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221" w:rsidRPr="00701867" w:rsidRDefault="0026257F" w:rsidP="00700AE1">
      <w:pPr>
        <w:pBdr>
          <w:bottom w:val="double" w:sz="4" w:space="1" w:color="auto"/>
        </w:pBdr>
        <w:spacing w:after="0" w:line="360" w:lineRule="auto"/>
        <w:rPr>
          <w:rFonts w:ascii="38" w:hAnsi="38"/>
          <w:b/>
          <w:sz w:val="10"/>
        </w:rPr>
      </w:pPr>
      <w:r>
        <w:rPr>
          <w:noProof/>
          <w:lang w:val="id-ID" w:eastAsia="id-ID"/>
        </w:rPr>
        <w:drawing>
          <wp:anchor distT="0" distB="0" distL="114300" distR="114300" simplePos="0" relativeHeight="251659264" behindDoc="0" locked="0" layoutInCell="1" allowOverlap="1" wp14:anchorId="23AC9470" wp14:editId="2EC7446F">
            <wp:simplePos x="0" y="0"/>
            <wp:positionH relativeFrom="margin">
              <wp:align>left</wp:align>
            </wp:positionH>
            <wp:positionV relativeFrom="paragraph">
              <wp:posOffset>-3810</wp:posOffset>
            </wp:positionV>
            <wp:extent cx="600075" cy="643773"/>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64377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3221" w:rsidRPr="009F6F8B" w:rsidRDefault="00962008" w:rsidP="00700AE1">
      <w:pPr>
        <w:pBdr>
          <w:bottom w:val="double" w:sz="4" w:space="1" w:color="auto"/>
        </w:pBdr>
        <w:tabs>
          <w:tab w:val="left" w:pos="1418"/>
        </w:tabs>
        <w:spacing w:after="0" w:line="360" w:lineRule="auto"/>
        <w:rPr>
          <w:rFonts w:ascii="38" w:hAnsi="38"/>
          <w:b/>
          <w:sz w:val="40"/>
        </w:rPr>
      </w:pPr>
      <w:r>
        <w:rPr>
          <w:rFonts w:ascii="38" w:hAnsi="38"/>
          <w:b/>
          <w:color w:val="0070C0"/>
          <w:sz w:val="40"/>
        </w:rPr>
        <w:tab/>
      </w:r>
      <w:r w:rsidR="00333221" w:rsidRPr="00D1233E">
        <w:rPr>
          <w:rFonts w:ascii="38" w:hAnsi="38"/>
          <w:b/>
          <w:sz w:val="40"/>
        </w:rPr>
        <w:t>J</w:t>
      </w:r>
      <w:r w:rsidR="00333221" w:rsidRPr="009F6F8B">
        <w:rPr>
          <w:rFonts w:ascii="38" w:hAnsi="38"/>
          <w:b/>
          <w:sz w:val="40"/>
        </w:rPr>
        <w:t>urnal Penelitian dan Penalaran</w:t>
      </w:r>
    </w:p>
    <w:p w:rsidR="00333221" w:rsidRPr="00B35216" w:rsidRDefault="008A70C4" w:rsidP="009B5A72">
      <w:pPr>
        <w:pBdr>
          <w:bottom w:val="double" w:sz="4" w:space="1" w:color="auto"/>
        </w:pBdr>
        <w:tabs>
          <w:tab w:val="left" w:pos="1418"/>
          <w:tab w:val="left" w:pos="6663"/>
        </w:tabs>
        <w:spacing w:after="0" w:line="360" w:lineRule="auto"/>
        <w:rPr>
          <w:rFonts w:ascii="Times New Roman" w:hAnsi="Times New Roman" w:cs="Times New Roman"/>
          <w:lang w:val="id-ID"/>
        </w:rPr>
      </w:pPr>
      <w:r>
        <w:rPr>
          <w:rFonts w:ascii="Times New Roman" w:hAnsi="Times New Roman" w:cs="Times New Roman"/>
          <w:sz w:val="24"/>
        </w:rPr>
        <w:tab/>
      </w:r>
      <w:r w:rsidRPr="005F3085">
        <w:rPr>
          <w:rFonts w:ascii="Times New Roman" w:hAnsi="Times New Roman" w:cs="Times New Roman"/>
          <w:i/>
          <w:sz w:val="18"/>
        </w:rPr>
        <w:t>Submit</w:t>
      </w:r>
      <w:r w:rsidR="005062D5" w:rsidRPr="005F3085">
        <w:rPr>
          <w:rFonts w:ascii="Times New Roman" w:hAnsi="Times New Roman" w:cs="Times New Roman"/>
          <w:i/>
          <w:sz w:val="18"/>
        </w:rPr>
        <w:t>ted</w:t>
      </w:r>
      <w:r w:rsidR="00463102">
        <w:rPr>
          <w:rFonts w:ascii="Times New Roman" w:hAnsi="Times New Roman" w:cs="Times New Roman"/>
          <w:sz w:val="18"/>
        </w:rPr>
        <w:t xml:space="preserve">: </w:t>
      </w:r>
      <w:r w:rsidR="000F6BF3">
        <w:rPr>
          <w:rFonts w:ascii="Times New Roman" w:hAnsi="Times New Roman" w:cs="Times New Roman"/>
          <w:sz w:val="18"/>
          <w:lang w:val="id-ID"/>
        </w:rPr>
        <w:t>Desember</w:t>
      </w:r>
      <w:r w:rsidR="00B35216">
        <w:rPr>
          <w:rFonts w:ascii="Times New Roman" w:hAnsi="Times New Roman" w:cs="Times New Roman"/>
          <w:sz w:val="18"/>
        </w:rPr>
        <w:t xml:space="preserve"> 201</w:t>
      </w:r>
      <w:r w:rsidR="00463102">
        <w:rPr>
          <w:rFonts w:ascii="Times New Roman" w:hAnsi="Times New Roman" w:cs="Times New Roman"/>
          <w:sz w:val="18"/>
          <w:lang w:val="id-ID"/>
        </w:rPr>
        <w:t>8</w:t>
      </w:r>
      <w:r w:rsidRPr="005F3085">
        <w:rPr>
          <w:rFonts w:ascii="Times New Roman" w:hAnsi="Times New Roman" w:cs="Times New Roman"/>
          <w:sz w:val="18"/>
        </w:rPr>
        <w:t xml:space="preserve">, </w:t>
      </w:r>
      <w:r w:rsidRPr="005F3085">
        <w:rPr>
          <w:rFonts w:ascii="Times New Roman" w:hAnsi="Times New Roman" w:cs="Times New Roman"/>
          <w:i/>
          <w:sz w:val="18"/>
        </w:rPr>
        <w:t>Accepted</w:t>
      </w:r>
      <w:r w:rsidR="00463102">
        <w:rPr>
          <w:rFonts w:ascii="Times New Roman" w:hAnsi="Times New Roman" w:cs="Times New Roman"/>
          <w:sz w:val="18"/>
        </w:rPr>
        <w:t>: J</w:t>
      </w:r>
      <w:r w:rsidR="000F6BF3">
        <w:rPr>
          <w:rFonts w:ascii="Times New Roman" w:hAnsi="Times New Roman" w:cs="Times New Roman"/>
          <w:sz w:val="18"/>
          <w:lang w:val="id-ID"/>
        </w:rPr>
        <w:t>anuari</w:t>
      </w:r>
      <w:r w:rsidR="00B35216">
        <w:rPr>
          <w:rFonts w:ascii="Times New Roman" w:hAnsi="Times New Roman" w:cs="Times New Roman"/>
          <w:sz w:val="18"/>
        </w:rPr>
        <w:t xml:space="preserve"> 201</w:t>
      </w:r>
      <w:r w:rsidR="00F94915">
        <w:rPr>
          <w:rFonts w:ascii="Times New Roman" w:hAnsi="Times New Roman" w:cs="Times New Roman"/>
          <w:sz w:val="18"/>
          <w:lang w:val="id-ID"/>
        </w:rPr>
        <w:t>9</w:t>
      </w:r>
      <w:r w:rsidRPr="005F3085">
        <w:rPr>
          <w:rFonts w:ascii="Times New Roman" w:hAnsi="Times New Roman" w:cs="Times New Roman"/>
          <w:sz w:val="18"/>
        </w:rPr>
        <w:t xml:space="preserve">, </w:t>
      </w:r>
      <w:r w:rsidRPr="005F3085">
        <w:rPr>
          <w:rFonts w:ascii="Times New Roman" w:hAnsi="Times New Roman" w:cs="Times New Roman"/>
          <w:i/>
          <w:sz w:val="18"/>
        </w:rPr>
        <w:t>Publisher</w:t>
      </w:r>
      <w:r w:rsidR="00B35216">
        <w:rPr>
          <w:rFonts w:ascii="Times New Roman" w:hAnsi="Times New Roman" w:cs="Times New Roman"/>
          <w:sz w:val="18"/>
        </w:rPr>
        <w:t xml:space="preserve">: </w:t>
      </w:r>
      <w:r w:rsidR="009B5A72">
        <w:rPr>
          <w:rFonts w:ascii="Times New Roman" w:hAnsi="Times New Roman" w:cs="Times New Roman"/>
          <w:sz w:val="18"/>
          <w:lang w:val="id-ID"/>
        </w:rPr>
        <w:t>Februari</w:t>
      </w:r>
      <w:r w:rsidR="00B35216">
        <w:rPr>
          <w:rFonts w:ascii="Times New Roman" w:hAnsi="Times New Roman" w:cs="Times New Roman"/>
          <w:sz w:val="18"/>
        </w:rPr>
        <w:t xml:space="preserve"> 201</w:t>
      </w:r>
      <w:r w:rsidR="009B5A72">
        <w:rPr>
          <w:rFonts w:ascii="Times New Roman" w:hAnsi="Times New Roman" w:cs="Times New Roman"/>
          <w:sz w:val="18"/>
          <w:lang w:val="id-ID"/>
        </w:rPr>
        <w:t>9</w:t>
      </w:r>
    </w:p>
    <w:p w:rsidR="009B5A72" w:rsidRDefault="009B5A72" w:rsidP="00251EA7">
      <w:pPr>
        <w:pStyle w:val="Heading2"/>
        <w:spacing w:before="0" w:after="0" w:line="360" w:lineRule="auto"/>
        <w:ind w:right="-1"/>
        <w:jc w:val="center"/>
        <w:rPr>
          <w:rFonts w:asciiTheme="majorBidi" w:hAnsiTheme="majorBidi" w:cstheme="majorBidi"/>
          <w:sz w:val="24"/>
          <w:szCs w:val="24"/>
        </w:rPr>
      </w:pPr>
    </w:p>
    <w:p w:rsidR="00D6456A" w:rsidRPr="002A0B2E" w:rsidRDefault="001957D0" w:rsidP="00D6456A">
      <w:pPr>
        <w:autoSpaceDE w:val="0"/>
        <w:autoSpaceDN w:val="0"/>
        <w:adjustRightInd w:val="0"/>
        <w:spacing w:after="0" w:line="276" w:lineRule="auto"/>
        <w:jc w:val="center"/>
        <w:rPr>
          <w:rFonts w:ascii="Times New Roman" w:hAnsi="Times New Roman" w:cs="Times New Roman"/>
          <w:b/>
          <w:sz w:val="28"/>
          <w:szCs w:val="28"/>
        </w:rPr>
      </w:pPr>
      <w:r w:rsidRPr="002A0B2E">
        <w:rPr>
          <w:rFonts w:ascii="Times New Roman" w:hAnsi="Times New Roman" w:cs="Times New Roman"/>
          <w:b/>
          <w:sz w:val="28"/>
          <w:szCs w:val="28"/>
        </w:rPr>
        <w:t>EFEKTIVITAS PEMBELAJARAN MATEMATIKA MELALUI MODEL ARIAS (</w:t>
      </w:r>
      <w:r w:rsidRPr="002A0B2E">
        <w:rPr>
          <w:rFonts w:ascii="Times New Roman" w:hAnsi="Times New Roman" w:cs="Times New Roman"/>
          <w:b/>
          <w:i/>
          <w:sz w:val="28"/>
          <w:szCs w:val="28"/>
        </w:rPr>
        <w:t>ASSURANCE, RELEVANCE, INTEREST, ASSESSMENT, SATISFACTION</w:t>
      </w:r>
      <w:r w:rsidRPr="002A0B2E">
        <w:rPr>
          <w:rFonts w:ascii="Times New Roman" w:hAnsi="Times New Roman" w:cs="Times New Roman"/>
          <w:b/>
          <w:sz w:val="28"/>
          <w:szCs w:val="28"/>
        </w:rPr>
        <w:t>) PADA SISWA KELAS VII SMPN 1 TANETE RIAJA</w:t>
      </w:r>
    </w:p>
    <w:p w:rsidR="00D6456A" w:rsidRDefault="00D6456A" w:rsidP="002A0B2E">
      <w:pPr>
        <w:pStyle w:val="Heading2"/>
        <w:spacing w:before="0" w:after="0"/>
        <w:ind w:right="-1"/>
        <w:jc w:val="center"/>
        <w:rPr>
          <w:rFonts w:asciiTheme="majorBidi" w:hAnsiTheme="majorBidi" w:cstheme="majorBidi"/>
          <w:i w:val="0"/>
          <w:sz w:val="24"/>
          <w:szCs w:val="24"/>
          <w:u w:val="single"/>
          <w:lang w:val="id-ID"/>
        </w:rPr>
      </w:pPr>
    </w:p>
    <w:p w:rsidR="008323FB" w:rsidRPr="004B20F6" w:rsidRDefault="001957D0" w:rsidP="00D6456A">
      <w:pPr>
        <w:pStyle w:val="Heading2"/>
        <w:spacing w:before="0" w:after="0"/>
        <w:ind w:right="-1"/>
        <w:jc w:val="center"/>
        <w:rPr>
          <w:rFonts w:asciiTheme="majorBidi" w:hAnsiTheme="majorBidi" w:cstheme="majorBidi"/>
          <w:i w:val="0"/>
          <w:iCs w:val="0"/>
          <w:sz w:val="24"/>
          <w:szCs w:val="24"/>
          <w:u w:val="single"/>
          <w:vertAlign w:val="superscript"/>
          <w:lang w:val="id-ID"/>
        </w:rPr>
      </w:pPr>
      <w:r w:rsidRPr="004B20F6">
        <w:rPr>
          <w:rFonts w:asciiTheme="majorBidi" w:hAnsiTheme="majorBidi" w:cstheme="majorBidi"/>
          <w:i w:val="0"/>
          <w:sz w:val="24"/>
          <w:szCs w:val="24"/>
          <w:u w:val="single"/>
          <w:lang w:val="id-ID"/>
        </w:rPr>
        <w:t>Dian Ekawati</w:t>
      </w:r>
    </w:p>
    <w:p w:rsidR="00251EA7" w:rsidRDefault="001957D0" w:rsidP="00D6456A">
      <w:pPr>
        <w:spacing w:after="0" w:line="240" w:lineRule="auto"/>
        <w:jc w:val="center"/>
        <w:rPr>
          <w:rFonts w:asciiTheme="majorBidi" w:hAnsiTheme="majorBidi" w:cstheme="majorBidi"/>
          <w:i/>
          <w:iCs/>
          <w:sz w:val="24"/>
          <w:szCs w:val="24"/>
          <w:lang w:val="id-ID"/>
        </w:rPr>
      </w:pPr>
      <w:r>
        <w:rPr>
          <w:rFonts w:asciiTheme="majorBidi" w:hAnsiTheme="majorBidi" w:cstheme="majorBidi"/>
          <w:i/>
          <w:iCs/>
          <w:sz w:val="24"/>
          <w:szCs w:val="24"/>
          <w:lang w:val="id-ID"/>
        </w:rPr>
        <w:t>Pendidikan Matematika</w:t>
      </w:r>
      <w:r w:rsidR="008323FB">
        <w:rPr>
          <w:rFonts w:asciiTheme="majorBidi" w:hAnsiTheme="majorBidi" w:cstheme="majorBidi"/>
          <w:i/>
          <w:iCs/>
          <w:sz w:val="24"/>
          <w:szCs w:val="24"/>
          <w:lang w:val="id-ID"/>
        </w:rPr>
        <w:t xml:space="preserve">, </w:t>
      </w:r>
      <w:r w:rsidR="008323FB" w:rsidRPr="008323FB">
        <w:rPr>
          <w:rFonts w:asciiTheme="majorBidi" w:hAnsiTheme="majorBidi" w:cstheme="majorBidi"/>
          <w:i/>
          <w:iCs/>
          <w:sz w:val="24"/>
          <w:szCs w:val="24"/>
          <w:lang w:val="id-ID"/>
        </w:rPr>
        <w:t>U</w:t>
      </w:r>
      <w:r>
        <w:rPr>
          <w:rFonts w:asciiTheme="majorBidi" w:hAnsiTheme="majorBidi" w:cstheme="majorBidi"/>
          <w:i/>
          <w:iCs/>
          <w:sz w:val="24"/>
          <w:szCs w:val="24"/>
          <w:lang w:val="id-ID"/>
        </w:rPr>
        <w:t>niversitas Muhammadiyah Makassar</w:t>
      </w:r>
    </w:p>
    <w:p w:rsidR="001957D0" w:rsidRPr="000F6BF3" w:rsidRDefault="000F6BF3" w:rsidP="000F6BF3">
      <w:pPr>
        <w:spacing w:after="0" w:line="240" w:lineRule="auto"/>
        <w:jc w:val="center"/>
        <w:rPr>
          <w:rFonts w:asciiTheme="majorBidi" w:hAnsiTheme="majorBidi" w:cstheme="majorBidi"/>
          <w:sz w:val="24"/>
          <w:szCs w:val="24"/>
          <w:lang w:val="id-ID"/>
        </w:rPr>
      </w:pPr>
      <w:r>
        <w:rPr>
          <w:rFonts w:asciiTheme="majorBidi" w:hAnsiTheme="majorBidi" w:cstheme="majorBidi"/>
          <w:sz w:val="24"/>
          <w:szCs w:val="24"/>
          <w:lang w:val="id-ID"/>
        </w:rPr>
        <w:t>e</w:t>
      </w:r>
      <w:r w:rsidRPr="000F6BF3">
        <w:rPr>
          <w:rFonts w:asciiTheme="majorBidi" w:hAnsiTheme="majorBidi" w:cstheme="majorBidi"/>
          <w:sz w:val="24"/>
          <w:szCs w:val="24"/>
          <w:lang w:val="id-ID"/>
        </w:rPr>
        <w:t>kawatidian703@gmail.com</w:t>
      </w:r>
    </w:p>
    <w:p w:rsidR="00F60982" w:rsidRDefault="00F60982" w:rsidP="009B5A72">
      <w:pPr>
        <w:spacing w:after="0" w:line="240" w:lineRule="auto"/>
        <w:rPr>
          <w:rFonts w:asciiTheme="majorBidi" w:hAnsiTheme="majorBidi" w:cstheme="majorBidi"/>
          <w:sz w:val="20"/>
          <w:szCs w:val="20"/>
        </w:rPr>
      </w:pPr>
    </w:p>
    <w:p w:rsidR="00A12ED3" w:rsidRPr="008323FB" w:rsidRDefault="00A12ED3" w:rsidP="009B5A72">
      <w:pPr>
        <w:spacing w:after="0" w:line="240" w:lineRule="auto"/>
        <w:rPr>
          <w:rFonts w:asciiTheme="majorBidi" w:hAnsiTheme="majorBidi" w:cstheme="majorBidi"/>
          <w:sz w:val="20"/>
          <w:szCs w:val="20"/>
        </w:rPr>
      </w:pPr>
    </w:p>
    <w:p w:rsidR="00E4295A" w:rsidRPr="001957D0" w:rsidRDefault="00E4295A" w:rsidP="001957D0">
      <w:pPr>
        <w:spacing w:after="0" w:line="240" w:lineRule="auto"/>
        <w:jc w:val="center"/>
        <w:rPr>
          <w:rFonts w:asciiTheme="majorBidi" w:hAnsiTheme="majorBidi" w:cstheme="majorBidi"/>
          <w:b/>
          <w:bCs/>
          <w:sz w:val="20"/>
          <w:szCs w:val="20"/>
        </w:rPr>
      </w:pPr>
      <w:r w:rsidRPr="008323FB">
        <w:rPr>
          <w:rFonts w:asciiTheme="majorBidi" w:hAnsiTheme="majorBidi" w:cstheme="majorBidi"/>
          <w:b/>
          <w:bCs/>
          <w:sz w:val="20"/>
          <w:szCs w:val="20"/>
        </w:rPr>
        <w:t>ABSTRAK</w:t>
      </w:r>
    </w:p>
    <w:p w:rsidR="001957D0" w:rsidRPr="001957D0" w:rsidRDefault="001957D0" w:rsidP="001957D0">
      <w:pPr>
        <w:spacing w:line="240" w:lineRule="auto"/>
        <w:jc w:val="both"/>
        <w:rPr>
          <w:rFonts w:ascii="Times New Roman" w:hAnsi="Times New Roman" w:cs="Times New Roman"/>
          <w:sz w:val="20"/>
          <w:szCs w:val="20"/>
          <w:lang w:val="id-ID"/>
        </w:rPr>
      </w:pPr>
      <w:r w:rsidRPr="001957D0">
        <w:rPr>
          <w:rFonts w:ascii="Times New Roman" w:hAnsi="Times New Roman" w:cs="Times New Roman"/>
          <w:sz w:val="20"/>
          <w:szCs w:val="20"/>
          <w:lang w:val="id-ID"/>
        </w:rPr>
        <w:t>Penelitian ini bertujuan untuk mengetahui keefektifan pembelajaran matematika melalui model ARIAS (</w:t>
      </w:r>
      <w:r w:rsidRPr="001957D0">
        <w:rPr>
          <w:rFonts w:ascii="Times New Roman" w:hAnsi="Times New Roman" w:cs="Times New Roman"/>
          <w:i/>
          <w:sz w:val="20"/>
          <w:szCs w:val="20"/>
        </w:rPr>
        <w:t>Assurance, Relevance, Interest, Assessment, Satisfaction</w:t>
      </w:r>
      <w:r w:rsidRPr="001957D0">
        <w:rPr>
          <w:rFonts w:ascii="Times New Roman" w:hAnsi="Times New Roman" w:cs="Times New Roman"/>
          <w:sz w:val="20"/>
          <w:szCs w:val="20"/>
          <w:lang w:val="id-ID"/>
        </w:rPr>
        <w:t xml:space="preserve">) tahun ajaran 2018/2019. Jenis penelitian ini adalah penelitian pra-eksperimen yang hanya melibatkan satu kelas sebagai kelas eksperimen dengan desain penelitian </w:t>
      </w:r>
      <w:r w:rsidRPr="001957D0">
        <w:rPr>
          <w:rFonts w:ascii="Times New Roman" w:hAnsi="Times New Roman" w:cs="Times New Roman"/>
          <w:i/>
          <w:sz w:val="20"/>
          <w:szCs w:val="20"/>
          <w:lang w:val="id-ID"/>
        </w:rPr>
        <w:t>The One Group Pretest-Posttest Design</w:t>
      </w:r>
      <w:r w:rsidRPr="001957D0">
        <w:rPr>
          <w:rFonts w:ascii="Times New Roman" w:hAnsi="Times New Roman" w:cs="Times New Roman"/>
          <w:sz w:val="20"/>
          <w:szCs w:val="20"/>
          <w:lang w:val="id-ID"/>
        </w:rPr>
        <w:t>. Sampel dalam penelitian ini adalah kelas VII.3 sebanyak 26 orang siswa. Penelitian dilaksakanan selama 6 pertemuan.</w:t>
      </w:r>
      <w:r w:rsidRPr="001957D0">
        <w:rPr>
          <w:rFonts w:ascii="Times New Roman" w:hAnsi="Times New Roman" w:cs="Times New Roman"/>
          <w:color w:val="FF0000"/>
          <w:sz w:val="20"/>
          <w:szCs w:val="20"/>
          <w:lang w:val="id-ID"/>
        </w:rPr>
        <w:t xml:space="preserve"> </w:t>
      </w:r>
      <w:r w:rsidRPr="001957D0">
        <w:rPr>
          <w:rFonts w:ascii="Times New Roman" w:hAnsi="Times New Roman" w:cs="Times New Roman"/>
          <w:sz w:val="20"/>
          <w:szCs w:val="20"/>
          <w:lang w:val="id-ID"/>
        </w:rPr>
        <w:t>Instrumen dalam penelitian ini adalah tes untuk melihat hasil belajar siswa sebelum dan setelah diberikan model pembelajaaran, lembar observasi untuk mengamati aktivitas siswa selama pembelajaran berlangsung, lembar observasi keterlaksanaan pembelajaran untuk melihat kemampuan guru dalam mengelola pembelajaran serta lembar angket untuk mengetahui respon siswa terhadap pembelajaran matematika melalui model ARIAS (</w:t>
      </w:r>
      <w:r w:rsidRPr="001957D0">
        <w:rPr>
          <w:rFonts w:ascii="Times New Roman" w:hAnsi="Times New Roman" w:cs="Times New Roman"/>
          <w:i/>
          <w:sz w:val="20"/>
          <w:szCs w:val="20"/>
        </w:rPr>
        <w:t>Assurance, Relevance, Interest, Assessment, Satisfaction</w:t>
      </w:r>
      <w:r w:rsidRPr="001957D0">
        <w:rPr>
          <w:rFonts w:ascii="Times New Roman" w:hAnsi="Times New Roman" w:cs="Times New Roman"/>
          <w:sz w:val="20"/>
          <w:szCs w:val="20"/>
          <w:lang w:val="id-ID"/>
        </w:rPr>
        <w:t>). Hasil penelitian menunjukkan bahwa: (1) Skor rata-rata tes hasil belajar matematika siswa setelah diterapkannya model ARIAS (</w:t>
      </w:r>
      <w:r w:rsidRPr="001957D0">
        <w:rPr>
          <w:rFonts w:ascii="Times New Roman" w:hAnsi="Times New Roman" w:cs="Times New Roman"/>
          <w:i/>
          <w:sz w:val="20"/>
          <w:szCs w:val="20"/>
        </w:rPr>
        <w:t>Assurance, Relevance, Interest, Assessment, Satisfaction</w:t>
      </w:r>
      <w:r w:rsidRPr="001957D0">
        <w:rPr>
          <w:rFonts w:ascii="Times New Roman" w:hAnsi="Times New Roman" w:cs="Times New Roman"/>
          <w:sz w:val="20"/>
          <w:szCs w:val="20"/>
          <w:lang w:val="id-ID"/>
        </w:rPr>
        <w:t xml:space="preserve">) adalah 71,19 dengan standar deviasi 10,61. Dari hasil terebut diperoleh 20 orang siswa (76,92%) telah mencapai ketuntasan individual dan ini berarti bahwa ketuntasan secara klasikal telah tercapai, hasil analisis inferensial juga menunjukkan bahwa ketuntasan hasil belajar telah memenuhi kriteria ketuntasan dengan nilai </w:t>
      </w:r>
      <w:r w:rsidRPr="001957D0">
        <w:rPr>
          <w:rFonts w:ascii="Times New Roman" w:hAnsi="Times New Roman" w:cs="Times New Roman"/>
          <w:i/>
          <w:sz w:val="20"/>
          <w:szCs w:val="20"/>
        </w:rPr>
        <w:t>p-value</w:t>
      </w:r>
      <w:r w:rsidRPr="001957D0">
        <w:rPr>
          <w:rFonts w:ascii="Times New Roman" w:hAnsi="Times New Roman" w:cs="Times New Roman"/>
          <w:sz w:val="20"/>
          <w:szCs w:val="20"/>
        </w:rPr>
        <w:t xml:space="preserve"> &gt; </w:t>
      </w:r>
      <w:r w:rsidRPr="001957D0">
        <w:rPr>
          <w:rFonts w:ascii="Times New Roman" w:hAnsi="Times New Roman" w:cs="Times New Roman"/>
          <w:sz w:val="20"/>
          <w:szCs w:val="20"/>
          <w:lang w:val="id-ID"/>
        </w:rPr>
        <w:t>0,569 yang bererti H</w:t>
      </w:r>
      <w:r w:rsidRPr="001957D0">
        <w:rPr>
          <w:rFonts w:ascii="Times New Roman" w:hAnsi="Times New Roman" w:cs="Times New Roman"/>
          <w:sz w:val="20"/>
          <w:szCs w:val="20"/>
          <w:vertAlign w:val="subscript"/>
          <w:lang w:val="id-ID"/>
        </w:rPr>
        <w:t>0</w:t>
      </w:r>
      <w:r w:rsidRPr="001957D0">
        <w:rPr>
          <w:rFonts w:ascii="Times New Roman" w:hAnsi="Times New Roman" w:cs="Times New Roman"/>
          <w:sz w:val="20"/>
          <w:szCs w:val="20"/>
          <w:lang w:val="id-ID"/>
        </w:rPr>
        <w:t xml:space="preserve"> ditolak yakni rata-rata hasil belajar </w:t>
      </w:r>
      <w:r w:rsidRPr="001957D0">
        <w:rPr>
          <w:rFonts w:ascii="Times New Roman" w:hAnsi="Times New Roman" w:cs="Times New Roman"/>
          <w:i/>
          <w:sz w:val="20"/>
          <w:szCs w:val="20"/>
          <w:lang w:val="id-ID"/>
        </w:rPr>
        <w:t xml:space="preserve">posttest </w:t>
      </w:r>
      <w:r w:rsidRPr="001957D0">
        <w:rPr>
          <w:rFonts w:ascii="Times New Roman" w:hAnsi="Times New Roman" w:cs="Times New Roman"/>
          <w:sz w:val="20"/>
          <w:szCs w:val="20"/>
          <w:lang w:val="id-ID"/>
        </w:rPr>
        <w:t>siswa lebih dari 69,99, (2) Terjadi peningkatan hasil belajar siswa setelah diterapkannya model ARIAS (</w:t>
      </w:r>
      <w:r w:rsidRPr="001957D0">
        <w:rPr>
          <w:rFonts w:ascii="Times New Roman" w:hAnsi="Times New Roman" w:cs="Times New Roman"/>
          <w:i/>
          <w:sz w:val="20"/>
          <w:szCs w:val="20"/>
        </w:rPr>
        <w:t>Assurance, Relevance, Interest, Assessment, Satisfaction</w:t>
      </w:r>
      <w:r w:rsidRPr="001957D0">
        <w:rPr>
          <w:rFonts w:ascii="Times New Roman" w:hAnsi="Times New Roman" w:cs="Times New Roman"/>
          <w:sz w:val="20"/>
          <w:szCs w:val="20"/>
          <w:lang w:val="id-ID"/>
        </w:rPr>
        <w:t xml:space="preserve">) dimana nilai rata-rata gain ternormalisasi adalah 0,65, hasil analisis inferensial juga menunjukkan bahwa diperoleh nilai </w:t>
      </w:r>
      <w:r w:rsidRPr="001957D0">
        <w:rPr>
          <w:rFonts w:ascii="Times New Roman" w:hAnsi="Times New Roman"/>
          <w:sz w:val="20"/>
          <w:szCs w:val="20"/>
        </w:rPr>
        <w:t>t = 13,</w:t>
      </w:r>
      <w:r w:rsidRPr="001957D0">
        <w:rPr>
          <w:rFonts w:ascii="Times New Roman" w:hAnsi="Times New Roman"/>
          <w:sz w:val="20"/>
          <w:szCs w:val="20"/>
          <w:lang w:val="id-ID"/>
        </w:rPr>
        <w:t>459</w:t>
      </w:r>
      <w:r w:rsidRPr="001957D0">
        <w:rPr>
          <w:rFonts w:ascii="Times New Roman" w:hAnsi="Times New Roman"/>
          <w:sz w:val="20"/>
          <w:szCs w:val="20"/>
        </w:rPr>
        <w:t xml:space="preserve"> </w:t>
      </w:r>
      <w:r w:rsidRPr="001957D0">
        <w:rPr>
          <w:rFonts w:ascii="Times New Roman" w:hAnsi="Times New Roman" w:cs="Times New Roman"/>
          <w:sz w:val="20"/>
          <w:szCs w:val="20"/>
        </w:rPr>
        <w:t>&gt;</w:t>
      </w:r>
      <w:r w:rsidRPr="001957D0">
        <w:rPr>
          <w:rFonts w:ascii="Times New Roman" w:hAnsi="Times New Roman"/>
          <w:sz w:val="20"/>
          <w:szCs w:val="20"/>
        </w:rPr>
        <w:t xml:space="preserve"> t</w:t>
      </w:r>
      <w:r w:rsidRPr="001957D0">
        <w:rPr>
          <w:rFonts w:ascii="Times New Roman" w:hAnsi="Times New Roman"/>
          <w:sz w:val="20"/>
          <w:szCs w:val="20"/>
          <w:vertAlign w:val="subscript"/>
        </w:rPr>
        <w:t>(0.05;2</w:t>
      </w:r>
      <w:r w:rsidRPr="001957D0">
        <w:rPr>
          <w:rFonts w:ascii="Times New Roman" w:hAnsi="Times New Roman"/>
          <w:sz w:val="20"/>
          <w:szCs w:val="20"/>
          <w:vertAlign w:val="subscript"/>
          <w:lang w:val="id-ID"/>
        </w:rPr>
        <w:t>5</w:t>
      </w:r>
      <w:r w:rsidRPr="001957D0">
        <w:rPr>
          <w:rFonts w:ascii="Times New Roman" w:hAnsi="Times New Roman"/>
          <w:sz w:val="20"/>
          <w:szCs w:val="20"/>
          <w:vertAlign w:val="subscript"/>
        </w:rPr>
        <w:t>)</w:t>
      </w:r>
      <w:r w:rsidRPr="001957D0">
        <w:rPr>
          <w:rFonts w:ascii="Times New Roman" w:hAnsi="Times New Roman"/>
          <w:sz w:val="20"/>
          <w:szCs w:val="20"/>
        </w:rPr>
        <w:t xml:space="preserve"> = </w:t>
      </w:r>
      <w:r w:rsidRPr="001957D0">
        <w:rPr>
          <w:rFonts w:ascii="Times New Roman" w:hAnsi="Times New Roman"/>
          <w:sz w:val="20"/>
          <w:szCs w:val="20"/>
          <w:lang w:val="id-ID"/>
        </w:rPr>
        <w:t>1,708</w:t>
      </w:r>
      <w:r w:rsidRPr="001957D0">
        <w:rPr>
          <w:rFonts w:ascii="Times New Roman" w:hAnsi="Times New Roman"/>
          <w:sz w:val="20"/>
          <w:szCs w:val="20"/>
        </w:rPr>
        <w:t xml:space="preserve"> </w:t>
      </w:r>
      <w:r w:rsidRPr="001957D0">
        <w:rPr>
          <w:rFonts w:ascii="Times New Roman" w:hAnsi="Times New Roman" w:cs="Times New Roman"/>
          <w:sz w:val="20"/>
          <w:szCs w:val="20"/>
          <w:lang w:val="id-ID"/>
        </w:rPr>
        <w:t>yang berarti H</w:t>
      </w:r>
      <w:r w:rsidRPr="001957D0">
        <w:rPr>
          <w:rFonts w:ascii="Times New Roman" w:hAnsi="Times New Roman" w:cs="Times New Roman"/>
          <w:sz w:val="20"/>
          <w:szCs w:val="20"/>
          <w:vertAlign w:val="subscript"/>
          <w:lang w:val="id-ID"/>
        </w:rPr>
        <w:t>0</w:t>
      </w:r>
      <w:r w:rsidRPr="001957D0">
        <w:rPr>
          <w:rFonts w:ascii="Times New Roman" w:hAnsi="Times New Roman" w:cs="Times New Roman"/>
          <w:sz w:val="20"/>
          <w:szCs w:val="20"/>
          <w:lang w:val="id-ID"/>
        </w:rPr>
        <w:t xml:space="preserve"> ditolak yakni rata-rata gain ternormalisasi siswa lebih dari 0,3, (3) Rata-rata skor aktivitas siswa telah memenuhi kriteria efektif yaitu 79,56% (4) Angket respon siswa menunjukkan bahwa pendekatan RMEdengan </w:t>
      </w:r>
      <w:r w:rsidRPr="001957D0">
        <w:rPr>
          <w:rFonts w:ascii="Times New Roman" w:hAnsi="Times New Roman" w:cs="Times New Roman"/>
          <w:i/>
          <w:sz w:val="20"/>
          <w:szCs w:val="20"/>
          <w:lang w:val="id-ID"/>
        </w:rPr>
        <w:t>setting</w:t>
      </w:r>
      <w:r w:rsidRPr="001957D0">
        <w:rPr>
          <w:rFonts w:ascii="Times New Roman" w:hAnsi="Times New Roman" w:cs="Times New Roman"/>
          <w:sz w:val="20"/>
          <w:szCs w:val="20"/>
          <w:lang w:val="id-ID"/>
        </w:rPr>
        <w:t xml:space="preserve"> kooperatif mendapat respon yang positif dari siswa dengan rata-rata persentase sebesar </w:t>
      </w:r>
      <w:r w:rsidRPr="001957D0">
        <w:rPr>
          <w:rFonts w:ascii="Times New Roman" w:hAnsi="Times New Roman" w:cs="Times New Roman"/>
          <w:sz w:val="20"/>
          <w:szCs w:val="20"/>
        </w:rPr>
        <w:t>90,86</w:t>
      </w:r>
      <w:r w:rsidRPr="001957D0">
        <w:rPr>
          <w:rFonts w:ascii="Times New Roman" w:hAnsi="Times New Roman" w:cs="Times New Roman"/>
          <w:sz w:val="20"/>
          <w:szCs w:val="20"/>
          <w:lang w:val="id-ID"/>
        </w:rPr>
        <w:t>%. Dari hasil penelitian ini, dapat disimpulkan bahwa model ARIAS (</w:t>
      </w:r>
      <w:r w:rsidRPr="001957D0">
        <w:rPr>
          <w:rFonts w:ascii="Times New Roman" w:hAnsi="Times New Roman" w:cs="Times New Roman"/>
          <w:i/>
          <w:sz w:val="20"/>
          <w:szCs w:val="20"/>
        </w:rPr>
        <w:t>Assurance, Relevance, Interest, Assessment, Satisfaction</w:t>
      </w:r>
      <w:r w:rsidRPr="001957D0">
        <w:rPr>
          <w:rFonts w:ascii="Times New Roman" w:hAnsi="Times New Roman" w:cs="Times New Roman"/>
          <w:sz w:val="20"/>
          <w:szCs w:val="20"/>
          <w:lang w:val="id-ID"/>
        </w:rPr>
        <w:t>) efektif diterapkan dalam pembelajaran matematika pada siswa kelas VII SMPN 1 Tanete Riaja.</w:t>
      </w:r>
    </w:p>
    <w:p w:rsidR="001957D0" w:rsidRDefault="001957D0" w:rsidP="001957D0">
      <w:pPr>
        <w:pStyle w:val="Default"/>
        <w:ind w:firstLine="0"/>
        <w:rPr>
          <w:b/>
          <w:sz w:val="20"/>
          <w:szCs w:val="20"/>
        </w:rPr>
      </w:pPr>
    </w:p>
    <w:p w:rsidR="001957D0" w:rsidRPr="001957D0" w:rsidRDefault="001957D0" w:rsidP="001957D0">
      <w:pPr>
        <w:pStyle w:val="Default"/>
        <w:ind w:firstLine="0"/>
        <w:rPr>
          <w:sz w:val="20"/>
          <w:szCs w:val="20"/>
          <w:lang w:val="id-ID"/>
        </w:rPr>
      </w:pPr>
      <w:r w:rsidRPr="001957D0">
        <w:rPr>
          <w:b/>
          <w:sz w:val="20"/>
          <w:szCs w:val="20"/>
        </w:rPr>
        <w:t>Kata kunci</w:t>
      </w:r>
      <w:r w:rsidRPr="001957D0">
        <w:rPr>
          <w:sz w:val="20"/>
          <w:szCs w:val="20"/>
          <w:lang w:val="id-ID"/>
        </w:rPr>
        <w:t>: Efektivitas</w:t>
      </w:r>
      <w:r w:rsidRPr="001957D0">
        <w:rPr>
          <w:sz w:val="20"/>
          <w:szCs w:val="20"/>
        </w:rPr>
        <w:t xml:space="preserve">, </w:t>
      </w:r>
      <w:r w:rsidRPr="001957D0">
        <w:rPr>
          <w:sz w:val="20"/>
          <w:szCs w:val="20"/>
          <w:lang w:val="id-ID"/>
        </w:rPr>
        <w:t>Pembelajaran Matematika, Model ARIAS</w:t>
      </w:r>
    </w:p>
    <w:p w:rsidR="001957D0" w:rsidRDefault="001957D0" w:rsidP="006C2299">
      <w:pPr>
        <w:tabs>
          <w:tab w:val="left" w:pos="2410"/>
        </w:tabs>
        <w:spacing w:after="0" w:line="240" w:lineRule="auto"/>
        <w:ind w:left="1276" w:hanging="1276"/>
        <w:jc w:val="center"/>
        <w:rPr>
          <w:rFonts w:asciiTheme="majorBidi" w:hAnsiTheme="majorBidi" w:cstheme="majorBidi"/>
          <w:b/>
          <w:bCs/>
          <w:i/>
          <w:sz w:val="20"/>
          <w:szCs w:val="20"/>
          <w:lang w:val="id-ID"/>
        </w:rPr>
      </w:pPr>
    </w:p>
    <w:p w:rsidR="006847B2" w:rsidRDefault="006847B2" w:rsidP="006C2299">
      <w:pPr>
        <w:tabs>
          <w:tab w:val="left" w:pos="2410"/>
        </w:tabs>
        <w:spacing w:after="0" w:line="240" w:lineRule="auto"/>
        <w:ind w:left="1276" w:hanging="1276"/>
        <w:jc w:val="center"/>
        <w:rPr>
          <w:rFonts w:asciiTheme="majorBidi" w:hAnsiTheme="majorBidi" w:cstheme="majorBidi"/>
          <w:b/>
          <w:bCs/>
          <w:i/>
          <w:sz w:val="20"/>
          <w:szCs w:val="20"/>
          <w:lang w:val="id-ID"/>
        </w:rPr>
      </w:pPr>
    </w:p>
    <w:p w:rsidR="00A12ED3" w:rsidRPr="00A12ED3" w:rsidRDefault="007E6AF5" w:rsidP="00A12ED3">
      <w:pPr>
        <w:tabs>
          <w:tab w:val="left" w:pos="2410"/>
        </w:tabs>
        <w:spacing w:after="0" w:line="240" w:lineRule="auto"/>
        <w:ind w:left="1276" w:hanging="1276"/>
        <w:jc w:val="center"/>
        <w:rPr>
          <w:rFonts w:asciiTheme="majorBidi" w:hAnsiTheme="majorBidi" w:cstheme="majorBidi"/>
          <w:b/>
          <w:bCs/>
          <w:i/>
          <w:sz w:val="20"/>
          <w:szCs w:val="20"/>
          <w:lang w:val="id-ID"/>
        </w:rPr>
      </w:pPr>
      <w:r w:rsidRPr="00F60982">
        <w:rPr>
          <w:rFonts w:asciiTheme="majorBidi" w:hAnsiTheme="majorBidi" w:cstheme="majorBidi"/>
          <w:b/>
          <w:bCs/>
          <w:i/>
          <w:sz w:val="20"/>
          <w:szCs w:val="20"/>
          <w:lang w:val="id-ID"/>
        </w:rPr>
        <w:t>ABSTRACT</w:t>
      </w:r>
    </w:p>
    <w:p w:rsidR="00A55F0B" w:rsidRDefault="00A12ED3" w:rsidP="00A12ED3">
      <w:pPr>
        <w:spacing w:line="240" w:lineRule="auto"/>
        <w:jc w:val="both"/>
        <w:rPr>
          <w:rFonts w:ascii="Times New Roman" w:hAnsi="Times New Roman" w:cs="Times New Roman"/>
          <w:i/>
          <w:iCs/>
          <w:sz w:val="20"/>
          <w:szCs w:val="20"/>
          <w:lang w:val="id-ID"/>
        </w:rPr>
        <w:sectPr w:rsidR="00A55F0B" w:rsidSect="00593C39">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567" w:right="1701" w:bottom="1701" w:left="2268" w:header="1134" w:footer="1134" w:gutter="0"/>
          <w:pgNumType w:start="1"/>
          <w:cols w:space="566"/>
          <w:titlePg/>
          <w:docGrid w:linePitch="360"/>
        </w:sectPr>
      </w:pPr>
      <w:r w:rsidRPr="00942B09">
        <w:rPr>
          <w:rFonts w:ascii="Times New Roman" w:hAnsi="Times New Roman" w:cs="Times New Roman"/>
          <w:i/>
          <w:iCs/>
          <w:sz w:val="20"/>
          <w:szCs w:val="20"/>
          <w:lang w:val="id-ID"/>
        </w:rPr>
        <w:t>The purpose of this research was to find out the effectiveness of teaching mathematics using ARIAS (Assurance, Relevance, Interest, Assessment, Satisfaction) model for the academic year of 2018/2019. The type of this research was pre-experimental research involving only one class as the experimental class with one group pretest-posttest research design. The sample in this study was</w:t>
      </w:r>
    </w:p>
    <w:p w:rsidR="00A12ED3" w:rsidRPr="00942B09" w:rsidRDefault="00A12ED3" w:rsidP="00A12ED3">
      <w:pPr>
        <w:spacing w:line="240" w:lineRule="auto"/>
        <w:jc w:val="both"/>
        <w:rPr>
          <w:rFonts w:ascii="Times New Roman" w:hAnsi="Times New Roman" w:cs="Times New Roman"/>
          <w:i/>
          <w:iCs/>
          <w:sz w:val="20"/>
          <w:szCs w:val="20"/>
          <w:lang w:val="id-ID"/>
        </w:rPr>
      </w:pPr>
      <w:r w:rsidRPr="00942B09">
        <w:rPr>
          <w:rFonts w:ascii="Times New Roman" w:hAnsi="Times New Roman" w:cs="Times New Roman"/>
          <w:i/>
          <w:iCs/>
          <w:sz w:val="20"/>
          <w:szCs w:val="20"/>
          <w:lang w:val="id-ID"/>
        </w:rPr>
        <w:lastRenderedPageBreak/>
        <w:t xml:space="preserve"> class VII.3 consisting of 26 students. This research was conducted for 6 meetings. The used instrument was a test to find out students’ learning outcomes before and after the given learning model, observation sheets to observe students’ activities during the learning process, learning implementation observation sheets to find out the teacher’s ability in managing the learning process, and questionnaire to find out students’ responses towards learning mathematics using ARIAS (Assurance, Relevance, Interest, Assessment, Satisfaction) model. The results showed that: (1) The mean score of students’ mathematics learning outcomes tests after applying ARIAS (Assurance, Relevance, Interest, Assessment, Satisfaction) model was 71.19 with the standard deviation of 10.61. From the results, we obtained that 20 students (76.92%) had achieved individual completeness. It means that the classical completeness has been achieved. The result of inferential analysis also indicated that the learning outcomes completeness had met the completeness criteria with a p-value &gt; 0.569 which means H0 rejected with the average students’ posttest learning outcomes of more than 69.99; (2) There was an increase in students’ learning outcomes after ARIAS (Assurance, Relevance, Interest, Assessment, Satisfaction) model was implemented in which the mean normalized gain score was 0.65. The result of inferential analysis also showed that t = 13.459 &gt; t</w:t>
      </w:r>
      <w:r w:rsidRPr="00942B09">
        <w:rPr>
          <w:rFonts w:ascii="Times New Roman" w:hAnsi="Times New Roman" w:cs="Times New Roman"/>
          <w:i/>
          <w:iCs/>
          <w:sz w:val="20"/>
          <w:szCs w:val="20"/>
          <w:vertAlign w:val="subscript"/>
          <w:lang w:val="id-ID"/>
        </w:rPr>
        <w:t>(0.05;25)</w:t>
      </w:r>
      <w:r w:rsidRPr="00942B09">
        <w:rPr>
          <w:rFonts w:ascii="Times New Roman" w:hAnsi="Times New Roman" w:cs="Times New Roman"/>
          <w:i/>
          <w:iCs/>
          <w:sz w:val="20"/>
          <w:szCs w:val="20"/>
          <w:lang w:val="id-ID"/>
        </w:rPr>
        <w:t xml:space="preserve"> = 1.708 which means that H0 is rejected with the average students’ normalized gain score of more than 0.3; (3) The mean score of students’ activity had met the effective criteria, namely 79.56%; (4) Students’ response questionnaire showed that RME approach with cooperative settings got a positive response from students in which its mean score of the percentage was 90.86%. From the results of this study, it can be concluded that the ARIAS (Assurance, Relevance, Interest, Assessment, Satisfaction) model is effective to be applied in mathematics learning for students of Grade VII, SMPN 1 Tanete Riaja.</w:t>
      </w:r>
    </w:p>
    <w:p w:rsidR="00A12ED3" w:rsidRPr="00942B09" w:rsidRDefault="00A12ED3" w:rsidP="00D86922">
      <w:pPr>
        <w:spacing w:after="0" w:line="240" w:lineRule="auto"/>
        <w:rPr>
          <w:rFonts w:ascii="Times New Roman" w:hAnsi="Times New Roman" w:cs="Times New Roman"/>
          <w:i/>
          <w:iCs/>
          <w:sz w:val="20"/>
          <w:szCs w:val="20"/>
          <w:lang w:val="id-ID"/>
        </w:rPr>
      </w:pPr>
    </w:p>
    <w:p w:rsidR="00A12ED3" w:rsidRPr="00942B09" w:rsidRDefault="00A12ED3" w:rsidP="00A12ED3">
      <w:pPr>
        <w:pStyle w:val="Default"/>
        <w:ind w:firstLine="0"/>
        <w:rPr>
          <w:i/>
          <w:iCs/>
          <w:sz w:val="20"/>
          <w:szCs w:val="20"/>
          <w:lang w:val="id-ID"/>
        </w:rPr>
      </w:pPr>
      <w:r w:rsidRPr="00942B09">
        <w:rPr>
          <w:b/>
          <w:i/>
          <w:iCs/>
          <w:sz w:val="20"/>
          <w:szCs w:val="20"/>
        </w:rPr>
        <w:t>Keywords</w:t>
      </w:r>
      <w:r w:rsidRPr="00942B09">
        <w:rPr>
          <w:i/>
          <w:iCs/>
          <w:sz w:val="20"/>
          <w:szCs w:val="20"/>
        </w:rPr>
        <w:t>: Effectiveness, Mathematics Learning, ARIAS Model</w:t>
      </w:r>
    </w:p>
    <w:p w:rsidR="00A12ED3" w:rsidRDefault="00A12ED3" w:rsidP="00EF1CF3">
      <w:pPr>
        <w:spacing w:line="234" w:lineRule="auto"/>
        <w:ind w:right="368"/>
        <w:jc w:val="both"/>
        <w:rPr>
          <w:rFonts w:asciiTheme="majorBidi" w:hAnsiTheme="majorBidi" w:cstheme="majorBidi"/>
          <w:iCs/>
          <w:color w:val="FF0000"/>
          <w:sz w:val="20"/>
          <w:szCs w:val="20"/>
        </w:rPr>
      </w:pPr>
    </w:p>
    <w:p w:rsidR="00A12ED3" w:rsidRPr="008323FB" w:rsidRDefault="00A12ED3" w:rsidP="00D86922">
      <w:pPr>
        <w:spacing w:after="0" w:line="240" w:lineRule="auto"/>
        <w:ind w:right="368"/>
        <w:jc w:val="both"/>
        <w:rPr>
          <w:rFonts w:asciiTheme="majorBidi" w:hAnsiTheme="majorBidi" w:cstheme="majorBidi"/>
          <w:iCs/>
          <w:color w:val="FF0000"/>
          <w:sz w:val="20"/>
          <w:szCs w:val="20"/>
        </w:rPr>
        <w:sectPr w:rsidR="00A12ED3" w:rsidRPr="008323FB" w:rsidSect="00A55F0B">
          <w:headerReference w:type="first" r:id="rId14"/>
          <w:pgSz w:w="11907" w:h="16840" w:code="9"/>
          <w:pgMar w:top="567" w:right="1701" w:bottom="1701" w:left="2268" w:header="1134" w:footer="1134" w:gutter="0"/>
          <w:pgNumType w:start="1"/>
          <w:cols w:space="566"/>
          <w:titlePg/>
          <w:docGrid w:linePitch="360"/>
        </w:sectPr>
      </w:pPr>
    </w:p>
    <w:p w:rsidR="000E7FC0" w:rsidRDefault="000E7FC0" w:rsidP="000E7FC0">
      <w:pPr>
        <w:spacing w:line="234" w:lineRule="auto"/>
        <w:ind w:left="820" w:right="368" w:hanging="820"/>
        <w:jc w:val="both"/>
        <w:rPr>
          <w:rFonts w:asciiTheme="majorBidi" w:hAnsiTheme="majorBidi" w:cstheme="majorBidi"/>
          <w:iCs/>
          <w:sz w:val="24"/>
          <w:szCs w:val="24"/>
          <w:lang w:val="id-ID"/>
        </w:rPr>
      </w:pPr>
      <w:r w:rsidRPr="00F60982">
        <w:rPr>
          <w:rFonts w:asciiTheme="majorBidi" w:hAnsiTheme="majorBidi" w:cstheme="majorBidi"/>
          <w:b/>
          <w:bCs/>
          <w:iCs/>
          <w:sz w:val="24"/>
          <w:szCs w:val="24"/>
          <w:lang w:val="id-ID"/>
        </w:rPr>
        <w:lastRenderedPageBreak/>
        <w:t>PENDAHULUAN</w:t>
      </w:r>
      <w:r w:rsidRPr="00F60982">
        <w:rPr>
          <w:rFonts w:asciiTheme="majorBidi" w:hAnsiTheme="majorBidi" w:cstheme="majorBidi"/>
          <w:iCs/>
          <w:sz w:val="24"/>
          <w:szCs w:val="24"/>
          <w:lang w:val="id-ID"/>
        </w:rPr>
        <w:t xml:space="preserve"> </w:t>
      </w:r>
    </w:p>
    <w:p w:rsidR="00A12ED3" w:rsidRDefault="001957D0" w:rsidP="001957D0">
      <w:pPr>
        <w:spacing w:line="360" w:lineRule="auto"/>
        <w:ind w:firstLine="709"/>
        <w:jc w:val="both"/>
        <w:rPr>
          <w:rFonts w:ascii="Times New Roman" w:hAnsi="Times New Roman" w:cs="Times New Roman"/>
          <w:sz w:val="24"/>
          <w:szCs w:val="24"/>
        </w:rPr>
      </w:pPr>
      <w:r w:rsidRPr="00425EF2">
        <w:rPr>
          <w:rFonts w:ascii="Times New Roman" w:hAnsi="Times New Roman" w:cs="Times New Roman"/>
          <w:sz w:val="24"/>
          <w:szCs w:val="24"/>
        </w:rPr>
        <w:t xml:space="preserve">Pendidikan merupakan satu kata yang memiliki seribu makna tersirat dalam katanya. Pendidikan merupakan sesuatu hal yang penting bagi setiap individu baik itu yang terlibat langsung dalam pendidikan formal ataupun individu yang mengusahakan pendidikan selain pendidikan formal. Pendidikan pertama yaitu dari lingkungan keluarga yang bersifat non formal seperti halnya belajar berbicara, merangkak, berjalan hingga pandai berlari. Kemudian dilanjutkan pendidikan dari lingkungan </w:t>
      </w:r>
      <w:r w:rsidRPr="00425EF2">
        <w:rPr>
          <w:rFonts w:ascii="Times New Roman" w:hAnsi="Times New Roman" w:cs="Times New Roman"/>
          <w:sz w:val="24"/>
          <w:szCs w:val="24"/>
        </w:rPr>
        <w:lastRenderedPageBreak/>
        <w:t xml:space="preserve">masyarakat yang memberi banyak pelajaran tentang </w:t>
      </w:r>
      <w:proofErr w:type="gramStart"/>
      <w:r w:rsidRPr="00425EF2">
        <w:rPr>
          <w:rFonts w:ascii="Times New Roman" w:hAnsi="Times New Roman" w:cs="Times New Roman"/>
          <w:sz w:val="24"/>
          <w:szCs w:val="24"/>
        </w:rPr>
        <w:t>cara</w:t>
      </w:r>
      <w:proofErr w:type="gramEnd"/>
      <w:r w:rsidRPr="00425EF2">
        <w:rPr>
          <w:rFonts w:ascii="Times New Roman" w:hAnsi="Times New Roman" w:cs="Times New Roman"/>
          <w:sz w:val="24"/>
          <w:szCs w:val="24"/>
        </w:rPr>
        <w:t xml:space="preserve"> berkomunikasi </w:t>
      </w:r>
    </w:p>
    <w:p w:rsidR="001957D0" w:rsidRDefault="001957D0" w:rsidP="00D86922">
      <w:pPr>
        <w:spacing w:after="0" w:line="360" w:lineRule="auto"/>
        <w:jc w:val="both"/>
        <w:rPr>
          <w:rFonts w:ascii="Times New Roman" w:hAnsi="Times New Roman" w:cs="Times New Roman"/>
          <w:sz w:val="24"/>
          <w:szCs w:val="24"/>
        </w:rPr>
      </w:pPr>
      <w:proofErr w:type="gramStart"/>
      <w:r w:rsidRPr="00425EF2">
        <w:rPr>
          <w:rFonts w:ascii="Times New Roman" w:hAnsi="Times New Roman" w:cs="Times New Roman"/>
          <w:sz w:val="24"/>
          <w:szCs w:val="24"/>
        </w:rPr>
        <w:t>atau</w:t>
      </w:r>
      <w:proofErr w:type="gramEnd"/>
      <w:r w:rsidRPr="00425EF2">
        <w:rPr>
          <w:rFonts w:ascii="Times New Roman" w:hAnsi="Times New Roman" w:cs="Times New Roman"/>
          <w:sz w:val="24"/>
          <w:szCs w:val="24"/>
        </w:rPr>
        <w:t xml:space="preserve"> berinteraksi dengan orang lain. Lain halnya pendidikan di sekolah yang bersifat formal dengan sistem yang terstruktur. Pendidikan di sekolah diajarkan berbagai macam bidang ilmu baik ilmu sosial, ilmu alam hingga perhitungan yang memiliki keterkaitan dengan kehidupan nyata. Namun dalam pendidikan harus selalu memiliki variasi dan peningkatan setiap saat mengikuti perkembangan ilmu pengetahuan dan teknologi yang </w:t>
      </w:r>
      <w:r w:rsidRPr="00425EF2">
        <w:rPr>
          <w:rFonts w:ascii="Times New Roman" w:hAnsi="Times New Roman" w:cs="Times New Roman"/>
          <w:sz w:val="24"/>
          <w:szCs w:val="24"/>
        </w:rPr>
        <w:lastRenderedPageBreak/>
        <w:t xml:space="preserve">semakin berkembang dari waktu ke waktu. </w:t>
      </w:r>
    </w:p>
    <w:p w:rsidR="001957D0" w:rsidRPr="00425EF2" w:rsidRDefault="001957D0" w:rsidP="00D86922">
      <w:pPr>
        <w:spacing w:after="0" w:line="360" w:lineRule="auto"/>
        <w:ind w:firstLine="709"/>
        <w:jc w:val="both"/>
        <w:rPr>
          <w:rFonts w:ascii="Times New Roman" w:hAnsi="Times New Roman" w:cs="Times New Roman"/>
          <w:sz w:val="24"/>
          <w:szCs w:val="24"/>
        </w:rPr>
      </w:pPr>
      <w:r w:rsidRPr="00425EF2">
        <w:rPr>
          <w:rFonts w:ascii="Times New Roman" w:hAnsi="Times New Roman" w:cs="Times New Roman"/>
          <w:sz w:val="24"/>
          <w:szCs w:val="24"/>
        </w:rPr>
        <w:t xml:space="preserve">Berbagai upaya yang dilakukan untuk meningkatkan proses dan kualitas pendidikan. Seperti halnya peningkatan kualitas kinerja oleh para pendidik dalam melaksanakan tugasnya sebagai tenaga pengajar. Peningkatan kualitas proses pembelajaran pada setiap bidang ilmu terkhususnya bidang ilmu matematika terus menerus diupayakan. Matematika merupakan salah satu bidang ilmu yang wajib bagi pendidikan itu sendiri. </w:t>
      </w:r>
    </w:p>
    <w:p w:rsidR="001957D0" w:rsidRPr="00A77586" w:rsidRDefault="00A77586" w:rsidP="00A77586">
      <w:pPr>
        <w:spacing w:after="0" w:line="360" w:lineRule="auto"/>
        <w:ind w:firstLine="709"/>
        <w:jc w:val="both"/>
        <w:rPr>
          <w:rFonts w:ascii="Times New Roman" w:hAnsi="Times New Roman" w:cs="Times New Roman"/>
          <w:sz w:val="24"/>
          <w:szCs w:val="24"/>
          <w:lang w:val="id-ID"/>
        </w:rPr>
      </w:pPr>
      <w:r w:rsidRPr="00425EF2">
        <w:rPr>
          <w:rFonts w:ascii="Times New Roman" w:hAnsi="Times New Roman" w:cs="Times New Roman"/>
          <w:sz w:val="24"/>
          <w:szCs w:val="24"/>
        </w:rPr>
        <w:t xml:space="preserve">Matematika terdiri dari unsur-unsur yang abstrak dan disusun menurut kerangka berpikir deduktif aksiomatis. Kerangka berpikir ini menjadikan pengetahuan teori sebelumnya menjadi pijakan bagi teori selanjutnya. Pembelajaran matematika merupakan salah satu kajian yang selalu menarik untuk dikemukakan karena adanya perbedaan karakteristik, khususnya antara hakikat anak dan hakikat matematika. Untuk itu diperlukan adanya jembatan yang dapat menetralisasi perbedaan tersebut. Mengingat adanya perbedaan karakteristik tersebut, maka perlu adanya kemampuan khusus dari seorang guru untuk menjembatani dan </w:t>
      </w:r>
      <w:r w:rsidRPr="00425EF2">
        <w:rPr>
          <w:rFonts w:ascii="Times New Roman" w:hAnsi="Times New Roman" w:cs="Times New Roman"/>
          <w:sz w:val="24"/>
          <w:szCs w:val="24"/>
        </w:rPr>
        <w:lastRenderedPageBreak/>
        <w:t>memotivasi antara dunia anak yang belum berpikir secara deduktif untuk dapat mengerti dunia matematika yang bersifat deduktif. (Kurniadi, 2014</w:t>
      </w:r>
      <w:r>
        <w:rPr>
          <w:rFonts w:ascii="Times New Roman" w:hAnsi="Times New Roman" w:cs="Times New Roman"/>
          <w:sz w:val="24"/>
          <w:szCs w:val="24"/>
        </w:rPr>
        <w:t>: 680-681</w:t>
      </w:r>
      <w:r w:rsidRPr="00425EF2">
        <w:rPr>
          <w:rFonts w:ascii="Times New Roman" w:hAnsi="Times New Roman" w:cs="Times New Roman"/>
          <w:sz w:val="24"/>
          <w:szCs w:val="24"/>
        </w:rPr>
        <w:t>)</w:t>
      </w:r>
      <w:r>
        <w:rPr>
          <w:rFonts w:ascii="Times New Roman" w:hAnsi="Times New Roman" w:cs="Times New Roman"/>
          <w:sz w:val="24"/>
          <w:szCs w:val="24"/>
          <w:lang w:val="id-ID"/>
        </w:rPr>
        <w:t>.</w:t>
      </w:r>
    </w:p>
    <w:p w:rsidR="001957D0" w:rsidRPr="00425EF2" w:rsidRDefault="001957D0" w:rsidP="00F52A92">
      <w:pPr>
        <w:spacing w:after="0" w:line="360" w:lineRule="auto"/>
        <w:ind w:firstLine="709"/>
        <w:jc w:val="both"/>
        <w:rPr>
          <w:rFonts w:ascii="Times New Roman" w:hAnsi="Times New Roman" w:cs="Times New Roman"/>
          <w:sz w:val="24"/>
          <w:szCs w:val="24"/>
        </w:rPr>
      </w:pPr>
      <w:r w:rsidRPr="00425EF2">
        <w:rPr>
          <w:rFonts w:ascii="Times New Roman" w:hAnsi="Times New Roman" w:cs="Times New Roman"/>
          <w:sz w:val="24"/>
          <w:szCs w:val="24"/>
        </w:rPr>
        <w:t>Memilih serta memiliki model dan metode ataupun strategi pembelajaran yang kreatif bagi guru sehingga dapat menarik minat dan menumbuhkan rasa percaya diri siswa untuk belajar matematika. Namun kenyataannya saat ini pembelajaran matematika masihlah menjadi hal yang menjenuhkan bagi siswa. Dalam pembelajaran matematika siswa tidak tertarik untuk mepelajarinya secara terus menerus, siswa kurang aktif dalam pembelajaran karena kurangnya motivasi dari siswa untuk mempelajari matematika sehingga mempengaruhi hasil belajar.</w:t>
      </w:r>
    </w:p>
    <w:p w:rsidR="001C1054" w:rsidRDefault="001957D0" w:rsidP="00D86922">
      <w:pPr>
        <w:spacing w:after="0" w:line="360" w:lineRule="auto"/>
        <w:ind w:firstLine="709"/>
        <w:jc w:val="both"/>
        <w:rPr>
          <w:rFonts w:ascii="Times New Roman" w:hAnsi="Times New Roman" w:cs="Times New Roman"/>
          <w:sz w:val="24"/>
          <w:szCs w:val="24"/>
        </w:rPr>
        <w:sectPr w:rsidR="001C1054" w:rsidSect="005D40DF">
          <w:headerReference w:type="default" r:id="rId15"/>
          <w:type w:val="continuous"/>
          <w:pgSz w:w="11907" w:h="16840" w:code="9"/>
          <w:pgMar w:top="567" w:right="1701" w:bottom="1701" w:left="2268" w:header="573" w:footer="1134" w:gutter="0"/>
          <w:pgNumType w:start="1"/>
          <w:cols w:num="2" w:space="566"/>
          <w:titlePg/>
          <w:docGrid w:linePitch="360"/>
        </w:sectPr>
      </w:pPr>
      <w:r w:rsidRPr="00425EF2">
        <w:rPr>
          <w:rFonts w:ascii="Times New Roman" w:hAnsi="Times New Roman" w:cs="Times New Roman"/>
          <w:sz w:val="24"/>
          <w:szCs w:val="24"/>
        </w:rPr>
        <w:t>Berdasarkan hasil wawancara yang dilakukan dengan</w:t>
      </w:r>
      <w:r>
        <w:rPr>
          <w:rFonts w:ascii="Times New Roman" w:hAnsi="Times New Roman" w:cs="Times New Roman"/>
          <w:sz w:val="24"/>
          <w:szCs w:val="24"/>
        </w:rPr>
        <w:t xml:space="preserve"> guru dan</w:t>
      </w:r>
      <w:r w:rsidRPr="00425EF2">
        <w:rPr>
          <w:rFonts w:ascii="Times New Roman" w:hAnsi="Times New Roman" w:cs="Times New Roman"/>
          <w:sz w:val="24"/>
          <w:szCs w:val="24"/>
        </w:rPr>
        <w:t xml:space="preserve"> siswa di SMPN 1 Tanete Riaja didapatkan informasi bahwa</w:t>
      </w:r>
      <w:r>
        <w:rPr>
          <w:rFonts w:ascii="Times New Roman" w:hAnsi="Times New Roman" w:cs="Times New Roman"/>
          <w:sz w:val="24"/>
          <w:szCs w:val="24"/>
        </w:rPr>
        <w:t xml:space="preserve"> hasil wawancara dengan ibu Masita S.Pd. selaku guru yaitu s</w:t>
      </w:r>
      <w:r w:rsidRPr="00101997">
        <w:rPr>
          <w:rFonts w:ascii="Times New Roman" w:hAnsi="Times New Roman" w:cs="Times New Roman"/>
          <w:sz w:val="24"/>
          <w:szCs w:val="24"/>
        </w:rPr>
        <w:t xml:space="preserve">iswa cenderung kurang aktif dalam pembelajaran karena kurangnya semangat siswa dan </w:t>
      </w:r>
      <w:r>
        <w:rPr>
          <w:rFonts w:ascii="Times New Roman" w:hAnsi="Times New Roman" w:cs="Times New Roman"/>
          <w:sz w:val="24"/>
          <w:szCs w:val="24"/>
        </w:rPr>
        <w:t xml:space="preserve">mengalami </w:t>
      </w:r>
      <w:r w:rsidRPr="00101997">
        <w:rPr>
          <w:rFonts w:ascii="Times New Roman" w:hAnsi="Times New Roman" w:cs="Times New Roman"/>
          <w:sz w:val="24"/>
          <w:szCs w:val="24"/>
        </w:rPr>
        <w:t xml:space="preserve">kejenuhan dalam proses </w:t>
      </w:r>
      <w:r>
        <w:rPr>
          <w:rFonts w:ascii="Times New Roman" w:hAnsi="Times New Roman" w:cs="Times New Roman"/>
          <w:sz w:val="24"/>
          <w:szCs w:val="24"/>
        </w:rPr>
        <w:t>pembelajaran s</w:t>
      </w:r>
      <w:r w:rsidRPr="00101997">
        <w:rPr>
          <w:rFonts w:ascii="Times New Roman" w:hAnsi="Times New Roman" w:cs="Times New Roman"/>
          <w:sz w:val="24"/>
          <w:szCs w:val="24"/>
        </w:rPr>
        <w:t xml:space="preserve">ehingga dalam </w:t>
      </w:r>
      <w:r>
        <w:rPr>
          <w:rFonts w:ascii="Times New Roman" w:hAnsi="Times New Roman" w:cs="Times New Roman"/>
          <w:sz w:val="24"/>
          <w:szCs w:val="24"/>
        </w:rPr>
        <w:t>pencapaian tujuan pembelajaran masih kurang maksimal, sedangkan hasil wawancara dengan</w:t>
      </w:r>
    </w:p>
    <w:p w:rsidR="001957D0" w:rsidRDefault="001957D0" w:rsidP="00552B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gramStart"/>
      <w:r>
        <w:rPr>
          <w:rFonts w:ascii="Times New Roman" w:hAnsi="Times New Roman" w:cs="Times New Roman"/>
          <w:sz w:val="24"/>
          <w:szCs w:val="24"/>
        </w:rPr>
        <w:t>siswa</w:t>
      </w:r>
      <w:proofErr w:type="gramEnd"/>
      <w:r>
        <w:rPr>
          <w:rFonts w:ascii="Times New Roman" w:hAnsi="Times New Roman" w:cs="Times New Roman"/>
          <w:sz w:val="24"/>
          <w:szCs w:val="24"/>
        </w:rPr>
        <w:t xml:space="preserve"> yaitu siswa cederung tidak memiliki semangat dalam belajar karena dalam pemikiran siswa matematika merupakan pembelajaran yang sulit untuk dipahami dan adapula siswa yang berpikir bahwa pembelajaran matematika membosankan sehingga siswa tidak memiliki ketertarikan untuk mempelajari matematika.</w:t>
      </w:r>
    </w:p>
    <w:p w:rsidR="001957D0" w:rsidRPr="00425EF2" w:rsidRDefault="001957D0" w:rsidP="00D86922">
      <w:pPr>
        <w:spacing w:after="0" w:line="360" w:lineRule="auto"/>
        <w:ind w:firstLine="709"/>
        <w:jc w:val="both"/>
        <w:rPr>
          <w:rFonts w:ascii="Times New Roman" w:hAnsi="Times New Roman" w:cs="Times New Roman"/>
          <w:sz w:val="24"/>
          <w:szCs w:val="24"/>
        </w:rPr>
      </w:pPr>
      <w:r w:rsidRPr="00425EF2">
        <w:rPr>
          <w:rFonts w:ascii="Times New Roman" w:hAnsi="Times New Roman" w:cs="Times New Roman"/>
          <w:sz w:val="24"/>
          <w:szCs w:val="24"/>
        </w:rPr>
        <w:t xml:space="preserve">Model pembelajaran yang kreatif seharusnya digunakan dalam proses pembelajaran matematika. Siswa harus mampu berpikir kreatif dengan bantuan guru yang selalu memberikan umpan balik yang positif bagi setiap tindakan siswa seperti halnya menjawab pertanyaan yang dilemparkan guru untuk dijawab oleh siswa. Dalam penggunaan model pembelajaran guru dituntut untuk memilih model yang dapat menarik minat </w:t>
      </w:r>
      <w:r>
        <w:rPr>
          <w:rFonts w:ascii="Times New Roman" w:hAnsi="Times New Roman" w:cs="Times New Roman"/>
          <w:sz w:val="24"/>
          <w:szCs w:val="24"/>
        </w:rPr>
        <w:t>sehingga</w:t>
      </w:r>
      <w:r w:rsidRPr="00425EF2">
        <w:rPr>
          <w:rFonts w:ascii="Times New Roman" w:hAnsi="Times New Roman" w:cs="Times New Roman"/>
          <w:sz w:val="24"/>
          <w:szCs w:val="24"/>
        </w:rPr>
        <w:t xml:space="preserve"> membuat siswa ingin mempelajari </w:t>
      </w:r>
      <w:r>
        <w:rPr>
          <w:rFonts w:ascii="Times New Roman" w:hAnsi="Times New Roman" w:cs="Times New Roman"/>
          <w:sz w:val="24"/>
          <w:szCs w:val="24"/>
        </w:rPr>
        <w:t xml:space="preserve">secara </w:t>
      </w:r>
      <w:r w:rsidRPr="00425EF2">
        <w:rPr>
          <w:rFonts w:ascii="Times New Roman" w:hAnsi="Times New Roman" w:cs="Times New Roman"/>
          <w:sz w:val="24"/>
          <w:szCs w:val="24"/>
        </w:rPr>
        <w:t xml:space="preserve">terus </w:t>
      </w:r>
      <w:r>
        <w:rPr>
          <w:rFonts w:ascii="Times New Roman" w:hAnsi="Times New Roman" w:cs="Times New Roman"/>
          <w:sz w:val="24"/>
          <w:szCs w:val="24"/>
        </w:rPr>
        <w:t>menerus</w:t>
      </w:r>
      <w:r w:rsidRPr="00425EF2">
        <w:rPr>
          <w:rFonts w:ascii="Times New Roman" w:hAnsi="Times New Roman" w:cs="Times New Roman"/>
          <w:sz w:val="24"/>
          <w:szCs w:val="24"/>
        </w:rPr>
        <w:t xml:space="preserve">. </w:t>
      </w:r>
    </w:p>
    <w:p w:rsidR="001957D0" w:rsidRPr="00F64597" w:rsidRDefault="001957D0" w:rsidP="00D86922">
      <w:pPr>
        <w:spacing w:after="0" w:line="360" w:lineRule="auto"/>
        <w:ind w:firstLine="709"/>
        <w:jc w:val="both"/>
        <w:rPr>
          <w:rFonts w:ascii="Times New Roman" w:hAnsi="Times New Roman" w:cs="Times New Roman"/>
          <w:sz w:val="24"/>
        </w:rPr>
      </w:pPr>
      <w:r w:rsidRPr="00425EF2">
        <w:rPr>
          <w:rFonts w:ascii="Times New Roman" w:hAnsi="Times New Roman" w:cs="Times New Roman"/>
          <w:sz w:val="24"/>
          <w:szCs w:val="24"/>
        </w:rPr>
        <w:t>Salah satu model pembelajaran kreatif dan terstrukur yaitu ARIAS (</w:t>
      </w:r>
      <w:r w:rsidRPr="00425EF2">
        <w:rPr>
          <w:rFonts w:ascii="Times New Roman" w:hAnsi="Times New Roman" w:cs="Times New Roman"/>
          <w:i/>
          <w:sz w:val="24"/>
          <w:szCs w:val="24"/>
        </w:rPr>
        <w:t>Assurance, Relevance, Interest, Assessment, Satisfaction)</w:t>
      </w:r>
      <w:r w:rsidRPr="00425EF2">
        <w:rPr>
          <w:rFonts w:ascii="Times New Roman" w:hAnsi="Times New Roman" w:cs="Times New Roman"/>
          <w:sz w:val="24"/>
          <w:szCs w:val="24"/>
        </w:rPr>
        <w:t xml:space="preserve">. </w:t>
      </w:r>
      <w:r>
        <w:rPr>
          <w:rFonts w:ascii="Times New Roman" w:hAnsi="Times New Roman" w:cs="Times New Roman"/>
          <w:sz w:val="24"/>
          <w:szCs w:val="24"/>
        </w:rPr>
        <w:t xml:space="preserve">Menurut Rahman &amp; Sofan (2014: 2), </w:t>
      </w:r>
      <w:r w:rsidRPr="00F64597">
        <w:rPr>
          <w:rFonts w:ascii="Times New Roman" w:hAnsi="Times New Roman" w:cs="Times New Roman"/>
          <w:sz w:val="24"/>
        </w:rPr>
        <w:t xml:space="preserve">Model </w:t>
      </w:r>
      <w:r>
        <w:rPr>
          <w:rFonts w:ascii="Times New Roman" w:hAnsi="Times New Roman" w:cs="Times New Roman"/>
          <w:sz w:val="24"/>
        </w:rPr>
        <w:t xml:space="preserve">ARIAS adalah usaha pertama dalam kegiatan </w:t>
      </w:r>
      <w:r w:rsidR="00A25CA3">
        <w:rPr>
          <w:rFonts w:ascii="Times New Roman" w:hAnsi="Times New Roman" w:cs="Times New Roman"/>
          <w:sz w:val="24"/>
        </w:rPr>
        <w:t>pembelajaran yang menanamkan ra</w:t>
      </w:r>
      <w:r w:rsidR="00A25CA3">
        <w:rPr>
          <w:rFonts w:ascii="Times New Roman" w:hAnsi="Times New Roman" w:cs="Times New Roman"/>
          <w:sz w:val="24"/>
          <w:lang w:val="id-ID"/>
        </w:rPr>
        <w:t>s</w:t>
      </w:r>
      <w:r>
        <w:rPr>
          <w:rFonts w:ascii="Times New Roman" w:hAnsi="Times New Roman" w:cs="Times New Roman"/>
          <w:sz w:val="24"/>
        </w:rPr>
        <w:t xml:space="preserve">a yakin/percaya diri </w:t>
      </w:r>
      <w:r>
        <w:rPr>
          <w:rFonts w:ascii="Times New Roman" w:hAnsi="Times New Roman" w:cs="Times New Roman"/>
          <w:sz w:val="24"/>
        </w:rPr>
        <w:lastRenderedPageBreak/>
        <w:t xml:space="preserve">pada siswa bahwa mereka mampu dan dapat berhasil. Kegiatan pembelajaran ini relevan dengan kehidupan siswa, berusaha menarik dan memelihara minat/perhatian siswa. Model ARIAS terdiri dari </w:t>
      </w:r>
      <w:proofErr w:type="gramStart"/>
      <w:r>
        <w:rPr>
          <w:rFonts w:ascii="Times New Roman" w:hAnsi="Times New Roman" w:cs="Times New Roman"/>
          <w:sz w:val="24"/>
        </w:rPr>
        <w:t>lima</w:t>
      </w:r>
      <w:proofErr w:type="gramEnd"/>
      <w:r>
        <w:rPr>
          <w:rFonts w:ascii="Times New Roman" w:hAnsi="Times New Roman" w:cs="Times New Roman"/>
          <w:sz w:val="24"/>
        </w:rPr>
        <w:t xml:space="preserve"> komponen yaitu: </w:t>
      </w:r>
      <w:r w:rsidRPr="00F64597">
        <w:rPr>
          <w:rFonts w:ascii="Times New Roman" w:hAnsi="Times New Roman" w:cs="Times New Roman"/>
          <w:i/>
          <w:sz w:val="24"/>
        </w:rPr>
        <w:t>Assurance</w:t>
      </w:r>
      <w:r>
        <w:rPr>
          <w:rFonts w:ascii="Times New Roman" w:hAnsi="Times New Roman" w:cs="Times New Roman"/>
          <w:sz w:val="24"/>
        </w:rPr>
        <w:t xml:space="preserve"> (Percaya diri), </w:t>
      </w:r>
      <w:r w:rsidRPr="00F64597">
        <w:rPr>
          <w:rFonts w:ascii="Times New Roman" w:hAnsi="Times New Roman" w:cs="Times New Roman"/>
          <w:i/>
          <w:sz w:val="24"/>
        </w:rPr>
        <w:t>Relevance</w:t>
      </w:r>
      <w:r>
        <w:rPr>
          <w:rFonts w:ascii="Times New Roman" w:hAnsi="Times New Roman" w:cs="Times New Roman"/>
          <w:sz w:val="24"/>
        </w:rPr>
        <w:t xml:space="preserve"> (Seusia dengan Kehidupan siswa), </w:t>
      </w:r>
      <w:r w:rsidRPr="00F64597">
        <w:rPr>
          <w:rFonts w:ascii="Times New Roman" w:hAnsi="Times New Roman" w:cs="Times New Roman"/>
          <w:i/>
          <w:sz w:val="24"/>
        </w:rPr>
        <w:t xml:space="preserve">Interest </w:t>
      </w:r>
      <w:r>
        <w:rPr>
          <w:rFonts w:ascii="Times New Roman" w:hAnsi="Times New Roman" w:cs="Times New Roman"/>
          <w:sz w:val="24"/>
        </w:rPr>
        <w:t xml:space="preserve">(Minat dan perhatian siswa), </w:t>
      </w:r>
      <w:r w:rsidRPr="00F64597">
        <w:rPr>
          <w:rFonts w:ascii="Times New Roman" w:hAnsi="Times New Roman" w:cs="Times New Roman"/>
          <w:i/>
          <w:sz w:val="24"/>
        </w:rPr>
        <w:t>Assessment</w:t>
      </w:r>
      <w:r>
        <w:rPr>
          <w:rFonts w:ascii="Times New Roman" w:hAnsi="Times New Roman" w:cs="Times New Roman"/>
          <w:sz w:val="24"/>
        </w:rPr>
        <w:t xml:space="preserve"> (Evaluasi) dan </w:t>
      </w:r>
      <w:r w:rsidRPr="00F64597">
        <w:rPr>
          <w:rFonts w:ascii="Times New Roman" w:hAnsi="Times New Roman" w:cs="Times New Roman"/>
          <w:i/>
          <w:sz w:val="24"/>
        </w:rPr>
        <w:t>Satisfaction</w:t>
      </w:r>
      <w:r>
        <w:rPr>
          <w:rFonts w:ascii="Times New Roman" w:hAnsi="Times New Roman" w:cs="Times New Roman"/>
          <w:sz w:val="24"/>
        </w:rPr>
        <w:t xml:space="preserve"> (Penguatan).</w:t>
      </w:r>
    </w:p>
    <w:p w:rsidR="001957D0" w:rsidRDefault="001957D0" w:rsidP="00D86922">
      <w:pPr>
        <w:spacing w:after="0" w:line="360" w:lineRule="auto"/>
        <w:ind w:firstLine="709"/>
        <w:jc w:val="both"/>
        <w:rPr>
          <w:rFonts w:ascii="Times New Roman" w:hAnsi="Times New Roman" w:cs="Times New Roman"/>
          <w:sz w:val="24"/>
          <w:szCs w:val="24"/>
        </w:rPr>
      </w:pPr>
      <w:r w:rsidRPr="00425EF2">
        <w:rPr>
          <w:rFonts w:ascii="Times New Roman" w:hAnsi="Times New Roman" w:cs="Times New Roman"/>
          <w:sz w:val="24"/>
          <w:szCs w:val="24"/>
        </w:rPr>
        <w:t xml:space="preserve">Model ARIAS diharapkan dapat menarik minat dan membuat semangat belajar matematika siswa terjaga terus menerus serta dapat meningkatkan rasa percaya diri siswa dalam belajar matematika sehingga siswa dapat memiliki </w:t>
      </w:r>
      <w:r>
        <w:rPr>
          <w:rFonts w:ascii="Times New Roman" w:hAnsi="Times New Roman" w:cs="Times New Roman"/>
          <w:sz w:val="24"/>
          <w:szCs w:val="24"/>
        </w:rPr>
        <w:t>respons</w:t>
      </w:r>
      <w:r w:rsidRPr="00425EF2">
        <w:rPr>
          <w:rFonts w:ascii="Times New Roman" w:hAnsi="Times New Roman" w:cs="Times New Roman"/>
          <w:sz w:val="24"/>
          <w:szCs w:val="24"/>
        </w:rPr>
        <w:t xml:space="preserve"> yang baik terhadap pembelajaran, memiliki keaktifan dalam proses pembelajaran serta hasil belajar siswa dapat meningkat atau memi</w:t>
      </w:r>
      <w:r>
        <w:rPr>
          <w:rFonts w:ascii="Times New Roman" w:hAnsi="Times New Roman" w:cs="Times New Roman"/>
          <w:sz w:val="24"/>
          <w:szCs w:val="24"/>
        </w:rPr>
        <w:t xml:space="preserve">liki nilai ketuntasan yang baik. </w:t>
      </w:r>
    </w:p>
    <w:p w:rsidR="00D86922" w:rsidRPr="00D86922" w:rsidRDefault="00D86922" w:rsidP="00F42C00">
      <w:pPr>
        <w:spacing w:after="0" w:line="240" w:lineRule="auto"/>
        <w:ind w:firstLine="709"/>
        <w:jc w:val="both"/>
        <w:rPr>
          <w:rFonts w:ascii="Times New Roman" w:hAnsi="Times New Roman" w:cs="Times New Roman"/>
          <w:sz w:val="24"/>
          <w:szCs w:val="24"/>
        </w:rPr>
      </w:pPr>
    </w:p>
    <w:p w:rsidR="00057A40" w:rsidRDefault="00383950" w:rsidP="00791DB8">
      <w:pPr>
        <w:pStyle w:val="ListParagraph"/>
        <w:tabs>
          <w:tab w:val="left" w:pos="851"/>
        </w:tabs>
        <w:spacing w:line="360" w:lineRule="auto"/>
        <w:ind w:left="357" w:hanging="357"/>
        <w:jc w:val="both"/>
        <w:rPr>
          <w:rFonts w:asciiTheme="majorBidi" w:hAnsiTheme="majorBidi" w:cstheme="majorBidi"/>
          <w:b/>
          <w:bCs/>
          <w:sz w:val="24"/>
          <w:szCs w:val="24"/>
          <w:lang w:val="id-ID"/>
        </w:rPr>
      </w:pPr>
      <w:r>
        <w:rPr>
          <w:rFonts w:asciiTheme="majorBidi" w:hAnsiTheme="majorBidi" w:cstheme="majorBidi"/>
          <w:b/>
          <w:bCs/>
          <w:sz w:val="24"/>
          <w:szCs w:val="24"/>
          <w:lang w:val="id-ID"/>
        </w:rPr>
        <w:t>METODE</w:t>
      </w:r>
      <w:r w:rsidR="00057A40" w:rsidRPr="00057A40">
        <w:rPr>
          <w:rFonts w:asciiTheme="majorBidi" w:hAnsiTheme="majorBidi" w:cstheme="majorBidi"/>
          <w:b/>
          <w:bCs/>
          <w:sz w:val="24"/>
          <w:szCs w:val="24"/>
          <w:lang w:val="id-ID"/>
        </w:rPr>
        <w:t xml:space="preserve"> PENELITIAN</w:t>
      </w:r>
    </w:p>
    <w:p w:rsidR="00A777D6" w:rsidRPr="00971B65" w:rsidRDefault="00F42C00" w:rsidP="00F42C00">
      <w:pPr>
        <w:pStyle w:val="ListParagraph"/>
        <w:tabs>
          <w:tab w:val="left" w:pos="851"/>
        </w:tabs>
        <w:spacing w:line="360" w:lineRule="auto"/>
        <w:ind w:left="0" w:firstLine="709"/>
        <w:jc w:val="both"/>
        <w:rPr>
          <w:sz w:val="24"/>
          <w:szCs w:val="24"/>
          <w:lang w:val="id-ID"/>
        </w:rPr>
        <w:sectPr w:rsidR="00A777D6" w:rsidRPr="00971B65" w:rsidSect="001C1054">
          <w:headerReference w:type="default" r:id="rId16"/>
          <w:headerReference w:type="first" r:id="rId17"/>
          <w:pgSz w:w="11907" w:h="16840" w:code="9"/>
          <w:pgMar w:top="567" w:right="1701" w:bottom="1701" w:left="2268" w:header="573" w:footer="1134" w:gutter="0"/>
          <w:pgNumType w:start="1"/>
          <w:cols w:num="2" w:space="566"/>
          <w:titlePg/>
          <w:docGrid w:linePitch="360"/>
        </w:sectPr>
      </w:pPr>
      <w:r w:rsidRPr="00F14005">
        <w:rPr>
          <w:rFonts w:asciiTheme="majorBidi" w:hAnsiTheme="majorBidi" w:cstheme="majorBidi"/>
          <w:color w:val="000000"/>
          <w:sz w:val="24"/>
          <w:szCs w:val="24"/>
        </w:rPr>
        <w:t>Jenis penelitian</w:t>
      </w:r>
      <w:r w:rsidRPr="00F14005">
        <w:rPr>
          <w:rFonts w:asciiTheme="majorBidi" w:hAnsiTheme="majorBidi" w:cstheme="majorBidi"/>
          <w:color w:val="000000"/>
          <w:sz w:val="24"/>
          <w:szCs w:val="24"/>
          <w:lang w:val="id-ID"/>
        </w:rPr>
        <w:t xml:space="preserve"> </w:t>
      </w:r>
      <w:r w:rsidRPr="00F14005">
        <w:rPr>
          <w:rFonts w:asciiTheme="majorBidi" w:hAnsiTheme="majorBidi" w:cstheme="majorBidi"/>
          <w:sz w:val="24"/>
          <w:szCs w:val="24"/>
        </w:rPr>
        <w:t>ini adalah</w:t>
      </w:r>
      <w:r>
        <w:rPr>
          <w:rFonts w:asciiTheme="majorBidi" w:hAnsiTheme="majorBidi" w:cstheme="majorBidi"/>
          <w:sz w:val="24"/>
          <w:szCs w:val="24"/>
          <w:lang w:val="id-ID"/>
        </w:rPr>
        <w:t xml:space="preserve"> </w:t>
      </w:r>
      <w:r w:rsidR="00F14005" w:rsidRPr="00F14005">
        <w:rPr>
          <w:rFonts w:asciiTheme="majorBidi" w:hAnsiTheme="majorBidi" w:cstheme="majorBidi"/>
          <w:sz w:val="24"/>
          <w:szCs w:val="24"/>
        </w:rPr>
        <w:t>penelitian pra eksperimen yang melibatkan satu kelas dan diberikan perlakuan (</w:t>
      </w:r>
      <w:r w:rsidR="00F14005" w:rsidRPr="00F14005">
        <w:rPr>
          <w:rFonts w:asciiTheme="majorBidi" w:hAnsiTheme="majorBidi" w:cstheme="majorBidi"/>
          <w:i/>
          <w:sz w:val="24"/>
          <w:szCs w:val="24"/>
        </w:rPr>
        <w:t>treatment</w:t>
      </w:r>
      <w:r w:rsidR="00F14005" w:rsidRPr="00F14005">
        <w:rPr>
          <w:rFonts w:asciiTheme="majorBidi" w:hAnsiTheme="majorBidi" w:cstheme="majorBidi"/>
          <w:sz w:val="24"/>
          <w:szCs w:val="24"/>
        </w:rPr>
        <w:t>) atau kelas eksperimen. Perlakuan yang diberikan</w:t>
      </w:r>
      <w:r w:rsidR="00F14005" w:rsidRPr="00425EF2">
        <w:rPr>
          <w:sz w:val="24"/>
          <w:szCs w:val="24"/>
        </w:rPr>
        <w:t xml:space="preserve"> ya</w:t>
      </w:r>
      <w:r w:rsidR="00A777D6">
        <w:rPr>
          <w:sz w:val="24"/>
          <w:szCs w:val="24"/>
        </w:rPr>
        <w:t>itu model ARIAS pada siswa kela</w:t>
      </w:r>
      <w:r w:rsidR="00971B65">
        <w:rPr>
          <w:sz w:val="24"/>
          <w:szCs w:val="24"/>
          <w:lang w:val="id-ID"/>
        </w:rPr>
        <w:t>s</w:t>
      </w:r>
    </w:p>
    <w:p w:rsidR="00791DB8" w:rsidRPr="00F42C00" w:rsidRDefault="00F14005" w:rsidP="00971B65">
      <w:pPr>
        <w:pStyle w:val="ListParagraph"/>
        <w:tabs>
          <w:tab w:val="left" w:pos="851"/>
        </w:tabs>
        <w:spacing w:line="360" w:lineRule="auto"/>
        <w:ind w:left="0" w:firstLine="0"/>
        <w:jc w:val="both"/>
        <w:rPr>
          <w:rFonts w:asciiTheme="majorBidi" w:hAnsiTheme="majorBidi" w:cstheme="majorBidi"/>
          <w:b/>
          <w:bCs/>
          <w:sz w:val="24"/>
          <w:szCs w:val="24"/>
          <w:lang w:val="id-ID"/>
        </w:rPr>
      </w:pPr>
      <w:r w:rsidRPr="00425EF2">
        <w:rPr>
          <w:sz w:val="24"/>
          <w:szCs w:val="24"/>
        </w:rPr>
        <w:lastRenderedPageBreak/>
        <w:t>VII SMPN 1 Tanete Riaja.</w:t>
      </w:r>
      <w:r w:rsidR="00D64959">
        <w:rPr>
          <w:sz w:val="24"/>
          <w:szCs w:val="24"/>
          <w:lang w:val="id-ID"/>
        </w:rPr>
        <w:t xml:space="preserve"> </w:t>
      </w:r>
    </w:p>
    <w:p w:rsidR="00791DB8" w:rsidRPr="00F42C00" w:rsidRDefault="00D86922" w:rsidP="00F42C00">
      <w:pPr>
        <w:spacing w:after="0" w:line="36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Satuan eksperimen dalam</w:t>
      </w:r>
      <w:r w:rsidR="00F42C00">
        <w:rPr>
          <w:rFonts w:ascii="Times New Roman" w:hAnsi="Times New Roman" w:cs="Times New Roman"/>
          <w:sz w:val="24"/>
          <w:szCs w:val="24"/>
          <w:lang w:val="id-ID"/>
        </w:rPr>
        <w:t xml:space="preserve"> </w:t>
      </w:r>
      <w:r w:rsidR="00A36C91" w:rsidRPr="00791DB8">
        <w:rPr>
          <w:rFonts w:asciiTheme="majorBidi" w:hAnsiTheme="majorBidi" w:cstheme="majorBidi"/>
          <w:sz w:val="24"/>
          <w:szCs w:val="24"/>
        </w:rPr>
        <w:t>penelitian ini adalah seluruh siswa kelas VII SMPN 1 Tanete Riaja.</w:t>
      </w:r>
      <w:r w:rsidR="00A36C91" w:rsidRPr="00791DB8">
        <w:rPr>
          <w:rFonts w:asciiTheme="majorBidi" w:hAnsiTheme="majorBidi" w:cstheme="majorBidi"/>
          <w:sz w:val="24"/>
          <w:szCs w:val="24"/>
          <w:lang w:val="id-ID"/>
        </w:rPr>
        <w:t xml:space="preserve"> </w:t>
      </w:r>
      <w:r w:rsidR="00A36C91" w:rsidRPr="00791DB8">
        <w:rPr>
          <w:rFonts w:asciiTheme="majorBidi" w:hAnsiTheme="majorBidi" w:cstheme="majorBidi"/>
          <w:sz w:val="24"/>
          <w:szCs w:val="24"/>
        </w:rPr>
        <w:t>Perlakuan dalam penelitian ini adalah penerapan model ARIAS dalam pembelajaran matematika pada siswa kelas VII SMPN 1 Tanete Riaja.</w:t>
      </w:r>
      <w:r w:rsidR="00791DB8" w:rsidRPr="00791DB8">
        <w:rPr>
          <w:rFonts w:asciiTheme="majorBidi" w:hAnsiTheme="majorBidi" w:cstheme="majorBidi"/>
          <w:sz w:val="24"/>
          <w:szCs w:val="24"/>
          <w:lang w:val="id-ID"/>
        </w:rPr>
        <w:t xml:space="preserve"> </w:t>
      </w:r>
      <w:r w:rsidR="00791DB8" w:rsidRPr="00791DB8">
        <w:rPr>
          <w:rFonts w:asciiTheme="majorBidi" w:hAnsiTheme="majorBidi" w:cstheme="majorBidi"/>
          <w:sz w:val="24"/>
          <w:szCs w:val="24"/>
        </w:rPr>
        <w:t xml:space="preserve">Variabel yang dilibatkan </w:t>
      </w:r>
      <w:r w:rsidR="00791DB8" w:rsidRPr="00791DB8">
        <w:rPr>
          <w:rFonts w:asciiTheme="majorBidi" w:hAnsiTheme="majorBidi" w:cstheme="majorBidi"/>
          <w:sz w:val="24"/>
          <w:szCs w:val="24"/>
          <w:lang w:val="id-ID"/>
        </w:rPr>
        <w:t xml:space="preserve">adalah hasil belajar, aktivitas belajar dan respon siswa. Adapun instrumen dalam penelitian ini adalah hasil tes belajar, lembar </w:t>
      </w:r>
      <w:r w:rsidR="00791DB8" w:rsidRPr="00791DB8">
        <w:rPr>
          <w:rFonts w:asciiTheme="majorBidi" w:hAnsiTheme="majorBidi" w:cstheme="majorBidi"/>
          <w:sz w:val="24"/>
          <w:szCs w:val="24"/>
        </w:rPr>
        <w:t>Observasi Aktivitas Siswa</w:t>
      </w:r>
      <w:r w:rsidR="00791DB8" w:rsidRPr="00791DB8">
        <w:rPr>
          <w:rFonts w:asciiTheme="majorBidi" w:hAnsiTheme="majorBidi" w:cstheme="majorBidi"/>
          <w:sz w:val="24"/>
          <w:szCs w:val="24"/>
          <w:lang w:val="id-ID"/>
        </w:rPr>
        <w:t xml:space="preserve">, </w:t>
      </w:r>
      <w:r w:rsidR="00791DB8" w:rsidRPr="00791DB8">
        <w:rPr>
          <w:rFonts w:asciiTheme="majorBidi" w:hAnsiTheme="majorBidi" w:cstheme="majorBidi"/>
          <w:sz w:val="24"/>
          <w:szCs w:val="24"/>
        </w:rPr>
        <w:t>Angket Respons Siswa</w:t>
      </w:r>
      <w:r w:rsidR="003761A1">
        <w:rPr>
          <w:rFonts w:asciiTheme="majorBidi" w:hAnsiTheme="majorBidi" w:cstheme="majorBidi"/>
          <w:sz w:val="24"/>
          <w:szCs w:val="24"/>
          <w:lang w:val="id-ID"/>
        </w:rPr>
        <w:t xml:space="preserve"> dan</w:t>
      </w:r>
      <w:r w:rsidR="00791DB8" w:rsidRPr="00791DB8">
        <w:rPr>
          <w:rFonts w:asciiTheme="majorBidi" w:hAnsiTheme="majorBidi" w:cstheme="majorBidi"/>
          <w:sz w:val="24"/>
          <w:szCs w:val="24"/>
          <w:lang w:val="id-ID"/>
        </w:rPr>
        <w:t xml:space="preserve"> </w:t>
      </w:r>
      <w:r w:rsidR="00791DB8" w:rsidRPr="00791DB8">
        <w:rPr>
          <w:rFonts w:asciiTheme="majorBidi" w:hAnsiTheme="majorBidi" w:cstheme="majorBidi"/>
          <w:sz w:val="24"/>
          <w:szCs w:val="24"/>
        </w:rPr>
        <w:t>Lembar Observasi Keterlaksanaan Pembelajaran</w:t>
      </w:r>
      <w:r w:rsidR="00791DB8" w:rsidRPr="00791DB8">
        <w:rPr>
          <w:rFonts w:asciiTheme="majorBidi" w:hAnsiTheme="majorBidi" w:cstheme="majorBidi"/>
          <w:sz w:val="24"/>
          <w:szCs w:val="24"/>
          <w:lang w:val="id-ID"/>
        </w:rPr>
        <w:t>.</w:t>
      </w:r>
    </w:p>
    <w:p w:rsidR="005D5A20" w:rsidRDefault="00F86F5B" w:rsidP="005D5A20">
      <w:pPr>
        <w:spacing w:after="0" w:line="360" w:lineRule="auto"/>
        <w:ind w:firstLine="709"/>
        <w:jc w:val="both"/>
        <w:rPr>
          <w:rFonts w:ascii="Times New Roman" w:hAnsi="Times New Roman" w:cs="Times New Roman"/>
          <w:sz w:val="24"/>
          <w:szCs w:val="24"/>
        </w:rPr>
      </w:pPr>
      <w:r>
        <w:rPr>
          <w:rFonts w:asciiTheme="majorBidi" w:hAnsiTheme="majorBidi" w:cstheme="majorBidi"/>
          <w:sz w:val="24"/>
          <w:szCs w:val="24"/>
          <w:lang w:val="id-ID"/>
        </w:rPr>
        <w:t xml:space="preserve">Teknik pengumpulan data yang digunakan adalah </w:t>
      </w:r>
      <w:r w:rsidRPr="00425EF2">
        <w:rPr>
          <w:rFonts w:ascii="Times New Roman" w:hAnsi="Times New Roman" w:cs="Times New Roman"/>
          <w:sz w:val="24"/>
          <w:szCs w:val="24"/>
        </w:rPr>
        <w:t>Data tentang hasil belajar diperoleh dengan menggunakan tes hasil belajar yang diberikan pada kelas eksperimen setelah diberi perlakuan.</w:t>
      </w:r>
      <w:r>
        <w:rPr>
          <w:rFonts w:ascii="Times New Roman" w:hAnsi="Times New Roman" w:cs="Times New Roman"/>
          <w:sz w:val="24"/>
          <w:szCs w:val="24"/>
          <w:lang w:val="id-ID"/>
        </w:rPr>
        <w:t xml:space="preserve"> </w:t>
      </w:r>
      <w:r w:rsidRPr="00425EF2">
        <w:rPr>
          <w:rFonts w:ascii="Times New Roman" w:hAnsi="Times New Roman" w:cs="Times New Roman"/>
          <w:sz w:val="24"/>
          <w:szCs w:val="24"/>
        </w:rPr>
        <w:t>Data tentang keaktifan siswa diperoleh dengan menggunakan lembar observasi aktivitas siswa pada saat pemberia</w:t>
      </w:r>
      <w:r>
        <w:rPr>
          <w:rFonts w:ascii="Times New Roman" w:hAnsi="Times New Roman" w:cs="Times New Roman"/>
          <w:sz w:val="24"/>
          <w:szCs w:val="24"/>
        </w:rPr>
        <w:t>n tindakan melalui pengamatan.</w:t>
      </w:r>
      <w:r>
        <w:rPr>
          <w:rFonts w:ascii="Times New Roman" w:hAnsi="Times New Roman" w:cs="Times New Roman"/>
          <w:sz w:val="24"/>
          <w:szCs w:val="24"/>
          <w:lang w:val="id-ID"/>
        </w:rPr>
        <w:t xml:space="preserve"> </w:t>
      </w:r>
      <w:r w:rsidRPr="00706E70">
        <w:rPr>
          <w:rFonts w:ascii="Times New Roman" w:hAnsi="Times New Roman" w:cs="Times New Roman"/>
          <w:sz w:val="24"/>
          <w:szCs w:val="24"/>
        </w:rPr>
        <w:t>Data tentang respons siswa diperoleh dengan menggunakan angket respons siswa yang dibagikan setelah perlakuan diberikan.</w:t>
      </w:r>
      <w:r>
        <w:rPr>
          <w:rFonts w:ascii="Times New Roman" w:hAnsi="Times New Roman" w:cs="Times New Roman"/>
          <w:sz w:val="24"/>
          <w:szCs w:val="24"/>
          <w:lang w:val="id-ID"/>
        </w:rPr>
        <w:t xml:space="preserve"> </w:t>
      </w:r>
      <w:r w:rsidRPr="00706E70">
        <w:rPr>
          <w:rFonts w:ascii="Times New Roman" w:hAnsi="Times New Roman" w:cs="Times New Roman"/>
          <w:sz w:val="24"/>
          <w:szCs w:val="24"/>
        </w:rPr>
        <w:t xml:space="preserve">Data tentang keteraksanaan pembelajaran diperoleh </w:t>
      </w:r>
      <w:r w:rsidRPr="00706E70">
        <w:rPr>
          <w:rFonts w:ascii="Times New Roman" w:hAnsi="Times New Roman" w:cs="Times New Roman"/>
          <w:sz w:val="24"/>
          <w:szCs w:val="24"/>
        </w:rPr>
        <w:lastRenderedPageBreak/>
        <w:t>dengan menggunakan lembar observasi keterlaksanaan pembelajaran.</w:t>
      </w:r>
    </w:p>
    <w:p w:rsidR="00D86922" w:rsidRDefault="00D86922" w:rsidP="005D5A20">
      <w:pPr>
        <w:spacing w:after="0" w:line="360" w:lineRule="auto"/>
        <w:ind w:firstLine="709"/>
        <w:jc w:val="both"/>
        <w:rPr>
          <w:rFonts w:ascii="Times New Roman" w:hAnsi="Times New Roman" w:cs="Times New Roman"/>
          <w:sz w:val="24"/>
          <w:szCs w:val="24"/>
        </w:rPr>
      </w:pPr>
      <w:r w:rsidRPr="005D5A20">
        <w:rPr>
          <w:rFonts w:asciiTheme="majorBidi" w:hAnsiTheme="majorBidi" w:cstheme="majorBidi"/>
          <w:sz w:val="24"/>
          <w:szCs w:val="24"/>
        </w:rPr>
        <w:t>Teknik analisis data yang</w:t>
      </w:r>
    </w:p>
    <w:p w:rsidR="00FA7E1B" w:rsidRPr="00F42C00" w:rsidRDefault="005D5A20" w:rsidP="00F42C00">
      <w:pPr>
        <w:spacing w:after="0" w:line="360" w:lineRule="auto"/>
        <w:jc w:val="both"/>
        <w:rPr>
          <w:rFonts w:ascii="Times New Roman" w:hAnsi="Times New Roman" w:cs="Times New Roman"/>
          <w:sz w:val="24"/>
          <w:szCs w:val="24"/>
          <w:lang w:val="id-ID"/>
        </w:rPr>
      </w:pPr>
      <w:proofErr w:type="gramStart"/>
      <w:r w:rsidRPr="005D5A20">
        <w:rPr>
          <w:rFonts w:asciiTheme="majorBidi" w:hAnsiTheme="majorBidi" w:cstheme="majorBidi"/>
          <w:sz w:val="24"/>
          <w:szCs w:val="24"/>
        </w:rPr>
        <w:t>digunakan</w:t>
      </w:r>
      <w:proofErr w:type="gramEnd"/>
      <w:r w:rsidRPr="005D5A20">
        <w:rPr>
          <w:rFonts w:asciiTheme="majorBidi" w:hAnsiTheme="majorBidi" w:cstheme="majorBidi"/>
          <w:sz w:val="24"/>
          <w:szCs w:val="24"/>
          <w:lang w:val="id-ID"/>
        </w:rPr>
        <w:t xml:space="preserve"> yaitu </w:t>
      </w:r>
      <w:r w:rsidRPr="005D5A20">
        <w:rPr>
          <w:rFonts w:asciiTheme="majorBidi" w:hAnsiTheme="majorBidi" w:cstheme="majorBidi"/>
          <w:sz w:val="24"/>
          <w:szCs w:val="24"/>
        </w:rPr>
        <w:t>Analisis statistik Deskriptif</w:t>
      </w:r>
      <w:r>
        <w:rPr>
          <w:rFonts w:asciiTheme="majorBidi" w:hAnsiTheme="majorBidi" w:cstheme="majorBidi"/>
          <w:sz w:val="24"/>
          <w:szCs w:val="24"/>
          <w:lang w:val="id-ID"/>
        </w:rPr>
        <w:t xml:space="preserve"> dan </w:t>
      </w:r>
      <w:r>
        <w:rPr>
          <w:rFonts w:ascii="Times New Roman" w:hAnsi="Times New Roman" w:cs="Times New Roman"/>
          <w:sz w:val="24"/>
          <w:szCs w:val="24"/>
          <w:lang w:val="id-ID"/>
        </w:rPr>
        <w:t>a</w:t>
      </w:r>
      <w:r>
        <w:rPr>
          <w:rFonts w:ascii="Times New Roman" w:hAnsi="Times New Roman" w:cs="Times New Roman"/>
          <w:sz w:val="24"/>
          <w:szCs w:val="24"/>
        </w:rPr>
        <w:t>nalisis Statistik Inferensial</w:t>
      </w:r>
      <w:r>
        <w:rPr>
          <w:rFonts w:ascii="Times New Roman" w:hAnsi="Times New Roman" w:cs="Times New Roman"/>
          <w:sz w:val="24"/>
          <w:szCs w:val="24"/>
          <w:lang w:val="id-ID"/>
        </w:rPr>
        <w:t>.</w:t>
      </w:r>
      <w:r w:rsidR="00F42C00">
        <w:rPr>
          <w:rFonts w:ascii="Times New Roman" w:hAnsi="Times New Roman" w:cs="Times New Roman"/>
          <w:sz w:val="24"/>
          <w:szCs w:val="24"/>
          <w:lang w:val="id-ID"/>
        </w:rPr>
        <w:t xml:space="preserve"> </w:t>
      </w:r>
      <w:r w:rsidRPr="00FA7E1B">
        <w:rPr>
          <w:rFonts w:asciiTheme="majorBidi" w:hAnsiTheme="majorBidi" w:cstheme="majorBidi"/>
          <w:sz w:val="24"/>
          <w:szCs w:val="24"/>
          <w:lang w:val="id-ID"/>
        </w:rPr>
        <w:t>Adapun kreteria keefektivan yaitu</w:t>
      </w:r>
      <w:r w:rsidR="00FA7E1B">
        <w:rPr>
          <w:rFonts w:asciiTheme="majorBidi" w:hAnsiTheme="majorBidi" w:cstheme="majorBidi"/>
          <w:sz w:val="24"/>
          <w:szCs w:val="24"/>
          <w:lang w:val="id-ID"/>
        </w:rPr>
        <w:t>:</w:t>
      </w:r>
    </w:p>
    <w:p w:rsidR="00FA7E1B" w:rsidRDefault="00FA7E1B" w:rsidP="00FA7E1B">
      <w:pPr>
        <w:pStyle w:val="ListParagraph"/>
        <w:numPr>
          <w:ilvl w:val="0"/>
          <w:numId w:val="32"/>
        </w:numPr>
        <w:spacing w:line="360" w:lineRule="auto"/>
        <w:ind w:left="284" w:hanging="284"/>
        <w:jc w:val="both"/>
        <w:rPr>
          <w:rFonts w:asciiTheme="majorBidi" w:hAnsiTheme="majorBidi" w:cstheme="majorBidi"/>
          <w:sz w:val="24"/>
          <w:szCs w:val="24"/>
          <w:lang w:val="id-ID"/>
        </w:rPr>
      </w:pPr>
      <w:r>
        <w:rPr>
          <w:rFonts w:asciiTheme="majorBidi" w:hAnsiTheme="majorBidi" w:cstheme="majorBidi"/>
          <w:sz w:val="24"/>
          <w:szCs w:val="24"/>
          <w:lang w:val="id-ID"/>
        </w:rPr>
        <w:t>R</w:t>
      </w:r>
      <w:r w:rsidR="005D5A20" w:rsidRPr="00FA7E1B">
        <w:rPr>
          <w:rFonts w:asciiTheme="majorBidi" w:hAnsiTheme="majorBidi" w:cstheme="majorBidi"/>
          <w:sz w:val="24"/>
          <w:szCs w:val="24"/>
          <w:lang w:val="id-ID"/>
        </w:rPr>
        <w:t xml:space="preserve">ata-rata skor hasil belajar matematika siswa kelas </w:t>
      </w:r>
      <w:r w:rsidR="005D5A20" w:rsidRPr="00FA7E1B">
        <w:rPr>
          <w:rFonts w:asciiTheme="majorBidi" w:hAnsiTheme="majorBidi" w:cstheme="majorBidi"/>
          <w:color w:val="0A0A0A"/>
          <w:sz w:val="24"/>
          <w:szCs w:val="24"/>
          <w:lang w:val="id-ID"/>
        </w:rPr>
        <w:t xml:space="preserve">VII SMPN 1 Tanete Riaja </w:t>
      </w:r>
      <w:r w:rsidR="005D5A20" w:rsidRPr="00FA7E1B">
        <w:rPr>
          <w:rFonts w:asciiTheme="majorBidi" w:hAnsiTheme="majorBidi" w:cstheme="majorBidi"/>
          <w:sz w:val="24"/>
          <w:szCs w:val="24"/>
          <w:lang w:val="id-ID"/>
        </w:rPr>
        <w:t xml:space="preserve">setelah diterapkan model ARIAS ≥ 70 (KKM 70), Aktivitas siswa kelas </w:t>
      </w:r>
      <w:r w:rsidR="005D5A20" w:rsidRPr="00FA7E1B">
        <w:rPr>
          <w:rFonts w:asciiTheme="majorBidi" w:hAnsiTheme="majorBidi" w:cstheme="majorBidi"/>
          <w:color w:val="0A0A0A"/>
          <w:sz w:val="24"/>
          <w:szCs w:val="24"/>
          <w:lang w:val="id-ID"/>
        </w:rPr>
        <w:t>VII SMPN 1 Tanete Riaja</w:t>
      </w:r>
      <w:r w:rsidR="005D5A20" w:rsidRPr="00FA7E1B">
        <w:rPr>
          <w:rFonts w:asciiTheme="majorBidi" w:hAnsiTheme="majorBidi" w:cstheme="majorBidi"/>
          <w:sz w:val="24"/>
          <w:szCs w:val="24"/>
          <w:lang w:val="id-ID"/>
        </w:rPr>
        <w:t xml:space="preserve"> selama mengikuti pembelajaran matematika dengan menerapkan model ARIAS berada pada kategori baik, yaitu persentase jumlah siswa yang terlibat aktif  ≥ 75</w:t>
      </w:r>
      <w:r>
        <w:rPr>
          <w:rFonts w:asciiTheme="majorBidi" w:hAnsiTheme="majorBidi" w:cstheme="majorBidi"/>
          <w:sz w:val="24"/>
          <w:szCs w:val="24"/>
          <w:lang w:val="id-ID"/>
        </w:rPr>
        <w:t>%.</w:t>
      </w:r>
    </w:p>
    <w:p w:rsidR="00383950" w:rsidRDefault="005D5A20" w:rsidP="00383950">
      <w:pPr>
        <w:pStyle w:val="ListParagraph"/>
        <w:spacing w:line="360" w:lineRule="auto"/>
        <w:ind w:left="284" w:firstLine="0"/>
        <w:jc w:val="both"/>
        <w:rPr>
          <w:rFonts w:asciiTheme="majorBidi" w:hAnsiTheme="majorBidi" w:cstheme="majorBidi"/>
          <w:sz w:val="24"/>
          <w:szCs w:val="24"/>
          <w:lang w:val="id-ID"/>
        </w:rPr>
      </w:pPr>
      <w:r w:rsidRPr="00FA7E1B">
        <w:rPr>
          <w:rFonts w:asciiTheme="majorBidi" w:hAnsiTheme="majorBidi" w:cstheme="majorBidi"/>
          <w:sz w:val="24"/>
          <w:szCs w:val="24"/>
        </w:rPr>
        <w:t xml:space="preserve">Rata-rata skor keterlaksanan pembelajaran matematika di kelas </w:t>
      </w:r>
      <w:r w:rsidRPr="00FA7E1B">
        <w:rPr>
          <w:rFonts w:asciiTheme="majorBidi" w:hAnsiTheme="majorBidi" w:cstheme="majorBidi"/>
          <w:color w:val="0A0A0A"/>
          <w:sz w:val="24"/>
          <w:szCs w:val="24"/>
        </w:rPr>
        <w:t>VII SMPN 1 Tanete Riaja</w:t>
      </w:r>
      <w:r w:rsidRPr="00FA7E1B">
        <w:rPr>
          <w:rFonts w:asciiTheme="majorBidi" w:hAnsiTheme="majorBidi" w:cstheme="majorBidi"/>
          <w:sz w:val="24"/>
          <w:szCs w:val="24"/>
        </w:rPr>
        <w:t xml:space="preserve"> dengan menerapkan model ARIAS &gt; 3 (cukup terlaksana</w:t>
      </w:r>
      <w:r w:rsidR="00FA7E1B" w:rsidRPr="00FA7E1B">
        <w:rPr>
          <w:rFonts w:asciiTheme="majorBidi" w:hAnsiTheme="majorBidi" w:cstheme="majorBidi"/>
          <w:sz w:val="24"/>
          <w:szCs w:val="24"/>
        </w:rPr>
        <w:t>).</w:t>
      </w:r>
      <w:r w:rsidR="00FA7E1B" w:rsidRPr="00FA7E1B">
        <w:rPr>
          <w:rFonts w:asciiTheme="majorBidi" w:hAnsiTheme="majorBidi" w:cstheme="majorBidi"/>
          <w:sz w:val="24"/>
          <w:szCs w:val="24"/>
          <w:lang w:val="id-ID"/>
        </w:rPr>
        <w:t xml:space="preserve"> </w:t>
      </w:r>
      <w:r w:rsidRPr="00FA7E1B">
        <w:rPr>
          <w:rFonts w:asciiTheme="majorBidi" w:hAnsiTheme="majorBidi" w:cstheme="majorBidi"/>
          <w:sz w:val="24"/>
          <w:szCs w:val="24"/>
        </w:rPr>
        <w:t xml:space="preserve">Respons siswa kelas </w:t>
      </w:r>
      <w:r w:rsidRPr="00FA7E1B">
        <w:rPr>
          <w:rFonts w:asciiTheme="majorBidi" w:hAnsiTheme="majorBidi" w:cstheme="majorBidi"/>
          <w:color w:val="0A0A0A"/>
          <w:sz w:val="24"/>
          <w:szCs w:val="24"/>
        </w:rPr>
        <w:t>VII SMPN 1 Tanete Riaja</w:t>
      </w:r>
      <w:r w:rsidR="00383950">
        <w:rPr>
          <w:rFonts w:asciiTheme="majorBidi" w:hAnsiTheme="majorBidi" w:cstheme="majorBidi"/>
          <w:color w:val="0A0A0A"/>
          <w:sz w:val="24"/>
          <w:szCs w:val="24"/>
          <w:lang w:val="id-ID"/>
        </w:rPr>
        <w:t xml:space="preserve"> </w:t>
      </w:r>
      <w:r w:rsidR="00383950" w:rsidRPr="00FA7E1B">
        <w:rPr>
          <w:rFonts w:asciiTheme="majorBidi" w:hAnsiTheme="majorBidi" w:cstheme="majorBidi"/>
          <w:sz w:val="24"/>
          <w:szCs w:val="24"/>
        </w:rPr>
        <w:t>terhadap pembelajaran matematika dengan menerapkan model ARIAS positif, yaitu persentase siswa yang menjawab ya ≥ 75%</w:t>
      </w:r>
      <w:r w:rsidR="00383950">
        <w:rPr>
          <w:rFonts w:asciiTheme="majorBidi" w:hAnsiTheme="majorBidi" w:cstheme="majorBidi"/>
          <w:sz w:val="24"/>
          <w:szCs w:val="24"/>
          <w:lang w:val="id-ID"/>
        </w:rPr>
        <w:t>.</w:t>
      </w:r>
    </w:p>
    <w:p w:rsidR="00383950" w:rsidRPr="00FA7E1B" w:rsidRDefault="00383950" w:rsidP="00383950">
      <w:pPr>
        <w:pStyle w:val="ListParagraph"/>
        <w:numPr>
          <w:ilvl w:val="0"/>
          <w:numId w:val="32"/>
        </w:numPr>
        <w:spacing w:line="360" w:lineRule="auto"/>
        <w:ind w:left="284" w:hanging="284"/>
        <w:jc w:val="both"/>
        <w:rPr>
          <w:rFonts w:asciiTheme="majorBidi" w:hAnsiTheme="majorBidi" w:cstheme="majorBidi"/>
          <w:sz w:val="24"/>
          <w:szCs w:val="24"/>
          <w:lang w:val="id-ID"/>
        </w:rPr>
      </w:pPr>
      <w:r w:rsidRPr="00F65F4F">
        <w:rPr>
          <w:sz w:val="24"/>
          <w:szCs w:val="24"/>
        </w:rPr>
        <w:t xml:space="preserve">Rata-rata skor keterlaksanan pembelajaran matematika di kelas </w:t>
      </w:r>
      <w:r w:rsidRPr="00F65F4F">
        <w:rPr>
          <w:color w:val="0A0A0A"/>
          <w:sz w:val="24"/>
          <w:szCs w:val="24"/>
        </w:rPr>
        <w:lastRenderedPageBreak/>
        <w:t>VII SMPN 1 Tanete Riaja</w:t>
      </w:r>
      <w:r w:rsidRPr="00F65F4F">
        <w:rPr>
          <w:sz w:val="24"/>
          <w:szCs w:val="24"/>
        </w:rPr>
        <w:t xml:space="preserve"> dengan menerapkan model ARIAS &gt; </w:t>
      </w:r>
      <w:r>
        <w:rPr>
          <w:sz w:val="24"/>
          <w:szCs w:val="24"/>
        </w:rPr>
        <w:t>3</w:t>
      </w:r>
      <w:r w:rsidRPr="00F65F4F">
        <w:rPr>
          <w:sz w:val="24"/>
          <w:szCs w:val="24"/>
        </w:rPr>
        <w:t xml:space="preserve"> (</w:t>
      </w:r>
      <w:r>
        <w:rPr>
          <w:sz w:val="24"/>
          <w:szCs w:val="24"/>
        </w:rPr>
        <w:t>cukup terlaksana</w:t>
      </w:r>
      <w:r w:rsidRPr="00F65F4F">
        <w:rPr>
          <w:sz w:val="24"/>
          <w:szCs w:val="24"/>
        </w:rPr>
        <w:t>).</w:t>
      </w:r>
    </w:p>
    <w:p w:rsidR="00383950" w:rsidRPr="00FA7E1B" w:rsidRDefault="00383950" w:rsidP="00383950">
      <w:pPr>
        <w:pStyle w:val="ListParagraph"/>
        <w:numPr>
          <w:ilvl w:val="0"/>
          <w:numId w:val="32"/>
        </w:numPr>
        <w:spacing w:line="360" w:lineRule="auto"/>
        <w:ind w:left="284" w:hanging="284"/>
        <w:jc w:val="both"/>
        <w:rPr>
          <w:rFonts w:asciiTheme="majorBidi" w:hAnsiTheme="majorBidi" w:cstheme="majorBidi"/>
          <w:sz w:val="24"/>
          <w:szCs w:val="24"/>
          <w:lang w:val="id-ID"/>
        </w:rPr>
      </w:pPr>
      <w:r w:rsidRPr="00EF56D2">
        <w:rPr>
          <w:sz w:val="24"/>
          <w:szCs w:val="24"/>
        </w:rPr>
        <w:t xml:space="preserve">Respons siswa kelas </w:t>
      </w:r>
      <w:r w:rsidRPr="00EF56D2">
        <w:rPr>
          <w:color w:val="0A0A0A"/>
          <w:sz w:val="24"/>
          <w:szCs w:val="24"/>
        </w:rPr>
        <w:t>VII SMPN 1 Tanete Riaja</w:t>
      </w:r>
      <w:r w:rsidRPr="00EF56D2">
        <w:rPr>
          <w:sz w:val="24"/>
          <w:szCs w:val="24"/>
        </w:rPr>
        <w:t xml:space="preserve"> terhadap pembelajaran matematika dengan menerapkan model ARIAS positif, yaitu persentase siswa yang menjawab ya ≥ 75%</w:t>
      </w:r>
      <w:r>
        <w:rPr>
          <w:sz w:val="24"/>
          <w:szCs w:val="24"/>
          <w:lang w:val="id-ID"/>
        </w:rPr>
        <w:t>.</w:t>
      </w:r>
    </w:p>
    <w:p w:rsidR="00FA7E1B" w:rsidRPr="00FA7E1B" w:rsidRDefault="00FA7E1B" w:rsidP="00575780">
      <w:pPr>
        <w:pStyle w:val="ListParagraph"/>
        <w:ind w:left="284" w:firstLine="0"/>
        <w:jc w:val="both"/>
        <w:rPr>
          <w:rFonts w:asciiTheme="majorBidi" w:hAnsiTheme="majorBidi" w:cstheme="majorBidi"/>
          <w:sz w:val="24"/>
          <w:szCs w:val="24"/>
          <w:lang w:val="id-ID"/>
        </w:rPr>
      </w:pPr>
    </w:p>
    <w:p w:rsidR="005B3153" w:rsidRPr="009565E2" w:rsidRDefault="0074799F" w:rsidP="009F3160">
      <w:pPr>
        <w:spacing w:after="0" w:line="360" w:lineRule="auto"/>
        <w:jc w:val="both"/>
        <w:rPr>
          <w:rFonts w:asciiTheme="majorBidi" w:hAnsiTheme="majorBidi" w:cstheme="majorBidi"/>
          <w:b/>
          <w:bCs/>
          <w:sz w:val="24"/>
          <w:szCs w:val="24"/>
          <w:lang w:val="id-ID"/>
        </w:rPr>
      </w:pPr>
      <w:r>
        <w:rPr>
          <w:rFonts w:asciiTheme="majorBidi" w:hAnsiTheme="majorBidi" w:cstheme="majorBidi"/>
          <w:b/>
          <w:bCs/>
          <w:sz w:val="24"/>
          <w:szCs w:val="24"/>
          <w:lang w:val="id-ID"/>
        </w:rPr>
        <w:t xml:space="preserve">HASIL DAN </w:t>
      </w:r>
      <w:r w:rsidR="00FA7E1B" w:rsidRPr="009565E2">
        <w:rPr>
          <w:rFonts w:asciiTheme="majorBidi" w:hAnsiTheme="majorBidi" w:cstheme="majorBidi"/>
          <w:b/>
          <w:bCs/>
          <w:sz w:val="24"/>
          <w:szCs w:val="24"/>
          <w:lang w:val="id-ID"/>
        </w:rPr>
        <w:t xml:space="preserve">PEMBAHASAN </w:t>
      </w:r>
    </w:p>
    <w:p w:rsidR="009F3160" w:rsidRPr="009565E2" w:rsidRDefault="009F3160" w:rsidP="009F3160">
      <w:pPr>
        <w:numPr>
          <w:ilvl w:val="0"/>
          <w:numId w:val="34"/>
        </w:numPr>
        <w:spacing w:after="0" w:line="360" w:lineRule="auto"/>
        <w:ind w:left="284" w:hanging="284"/>
        <w:jc w:val="both"/>
        <w:rPr>
          <w:rFonts w:ascii="Times New Roman" w:hAnsi="Times New Roman" w:cs="Times New Roman"/>
          <w:b/>
          <w:sz w:val="24"/>
          <w:szCs w:val="24"/>
        </w:rPr>
      </w:pPr>
      <w:r w:rsidRPr="009565E2">
        <w:rPr>
          <w:rFonts w:ascii="Times New Roman" w:hAnsi="Times New Roman" w:cs="Times New Roman"/>
          <w:b/>
          <w:sz w:val="24"/>
          <w:szCs w:val="24"/>
        </w:rPr>
        <w:t>Analisis Statistik Deskriptif</w:t>
      </w:r>
    </w:p>
    <w:p w:rsidR="009F3160" w:rsidRPr="009565E2" w:rsidRDefault="009F3160" w:rsidP="003761A1">
      <w:pPr>
        <w:spacing w:after="0" w:line="360" w:lineRule="auto"/>
        <w:ind w:left="284" w:firstLine="709"/>
        <w:jc w:val="both"/>
        <w:rPr>
          <w:rFonts w:ascii="Times New Roman" w:hAnsi="Times New Roman" w:cs="Times New Roman"/>
          <w:sz w:val="24"/>
          <w:szCs w:val="24"/>
        </w:rPr>
      </w:pPr>
      <w:r w:rsidRPr="009565E2">
        <w:rPr>
          <w:rFonts w:ascii="Times New Roman" w:hAnsi="Times New Roman" w:cs="Times New Roman"/>
          <w:sz w:val="24"/>
          <w:szCs w:val="24"/>
        </w:rPr>
        <w:t>Hasil analisis statistik deskriptif yaitu hasil observasi keterlaksanaan pembelajaran, hasil tes kemampuan awal sebelum dan peningkatan hasil belajar sesudah diterapkannya pendekatan ARIAS pada pembelajaran matematika, hasil observasi aktivitas siswa, hasil angket respons siswa terhadap pembelajaran matematika melalui model  ARIAS (</w:t>
      </w:r>
      <w:r w:rsidRPr="009565E2">
        <w:rPr>
          <w:rFonts w:ascii="Times New Roman" w:hAnsi="Times New Roman" w:cs="Times New Roman"/>
          <w:i/>
          <w:sz w:val="24"/>
          <w:szCs w:val="24"/>
        </w:rPr>
        <w:t>Assurance, Relevance, Interest, Assessment, Satisfaction</w:t>
      </w:r>
      <w:r w:rsidRPr="009565E2">
        <w:rPr>
          <w:rFonts w:ascii="Times New Roman" w:hAnsi="Times New Roman" w:cs="Times New Roman"/>
          <w:sz w:val="24"/>
          <w:szCs w:val="24"/>
        </w:rPr>
        <w:t>) pada siswa kelas VII SMPN 1 Tanete Riaja dengan VII.3 sebagai kelas eksperimen.</w:t>
      </w:r>
    </w:p>
    <w:p w:rsidR="009F3160" w:rsidRDefault="009F3160" w:rsidP="003761A1">
      <w:pPr>
        <w:spacing w:after="0" w:line="360" w:lineRule="auto"/>
        <w:ind w:left="284"/>
        <w:jc w:val="both"/>
        <w:rPr>
          <w:rFonts w:ascii="Times New Roman" w:hAnsi="Times New Roman" w:cs="Times New Roman"/>
          <w:b/>
          <w:sz w:val="24"/>
          <w:szCs w:val="24"/>
        </w:rPr>
      </w:pPr>
      <w:r w:rsidRPr="009565E2">
        <w:rPr>
          <w:rFonts w:ascii="Times New Roman" w:hAnsi="Times New Roman" w:cs="Times New Roman"/>
          <w:b/>
          <w:sz w:val="24"/>
          <w:szCs w:val="24"/>
        </w:rPr>
        <w:t>Deskriptif keterlaksanaan pembelajaran melalui Model ARIAS (</w:t>
      </w:r>
      <w:r w:rsidRPr="009565E2">
        <w:rPr>
          <w:rFonts w:ascii="Times New Roman" w:hAnsi="Times New Roman" w:cs="Times New Roman"/>
          <w:b/>
          <w:i/>
          <w:sz w:val="24"/>
          <w:szCs w:val="24"/>
        </w:rPr>
        <w:t>Assurance, Relevance, Interest, Assessment, Satisfaction</w:t>
      </w:r>
      <w:r w:rsidRPr="009565E2">
        <w:rPr>
          <w:rFonts w:ascii="Times New Roman" w:hAnsi="Times New Roman" w:cs="Times New Roman"/>
          <w:b/>
          <w:sz w:val="24"/>
          <w:szCs w:val="24"/>
        </w:rPr>
        <w:t>)</w:t>
      </w:r>
    </w:p>
    <w:p w:rsidR="00F42C00" w:rsidRPr="00F42C00" w:rsidRDefault="00F42C00" w:rsidP="00F42C00">
      <w:pPr>
        <w:tabs>
          <w:tab w:val="left" w:pos="993"/>
        </w:tabs>
        <w:spacing w:after="0" w:line="360" w:lineRule="auto"/>
        <w:ind w:left="993"/>
        <w:jc w:val="both"/>
        <w:rPr>
          <w:rFonts w:ascii="Times New Roman" w:hAnsi="Times New Roman" w:cs="Times New Roman"/>
          <w:b/>
          <w:sz w:val="24"/>
          <w:szCs w:val="24"/>
          <w:lang w:val="id-ID"/>
        </w:rPr>
      </w:pPr>
      <w:r w:rsidRPr="009565E2">
        <w:rPr>
          <w:rFonts w:ascii="Times New Roman" w:hAnsi="Times New Roman" w:cs="Times New Roman"/>
          <w:sz w:val="24"/>
          <w:szCs w:val="24"/>
        </w:rPr>
        <w:t>Instrumen lembar</w:t>
      </w:r>
    </w:p>
    <w:p w:rsidR="009F3160" w:rsidRPr="009565E2" w:rsidRDefault="009F3160" w:rsidP="00F42C00">
      <w:pPr>
        <w:spacing w:after="0" w:line="360" w:lineRule="auto"/>
        <w:ind w:left="284"/>
        <w:jc w:val="both"/>
        <w:rPr>
          <w:rFonts w:ascii="Times New Roman" w:hAnsi="Times New Roman" w:cs="Times New Roman"/>
          <w:sz w:val="24"/>
          <w:szCs w:val="24"/>
        </w:rPr>
      </w:pPr>
      <w:proofErr w:type="gramStart"/>
      <w:r w:rsidRPr="009565E2">
        <w:rPr>
          <w:rFonts w:ascii="Times New Roman" w:hAnsi="Times New Roman" w:cs="Times New Roman"/>
          <w:sz w:val="24"/>
          <w:szCs w:val="24"/>
        </w:rPr>
        <w:lastRenderedPageBreak/>
        <w:t>pengamatan</w:t>
      </w:r>
      <w:proofErr w:type="gramEnd"/>
      <w:r w:rsidRPr="009565E2">
        <w:rPr>
          <w:rFonts w:ascii="Times New Roman" w:hAnsi="Times New Roman" w:cs="Times New Roman"/>
          <w:sz w:val="24"/>
          <w:szCs w:val="24"/>
        </w:rPr>
        <w:t xml:space="preserve"> keterlaksanaan pembelajaran digunakan untuk mengamati kemampuan guru dalam mengelola pembelajaran selama proses pembelajaran berlangsung. Pengamat melakukan penilaian terhadap kemampuan guru dalam mengelola pembelajaran dengan mengisi penilaian yang t</w:t>
      </w:r>
      <w:r w:rsidR="003761A1">
        <w:rPr>
          <w:rFonts w:ascii="Times New Roman" w:hAnsi="Times New Roman" w:cs="Times New Roman"/>
          <w:sz w:val="24"/>
          <w:szCs w:val="24"/>
        </w:rPr>
        <w:t xml:space="preserve">erdapat pada lembar observasi. </w:t>
      </w:r>
      <w:r w:rsidR="003761A1">
        <w:rPr>
          <w:rFonts w:ascii="Times New Roman" w:hAnsi="Times New Roman" w:cs="Times New Roman"/>
          <w:sz w:val="24"/>
          <w:szCs w:val="24"/>
          <w:lang w:val="id-ID"/>
        </w:rPr>
        <w:t>P</w:t>
      </w:r>
      <w:r w:rsidRPr="009565E2">
        <w:rPr>
          <w:rFonts w:ascii="Times New Roman" w:hAnsi="Times New Roman" w:cs="Times New Roman"/>
          <w:sz w:val="24"/>
          <w:szCs w:val="24"/>
        </w:rPr>
        <w:t xml:space="preserve">enilaian tersebut terdiri dari 4 kategori yaitu (1) kurang, (2) cukup, (3) baik, (4) sangat baik. </w:t>
      </w:r>
    </w:p>
    <w:p w:rsidR="009F3160" w:rsidRPr="009565E2" w:rsidRDefault="009F3160" w:rsidP="003761A1">
      <w:pPr>
        <w:pStyle w:val="ListParagraph"/>
        <w:widowControl/>
        <w:autoSpaceDE/>
        <w:autoSpaceDN/>
        <w:spacing w:line="360" w:lineRule="auto"/>
        <w:ind w:left="284" w:firstLine="0"/>
        <w:contextualSpacing/>
        <w:jc w:val="both"/>
        <w:rPr>
          <w:b/>
          <w:sz w:val="24"/>
          <w:szCs w:val="24"/>
        </w:rPr>
      </w:pPr>
      <w:r w:rsidRPr="009565E2">
        <w:rPr>
          <w:b/>
          <w:sz w:val="24"/>
          <w:szCs w:val="24"/>
        </w:rPr>
        <w:t>Deskripsi Aktivitas Siswa dalam Mengikuti Pembelajaran Matematika Melalui Penerapan model ARIAS (</w:t>
      </w:r>
      <w:r w:rsidRPr="009565E2">
        <w:rPr>
          <w:b/>
          <w:i/>
          <w:sz w:val="24"/>
          <w:szCs w:val="24"/>
        </w:rPr>
        <w:t>Assurance, Relevance, Interest, Assessment, Satisfaction</w:t>
      </w:r>
      <w:r w:rsidRPr="009565E2">
        <w:rPr>
          <w:b/>
          <w:sz w:val="24"/>
          <w:szCs w:val="24"/>
        </w:rPr>
        <w:t>)</w:t>
      </w:r>
    </w:p>
    <w:p w:rsidR="009F3160" w:rsidRPr="009565E2" w:rsidRDefault="009F3160" w:rsidP="009F3160">
      <w:pPr>
        <w:tabs>
          <w:tab w:val="left" w:pos="993"/>
        </w:tabs>
        <w:spacing w:after="0" w:line="360" w:lineRule="auto"/>
        <w:ind w:left="284" w:firstLine="436"/>
        <w:jc w:val="both"/>
        <w:rPr>
          <w:rFonts w:ascii="Times New Roman" w:hAnsi="Times New Roman"/>
          <w:sz w:val="24"/>
          <w:szCs w:val="24"/>
        </w:rPr>
      </w:pPr>
      <w:r w:rsidRPr="009565E2">
        <w:rPr>
          <w:rFonts w:ascii="Times New Roman" w:hAnsi="Times New Roman"/>
          <w:sz w:val="24"/>
          <w:szCs w:val="24"/>
        </w:rPr>
        <w:tab/>
        <w:t>Analisis aktivitas siswa dilakukan dengan maksud untuk mengetahui rata-rata keaktifan siswa kelas VII.3 SMPN 1 Tanete Riaja selama mengikuti proses pembelajaran dalam 4 kali pertemuan.</w:t>
      </w:r>
    </w:p>
    <w:p w:rsidR="009F3160" w:rsidRPr="009565E2" w:rsidRDefault="009F3160" w:rsidP="003761A1">
      <w:pPr>
        <w:pStyle w:val="ListParagraph"/>
        <w:widowControl/>
        <w:autoSpaceDE/>
        <w:autoSpaceDN/>
        <w:spacing w:line="360" w:lineRule="auto"/>
        <w:ind w:left="284" w:firstLine="0"/>
        <w:contextualSpacing/>
        <w:jc w:val="both"/>
        <w:rPr>
          <w:b/>
          <w:sz w:val="24"/>
          <w:szCs w:val="24"/>
        </w:rPr>
      </w:pPr>
      <w:r w:rsidRPr="009565E2">
        <w:rPr>
          <w:b/>
          <w:sz w:val="24"/>
          <w:szCs w:val="24"/>
        </w:rPr>
        <w:t>Deskripsi Hasil Belajar Siswa</w:t>
      </w:r>
    </w:p>
    <w:p w:rsidR="00DC10EF" w:rsidRDefault="009F3160" w:rsidP="003761A1">
      <w:pPr>
        <w:pStyle w:val="ListParagraph"/>
        <w:spacing w:line="360" w:lineRule="auto"/>
        <w:ind w:left="284" w:firstLine="709"/>
        <w:jc w:val="both"/>
        <w:rPr>
          <w:i/>
          <w:sz w:val="24"/>
          <w:szCs w:val="24"/>
        </w:rPr>
        <w:sectPr w:rsidR="00DC10EF" w:rsidSect="001C1054">
          <w:headerReference w:type="default" r:id="rId18"/>
          <w:headerReference w:type="first" r:id="rId19"/>
          <w:pgSz w:w="11907" w:h="16840" w:code="9"/>
          <w:pgMar w:top="567" w:right="1701" w:bottom="1701" w:left="2268" w:header="573" w:footer="1134" w:gutter="0"/>
          <w:pgNumType w:start="1"/>
          <w:cols w:num="2" w:space="566"/>
          <w:titlePg/>
          <w:docGrid w:linePitch="360"/>
        </w:sectPr>
      </w:pPr>
      <w:r w:rsidRPr="009565E2">
        <w:rPr>
          <w:sz w:val="24"/>
          <w:szCs w:val="24"/>
        </w:rPr>
        <w:t xml:space="preserve">Dari hasil analisis deskriptif sebagaimana </w:t>
      </w:r>
      <w:r w:rsidR="003761A1">
        <w:rPr>
          <w:sz w:val="24"/>
          <w:szCs w:val="24"/>
          <w:lang w:val="id-ID"/>
        </w:rPr>
        <w:t>pada</w:t>
      </w:r>
      <w:r w:rsidRPr="009565E2">
        <w:rPr>
          <w:sz w:val="24"/>
          <w:szCs w:val="24"/>
        </w:rPr>
        <w:t xml:space="preserve"> statistik skor hasil </w:t>
      </w:r>
      <w:r w:rsidRPr="009565E2">
        <w:rPr>
          <w:i/>
          <w:sz w:val="24"/>
          <w:szCs w:val="24"/>
        </w:rPr>
        <w:t>Pretest</w:t>
      </w:r>
      <w:r w:rsidRPr="009565E2">
        <w:rPr>
          <w:sz w:val="24"/>
          <w:szCs w:val="24"/>
        </w:rPr>
        <w:t xml:space="preserve"> siswa kelas VII.3 SMPN 1 Tanete Riaja sebelum diterapkannya model ARIAS (</w:t>
      </w:r>
      <w:r w:rsidRPr="009565E2">
        <w:rPr>
          <w:i/>
          <w:sz w:val="24"/>
          <w:szCs w:val="24"/>
        </w:rPr>
        <w:t xml:space="preserve">Assurance, Relevance, Interest, </w:t>
      </w:r>
    </w:p>
    <w:p w:rsidR="009F3160" w:rsidRPr="009565E2" w:rsidRDefault="009F3160" w:rsidP="00DC10EF">
      <w:pPr>
        <w:pStyle w:val="ListParagraph"/>
        <w:spacing w:line="360" w:lineRule="auto"/>
        <w:ind w:left="284" w:firstLine="0"/>
        <w:jc w:val="both"/>
        <w:rPr>
          <w:sz w:val="24"/>
          <w:szCs w:val="24"/>
          <w:lang w:val="id-ID"/>
        </w:rPr>
      </w:pPr>
      <w:r w:rsidRPr="009565E2">
        <w:rPr>
          <w:i/>
          <w:sz w:val="24"/>
          <w:szCs w:val="24"/>
        </w:rPr>
        <w:lastRenderedPageBreak/>
        <w:t>Assessment, Satisfaction</w:t>
      </w:r>
      <w:r w:rsidRPr="009565E2">
        <w:rPr>
          <w:sz w:val="24"/>
          <w:szCs w:val="24"/>
        </w:rPr>
        <w:t>) pada pokok bahasan bilangan bulat.</w:t>
      </w:r>
      <w:r w:rsidRPr="009565E2">
        <w:rPr>
          <w:sz w:val="24"/>
          <w:szCs w:val="24"/>
          <w:lang w:val="id-ID"/>
        </w:rPr>
        <w:t xml:space="preserve"> </w:t>
      </w:r>
      <w:proofErr w:type="gramStart"/>
      <w:r w:rsidRPr="009565E2">
        <w:rPr>
          <w:sz w:val="24"/>
          <w:szCs w:val="24"/>
        </w:rPr>
        <w:t>skor</w:t>
      </w:r>
      <w:proofErr w:type="gramEnd"/>
      <w:r w:rsidRPr="009565E2">
        <w:rPr>
          <w:sz w:val="24"/>
          <w:szCs w:val="24"/>
        </w:rPr>
        <w:t xml:space="preserve"> rata-rata nilai </w:t>
      </w:r>
      <w:r w:rsidRPr="009565E2">
        <w:rPr>
          <w:i/>
          <w:sz w:val="24"/>
          <w:szCs w:val="24"/>
        </w:rPr>
        <w:t>pretest</w:t>
      </w:r>
      <w:r w:rsidRPr="009565E2">
        <w:rPr>
          <w:sz w:val="24"/>
          <w:szCs w:val="24"/>
        </w:rPr>
        <w:t xml:space="preserve"> siswa kelas VII.3 SMPN 1 Tanete Riaja pada </w:t>
      </w:r>
      <w:r w:rsidRPr="009565E2">
        <w:rPr>
          <w:sz w:val="24"/>
          <w:szCs w:val="24"/>
        </w:rPr>
        <w:lastRenderedPageBreak/>
        <w:t>pokok bahasan bilangan</w:t>
      </w:r>
      <w:r w:rsidR="00DF6E81" w:rsidRPr="009565E2">
        <w:rPr>
          <w:sz w:val="24"/>
          <w:szCs w:val="24"/>
          <w:lang w:val="id-ID"/>
        </w:rPr>
        <w:t xml:space="preserve"> </w:t>
      </w:r>
      <w:r w:rsidR="00DF6E81" w:rsidRPr="009565E2">
        <w:rPr>
          <w:sz w:val="24"/>
          <w:szCs w:val="24"/>
        </w:rPr>
        <w:t>pada</w:t>
      </w:r>
      <w:r w:rsidR="00DF6E81" w:rsidRPr="009565E2">
        <w:rPr>
          <w:sz w:val="24"/>
          <w:szCs w:val="24"/>
          <w:lang w:val="id-ID"/>
        </w:rPr>
        <w:t xml:space="preserve"> pada</w:t>
      </w:r>
    </w:p>
    <w:p w:rsidR="00DF6E81" w:rsidRPr="009565E2" w:rsidRDefault="003761A1" w:rsidP="003761A1">
      <w:pPr>
        <w:pStyle w:val="ListParagraph"/>
        <w:spacing w:line="360" w:lineRule="auto"/>
        <w:ind w:left="284" w:firstLine="0"/>
        <w:jc w:val="both"/>
        <w:rPr>
          <w:sz w:val="24"/>
          <w:szCs w:val="24"/>
        </w:rPr>
      </w:pPr>
      <w:proofErr w:type="gramStart"/>
      <w:r>
        <w:rPr>
          <w:sz w:val="24"/>
          <w:szCs w:val="24"/>
        </w:rPr>
        <w:t>pokok</w:t>
      </w:r>
      <w:proofErr w:type="gramEnd"/>
      <w:r>
        <w:rPr>
          <w:sz w:val="24"/>
          <w:szCs w:val="24"/>
        </w:rPr>
        <w:t xml:space="preserve"> bahasan bilangan bulat</w:t>
      </w:r>
      <w:r>
        <w:rPr>
          <w:sz w:val="24"/>
          <w:szCs w:val="24"/>
          <w:lang w:val="id-ID"/>
        </w:rPr>
        <w:t xml:space="preserve"> </w:t>
      </w:r>
      <w:r w:rsidR="00994DF7">
        <w:rPr>
          <w:sz w:val="24"/>
          <w:szCs w:val="24"/>
        </w:rPr>
        <w:t xml:space="preserve">disajikan dalam Tabel </w:t>
      </w:r>
      <w:r w:rsidR="00DF6E81" w:rsidRPr="009565E2">
        <w:rPr>
          <w:sz w:val="24"/>
          <w:szCs w:val="24"/>
        </w:rPr>
        <w:t>1 berikut.</w:t>
      </w:r>
    </w:p>
    <w:p w:rsidR="009F3160" w:rsidRPr="009565E2" w:rsidRDefault="009F3160" w:rsidP="009F3160">
      <w:pPr>
        <w:spacing w:line="360" w:lineRule="auto"/>
        <w:jc w:val="both"/>
        <w:rPr>
          <w:sz w:val="24"/>
          <w:szCs w:val="24"/>
        </w:rPr>
        <w:sectPr w:rsidR="009F3160" w:rsidRPr="009565E2" w:rsidSect="001C1054">
          <w:headerReference w:type="first" r:id="rId20"/>
          <w:pgSz w:w="11907" w:h="16840" w:code="9"/>
          <w:pgMar w:top="567" w:right="1701" w:bottom="1701" w:left="2268" w:header="573" w:footer="1134" w:gutter="0"/>
          <w:pgNumType w:start="1"/>
          <w:cols w:num="2" w:space="566"/>
          <w:titlePg/>
          <w:docGrid w:linePitch="360"/>
        </w:sectPr>
      </w:pPr>
    </w:p>
    <w:p w:rsidR="009F3160" w:rsidRPr="009565E2" w:rsidRDefault="00AA3A04" w:rsidP="00AA3A04">
      <w:pPr>
        <w:pStyle w:val="ListParagraph"/>
        <w:ind w:left="360"/>
        <w:jc w:val="center"/>
        <w:rPr>
          <w:b/>
          <w:sz w:val="24"/>
          <w:szCs w:val="24"/>
        </w:rPr>
      </w:pPr>
      <w:r>
        <w:rPr>
          <w:b/>
          <w:sz w:val="24"/>
          <w:szCs w:val="24"/>
        </w:rPr>
        <w:lastRenderedPageBreak/>
        <w:t xml:space="preserve">Tabel </w:t>
      </w:r>
      <w:r w:rsidR="009F3160" w:rsidRPr="009565E2">
        <w:rPr>
          <w:b/>
          <w:sz w:val="24"/>
          <w:szCs w:val="24"/>
        </w:rPr>
        <w:t>1</w:t>
      </w:r>
      <w:r>
        <w:rPr>
          <w:b/>
          <w:sz w:val="24"/>
          <w:szCs w:val="24"/>
          <w:lang w:val="id-ID"/>
        </w:rPr>
        <w:t>.</w:t>
      </w:r>
      <w:r w:rsidR="009F3160" w:rsidRPr="009565E2">
        <w:rPr>
          <w:b/>
          <w:sz w:val="24"/>
          <w:szCs w:val="24"/>
        </w:rPr>
        <w:t xml:space="preserve"> Deskripsi Skor Data Hasil </w:t>
      </w:r>
      <w:r w:rsidR="009F3160" w:rsidRPr="009565E2">
        <w:rPr>
          <w:b/>
          <w:i/>
          <w:sz w:val="24"/>
          <w:szCs w:val="24"/>
        </w:rPr>
        <w:t xml:space="preserve">Pretest </w:t>
      </w:r>
      <w:r w:rsidR="009F3160" w:rsidRPr="009565E2">
        <w:rPr>
          <w:b/>
          <w:sz w:val="24"/>
          <w:szCs w:val="24"/>
        </w:rPr>
        <w:t>dari 26 siswa</w:t>
      </w:r>
    </w:p>
    <w:tbl>
      <w:tblPr>
        <w:tblW w:w="6945" w:type="dxa"/>
        <w:tblInd w:w="1101" w:type="dxa"/>
        <w:tblBorders>
          <w:top w:val="single" w:sz="4" w:space="0" w:color="auto"/>
          <w:bottom w:val="single" w:sz="4" w:space="0" w:color="auto"/>
          <w:insideH w:val="single" w:sz="4" w:space="0" w:color="auto"/>
        </w:tblBorders>
        <w:tblLook w:val="04A0" w:firstRow="1" w:lastRow="0" w:firstColumn="1" w:lastColumn="0" w:noHBand="0" w:noVBand="1"/>
      </w:tblPr>
      <w:tblGrid>
        <w:gridCol w:w="3507"/>
        <w:gridCol w:w="3438"/>
      </w:tblGrid>
      <w:tr w:rsidR="009565E2" w:rsidRPr="009565E2" w:rsidTr="00517FCF">
        <w:tc>
          <w:tcPr>
            <w:tcW w:w="3507" w:type="dxa"/>
            <w:tcBorders>
              <w:bottom w:val="single" w:sz="4" w:space="0" w:color="auto"/>
            </w:tcBorders>
            <w:vAlign w:val="center"/>
          </w:tcPr>
          <w:p w:rsidR="009F3160" w:rsidRPr="009565E2" w:rsidRDefault="009F3160" w:rsidP="00517FCF">
            <w:pPr>
              <w:pStyle w:val="ListParagraph"/>
              <w:ind w:left="0"/>
              <w:jc w:val="center"/>
              <w:rPr>
                <w:b/>
                <w:sz w:val="24"/>
                <w:szCs w:val="24"/>
              </w:rPr>
            </w:pPr>
            <w:r w:rsidRPr="009565E2">
              <w:rPr>
                <w:b/>
                <w:sz w:val="24"/>
                <w:szCs w:val="24"/>
              </w:rPr>
              <w:t>Statistik</w:t>
            </w:r>
          </w:p>
        </w:tc>
        <w:tc>
          <w:tcPr>
            <w:tcW w:w="3438" w:type="dxa"/>
            <w:tcBorders>
              <w:bottom w:val="single" w:sz="4" w:space="0" w:color="auto"/>
            </w:tcBorders>
            <w:vAlign w:val="center"/>
          </w:tcPr>
          <w:p w:rsidR="009F3160" w:rsidRPr="009565E2" w:rsidRDefault="009F3160" w:rsidP="00517FCF">
            <w:pPr>
              <w:pStyle w:val="ListParagraph"/>
              <w:ind w:left="0"/>
              <w:jc w:val="center"/>
              <w:rPr>
                <w:b/>
                <w:sz w:val="24"/>
                <w:szCs w:val="24"/>
              </w:rPr>
            </w:pPr>
            <w:r w:rsidRPr="009565E2">
              <w:rPr>
                <w:b/>
                <w:sz w:val="24"/>
                <w:szCs w:val="24"/>
              </w:rPr>
              <w:t>Nilai Statistik</w:t>
            </w:r>
          </w:p>
        </w:tc>
      </w:tr>
      <w:tr w:rsidR="009565E2" w:rsidRPr="009565E2" w:rsidTr="00517FCF">
        <w:tc>
          <w:tcPr>
            <w:tcW w:w="3507" w:type="dxa"/>
            <w:tcBorders>
              <w:top w:val="nil"/>
              <w:bottom w:val="nil"/>
            </w:tcBorders>
            <w:vAlign w:val="center"/>
          </w:tcPr>
          <w:p w:rsidR="009F3160" w:rsidRPr="009565E2" w:rsidRDefault="009F3160" w:rsidP="00517FCF">
            <w:pPr>
              <w:pStyle w:val="ListParagraph"/>
              <w:ind w:left="0"/>
              <w:jc w:val="center"/>
              <w:rPr>
                <w:sz w:val="24"/>
                <w:szCs w:val="24"/>
              </w:rPr>
            </w:pPr>
            <w:r w:rsidRPr="009565E2">
              <w:rPr>
                <w:sz w:val="24"/>
                <w:szCs w:val="24"/>
              </w:rPr>
              <w:t>Skor Tertinggi</w:t>
            </w:r>
          </w:p>
        </w:tc>
        <w:tc>
          <w:tcPr>
            <w:tcW w:w="3438" w:type="dxa"/>
            <w:tcBorders>
              <w:top w:val="nil"/>
              <w:bottom w:val="nil"/>
            </w:tcBorders>
            <w:vAlign w:val="center"/>
          </w:tcPr>
          <w:p w:rsidR="009F3160" w:rsidRPr="009565E2" w:rsidRDefault="009F3160" w:rsidP="00517FCF">
            <w:pPr>
              <w:pStyle w:val="ListParagraph"/>
              <w:ind w:left="0"/>
              <w:jc w:val="center"/>
              <w:rPr>
                <w:sz w:val="24"/>
                <w:szCs w:val="24"/>
              </w:rPr>
            </w:pPr>
            <w:r w:rsidRPr="009565E2">
              <w:rPr>
                <w:sz w:val="24"/>
                <w:szCs w:val="24"/>
              </w:rPr>
              <w:t>47,00</w:t>
            </w:r>
          </w:p>
        </w:tc>
      </w:tr>
      <w:tr w:rsidR="009565E2" w:rsidRPr="009565E2" w:rsidTr="00517FCF">
        <w:tc>
          <w:tcPr>
            <w:tcW w:w="3507" w:type="dxa"/>
            <w:tcBorders>
              <w:top w:val="nil"/>
              <w:bottom w:val="nil"/>
            </w:tcBorders>
            <w:vAlign w:val="center"/>
          </w:tcPr>
          <w:p w:rsidR="009F3160" w:rsidRPr="009565E2" w:rsidRDefault="009F3160" w:rsidP="00517FCF">
            <w:pPr>
              <w:pStyle w:val="ListParagraph"/>
              <w:ind w:left="0"/>
              <w:jc w:val="center"/>
              <w:rPr>
                <w:sz w:val="24"/>
                <w:szCs w:val="24"/>
              </w:rPr>
            </w:pPr>
            <w:r w:rsidRPr="009565E2">
              <w:rPr>
                <w:sz w:val="24"/>
                <w:szCs w:val="24"/>
              </w:rPr>
              <w:t>Skor Terendah</w:t>
            </w:r>
          </w:p>
        </w:tc>
        <w:tc>
          <w:tcPr>
            <w:tcW w:w="3438" w:type="dxa"/>
            <w:tcBorders>
              <w:top w:val="nil"/>
              <w:bottom w:val="nil"/>
            </w:tcBorders>
            <w:vAlign w:val="center"/>
          </w:tcPr>
          <w:p w:rsidR="009F3160" w:rsidRPr="009565E2" w:rsidRDefault="009F3160" w:rsidP="00517FCF">
            <w:pPr>
              <w:pStyle w:val="ListParagraph"/>
              <w:ind w:left="0"/>
              <w:jc w:val="center"/>
              <w:rPr>
                <w:sz w:val="24"/>
                <w:szCs w:val="24"/>
              </w:rPr>
            </w:pPr>
            <w:r w:rsidRPr="009565E2">
              <w:rPr>
                <w:sz w:val="24"/>
                <w:szCs w:val="24"/>
              </w:rPr>
              <w:t>3,00</w:t>
            </w:r>
          </w:p>
        </w:tc>
      </w:tr>
      <w:tr w:rsidR="009565E2" w:rsidRPr="009565E2" w:rsidTr="00517FCF">
        <w:tc>
          <w:tcPr>
            <w:tcW w:w="3507" w:type="dxa"/>
            <w:tcBorders>
              <w:top w:val="nil"/>
              <w:bottom w:val="nil"/>
            </w:tcBorders>
            <w:vAlign w:val="center"/>
          </w:tcPr>
          <w:p w:rsidR="009F3160" w:rsidRPr="009565E2" w:rsidRDefault="009F3160" w:rsidP="00517FCF">
            <w:pPr>
              <w:pStyle w:val="ListParagraph"/>
              <w:ind w:left="0"/>
              <w:jc w:val="center"/>
              <w:rPr>
                <w:sz w:val="24"/>
                <w:szCs w:val="24"/>
              </w:rPr>
            </w:pPr>
            <w:r w:rsidRPr="009565E2">
              <w:rPr>
                <w:sz w:val="24"/>
                <w:szCs w:val="24"/>
              </w:rPr>
              <w:t>Skor Ideal</w:t>
            </w:r>
          </w:p>
        </w:tc>
        <w:tc>
          <w:tcPr>
            <w:tcW w:w="3438" w:type="dxa"/>
            <w:tcBorders>
              <w:top w:val="nil"/>
              <w:bottom w:val="nil"/>
            </w:tcBorders>
            <w:vAlign w:val="center"/>
          </w:tcPr>
          <w:p w:rsidR="009F3160" w:rsidRPr="009565E2" w:rsidRDefault="009F3160" w:rsidP="00517FCF">
            <w:pPr>
              <w:pStyle w:val="ListParagraph"/>
              <w:ind w:left="0"/>
              <w:jc w:val="center"/>
              <w:rPr>
                <w:sz w:val="24"/>
                <w:szCs w:val="24"/>
              </w:rPr>
            </w:pPr>
            <w:r w:rsidRPr="009565E2">
              <w:rPr>
                <w:sz w:val="24"/>
                <w:szCs w:val="24"/>
              </w:rPr>
              <w:t>100,00</w:t>
            </w:r>
          </w:p>
        </w:tc>
      </w:tr>
      <w:tr w:rsidR="009565E2" w:rsidRPr="009565E2" w:rsidTr="00517FCF">
        <w:tc>
          <w:tcPr>
            <w:tcW w:w="3507" w:type="dxa"/>
            <w:tcBorders>
              <w:top w:val="nil"/>
              <w:bottom w:val="nil"/>
            </w:tcBorders>
            <w:vAlign w:val="center"/>
          </w:tcPr>
          <w:p w:rsidR="009F3160" w:rsidRPr="009565E2" w:rsidRDefault="009F3160" w:rsidP="00517FCF">
            <w:pPr>
              <w:pStyle w:val="ListParagraph"/>
              <w:ind w:left="0"/>
              <w:jc w:val="center"/>
              <w:rPr>
                <w:sz w:val="24"/>
                <w:szCs w:val="24"/>
              </w:rPr>
            </w:pPr>
            <w:r w:rsidRPr="009565E2">
              <w:rPr>
                <w:sz w:val="24"/>
                <w:szCs w:val="24"/>
              </w:rPr>
              <w:t>Rentang Skor</w:t>
            </w:r>
          </w:p>
        </w:tc>
        <w:tc>
          <w:tcPr>
            <w:tcW w:w="3438" w:type="dxa"/>
            <w:tcBorders>
              <w:top w:val="nil"/>
              <w:bottom w:val="nil"/>
            </w:tcBorders>
            <w:vAlign w:val="center"/>
          </w:tcPr>
          <w:p w:rsidR="009F3160" w:rsidRPr="009565E2" w:rsidRDefault="009F3160" w:rsidP="00517FCF">
            <w:pPr>
              <w:pStyle w:val="ListParagraph"/>
              <w:ind w:left="0"/>
              <w:jc w:val="center"/>
              <w:rPr>
                <w:sz w:val="24"/>
                <w:szCs w:val="24"/>
              </w:rPr>
            </w:pPr>
            <w:r w:rsidRPr="009565E2">
              <w:rPr>
                <w:sz w:val="24"/>
                <w:szCs w:val="24"/>
              </w:rPr>
              <w:t>44,00</w:t>
            </w:r>
          </w:p>
        </w:tc>
      </w:tr>
      <w:tr w:rsidR="009565E2" w:rsidRPr="009565E2" w:rsidTr="00517FCF">
        <w:trPr>
          <w:trHeight w:val="87"/>
        </w:trPr>
        <w:tc>
          <w:tcPr>
            <w:tcW w:w="3507" w:type="dxa"/>
            <w:tcBorders>
              <w:top w:val="nil"/>
              <w:bottom w:val="nil"/>
            </w:tcBorders>
            <w:vAlign w:val="center"/>
          </w:tcPr>
          <w:p w:rsidR="009F3160" w:rsidRPr="009565E2" w:rsidRDefault="009F3160" w:rsidP="00517FCF">
            <w:pPr>
              <w:pStyle w:val="ListParagraph"/>
              <w:ind w:left="0"/>
              <w:jc w:val="center"/>
              <w:rPr>
                <w:sz w:val="24"/>
                <w:szCs w:val="24"/>
              </w:rPr>
            </w:pPr>
            <w:r w:rsidRPr="009565E2">
              <w:rPr>
                <w:sz w:val="24"/>
                <w:szCs w:val="24"/>
              </w:rPr>
              <w:t>Skor Rata-rata</w:t>
            </w:r>
          </w:p>
        </w:tc>
        <w:tc>
          <w:tcPr>
            <w:tcW w:w="3438" w:type="dxa"/>
            <w:tcBorders>
              <w:top w:val="nil"/>
              <w:bottom w:val="nil"/>
            </w:tcBorders>
            <w:vAlign w:val="center"/>
          </w:tcPr>
          <w:p w:rsidR="009F3160" w:rsidRPr="009565E2" w:rsidRDefault="009F3160" w:rsidP="00517FCF">
            <w:pPr>
              <w:spacing w:line="240" w:lineRule="auto"/>
              <w:jc w:val="center"/>
              <w:rPr>
                <w:rFonts w:ascii="Times New Roman" w:hAnsi="Times New Roman" w:cs="Times New Roman"/>
                <w:sz w:val="24"/>
                <w:szCs w:val="24"/>
              </w:rPr>
            </w:pPr>
            <w:r w:rsidRPr="009565E2">
              <w:rPr>
                <w:rFonts w:ascii="Times New Roman" w:hAnsi="Times New Roman" w:cs="Times New Roman"/>
                <w:sz w:val="24"/>
                <w:szCs w:val="24"/>
              </w:rPr>
              <w:t>16,15</w:t>
            </w:r>
          </w:p>
        </w:tc>
      </w:tr>
      <w:tr w:rsidR="009565E2" w:rsidRPr="009565E2" w:rsidTr="00517FCF">
        <w:trPr>
          <w:trHeight w:val="186"/>
        </w:trPr>
        <w:tc>
          <w:tcPr>
            <w:tcW w:w="3507" w:type="dxa"/>
            <w:tcBorders>
              <w:top w:val="nil"/>
              <w:bottom w:val="nil"/>
            </w:tcBorders>
            <w:vAlign w:val="center"/>
          </w:tcPr>
          <w:p w:rsidR="009F3160" w:rsidRPr="009565E2" w:rsidRDefault="009F3160" w:rsidP="00517FCF">
            <w:pPr>
              <w:pStyle w:val="ListParagraph"/>
              <w:ind w:left="0"/>
              <w:jc w:val="center"/>
              <w:rPr>
                <w:sz w:val="24"/>
                <w:szCs w:val="24"/>
              </w:rPr>
            </w:pPr>
            <w:r w:rsidRPr="009565E2">
              <w:rPr>
                <w:sz w:val="24"/>
                <w:szCs w:val="24"/>
              </w:rPr>
              <w:t xml:space="preserve">Variansi </w:t>
            </w:r>
          </w:p>
        </w:tc>
        <w:tc>
          <w:tcPr>
            <w:tcW w:w="3438" w:type="dxa"/>
            <w:tcBorders>
              <w:top w:val="nil"/>
              <w:bottom w:val="nil"/>
            </w:tcBorders>
            <w:vAlign w:val="center"/>
          </w:tcPr>
          <w:p w:rsidR="009F3160" w:rsidRPr="009565E2" w:rsidRDefault="009F3160" w:rsidP="00517FCF">
            <w:pPr>
              <w:pStyle w:val="ListParagraph"/>
              <w:ind w:left="0"/>
              <w:jc w:val="center"/>
              <w:rPr>
                <w:i/>
                <w:sz w:val="24"/>
                <w:szCs w:val="24"/>
              </w:rPr>
            </w:pPr>
            <m:oMathPara>
              <m:oMath>
                <m:r>
                  <w:rPr>
                    <w:rFonts w:ascii="Cambria Math"/>
                    <w:sz w:val="24"/>
                    <w:szCs w:val="24"/>
                  </w:rPr>
                  <m:t>208,38</m:t>
                </m:r>
              </m:oMath>
            </m:oMathPara>
          </w:p>
        </w:tc>
      </w:tr>
      <w:tr w:rsidR="009565E2" w:rsidRPr="009565E2" w:rsidTr="00517FCF">
        <w:trPr>
          <w:trHeight w:val="203"/>
        </w:trPr>
        <w:tc>
          <w:tcPr>
            <w:tcW w:w="3507" w:type="dxa"/>
            <w:tcBorders>
              <w:top w:val="nil"/>
            </w:tcBorders>
            <w:vAlign w:val="center"/>
          </w:tcPr>
          <w:p w:rsidR="009F3160" w:rsidRPr="009565E2" w:rsidRDefault="009F3160" w:rsidP="00517FCF">
            <w:pPr>
              <w:pStyle w:val="ListParagraph"/>
              <w:ind w:left="0"/>
              <w:jc w:val="center"/>
              <w:rPr>
                <w:sz w:val="24"/>
                <w:szCs w:val="24"/>
              </w:rPr>
            </w:pPr>
            <w:r w:rsidRPr="009565E2">
              <w:rPr>
                <w:sz w:val="24"/>
                <w:szCs w:val="24"/>
              </w:rPr>
              <w:t>Standar Deviasi</w:t>
            </w:r>
          </w:p>
        </w:tc>
        <w:tc>
          <w:tcPr>
            <w:tcW w:w="3438" w:type="dxa"/>
            <w:tcBorders>
              <w:top w:val="nil"/>
            </w:tcBorders>
            <w:vAlign w:val="center"/>
          </w:tcPr>
          <w:p w:rsidR="009F3160" w:rsidRPr="009565E2" w:rsidRDefault="009F3160" w:rsidP="00517FCF">
            <w:pPr>
              <w:pStyle w:val="ListParagraph"/>
              <w:ind w:left="0"/>
              <w:jc w:val="center"/>
              <w:rPr>
                <w:i/>
                <w:sz w:val="24"/>
                <w:szCs w:val="24"/>
              </w:rPr>
            </w:pPr>
            <m:oMathPara>
              <m:oMath>
                <m:r>
                  <w:rPr>
                    <w:rFonts w:ascii="Cambria Math"/>
                    <w:sz w:val="24"/>
                    <w:szCs w:val="24"/>
                  </w:rPr>
                  <m:t>14,44</m:t>
                </m:r>
              </m:oMath>
            </m:oMathPara>
          </w:p>
        </w:tc>
      </w:tr>
    </w:tbl>
    <w:p w:rsidR="00363C33" w:rsidRDefault="009F3160" w:rsidP="00F42C00">
      <w:pPr>
        <w:spacing w:after="0" w:line="240" w:lineRule="auto"/>
        <w:jc w:val="right"/>
        <w:rPr>
          <w:rFonts w:ascii="Times New Roman" w:hAnsi="Times New Roman"/>
          <w:b/>
          <w:i/>
          <w:sz w:val="24"/>
        </w:rPr>
      </w:pPr>
      <w:r w:rsidRPr="009565E2">
        <w:rPr>
          <w:rFonts w:ascii="Times New Roman" w:hAnsi="Times New Roman"/>
          <w:i/>
        </w:rPr>
        <w:tab/>
      </w:r>
      <w:r w:rsidRPr="009565E2">
        <w:rPr>
          <w:rFonts w:ascii="Times New Roman" w:hAnsi="Times New Roman"/>
          <w:i/>
        </w:rPr>
        <w:tab/>
      </w:r>
      <w:r w:rsidRPr="009565E2">
        <w:rPr>
          <w:rFonts w:ascii="Times New Roman" w:hAnsi="Times New Roman"/>
          <w:i/>
        </w:rPr>
        <w:tab/>
      </w:r>
      <w:r w:rsidRPr="009565E2">
        <w:rPr>
          <w:rFonts w:ascii="Times New Roman" w:hAnsi="Times New Roman"/>
          <w:i/>
        </w:rPr>
        <w:tab/>
      </w:r>
      <w:r w:rsidRPr="009565E2">
        <w:rPr>
          <w:rFonts w:ascii="Times New Roman" w:hAnsi="Times New Roman"/>
          <w:i/>
        </w:rPr>
        <w:tab/>
      </w:r>
      <w:r w:rsidRPr="009565E2">
        <w:rPr>
          <w:rFonts w:ascii="Times New Roman" w:hAnsi="Times New Roman"/>
          <w:i/>
          <w:sz w:val="24"/>
        </w:rPr>
        <w:t>(</w:t>
      </w:r>
      <w:proofErr w:type="gramStart"/>
      <w:r w:rsidRPr="009565E2">
        <w:rPr>
          <w:rFonts w:ascii="Times New Roman" w:hAnsi="Times New Roman"/>
          <w:b/>
          <w:i/>
          <w:sz w:val="24"/>
        </w:rPr>
        <w:t>Sumber :</w:t>
      </w:r>
      <w:proofErr w:type="gramEnd"/>
      <w:r w:rsidRPr="009565E2">
        <w:rPr>
          <w:rFonts w:ascii="Times New Roman" w:hAnsi="Times New Roman"/>
          <w:b/>
          <w:i/>
          <w:sz w:val="24"/>
        </w:rPr>
        <w:t xml:space="preserve"> Data Olah </w:t>
      </w:r>
      <w:r w:rsidR="00F42C00">
        <w:rPr>
          <w:rFonts w:ascii="Times New Roman" w:hAnsi="Times New Roman"/>
          <w:b/>
          <w:i/>
          <w:sz w:val="24"/>
          <w:lang w:val="id-ID"/>
        </w:rPr>
        <w:t>Peneliti</w:t>
      </w:r>
      <w:r w:rsidRPr="009565E2">
        <w:rPr>
          <w:rFonts w:ascii="Times New Roman" w:hAnsi="Times New Roman"/>
          <w:b/>
          <w:i/>
          <w:sz w:val="24"/>
        </w:rPr>
        <w:t>)</w:t>
      </w:r>
    </w:p>
    <w:p w:rsidR="00E4013D" w:rsidRPr="009565E2" w:rsidRDefault="00E4013D" w:rsidP="00E4013D">
      <w:pPr>
        <w:spacing w:after="0" w:line="240" w:lineRule="auto"/>
        <w:jc w:val="right"/>
        <w:rPr>
          <w:rFonts w:ascii="Times New Roman" w:hAnsi="Times New Roman"/>
          <w:b/>
          <w:sz w:val="24"/>
        </w:rPr>
      </w:pPr>
    </w:p>
    <w:p w:rsidR="00363C33" w:rsidRPr="009565E2" w:rsidRDefault="00085CAA" w:rsidP="00990307">
      <w:pPr>
        <w:spacing w:after="0" w:line="240" w:lineRule="auto"/>
        <w:ind w:left="993"/>
        <w:jc w:val="center"/>
        <w:rPr>
          <w:rFonts w:ascii="Times New Roman" w:hAnsi="Times New Roman" w:cs="Times New Roman"/>
          <w:b/>
          <w:bCs/>
          <w:i/>
          <w:sz w:val="24"/>
          <w:szCs w:val="24"/>
        </w:rPr>
      </w:pPr>
      <w:r>
        <w:rPr>
          <w:rFonts w:ascii="Times New Roman" w:hAnsi="Times New Roman"/>
          <w:b/>
          <w:sz w:val="24"/>
          <w:szCs w:val="24"/>
        </w:rPr>
        <w:t xml:space="preserve">Tabel </w:t>
      </w:r>
      <w:r w:rsidR="00363C33" w:rsidRPr="009565E2">
        <w:rPr>
          <w:rFonts w:ascii="Times New Roman" w:hAnsi="Times New Roman"/>
          <w:b/>
          <w:sz w:val="24"/>
          <w:szCs w:val="24"/>
        </w:rPr>
        <w:t>2</w:t>
      </w:r>
      <w:r>
        <w:rPr>
          <w:rFonts w:ascii="Times New Roman" w:hAnsi="Times New Roman"/>
          <w:b/>
          <w:sz w:val="24"/>
          <w:szCs w:val="24"/>
          <w:lang w:val="id-ID"/>
        </w:rPr>
        <w:t>.</w:t>
      </w:r>
      <w:r w:rsidR="00363C33" w:rsidRPr="009565E2">
        <w:rPr>
          <w:rFonts w:ascii="Times New Roman" w:hAnsi="Times New Roman"/>
          <w:b/>
          <w:sz w:val="24"/>
          <w:szCs w:val="24"/>
        </w:rPr>
        <w:t xml:space="preserve"> </w:t>
      </w:r>
      <w:r w:rsidR="00363C33" w:rsidRPr="009565E2">
        <w:rPr>
          <w:rFonts w:ascii="Times New Roman" w:hAnsi="Times New Roman" w:cs="Times New Roman"/>
          <w:b/>
          <w:sz w:val="24"/>
          <w:szCs w:val="24"/>
        </w:rPr>
        <w:t xml:space="preserve">Distribusi Frekuensi dan Persentase Skor Hasil </w:t>
      </w:r>
      <w:r w:rsidR="00363C33" w:rsidRPr="009565E2">
        <w:rPr>
          <w:rFonts w:ascii="Times New Roman" w:hAnsi="Times New Roman" w:cs="Times New Roman"/>
          <w:b/>
          <w:bCs/>
          <w:i/>
          <w:sz w:val="24"/>
          <w:szCs w:val="24"/>
        </w:rPr>
        <w:t>Pretest</w:t>
      </w:r>
    </w:p>
    <w:tbl>
      <w:tblPr>
        <w:tblW w:w="0" w:type="auto"/>
        <w:tblInd w:w="1101" w:type="dxa"/>
        <w:tblLayout w:type="fixed"/>
        <w:tblLook w:val="04A0" w:firstRow="1" w:lastRow="0" w:firstColumn="1" w:lastColumn="0" w:noHBand="0" w:noVBand="1"/>
      </w:tblPr>
      <w:tblGrid>
        <w:gridCol w:w="1806"/>
        <w:gridCol w:w="1645"/>
        <w:gridCol w:w="234"/>
        <w:gridCol w:w="1531"/>
        <w:gridCol w:w="1836"/>
      </w:tblGrid>
      <w:tr w:rsidR="009565E2" w:rsidRPr="009565E2" w:rsidTr="00E4013D">
        <w:trPr>
          <w:trHeight w:val="516"/>
        </w:trPr>
        <w:tc>
          <w:tcPr>
            <w:tcW w:w="1806" w:type="dxa"/>
            <w:tcBorders>
              <w:top w:val="single" w:sz="4" w:space="0" w:color="auto"/>
              <w:left w:val="nil"/>
              <w:bottom w:val="single" w:sz="4" w:space="0" w:color="auto"/>
              <w:right w:val="nil"/>
            </w:tcBorders>
            <w:vAlign w:val="center"/>
          </w:tcPr>
          <w:p w:rsidR="00363C33" w:rsidRPr="009565E2" w:rsidRDefault="00363C33" w:rsidP="00E4013D">
            <w:pPr>
              <w:spacing w:after="0" w:line="240" w:lineRule="auto"/>
              <w:jc w:val="center"/>
              <w:rPr>
                <w:rFonts w:ascii="Times New Roman" w:hAnsi="Times New Roman"/>
                <w:b/>
                <w:sz w:val="24"/>
                <w:szCs w:val="24"/>
              </w:rPr>
            </w:pPr>
            <w:r w:rsidRPr="009565E2">
              <w:rPr>
                <w:rFonts w:ascii="Times New Roman" w:hAnsi="Times New Roman"/>
                <w:b/>
                <w:sz w:val="24"/>
                <w:szCs w:val="24"/>
              </w:rPr>
              <w:t>Skor</w:t>
            </w:r>
          </w:p>
        </w:tc>
        <w:tc>
          <w:tcPr>
            <w:tcW w:w="1879" w:type="dxa"/>
            <w:gridSpan w:val="2"/>
            <w:tcBorders>
              <w:top w:val="single" w:sz="4" w:space="0" w:color="auto"/>
              <w:left w:val="nil"/>
              <w:bottom w:val="single" w:sz="4" w:space="0" w:color="auto"/>
              <w:right w:val="nil"/>
            </w:tcBorders>
            <w:vAlign w:val="center"/>
          </w:tcPr>
          <w:p w:rsidR="00363C33" w:rsidRPr="009565E2" w:rsidRDefault="00363C33" w:rsidP="00E4013D">
            <w:pPr>
              <w:tabs>
                <w:tab w:val="left" w:pos="1310"/>
              </w:tabs>
              <w:spacing w:after="0" w:line="240" w:lineRule="auto"/>
              <w:ind w:left="-108" w:right="5"/>
              <w:jc w:val="center"/>
              <w:rPr>
                <w:rFonts w:ascii="Times New Roman" w:hAnsi="Times New Roman"/>
                <w:b/>
                <w:sz w:val="24"/>
                <w:szCs w:val="24"/>
              </w:rPr>
            </w:pPr>
            <w:r w:rsidRPr="009565E2">
              <w:rPr>
                <w:rFonts w:ascii="Times New Roman" w:hAnsi="Times New Roman"/>
                <w:b/>
                <w:sz w:val="24"/>
                <w:szCs w:val="24"/>
              </w:rPr>
              <w:t>Kategori</w:t>
            </w:r>
          </w:p>
        </w:tc>
        <w:tc>
          <w:tcPr>
            <w:tcW w:w="1531" w:type="dxa"/>
            <w:tcBorders>
              <w:top w:val="single" w:sz="4" w:space="0" w:color="auto"/>
              <w:left w:val="nil"/>
              <w:bottom w:val="single" w:sz="4" w:space="0" w:color="auto"/>
              <w:right w:val="nil"/>
            </w:tcBorders>
            <w:vAlign w:val="center"/>
          </w:tcPr>
          <w:p w:rsidR="00363C33" w:rsidRPr="009565E2" w:rsidRDefault="00363C33" w:rsidP="00E4013D">
            <w:pPr>
              <w:tabs>
                <w:tab w:val="left" w:pos="1310"/>
              </w:tabs>
              <w:spacing w:after="0" w:line="240" w:lineRule="auto"/>
              <w:ind w:left="-108" w:right="5"/>
              <w:jc w:val="center"/>
              <w:rPr>
                <w:rFonts w:ascii="Times New Roman" w:hAnsi="Times New Roman"/>
                <w:b/>
                <w:sz w:val="24"/>
                <w:szCs w:val="24"/>
              </w:rPr>
            </w:pPr>
            <w:r w:rsidRPr="009565E2">
              <w:rPr>
                <w:rFonts w:ascii="Times New Roman" w:hAnsi="Times New Roman"/>
                <w:b/>
                <w:sz w:val="24"/>
                <w:szCs w:val="24"/>
              </w:rPr>
              <w:t>Frekuensi</w:t>
            </w:r>
          </w:p>
        </w:tc>
        <w:tc>
          <w:tcPr>
            <w:tcW w:w="1836" w:type="dxa"/>
            <w:tcBorders>
              <w:top w:val="single" w:sz="4" w:space="0" w:color="auto"/>
              <w:left w:val="nil"/>
              <w:bottom w:val="single" w:sz="4" w:space="0" w:color="auto"/>
              <w:right w:val="nil"/>
            </w:tcBorders>
            <w:vAlign w:val="center"/>
          </w:tcPr>
          <w:p w:rsidR="00363C33" w:rsidRPr="009565E2" w:rsidRDefault="00363C33" w:rsidP="00E4013D">
            <w:pPr>
              <w:tabs>
                <w:tab w:val="left" w:pos="1480"/>
              </w:tabs>
              <w:spacing w:after="0" w:line="240" w:lineRule="auto"/>
              <w:ind w:right="140"/>
              <w:jc w:val="center"/>
              <w:rPr>
                <w:rFonts w:ascii="Times New Roman" w:hAnsi="Times New Roman"/>
                <w:b/>
                <w:sz w:val="24"/>
                <w:szCs w:val="24"/>
              </w:rPr>
            </w:pPr>
            <w:r w:rsidRPr="009565E2">
              <w:rPr>
                <w:rFonts w:ascii="Times New Roman" w:hAnsi="Times New Roman"/>
                <w:b/>
                <w:sz w:val="24"/>
                <w:szCs w:val="24"/>
              </w:rPr>
              <w:t>Persentase (%)</w:t>
            </w:r>
          </w:p>
        </w:tc>
      </w:tr>
      <w:tr w:rsidR="00363C33" w:rsidRPr="007B5B69" w:rsidTr="00517FCF">
        <w:tc>
          <w:tcPr>
            <w:tcW w:w="1806" w:type="dxa"/>
            <w:tcBorders>
              <w:top w:val="single" w:sz="4" w:space="0" w:color="auto"/>
              <w:left w:val="nil"/>
              <w:bottom w:val="nil"/>
              <w:right w:val="nil"/>
            </w:tcBorders>
          </w:tcPr>
          <w:p w:rsidR="00363C33" w:rsidRPr="002D091E" w:rsidRDefault="00363C33" w:rsidP="00E4013D">
            <w:pPr>
              <w:tabs>
                <w:tab w:val="left" w:pos="1590"/>
              </w:tabs>
              <w:spacing w:after="0" w:line="240" w:lineRule="auto"/>
              <w:ind w:left="33" w:right="-3"/>
              <w:jc w:val="center"/>
              <w:rPr>
                <w:rFonts w:ascii="Times New Roman" w:hAnsi="Times New Roman" w:cs="Times New Roman"/>
                <w:sz w:val="24"/>
                <w:szCs w:val="24"/>
              </w:rPr>
            </w:pPr>
            <w:r>
              <w:rPr>
                <w:rFonts w:ascii="Times New Roman" w:eastAsiaTheme="minorEastAsia" w:hAnsi="Times New Roman" w:cs="Times New Roman"/>
                <w:sz w:val="24"/>
                <w:szCs w:val="24"/>
              </w:rPr>
              <w:t xml:space="preserve">   90 </w:t>
            </w:r>
            <w:r w:rsidRPr="002D091E">
              <w:rPr>
                <w:rFonts w:ascii="Times New Roman" w:hAnsi="Times New Roman" w:cs="Times New Roman"/>
                <w:sz w:val="24"/>
                <w:szCs w:val="24"/>
              </w:rPr>
              <w:t xml:space="preserve">≤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Pr="002D091E">
              <w:rPr>
                <w:rFonts w:ascii="Times New Roman" w:hAnsi="Times New Roman" w:cs="Times New Roman"/>
                <w:sz w:val="24"/>
                <w:szCs w:val="24"/>
              </w:rPr>
              <w:t xml:space="preserve"> ≤ </w:t>
            </w:r>
            <w:r w:rsidRPr="002D091E">
              <w:rPr>
                <w:rFonts w:ascii="Times New Roman" w:eastAsiaTheme="minorEastAsia" w:hAnsi="Times New Roman" w:cs="Times New Roman"/>
                <w:sz w:val="24"/>
                <w:szCs w:val="24"/>
              </w:rPr>
              <w:t>100</w:t>
            </w:r>
          </w:p>
        </w:tc>
        <w:tc>
          <w:tcPr>
            <w:tcW w:w="1645" w:type="dxa"/>
            <w:tcBorders>
              <w:top w:val="single" w:sz="4" w:space="0" w:color="auto"/>
              <w:left w:val="nil"/>
              <w:bottom w:val="nil"/>
              <w:right w:val="nil"/>
            </w:tcBorders>
          </w:tcPr>
          <w:p w:rsidR="00363C33" w:rsidRPr="002D091E" w:rsidRDefault="00363C33" w:rsidP="00E4013D">
            <w:pPr>
              <w:pStyle w:val="ListParagraph"/>
              <w:tabs>
                <w:tab w:val="left" w:pos="1429"/>
              </w:tabs>
              <w:ind w:left="0"/>
              <w:jc w:val="center"/>
              <w:rPr>
                <w:sz w:val="24"/>
                <w:szCs w:val="24"/>
              </w:rPr>
            </w:pPr>
            <w:r w:rsidRPr="002D091E">
              <w:rPr>
                <w:sz w:val="24"/>
                <w:szCs w:val="24"/>
              </w:rPr>
              <w:t>Sangat Baik</w:t>
            </w:r>
          </w:p>
        </w:tc>
        <w:tc>
          <w:tcPr>
            <w:tcW w:w="1765" w:type="dxa"/>
            <w:gridSpan w:val="2"/>
            <w:tcBorders>
              <w:top w:val="single" w:sz="4" w:space="0" w:color="auto"/>
              <w:left w:val="nil"/>
              <w:bottom w:val="nil"/>
              <w:right w:val="nil"/>
            </w:tcBorders>
            <w:vAlign w:val="center"/>
          </w:tcPr>
          <w:p w:rsidR="00363C33" w:rsidRPr="007B5B69" w:rsidRDefault="00363C33" w:rsidP="00E4013D">
            <w:pPr>
              <w:tabs>
                <w:tab w:val="left" w:pos="1310"/>
              </w:tabs>
              <w:spacing w:after="0" w:line="240" w:lineRule="auto"/>
              <w:ind w:left="-108" w:right="5"/>
              <w:jc w:val="center"/>
              <w:rPr>
                <w:rFonts w:ascii="Times New Roman" w:hAnsi="Times New Roman"/>
                <w:sz w:val="24"/>
                <w:szCs w:val="24"/>
              </w:rPr>
            </w:pPr>
            <w:r>
              <w:rPr>
                <w:rFonts w:ascii="Times New Roman" w:hAnsi="Times New Roman"/>
                <w:sz w:val="24"/>
                <w:szCs w:val="24"/>
              </w:rPr>
              <w:t>0</w:t>
            </w:r>
          </w:p>
        </w:tc>
        <w:tc>
          <w:tcPr>
            <w:tcW w:w="1836" w:type="dxa"/>
            <w:tcBorders>
              <w:top w:val="single" w:sz="4" w:space="0" w:color="auto"/>
              <w:left w:val="nil"/>
              <w:bottom w:val="nil"/>
              <w:right w:val="nil"/>
            </w:tcBorders>
            <w:vAlign w:val="center"/>
          </w:tcPr>
          <w:p w:rsidR="00363C33" w:rsidRPr="007B5B69" w:rsidRDefault="00363C33" w:rsidP="00E4013D">
            <w:pPr>
              <w:tabs>
                <w:tab w:val="left" w:pos="1480"/>
              </w:tabs>
              <w:spacing w:after="0" w:line="240" w:lineRule="auto"/>
              <w:ind w:right="140"/>
              <w:jc w:val="center"/>
              <w:rPr>
                <w:rFonts w:ascii="Times New Roman" w:hAnsi="Times New Roman"/>
                <w:sz w:val="24"/>
                <w:szCs w:val="24"/>
              </w:rPr>
            </w:pPr>
            <w:r>
              <w:rPr>
                <w:rFonts w:ascii="Times New Roman" w:hAnsi="Times New Roman"/>
                <w:sz w:val="24"/>
                <w:szCs w:val="24"/>
              </w:rPr>
              <w:t>0</w:t>
            </w:r>
          </w:p>
        </w:tc>
      </w:tr>
      <w:tr w:rsidR="00363C33" w:rsidRPr="007B5B69" w:rsidTr="00517FCF">
        <w:tc>
          <w:tcPr>
            <w:tcW w:w="1806" w:type="dxa"/>
            <w:tcBorders>
              <w:top w:val="nil"/>
              <w:left w:val="nil"/>
              <w:bottom w:val="nil"/>
              <w:right w:val="nil"/>
            </w:tcBorders>
          </w:tcPr>
          <w:p w:rsidR="00363C33" w:rsidRPr="002D091E" w:rsidRDefault="00363C33" w:rsidP="00E4013D">
            <w:pPr>
              <w:tabs>
                <w:tab w:val="left" w:pos="1590"/>
              </w:tabs>
              <w:spacing w:after="0" w:line="240" w:lineRule="auto"/>
              <w:ind w:left="33" w:right="-3"/>
              <w:jc w:val="center"/>
              <w:rPr>
                <w:rFonts w:ascii="Times New Roman" w:hAnsi="Times New Roman" w:cs="Times New Roman"/>
                <w:sz w:val="24"/>
                <w:szCs w:val="24"/>
              </w:rPr>
            </w:pPr>
            <w:r w:rsidRPr="002D091E">
              <w:rPr>
                <w:rFonts w:ascii="Times New Roman" w:hAnsi="Times New Roman" w:cs="Times New Roman"/>
                <w:sz w:val="24"/>
                <w:szCs w:val="24"/>
              </w:rPr>
              <w:t xml:space="preserve">80 ≤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Pr="002D091E">
              <w:rPr>
                <w:rFonts w:ascii="Times New Roman" w:eastAsiaTheme="minorEastAsia" w:hAnsi="Times New Roman" w:cs="Times New Roman"/>
                <w:sz w:val="24"/>
                <w:szCs w:val="24"/>
              </w:rPr>
              <w:t>&lt; 90</w:t>
            </w:r>
          </w:p>
        </w:tc>
        <w:tc>
          <w:tcPr>
            <w:tcW w:w="1645" w:type="dxa"/>
            <w:tcBorders>
              <w:top w:val="nil"/>
              <w:left w:val="nil"/>
              <w:bottom w:val="nil"/>
              <w:right w:val="nil"/>
            </w:tcBorders>
          </w:tcPr>
          <w:p w:rsidR="00363C33" w:rsidRPr="002D091E" w:rsidRDefault="00363C33" w:rsidP="00E4013D">
            <w:pPr>
              <w:pStyle w:val="ListParagraph"/>
              <w:tabs>
                <w:tab w:val="left" w:pos="1429"/>
              </w:tabs>
              <w:ind w:left="0"/>
              <w:jc w:val="center"/>
              <w:rPr>
                <w:sz w:val="24"/>
                <w:szCs w:val="24"/>
              </w:rPr>
            </w:pPr>
            <w:r w:rsidRPr="002D091E">
              <w:rPr>
                <w:sz w:val="24"/>
                <w:szCs w:val="24"/>
              </w:rPr>
              <w:t>Baik</w:t>
            </w:r>
          </w:p>
        </w:tc>
        <w:tc>
          <w:tcPr>
            <w:tcW w:w="1765" w:type="dxa"/>
            <w:gridSpan w:val="2"/>
            <w:tcBorders>
              <w:top w:val="nil"/>
              <w:left w:val="nil"/>
              <w:bottom w:val="nil"/>
              <w:right w:val="nil"/>
            </w:tcBorders>
            <w:vAlign w:val="center"/>
          </w:tcPr>
          <w:p w:rsidR="00363C33" w:rsidRPr="007B5B69" w:rsidRDefault="00363C33" w:rsidP="00E4013D">
            <w:pPr>
              <w:tabs>
                <w:tab w:val="left" w:pos="1310"/>
              </w:tabs>
              <w:spacing w:after="0" w:line="240" w:lineRule="auto"/>
              <w:ind w:left="-108" w:right="5"/>
              <w:jc w:val="center"/>
              <w:rPr>
                <w:rFonts w:ascii="Times New Roman" w:hAnsi="Times New Roman"/>
                <w:sz w:val="24"/>
                <w:szCs w:val="24"/>
              </w:rPr>
            </w:pPr>
            <w:r w:rsidRPr="007B5B69">
              <w:rPr>
                <w:rFonts w:ascii="Times New Roman" w:hAnsi="Times New Roman"/>
                <w:sz w:val="24"/>
                <w:szCs w:val="24"/>
              </w:rPr>
              <w:t>0</w:t>
            </w:r>
          </w:p>
        </w:tc>
        <w:tc>
          <w:tcPr>
            <w:tcW w:w="1836" w:type="dxa"/>
            <w:tcBorders>
              <w:top w:val="nil"/>
              <w:left w:val="nil"/>
              <w:bottom w:val="nil"/>
              <w:right w:val="nil"/>
            </w:tcBorders>
            <w:vAlign w:val="center"/>
          </w:tcPr>
          <w:p w:rsidR="00363C33" w:rsidRPr="007B5B69" w:rsidRDefault="00363C33" w:rsidP="00E4013D">
            <w:pPr>
              <w:tabs>
                <w:tab w:val="left" w:pos="1480"/>
              </w:tabs>
              <w:spacing w:after="0" w:line="240" w:lineRule="auto"/>
              <w:ind w:right="140"/>
              <w:jc w:val="center"/>
              <w:rPr>
                <w:rFonts w:ascii="Times New Roman" w:hAnsi="Times New Roman"/>
                <w:sz w:val="24"/>
                <w:szCs w:val="24"/>
              </w:rPr>
            </w:pPr>
            <w:r w:rsidRPr="007B5B69">
              <w:rPr>
                <w:rFonts w:ascii="Times New Roman" w:hAnsi="Times New Roman"/>
                <w:sz w:val="24"/>
                <w:szCs w:val="24"/>
              </w:rPr>
              <w:t>0</w:t>
            </w:r>
          </w:p>
        </w:tc>
      </w:tr>
      <w:tr w:rsidR="00363C33" w:rsidRPr="007B5B69" w:rsidTr="00517FCF">
        <w:tc>
          <w:tcPr>
            <w:tcW w:w="1806" w:type="dxa"/>
            <w:tcBorders>
              <w:top w:val="nil"/>
              <w:left w:val="nil"/>
              <w:bottom w:val="nil"/>
              <w:right w:val="nil"/>
            </w:tcBorders>
          </w:tcPr>
          <w:p w:rsidR="00363C33" w:rsidRPr="002D091E" w:rsidRDefault="00363C33" w:rsidP="00E4013D">
            <w:pPr>
              <w:tabs>
                <w:tab w:val="left" w:pos="1590"/>
              </w:tabs>
              <w:spacing w:after="0" w:line="240" w:lineRule="auto"/>
              <w:ind w:left="33" w:right="-3"/>
              <w:jc w:val="center"/>
              <w:rPr>
                <w:rFonts w:ascii="Times New Roman" w:hAnsi="Times New Roman" w:cs="Times New Roman"/>
                <w:sz w:val="24"/>
                <w:szCs w:val="24"/>
              </w:rPr>
            </w:pPr>
            <w:r w:rsidRPr="002D091E">
              <w:rPr>
                <w:rFonts w:ascii="Times New Roman" w:hAnsi="Times New Roman" w:cs="Times New Roman"/>
                <w:sz w:val="24"/>
                <w:szCs w:val="24"/>
              </w:rPr>
              <w:t xml:space="preserve">70 ≤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Pr="002D091E">
              <w:rPr>
                <w:rFonts w:ascii="Times New Roman" w:eastAsiaTheme="minorEastAsia" w:hAnsi="Times New Roman" w:cs="Times New Roman"/>
                <w:sz w:val="24"/>
                <w:szCs w:val="24"/>
              </w:rPr>
              <w:t>&lt; 80</w:t>
            </w:r>
          </w:p>
        </w:tc>
        <w:tc>
          <w:tcPr>
            <w:tcW w:w="1645" w:type="dxa"/>
            <w:tcBorders>
              <w:top w:val="nil"/>
              <w:left w:val="nil"/>
              <w:bottom w:val="nil"/>
              <w:right w:val="nil"/>
            </w:tcBorders>
          </w:tcPr>
          <w:p w:rsidR="00363C33" w:rsidRPr="002D091E" w:rsidRDefault="00363C33" w:rsidP="00E4013D">
            <w:pPr>
              <w:pStyle w:val="ListParagraph"/>
              <w:tabs>
                <w:tab w:val="left" w:pos="1429"/>
              </w:tabs>
              <w:ind w:left="0"/>
              <w:jc w:val="center"/>
              <w:rPr>
                <w:sz w:val="24"/>
                <w:szCs w:val="24"/>
              </w:rPr>
            </w:pPr>
            <w:r w:rsidRPr="002D091E">
              <w:rPr>
                <w:sz w:val="24"/>
                <w:szCs w:val="24"/>
              </w:rPr>
              <w:t>Cukup</w:t>
            </w:r>
          </w:p>
        </w:tc>
        <w:tc>
          <w:tcPr>
            <w:tcW w:w="1765" w:type="dxa"/>
            <w:gridSpan w:val="2"/>
            <w:tcBorders>
              <w:top w:val="nil"/>
              <w:left w:val="nil"/>
              <w:bottom w:val="nil"/>
              <w:right w:val="nil"/>
            </w:tcBorders>
            <w:vAlign w:val="center"/>
          </w:tcPr>
          <w:p w:rsidR="00363C33" w:rsidRPr="007B5B69" w:rsidRDefault="00363C33" w:rsidP="00E4013D">
            <w:pPr>
              <w:tabs>
                <w:tab w:val="left" w:pos="1310"/>
              </w:tabs>
              <w:spacing w:after="0" w:line="240" w:lineRule="auto"/>
              <w:ind w:left="-108" w:right="5"/>
              <w:jc w:val="center"/>
              <w:rPr>
                <w:rFonts w:ascii="Times New Roman" w:hAnsi="Times New Roman"/>
                <w:sz w:val="24"/>
                <w:szCs w:val="24"/>
              </w:rPr>
            </w:pPr>
            <w:r w:rsidRPr="007B5B69">
              <w:rPr>
                <w:rFonts w:ascii="Times New Roman" w:hAnsi="Times New Roman"/>
                <w:sz w:val="24"/>
                <w:szCs w:val="24"/>
              </w:rPr>
              <w:t>0</w:t>
            </w:r>
          </w:p>
        </w:tc>
        <w:tc>
          <w:tcPr>
            <w:tcW w:w="1836" w:type="dxa"/>
            <w:tcBorders>
              <w:top w:val="nil"/>
              <w:left w:val="nil"/>
              <w:bottom w:val="nil"/>
              <w:right w:val="nil"/>
            </w:tcBorders>
            <w:vAlign w:val="center"/>
          </w:tcPr>
          <w:p w:rsidR="00363C33" w:rsidRPr="007B5B69" w:rsidRDefault="00363C33" w:rsidP="00E4013D">
            <w:pPr>
              <w:tabs>
                <w:tab w:val="left" w:pos="1480"/>
              </w:tabs>
              <w:spacing w:after="0" w:line="240" w:lineRule="auto"/>
              <w:ind w:right="140"/>
              <w:jc w:val="center"/>
              <w:rPr>
                <w:rFonts w:ascii="Times New Roman" w:hAnsi="Times New Roman"/>
                <w:sz w:val="24"/>
                <w:szCs w:val="24"/>
              </w:rPr>
            </w:pPr>
            <w:r w:rsidRPr="007B5B69">
              <w:rPr>
                <w:rFonts w:ascii="Times New Roman" w:hAnsi="Times New Roman"/>
                <w:sz w:val="24"/>
                <w:szCs w:val="24"/>
              </w:rPr>
              <w:t>0</w:t>
            </w:r>
          </w:p>
        </w:tc>
      </w:tr>
      <w:tr w:rsidR="00363C33" w:rsidRPr="007B5B69" w:rsidTr="00517FCF">
        <w:tc>
          <w:tcPr>
            <w:tcW w:w="1806" w:type="dxa"/>
            <w:tcBorders>
              <w:top w:val="nil"/>
              <w:left w:val="nil"/>
              <w:bottom w:val="nil"/>
              <w:right w:val="nil"/>
            </w:tcBorders>
          </w:tcPr>
          <w:p w:rsidR="00363C33" w:rsidRPr="002D091E" w:rsidRDefault="00363C33" w:rsidP="00E4013D">
            <w:pPr>
              <w:tabs>
                <w:tab w:val="left" w:pos="1590"/>
              </w:tabs>
              <w:spacing w:after="0" w:line="240" w:lineRule="auto"/>
              <w:ind w:left="33" w:right="-3"/>
              <w:jc w:val="center"/>
              <w:rPr>
                <w:rFonts w:ascii="Times New Roman" w:hAnsi="Times New Roman" w:cs="Times New Roman"/>
                <w:sz w:val="24"/>
                <w:szCs w:val="24"/>
              </w:rPr>
            </w:pPr>
            <w:r w:rsidRPr="002D091E">
              <w:rPr>
                <w:rFonts w:ascii="Times New Roman" w:hAnsi="Times New Roman" w:cs="Times New Roman"/>
                <w:sz w:val="24"/>
                <w:szCs w:val="24"/>
              </w:rPr>
              <w:t xml:space="preserve">0 ≤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Pr="002D091E">
              <w:rPr>
                <w:rFonts w:ascii="Times New Roman" w:eastAsiaTheme="minorEastAsia" w:hAnsi="Times New Roman" w:cs="Times New Roman"/>
                <w:sz w:val="24"/>
                <w:szCs w:val="24"/>
              </w:rPr>
              <w:t>&lt; 70</w:t>
            </w:r>
          </w:p>
        </w:tc>
        <w:tc>
          <w:tcPr>
            <w:tcW w:w="1645" w:type="dxa"/>
            <w:tcBorders>
              <w:top w:val="nil"/>
              <w:left w:val="nil"/>
              <w:bottom w:val="nil"/>
              <w:right w:val="nil"/>
            </w:tcBorders>
          </w:tcPr>
          <w:p w:rsidR="00363C33" w:rsidRPr="002D091E" w:rsidRDefault="00363C33" w:rsidP="00E4013D">
            <w:pPr>
              <w:pStyle w:val="ListParagraph"/>
              <w:tabs>
                <w:tab w:val="left" w:pos="1429"/>
              </w:tabs>
              <w:ind w:left="0"/>
              <w:jc w:val="center"/>
              <w:rPr>
                <w:sz w:val="24"/>
                <w:szCs w:val="24"/>
              </w:rPr>
            </w:pPr>
            <w:r w:rsidRPr="002D091E">
              <w:rPr>
                <w:sz w:val="24"/>
                <w:szCs w:val="24"/>
              </w:rPr>
              <w:t>Kurang</w:t>
            </w:r>
          </w:p>
        </w:tc>
        <w:tc>
          <w:tcPr>
            <w:tcW w:w="1765" w:type="dxa"/>
            <w:gridSpan w:val="2"/>
            <w:tcBorders>
              <w:top w:val="nil"/>
              <w:left w:val="nil"/>
              <w:bottom w:val="nil"/>
              <w:right w:val="nil"/>
            </w:tcBorders>
            <w:vAlign w:val="center"/>
          </w:tcPr>
          <w:p w:rsidR="00363C33" w:rsidRPr="007B5B69" w:rsidRDefault="00363C33" w:rsidP="00E4013D">
            <w:pPr>
              <w:tabs>
                <w:tab w:val="left" w:pos="1310"/>
              </w:tabs>
              <w:spacing w:after="0" w:line="240" w:lineRule="auto"/>
              <w:ind w:left="-108" w:right="5"/>
              <w:jc w:val="center"/>
              <w:rPr>
                <w:rFonts w:ascii="Times New Roman" w:hAnsi="Times New Roman"/>
                <w:sz w:val="24"/>
                <w:szCs w:val="24"/>
              </w:rPr>
            </w:pPr>
            <w:r>
              <w:rPr>
                <w:rFonts w:ascii="Times New Roman" w:hAnsi="Times New Roman"/>
                <w:sz w:val="24"/>
                <w:szCs w:val="24"/>
              </w:rPr>
              <w:t>26</w:t>
            </w:r>
          </w:p>
        </w:tc>
        <w:tc>
          <w:tcPr>
            <w:tcW w:w="1836" w:type="dxa"/>
            <w:tcBorders>
              <w:top w:val="nil"/>
              <w:left w:val="nil"/>
              <w:bottom w:val="nil"/>
              <w:right w:val="nil"/>
            </w:tcBorders>
            <w:vAlign w:val="center"/>
          </w:tcPr>
          <w:p w:rsidR="00363C33" w:rsidRPr="007B5B69" w:rsidRDefault="00363C33" w:rsidP="00E4013D">
            <w:pPr>
              <w:tabs>
                <w:tab w:val="left" w:pos="1480"/>
              </w:tabs>
              <w:spacing w:after="0" w:line="240" w:lineRule="auto"/>
              <w:ind w:right="140"/>
              <w:jc w:val="center"/>
              <w:rPr>
                <w:rFonts w:ascii="Times New Roman" w:hAnsi="Times New Roman"/>
                <w:sz w:val="24"/>
                <w:szCs w:val="24"/>
              </w:rPr>
            </w:pPr>
            <w:r>
              <w:rPr>
                <w:rFonts w:ascii="Times New Roman" w:hAnsi="Times New Roman"/>
                <w:sz w:val="24"/>
                <w:szCs w:val="24"/>
              </w:rPr>
              <w:t>100</w:t>
            </w:r>
          </w:p>
        </w:tc>
      </w:tr>
      <w:tr w:rsidR="00363C33" w:rsidRPr="007B5B69" w:rsidTr="00517FCF">
        <w:tc>
          <w:tcPr>
            <w:tcW w:w="3451" w:type="dxa"/>
            <w:gridSpan w:val="2"/>
            <w:tcBorders>
              <w:top w:val="single" w:sz="4" w:space="0" w:color="auto"/>
              <w:left w:val="nil"/>
              <w:bottom w:val="single" w:sz="4" w:space="0" w:color="auto"/>
              <w:right w:val="nil"/>
            </w:tcBorders>
            <w:vAlign w:val="center"/>
          </w:tcPr>
          <w:p w:rsidR="00363C33" w:rsidRPr="007B5B69" w:rsidRDefault="00363C33" w:rsidP="00517FCF">
            <w:pPr>
              <w:tabs>
                <w:tab w:val="left" w:pos="3235"/>
              </w:tabs>
              <w:spacing w:line="240" w:lineRule="auto"/>
              <w:jc w:val="center"/>
              <w:rPr>
                <w:rFonts w:ascii="Times New Roman" w:hAnsi="Times New Roman"/>
                <w:b/>
                <w:sz w:val="24"/>
                <w:szCs w:val="24"/>
              </w:rPr>
            </w:pPr>
            <w:r w:rsidRPr="007B5B69">
              <w:rPr>
                <w:rFonts w:ascii="Times New Roman" w:hAnsi="Times New Roman"/>
                <w:b/>
                <w:sz w:val="24"/>
                <w:szCs w:val="24"/>
              </w:rPr>
              <w:t>Jumlah</w:t>
            </w:r>
          </w:p>
        </w:tc>
        <w:tc>
          <w:tcPr>
            <w:tcW w:w="1765" w:type="dxa"/>
            <w:gridSpan w:val="2"/>
            <w:tcBorders>
              <w:top w:val="single" w:sz="4" w:space="0" w:color="auto"/>
              <w:left w:val="nil"/>
              <w:bottom w:val="single" w:sz="4" w:space="0" w:color="auto"/>
              <w:right w:val="nil"/>
            </w:tcBorders>
            <w:vAlign w:val="center"/>
          </w:tcPr>
          <w:p w:rsidR="00363C33" w:rsidRPr="007B5B69" w:rsidRDefault="00363C33" w:rsidP="00517FCF">
            <w:pPr>
              <w:tabs>
                <w:tab w:val="left" w:pos="1544"/>
              </w:tabs>
              <w:spacing w:line="240" w:lineRule="auto"/>
              <w:ind w:right="5"/>
              <w:jc w:val="center"/>
              <w:rPr>
                <w:rFonts w:ascii="Times New Roman" w:hAnsi="Times New Roman"/>
                <w:b/>
                <w:sz w:val="24"/>
                <w:szCs w:val="24"/>
              </w:rPr>
            </w:pPr>
            <w:r w:rsidRPr="007B5B69">
              <w:rPr>
                <w:rFonts w:ascii="Times New Roman" w:hAnsi="Times New Roman"/>
                <w:b/>
                <w:sz w:val="24"/>
                <w:szCs w:val="24"/>
              </w:rPr>
              <w:t>26</w:t>
            </w:r>
          </w:p>
        </w:tc>
        <w:tc>
          <w:tcPr>
            <w:tcW w:w="1836" w:type="dxa"/>
            <w:tcBorders>
              <w:top w:val="single" w:sz="4" w:space="0" w:color="auto"/>
              <w:left w:val="nil"/>
              <w:bottom w:val="single" w:sz="4" w:space="0" w:color="auto"/>
              <w:right w:val="nil"/>
            </w:tcBorders>
            <w:vAlign w:val="center"/>
          </w:tcPr>
          <w:p w:rsidR="00363C33" w:rsidRPr="007B5B69" w:rsidRDefault="00363C33" w:rsidP="00517FCF">
            <w:pPr>
              <w:tabs>
                <w:tab w:val="left" w:pos="1620"/>
              </w:tabs>
              <w:spacing w:line="240" w:lineRule="auto"/>
              <w:jc w:val="center"/>
              <w:rPr>
                <w:rFonts w:ascii="Times New Roman" w:hAnsi="Times New Roman"/>
                <w:b/>
                <w:sz w:val="24"/>
                <w:szCs w:val="24"/>
              </w:rPr>
            </w:pPr>
            <w:r w:rsidRPr="007B5B69">
              <w:rPr>
                <w:rFonts w:ascii="Times New Roman" w:hAnsi="Times New Roman"/>
                <w:b/>
                <w:sz w:val="24"/>
                <w:szCs w:val="24"/>
              </w:rPr>
              <w:t>100</w:t>
            </w:r>
          </w:p>
        </w:tc>
      </w:tr>
    </w:tbl>
    <w:p w:rsidR="00363C33" w:rsidRDefault="00AA3A04" w:rsidP="00E4013D">
      <w:pPr>
        <w:spacing w:after="0" w:line="240" w:lineRule="auto"/>
        <w:ind w:left="4111"/>
        <w:jc w:val="right"/>
        <w:rPr>
          <w:rFonts w:ascii="Times New Roman" w:hAnsi="Times New Roman" w:cs="Times New Roman"/>
          <w:b/>
          <w:bCs/>
          <w:i/>
          <w:color w:val="000000" w:themeColor="text1"/>
          <w:sz w:val="24"/>
          <w:szCs w:val="24"/>
        </w:rPr>
      </w:pPr>
      <w:r>
        <w:rPr>
          <w:rFonts w:ascii="Times New Roman" w:hAnsi="Times New Roman" w:cs="Times New Roman"/>
          <w:b/>
          <w:bCs/>
          <w:i/>
          <w:color w:val="000000" w:themeColor="text1"/>
          <w:sz w:val="24"/>
          <w:szCs w:val="24"/>
        </w:rPr>
        <w:t>(</w:t>
      </w:r>
      <w:proofErr w:type="gramStart"/>
      <w:r>
        <w:rPr>
          <w:rFonts w:ascii="Times New Roman" w:hAnsi="Times New Roman" w:cs="Times New Roman"/>
          <w:b/>
          <w:bCs/>
          <w:i/>
          <w:color w:val="000000" w:themeColor="text1"/>
          <w:sz w:val="24"/>
          <w:szCs w:val="24"/>
        </w:rPr>
        <w:t>Sumber :</w:t>
      </w:r>
      <w:proofErr w:type="gramEnd"/>
      <w:r>
        <w:rPr>
          <w:rFonts w:ascii="Times New Roman" w:hAnsi="Times New Roman" w:cs="Times New Roman"/>
          <w:b/>
          <w:bCs/>
          <w:i/>
          <w:color w:val="000000" w:themeColor="text1"/>
          <w:sz w:val="24"/>
          <w:szCs w:val="24"/>
        </w:rPr>
        <w:t xml:space="preserve"> Data Olah</w:t>
      </w:r>
      <w:r>
        <w:rPr>
          <w:rFonts w:ascii="Times New Roman" w:hAnsi="Times New Roman" w:cs="Times New Roman"/>
          <w:b/>
          <w:bCs/>
          <w:i/>
          <w:color w:val="000000" w:themeColor="text1"/>
          <w:sz w:val="24"/>
          <w:szCs w:val="24"/>
          <w:lang w:val="id-ID"/>
        </w:rPr>
        <w:t>an Peneliti</w:t>
      </w:r>
      <w:r w:rsidR="00363C33">
        <w:rPr>
          <w:rFonts w:ascii="Times New Roman" w:hAnsi="Times New Roman" w:cs="Times New Roman"/>
          <w:b/>
          <w:bCs/>
          <w:i/>
          <w:color w:val="000000" w:themeColor="text1"/>
          <w:sz w:val="24"/>
          <w:szCs w:val="24"/>
        </w:rPr>
        <w:t>)</w:t>
      </w:r>
    </w:p>
    <w:p w:rsidR="00E4013D" w:rsidRPr="00363C33" w:rsidRDefault="00E4013D" w:rsidP="00E4013D">
      <w:pPr>
        <w:spacing w:after="0" w:line="240" w:lineRule="auto"/>
        <w:ind w:left="4111"/>
        <w:jc w:val="right"/>
        <w:rPr>
          <w:rFonts w:ascii="Times New Roman" w:hAnsi="Times New Roman" w:cs="Times New Roman"/>
          <w:b/>
          <w:bCs/>
          <w:i/>
          <w:color w:val="000000" w:themeColor="text1"/>
          <w:sz w:val="24"/>
          <w:szCs w:val="24"/>
        </w:rPr>
      </w:pPr>
    </w:p>
    <w:p w:rsidR="00363C33" w:rsidRPr="00EC6A4F" w:rsidRDefault="00085CAA" w:rsidP="00E4013D">
      <w:pPr>
        <w:pStyle w:val="ListParagraph"/>
        <w:ind w:left="993"/>
        <w:jc w:val="center"/>
        <w:rPr>
          <w:b/>
          <w:sz w:val="24"/>
          <w:szCs w:val="24"/>
        </w:rPr>
      </w:pPr>
      <w:r>
        <w:rPr>
          <w:b/>
          <w:sz w:val="24"/>
          <w:szCs w:val="24"/>
        </w:rPr>
        <w:t xml:space="preserve">Tabel </w:t>
      </w:r>
      <w:r w:rsidR="00363C33">
        <w:rPr>
          <w:b/>
          <w:sz w:val="24"/>
          <w:szCs w:val="24"/>
        </w:rPr>
        <w:t>3</w:t>
      </w:r>
      <w:r>
        <w:rPr>
          <w:b/>
          <w:sz w:val="24"/>
          <w:szCs w:val="24"/>
          <w:lang w:val="id-ID"/>
        </w:rPr>
        <w:t>.</w:t>
      </w:r>
      <w:r w:rsidR="00363C33" w:rsidRPr="007B5B69">
        <w:rPr>
          <w:b/>
          <w:sz w:val="24"/>
          <w:szCs w:val="24"/>
        </w:rPr>
        <w:t xml:space="preserve"> Deskripsi Skor Data Hasil </w:t>
      </w:r>
      <w:r w:rsidR="00363C33" w:rsidRPr="007B5B69">
        <w:rPr>
          <w:b/>
          <w:i/>
          <w:sz w:val="24"/>
          <w:szCs w:val="24"/>
        </w:rPr>
        <w:t>Posttest</w:t>
      </w:r>
      <w:r w:rsidR="00363C33">
        <w:rPr>
          <w:b/>
          <w:sz w:val="24"/>
          <w:szCs w:val="24"/>
        </w:rPr>
        <w:t xml:space="preserve"> dari 26 siswa</w:t>
      </w:r>
    </w:p>
    <w:tbl>
      <w:tblPr>
        <w:tblW w:w="6945" w:type="dxa"/>
        <w:tblInd w:w="1101" w:type="dxa"/>
        <w:tblBorders>
          <w:top w:val="single" w:sz="4" w:space="0" w:color="auto"/>
          <w:bottom w:val="single" w:sz="4" w:space="0" w:color="auto"/>
          <w:insideH w:val="single" w:sz="4" w:space="0" w:color="auto"/>
        </w:tblBorders>
        <w:tblLook w:val="04A0" w:firstRow="1" w:lastRow="0" w:firstColumn="1" w:lastColumn="0" w:noHBand="0" w:noVBand="1"/>
      </w:tblPr>
      <w:tblGrid>
        <w:gridCol w:w="3507"/>
        <w:gridCol w:w="3438"/>
      </w:tblGrid>
      <w:tr w:rsidR="00363C33" w:rsidRPr="007B5B69" w:rsidTr="00517FCF">
        <w:tc>
          <w:tcPr>
            <w:tcW w:w="3507" w:type="dxa"/>
            <w:tcBorders>
              <w:bottom w:val="single" w:sz="4" w:space="0" w:color="auto"/>
            </w:tcBorders>
            <w:vAlign w:val="center"/>
          </w:tcPr>
          <w:p w:rsidR="00363C33" w:rsidRPr="007B5B69" w:rsidRDefault="00363C33" w:rsidP="00517FCF">
            <w:pPr>
              <w:pStyle w:val="ListParagraph"/>
              <w:ind w:left="0"/>
              <w:jc w:val="center"/>
              <w:rPr>
                <w:b/>
                <w:sz w:val="24"/>
                <w:szCs w:val="24"/>
              </w:rPr>
            </w:pPr>
            <w:r w:rsidRPr="007B5B69">
              <w:rPr>
                <w:b/>
                <w:sz w:val="24"/>
                <w:szCs w:val="24"/>
              </w:rPr>
              <w:t>Statistik</w:t>
            </w:r>
          </w:p>
        </w:tc>
        <w:tc>
          <w:tcPr>
            <w:tcW w:w="3438" w:type="dxa"/>
            <w:tcBorders>
              <w:bottom w:val="single" w:sz="4" w:space="0" w:color="auto"/>
            </w:tcBorders>
            <w:vAlign w:val="center"/>
          </w:tcPr>
          <w:p w:rsidR="00363C33" w:rsidRPr="003046B4" w:rsidRDefault="00363C33" w:rsidP="00517FCF">
            <w:pPr>
              <w:pStyle w:val="ListParagraph"/>
              <w:ind w:left="0" w:right="-108"/>
              <w:jc w:val="center"/>
              <w:rPr>
                <w:b/>
                <w:sz w:val="24"/>
                <w:szCs w:val="24"/>
              </w:rPr>
            </w:pPr>
            <w:r w:rsidRPr="003046B4">
              <w:rPr>
                <w:b/>
                <w:sz w:val="24"/>
                <w:szCs w:val="24"/>
              </w:rPr>
              <w:t>Nilai Statistik</w:t>
            </w:r>
          </w:p>
        </w:tc>
      </w:tr>
      <w:tr w:rsidR="00363C33" w:rsidRPr="007B5B69" w:rsidTr="00517FCF">
        <w:tc>
          <w:tcPr>
            <w:tcW w:w="3507" w:type="dxa"/>
            <w:tcBorders>
              <w:top w:val="nil"/>
              <w:bottom w:val="nil"/>
            </w:tcBorders>
            <w:vAlign w:val="center"/>
          </w:tcPr>
          <w:p w:rsidR="00363C33" w:rsidRPr="007B5B69" w:rsidRDefault="00363C33" w:rsidP="00517FCF">
            <w:pPr>
              <w:pStyle w:val="ListParagraph"/>
              <w:ind w:left="0"/>
              <w:jc w:val="center"/>
              <w:rPr>
                <w:sz w:val="24"/>
                <w:szCs w:val="24"/>
              </w:rPr>
            </w:pPr>
            <w:r w:rsidRPr="007B5B69">
              <w:rPr>
                <w:sz w:val="24"/>
                <w:szCs w:val="24"/>
              </w:rPr>
              <w:t>Skor Tertinggi</w:t>
            </w:r>
          </w:p>
        </w:tc>
        <w:tc>
          <w:tcPr>
            <w:tcW w:w="3438" w:type="dxa"/>
            <w:tcBorders>
              <w:top w:val="nil"/>
              <w:bottom w:val="nil"/>
            </w:tcBorders>
            <w:vAlign w:val="center"/>
          </w:tcPr>
          <w:p w:rsidR="00363C33" w:rsidRPr="003046B4" w:rsidRDefault="00363C33" w:rsidP="00517FCF">
            <w:pPr>
              <w:pStyle w:val="ListParagraph"/>
              <w:tabs>
                <w:tab w:val="left" w:pos="3189"/>
                <w:tab w:val="left" w:pos="3222"/>
              </w:tabs>
              <w:ind w:left="0" w:right="-108"/>
              <w:jc w:val="center"/>
              <w:rPr>
                <w:sz w:val="24"/>
                <w:szCs w:val="24"/>
              </w:rPr>
            </w:pPr>
            <w:r w:rsidRPr="003046B4">
              <w:rPr>
                <w:sz w:val="24"/>
                <w:szCs w:val="24"/>
              </w:rPr>
              <w:t>82,00</w:t>
            </w:r>
          </w:p>
        </w:tc>
      </w:tr>
      <w:tr w:rsidR="00363C33" w:rsidRPr="007B5B69" w:rsidTr="00517FCF">
        <w:tc>
          <w:tcPr>
            <w:tcW w:w="3507" w:type="dxa"/>
            <w:tcBorders>
              <w:top w:val="nil"/>
              <w:bottom w:val="nil"/>
            </w:tcBorders>
            <w:vAlign w:val="center"/>
          </w:tcPr>
          <w:p w:rsidR="00363C33" w:rsidRPr="007B5B69" w:rsidRDefault="00363C33" w:rsidP="00517FCF">
            <w:pPr>
              <w:pStyle w:val="ListParagraph"/>
              <w:ind w:left="0"/>
              <w:jc w:val="center"/>
              <w:rPr>
                <w:sz w:val="24"/>
                <w:szCs w:val="24"/>
              </w:rPr>
            </w:pPr>
            <w:r w:rsidRPr="007B5B69">
              <w:rPr>
                <w:sz w:val="24"/>
                <w:szCs w:val="24"/>
              </w:rPr>
              <w:t>Skor Terendah</w:t>
            </w:r>
          </w:p>
        </w:tc>
        <w:tc>
          <w:tcPr>
            <w:tcW w:w="3438" w:type="dxa"/>
            <w:tcBorders>
              <w:top w:val="nil"/>
              <w:bottom w:val="nil"/>
            </w:tcBorders>
            <w:vAlign w:val="center"/>
          </w:tcPr>
          <w:p w:rsidR="00363C33" w:rsidRPr="003046B4" w:rsidRDefault="00363C33" w:rsidP="00517FCF">
            <w:pPr>
              <w:pStyle w:val="ListParagraph"/>
              <w:tabs>
                <w:tab w:val="left" w:pos="3189"/>
                <w:tab w:val="left" w:pos="3222"/>
              </w:tabs>
              <w:ind w:left="0" w:right="-108"/>
              <w:jc w:val="center"/>
              <w:rPr>
                <w:sz w:val="24"/>
                <w:szCs w:val="24"/>
              </w:rPr>
            </w:pPr>
            <w:r w:rsidRPr="003046B4">
              <w:rPr>
                <w:sz w:val="24"/>
                <w:szCs w:val="24"/>
              </w:rPr>
              <w:t>41,00</w:t>
            </w:r>
          </w:p>
        </w:tc>
      </w:tr>
      <w:tr w:rsidR="00363C33" w:rsidRPr="007B5B69" w:rsidTr="00517FCF">
        <w:tc>
          <w:tcPr>
            <w:tcW w:w="3507" w:type="dxa"/>
            <w:tcBorders>
              <w:top w:val="nil"/>
              <w:bottom w:val="nil"/>
            </w:tcBorders>
            <w:vAlign w:val="center"/>
          </w:tcPr>
          <w:p w:rsidR="00363C33" w:rsidRPr="007B5B69" w:rsidRDefault="00363C33" w:rsidP="00517FCF">
            <w:pPr>
              <w:pStyle w:val="ListParagraph"/>
              <w:ind w:left="0"/>
              <w:jc w:val="center"/>
              <w:rPr>
                <w:sz w:val="24"/>
                <w:szCs w:val="24"/>
              </w:rPr>
            </w:pPr>
            <w:r w:rsidRPr="007B5B69">
              <w:rPr>
                <w:sz w:val="24"/>
                <w:szCs w:val="24"/>
              </w:rPr>
              <w:t>Skor Ideal</w:t>
            </w:r>
          </w:p>
        </w:tc>
        <w:tc>
          <w:tcPr>
            <w:tcW w:w="3438" w:type="dxa"/>
            <w:tcBorders>
              <w:top w:val="nil"/>
              <w:bottom w:val="nil"/>
            </w:tcBorders>
            <w:vAlign w:val="center"/>
          </w:tcPr>
          <w:p w:rsidR="00363C33" w:rsidRPr="003046B4" w:rsidRDefault="00363C33" w:rsidP="00517FCF">
            <w:pPr>
              <w:pStyle w:val="ListParagraph"/>
              <w:tabs>
                <w:tab w:val="left" w:pos="3189"/>
                <w:tab w:val="left" w:pos="3222"/>
              </w:tabs>
              <w:ind w:left="0" w:right="-108"/>
              <w:jc w:val="center"/>
              <w:rPr>
                <w:sz w:val="24"/>
                <w:szCs w:val="24"/>
              </w:rPr>
            </w:pPr>
            <w:r w:rsidRPr="003046B4">
              <w:rPr>
                <w:sz w:val="24"/>
                <w:szCs w:val="24"/>
              </w:rPr>
              <w:t>100,00</w:t>
            </w:r>
          </w:p>
        </w:tc>
      </w:tr>
      <w:tr w:rsidR="00363C33" w:rsidRPr="007B5B69" w:rsidTr="00517FCF">
        <w:tc>
          <w:tcPr>
            <w:tcW w:w="3507" w:type="dxa"/>
            <w:tcBorders>
              <w:top w:val="nil"/>
              <w:bottom w:val="nil"/>
            </w:tcBorders>
            <w:vAlign w:val="center"/>
          </w:tcPr>
          <w:p w:rsidR="00363C33" w:rsidRPr="007B5B69" w:rsidRDefault="00363C33" w:rsidP="00517FCF">
            <w:pPr>
              <w:pStyle w:val="ListParagraph"/>
              <w:ind w:left="0"/>
              <w:jc w:val="center"/>
              <w:rPr>
                <w:sz w:val="24"/>
                <w:szCs w:val="24"/>
              </w:rPr>
            </w:pPr>
            <w:r w:rsidRPr="007B5B69">
              <w:rPr>
                <w:sz w:val="24"/>
                <w:szCs w:val="24"/>
              </w:rPr>
              <w:t>Rentang Skor</w:t>
            </w:r>
          </w:p>
        </w:tc>
        <w:tc>
          <w:tcPr>
            <w:tcW w:w="3438" w:type="dxa"/>
            <w:tcBorders>
              <w:top w:val="nil"/>
              <w:bottom w:val="nil"/>
            </w:tcBorders>
            <w:vAlign w:val="center"/>
          </w:tcPr>
          <w:p w:rsidR="00363C33" w:rsidRPr="003046B4" w:rsidRDefault="00363C33" w:rsidP="00517FCF">
            <w:pPr>
              <w:pStyle w:val="ListParagraph"/>
              <w:tabs>
                <w:tab w:val="left" w:pos="3189"/>
                <w:tab w:val="left" w:pos="3222"/>
              </w:tabs>
              <w:ind w:left="0" w:right="-108"/>
              <w:jc w:val="center"/>
              <w:rPr>
                <w:sz w:val="24"/>
                <w:szCs w:val="24"/>
              </w:rPr>
            </w:pPr>
            <w:r w:rsidRPr="003046B4">
              <w:rPr>
                <w:sz w:val="24"/>
                <w:szCs w:val="24"/>
              </w:rPr>
              <w:t>41,00</w:t>
            </w:r>
          </w:p>
        </w:tc>
      </w:tr>
      <w:tr w:rsidR="00363C33" w:rsidRPr="007B5B69" w:rsidTr="00517FCF">
        <w:tc>
          <w:tcPr>
            <w:tcW w:w="3507" w:type="dxa"/>
            <w:tcBorders>
              <w:top w:val="nil"/>
              <w:bottom w:val="nil"/>
            </w:tcBorders>
            <w:vAlign w:val="center"/>
          </w:tcPr>
          <w:p w:rsidR="00363C33" w:rsidRPr="007B5B69" w:rsidRDefault="00363C33" w:rsidP="00517FCF">
            <w:pPr>
              <w:pStyle w:val="ListParagraph"/>
              <w:ind w:left="0"/>
              <w:jc w:val="center"/>
              <w:rPr>
                <w:sz w:val="24"/>
                <w:szCs w:val="24"/>
              </w:rPr>
            </w:pPr>
            <w:r w:rsidRPr="007B5B69">
              <w:rPr>
                <w:sz w:val="24"/>
                <w:szCs w:val="24"/>
              </w:rPr>
              <w:t>Skor Rata-rata</w:t>
            </w:r>
          </w:p>
        </w:tc>
        <w:tc>
          <w:tcPr>
            <w:tcW w:w="3438" w:type="dxa"/>
            <w:tcBorders>
              <w:top w:val="nil"/>
              <w:bottom w:val="nil"/>
            </w:tcBorders>
            <w:vAlign w:val="center"/>
          </w:tcPr>
          <w:p w:rsidR="00363C33" w:rsidRPr="003046B4" w:rsidRDefault="00363C33" w:rsidP="00517FCF">
            <w:pPr>
              <w:pStyle w:val="ListParagraph"/>
              <w:tabs>
                <w:tab w:val="left" w:pos="3189"/>
                <w:tab w:val="left" w:pos="3222"/>
              </w:tabs>
              <w:ind w:left="0" w:right="-108"/>
              <w:jc w:val="center"/>
              <w:rPr>
                <w:sz w:val="24"/>
                <w:szCs w:val="24"/>
              </w:rPr>
            </w:pPr>
            <w:r w:rsidRPr="003046B4">
              <w:rPr>
                <w:sz w:val="24"/>
                <w:szCs w:val="24"/>
              </w:rPr>
              <w:t>71,19</w:t>
            </w:r>
          </w:p>
        </w:tc>
      </w:tr>
      <w:tr w:rsidR="00363C33" w:rsidRPr="007B5B69" w:rsidTr="00517FCF">
        <w:tc>
          <w:tcPr>
            <w:tcW w:w="3507" w:type="dxa"/>
            <w:tcBorders>
              <w:top w:val="nil"/>
              <w:bottom w:val="nil"/>
            </w:tcBorders>
            <w:vAlign w:val="center"/>
          </w:tcPr>
          <w:p w:rsidR="00363C33" w:rsidRPr="007B5B69" w:rsidRDefault="00363C33" w:rsidP="00517FCF">
            <w:pPr>
              <w:pStyle w:val="ListParagraph"/>
              <w:ind w:left="0"/>
              <w:jc w:val="center"/>
              <w:rPr>
                <w:sz w:val="24"/>
                <w:szCs w:val="24"/>
              </w:rPr>
            </w:pPr>
            <w:r w:rsidRPr="007B5B69">
              <w:rPr>
                <w:sz w:val="24"/>
                <w:szCs w:val="24"/>
              </w:rPr>
              <w:t>Variansi</w:t>
            </w:r>
          </w:p>
        </w:tc>
        <w:tc>
          <w:tcPr>
            <w:tcW w:w="3438" w:type="dxa"/>
            <w:tcBorders>
              <w:top w:val="nil"/>
              <w:bottom w:val="nil"/>
            </w:tcBorders>
            <w:vAlign w:val="center"/>
          </w:tcPr>
          <w:p w:rsidR="00363C33" w:rsidRPr="003046B4" w:rsidRDefault="00363C33" w:rsidP="00517FCF">
            <w:pPr>
              <w:pStyle w:val="ListParagraph"/>
              <w:tabs>
                <w:tab w:val="left" w:pos="3189"/>
                <w:tab w:val="left" w:pos="3222"/>
              </w:tabs>
              <w:ind w:left="0" w:right="-108"/>
              <w:jc w:val="center"/>
              <w:rPr>
                <w:sz w:val="24"/>
                <w:szCs w:val="24"/>
              </w:rPr>
            </w:pPr>
            <m:oMathPara>
              <m:oMath>
                <m:r>
                  <w:rPr>
                    <w:rFonts w:ascii="Cambria Math"/>
                    <w:sz w:val="24"/>
                    <w:szCs w:val="24"/>
                  </w:rPr>
                  <m:t>112,56</m:t>
                </m:r>
              </m:oMath>
            </m:oMathPara>
          </w:p>
        </w:tc>
      </w:tr>
      <w:tr w:rsidR="00363C33" w:rsidRPr="007B5B69" w:rsidTr="00517FCF">
        <w:tc>
          <w:tcPr>
            <w:tcW w:w="3507" w:type="dxa"/>
            <w:tcBorders>
              <w:top w:val="nil"/>
            </w:tcBorders>
            <w:vAlign w:val="center"/>
          </w:tcPr>
          <w:p w:rsidR="00363C33" w:rsidRPr="007B5B69" w:rsidRDefault="00363C33" w:rsidP="00517FCF">
            <w:pPr>
              <w:pStyle w:val="ListParagraph"/>
              <w:ind w:left="0"/>
              <w:jc w:val="center"/>
              <w:rPr>
                <w:sz w:val="24"/>
                <w:szCs w:val="24"/>
              </w:rPr>
            </w:pPr>
            <w:r w:rsidRPr="007B5B69">
              <w:rPr>
                <w:sz w:val="24"/>
                <w:szCs w:val="24"/>
              </w:rPr>
              <w:t>Standar Deviasi</w:t>
            </w:r>
          </w:p>
        </w:tc>
        <w:tc>
          <w:tcPr>
            <w:tcW w:w="3438" w:type="dxa"/>
            <w:tcBorders>
              <w:top w:val="nil"/>
            </w:tcBorders>
            <w:vAlign w:val="center"/>
          </w:tcPr>
          <w:p w:rsidR="00363C33" w:rsidRPr="003046B4" w:rsidRDefault="00363C33" w:rsidP="00517FCF">
            <w:pPr>
              <w:pStyle w:val="ListParagraph"/>
              <w:tabs>
                <w:tab w:val="left" w:pos="3189"/>
                <w:tab w:val="left" w:pos="3222"/>
              </w:tabs>
              <w:ind w:left="0" w:right="-108"/>
              <w:jc w:val="center"/>
              <w:rPr>
                <w:i/>
                <w:sz w:val="24"/>
                <w:szCs w:val="24"/>
              </w:rPr>
            </w:pPr>
            <m:oMathPara>
              <m:oMath>
                <m:r>
                  <w:rPr>
                    <w:rFonts w:ascii="Cambria Math"/>
                    <w:sz w:val="24"/>
                    <w:szCs w:val="24"/>
                  </w:rPr>
                  <m:t>10,61</m:t>
                </m:r>
              </m:oMath>
            </m:oMathPara>
          </w:p>
        </w:tc>
      </w:tr>
    </w:tbl>
    <w:p w:rsidR="00363C33" w:rsidRPr="00AA3A04" w:rsidRDefault="00363C33" w:rsidP="00DC10EF">
      <w:pPr>
        <w:spacing w:after="0" w:line="240" w:lineRule="auto"/>
        <w:jc w:val="right"/>
        <w:rPr>
          <w:rFonts w:ascii="Times New Roman" w:hAnsi="Times New Roman"/>
          <w:b/>
          <w:sz w:val="28"/>
          <w:lang w:val="id-ID"/>
        </w:rPr>
      </w:pPr>
      <w:r w:rsidRPr="007B5B69">
        <w:rPr>
          <w:rFonts w:ascii="Times New Roman" w:hAnsi="Times New Roman"/>
          <w:i/>
        </w:rPr>
        <w:tab/>
      </w:r>
      <w:r w:rsidRPr="007B5B69">
        <w:rPr>
          <w:rFonts w:ascii="Times New Roman" w:hAnsi="Times New Roman"/>
          <w:i/>
        </w:rPr>
        <w:tab/>
      </w:r>
      <w:r w:rsidRPr="007B5B69">
        <w:rPr>
          <w:rFonts w:ascii="Times New Roman" w:hAnsi="Times New Roman"/>
          <w:i/>
        </w:rPr>
        <w:tab/>
      </w:r>
      <w:r w:rsidRPr="007B5B69">
        <w:rPr>
          <w:rFonts w:ascii="Times New Roman" w:hAnsi="Times New Roman"/>
          <w:i/>
        </w:rPr>
        <w:tab/>
      </w:r>
      <w:r w:rsidRPr="003B3C54">
        <w:rPr>
          <w:rFonts w:ascii="Times New Roman" w:hAnsi="Times New Roman"/>
          <w:i/>
          <w:sz w:val="24"/>
        </w:rPr>
        <w:tab/>
        <w:t>(</w:t>
      </w:r>
      <w:proofErr w:type="gramStart"/>
      <w:r w:rsidR="00AA3A04">
        <w:rPr>
          <w:rFonts w:ascii="Times New Roman" w:hAnsi="Times New Roman"/>
          <w:b/>
          <w:i/>
          <w:sz w:val="24"/>
        </w:rPr>
        <w:t>Sumber :</w:t>
      </w:r>
      <w:proofErr w:type="gramEnd"/>
      <w:r w:rsidR="00AA3A04">
        <w:rPr>
          <w:rFonts w:ascii="Times New Roman" w:hAnsi="Times New Roman"/>
          <w:b/>
          <w:i/>
          <w:sz w:val="24"/>
        </w:rPr>
        <w:t xml:space="preserve"> Data Olah</w:t>
      </w:r>
      <w:r w:rsidR="00AA3A04">
        <w:rPr>
          <w:rFonts w:ascii="Times New Roman" w:hAnsi="Times New Roman"/>
          <w:b/>
          <w:i/>
          <w:sz w:val="24"/>
          <w:lang w:val="id-ID"/>
        </w:rPr>
        <w:t>an Peneliti</w:t>
      </w:r>
      <w:r w:rsidR="0083782F">
        <w:rPr>
          <w:rFonts w:ascii="Times New Roman" w:hAnsi="Times New Roman"/>
          <w:b/>
          <w:i/>
          <w:sz w:val="24"/>
          <w:lang w:val="id-ID"/>
        </w:rPr>
        <w:t>)</w:t>
      </w:r>
    </w:p>
    <w:p w:rsidR="00363C33" w:rsidRPr="007B5B69" w:rsidRDefault="00085CAA" w:rsidP="00DC10EF">
      <w:pPr>
        <w:spacing w:after="0" w:line="240" w:lineRule="auto"/>
        <w:ind w:left="993"/>
        <w:jc w:val="center"/>
        <w:rPr>
          <w:rFonts w:ascii="Times New Roman" w:hAnsi="Times New Roman" w:cs="Times New Roman"/>
          <w:b/>
          <w:bCs/>
          <w:color w:val="000000" w:themeColor="text1"/>
          <w:sz w:val="24"/>
          <w:szCs w:val="24"/>
        </w:rPr>
      </w:pPr>
      <w:r>
        <w:rPr>
          <w:rFonts w:ascii="Times New Roman" w:hAnsi="Times New Roman"/>
          <w:b/>
          <w:sz w:val="24"/>
          <w:szCs w:val="24"/>
        </w:rPr>
        <w:t xml:space="preserve">Tabel </w:t>
      </w:r>
      <w:r w:rsidR="00363C33">
        <w:rPr>
          <w:rFonts w:ascii="Times New Roman" w:hAnsi="Times New Roman"/>
          <w:b/>
          <w:sz w:val="24"/>
          <w:szCs w:val="24"/>
        </w:rPr>
        <w:t>4</w:t>
      </w:r>
      <w:r>
        <w:rPr>
          <w:rFonts w:ascii="Times New Roman" w:hAnsi="Times New Roman"/>
          <w:b/>
          <w:sz w:val="24"/>
          <w:szCs w:val="24"/>
          <w:lang w:val="id-ID"/>
        </w:rPr>
        <w:t>.</w:t>
      </w:r>
      <w:r w:rsidR="00363C33" w:rsidRPr="007B5B69">
        <w:rPr>
          <w:rFonts w:ascii="Times New Roman" w:hAnsi="Times New Roman"/>
          <w:b/>
          <w:sz w:val="24"/>
          <w:szCs w:val="24"/>
        </w:rPr>
        <w:t xml:space="preserve"> </w:t>
      </w:r>
      <w:r w:rsidR="00363C33" w:rsidRPr="007B5B69">
        <w:rPr>
          <w:rFonts w:ascii="Times New Roman" w:hAnsi="Times New Roman" w:cs="Times New Roman"/>
          <w:b/>
          <w:sz w:val="24"/>
          <w:szCs w:val="24"/>
        </w:rPr>
        <w:t xml:space="preserve">Distribusi Frekuensi dan Persentase Skor </w:t>
      </w:r>
      <w:r w:rsidR="00363C33" w:rsidRPr="007B5B69">
        <w:rPr>
          <w:rFonts w:ascii="Times New Roman" w:hAnsi="Times New Roman" w:cs="Times New Roman"/>
          <w:b/>
          <w:color w:val="000000" w:themeColor="text1"/>
          <w:sz w:val="24"/>
          <w:szCs w:val="24"/>
        </w:rPr>
        <w:t xml:space="preserve">Hasil </w:t>
      </w:r>
      <w:r w:rsidR="00363C33" w:rsidRPr="007B5B69">
        <w:rPr>
          <w:rFonts w:ascii="Times New Roman" w:hAnsi="Times New Roman" w:cs="Times New Roman"/>
          <w:b/>
          <w:bCs/>
          <w:i/>
          <w:color w:val="000000" w:themeColor="text1"/>
          <w:sz w:val="24"/>
          <w:szCs w:val="24"/>
        </w:rPr>
        <w:t>Posttest</w:t>
      </w:r>
    </w:p>
    <w:tbl>
      <w:tblPr>
        <w:tblW w:w="0" w:type="auto"/>
        <w:tblInd w:w="1101" w:type="dxa"/>
        <w:tblLook w:val="04A0" w:firstRow="1" w:lastRow="0" w:firstColumn="1" w:lastColumn="0" w:noHBand="0" w:noVBand="1"/>
      </w:tblPr>
      <w:tblGrid>
        <w:gridCol w:w="1613"/>
        <w:gridCol w:w="2168"/>
        <w:gridCol w:w="1272"/>
        <w:gridCol w:w="1784"/>
      </w:tblGrid>
      <w:tr w:rsidR="00363C33" w:rsidRPr="007B5B69" w:rsidTr="00517FCF">
        <w:tc>
          <w:tcPr>
            <w:tcW w:w="1692" w:type="dxa"/>
            <w:tcBorders>
              <w:top w:val="single" w:sz="4" w:space="0" w:color="auto"/>
              <w:left w:val="nil"/>
              <w:bottom w:val="single" w:sz="4" w:space="0" w:color="auto"/>
              <w:right w:val="nil"/>
            </w:tcBorders>
            <w:vAlign w:val="center"/>
          </w:tcPr>
          <w:p w:rsidR="00363C33" w:rsidRPr="007B5B69" w:rsidRDefault="00363C33" w:rsidP="00517FCF">
            <w:pPr>
              <w:tabs>
                <w:tab w:val="left" w:pos="1167"/>
              </w:tabs>
              <w:spacing w:line="240" w:lineRule="auto"/>
              <w:ind w:right="99"/>
              <w:jc w:val="center"/>
              <w:rPr>
                <w:rFonts w:ascii="Times New Roman" w:hAnsi="Times New Roman"/>
                <w:b/>
                <w:sz w:val="24"/>
                <w:szCs w:val="24"/>
              </w:rPr>
            </w:pPr>
            <w:r w:rsidRPr="007B5B69">
              <w:rPr>
                <w:rFonts w:ascii="Times New Roman" w:hAnsi="Times New Roman"/>
                <w:b/>
                <w:sz w:val="24"/>
                <w:szCs w:val="24"/>
              </w:rPr>
              <w:t>Skor</w:t>
            </w:r>
          </w:p>
        </w:tc>
        <w:tc>
          <w:tcPr>
            <w:tcW w:w="2255" w:type="dxa"/>
            <w:tcBorders>
              <w:top w:val="single" w:sz="4" w:space="0" w:color="auto"/>
              <w:left w:val="nil"/>
              <w:bottom w:val="single" w:sz="4" w:space="0" w:color="auto"/>
              <w:right w:val="nil"/>
            </w:tcBorders>
            <w:vAlign w:val="center"/>
          </w:tcPr>
          <w:p w:rsidR="00363C33" w:rsidRPr="007B5B69" w:rsidRDefault="00363C33" w:rsidP="00517FCF">
            <w:pPr>
              <w:spacing w:line="240" w:lineRule="auto"/>
              <w:ind w:right="154"/>
              <w:jc w:val="center"/>
              <w:rPr>
                <w:rFonts w:ascii="Times New Roman" w:hAnsi="Times New Roman"/>
                <w:b/>
                <w:sz w:val="24"/>
                <w:szCs w:val="24"/>
              </w:rPr>
            </w:pPr>
            <w:r w:rsidRPr="007B5B69">
              <w:rPr>
                <w:rFonts w:ascii="Times New Roman" w:hAnsi="Times New Roman"/>
                <w:b/>
                <w:sz w:val="24"/>
                <w:szCs w:val="24"/>
              </w:rPr>
              <w:t>Kategori</w:t>
            </w:r>
          </w:p>
        </w:tc>
        <w:tc>
          <w:tcPr>
            <w:tcW w:w="1274" w:type="dxa"/>
            <w:tcBorders>
              <w:top w:val="single" w:sz="4" w:space="0" w:color="auto"/>
              <w:left w:val="nil"/>
              <w:bottom w:val="single" w:sz="4" w:space="0" w:color="auto"/>
              <w:right w:val="nil"/>
            </w:tcBorders>
            <w:vAlign w:val="center"/>
          </w:tcPr>
          <w:p w:rsidR="00363C33" w:rsidRPr="007B5B69" w:rsidRDefault="00363C33" w:rsidP="00517FCF">
            <w:pPr>
              <w:tabs>
                <w:tab w:val="left" w:pos="1397"/>
                <w:tab w:val="left" w:pos="1539"/>
              </w:tabs>
              <w:spacing w:line="240" w:lineRule="auto"/>
              <w:ind w:right="10"/>
              <w:jc w:val="center"/>
              <w:rPr>
                <w:rFonts w:ascii="Times New Roman" w:hAnsi="Times New Roman"/>
                <w:b/>
                <w:sz w:val="24"/>
                <w:szCs w:val="24"/>
              </w:rPr>
            </w:pPr>
            <w:r w:rsidRPr="007B5B69">
              <w:rPr>
                <w:rFonts w:ascii="Times New Roman" w:hAnsi="Times New Roman"/>
                <w:b/>
                <w:sz w:val="24"/>
                <w:szCs w:val="24"/>
              </w:rPr>
              <w:t>Frekuensi</w:t>
            </w:r>
          </w:p>
        </w:tc>
        <w:tc>
          <w:tcPr>
            <w:tcW w:w="1831" w:type="dxa"/>
            <w:tcBorders>
              <w:top w:val="single" w:sz="4" w:space="0" w:color="auto"/>
              <w:left w:val="nil"/>
              <w:bottom w:val="single" w:sz="4" w:space="0" w:color="auto"/>
              <w:right w:val="nil"/>
            </w:tcBorders>
            <w:vAlign w:val="center"/>
          </w:tcPr>
          <w:p w:rsidR="00363C33" w:rsidRPr="007B5B69" w:rsidRDefault="00363C33" w:rsidP="00517FCF">
            <w:pPr>
              <w:spacing w:line="240" w:lineRule="auto"/>
              <w:jc w:val="center"/>
              <w:rPr>
                <w:rFonts w:ascii="Times New Roman" w:hAnsi="Times New Roman"/>
                <w:b/>
                <w:sz w:val="24"/>
                <w:szCs w:val="24"/>
              </w:rPr>
            </w:pPr>
            <w:r w:rsidRPr="007B5B69">
              <w:rPr>
                <w:rFonts w:ascii="Times New Roman" w:hAnsi="Times New Roman"/>
                <w:b/>
                <w:sz w:val="24"/>
                <w:szCs w:val="24"/>
              </w:rPr>
              <w:t>Persentase (%)</w:t>
            </w:r>
          </w:p>
        </w:tc>
      </w:tr>
      <w:tr w:rsidR="00363C33" w:rsidRPr="007B5B69" w:rsidTr="00517FCF">
        <w:tc>
          <w:tcPr>
            <w:tcW w:w="1692" w:type="dxa"/>
            <w:tcBorders>
              <w:top w:val="single" w:sz="4" w:space="0" w:color="auto"/>
              <w:left w:val="nil"/>
              <w:bottom w:val="nil"/>
              <w:right w:val="nil"/>
            </w:tcBorders>
          </w:tcPr>
          <w:p w:rsidR="00363C33" w:rsidRPr="002D091E" w:rsidRDefault="00363C33" w:rsidP="00E4013D">
            <w:pPr>
              <w:tabs>
                <w:tab w:val="left" w:pos="1590"/>
              </w:tabs>
              <w:spacing w:after="0" w:line="240" w:lineRule="auto"/>
              <w:ind w:left="-108" w:right="-107"/>
              <w:jc w:val="center"/>
              <w:rPr>
                <w:rFonts w:ascii="Times New Roman" w:hAnsi="Times New Roman" w:cs="Times New Roman"/>
                <w:sz w:val="24"/>
                <w:szCs w:val="24"/>
              </w:rPr>
            </w:pPr>
            <w:r>
              <w:rPr>
                <w:rFonts w:ascii="Times New Roman" w:eastAsiaTheme="minorEastAsia" w:hAnsi="Times New Roman" w:cs="Times New Roman"/>
                <w:sz w:val="24"/>
                <w:szCs w:val="24"/>
              </w:rPr>
              <w:t xml:space="preserve">   90 </w:t>
            </w:r>
            <w:r w:rsidRPr="002D091E">
              <w:rPr>
                <w:rFonts w:ascii="Times New Roman" w:hAnsi="Times New Roman" w:cs="Times New Roman"/>
                <w:sz w:val="24"/>
                <w:szCs w:val="24"/>
              </w:rPr>
              <w:t xml:space="preserve">≤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Pr="002D091E">
              <w:rPr>
                <w:rFonts w:ascii="Times New Roman" w:hAnsi="Times New Roman" w:cs="Times New Roman"/>
                <w:sz w:val="24"/>
                <w:szCs w:val="24"/>
              </w:rPr>
              <w:t xml:space="preserve"> ≤ </w:t>
            </w:r>
            <w:r w:rsidRPr="002D091E">
              <w:rPr>
                <w:rFonts w:ascii="Times New Roman" w:eastAsiaTheme="minorEastAsia" w:hAnsi="Times New Roman" w:cs="Times New Roman"/>
                <w:sz w:val="24"/>
                <w:szCs w:val="24"/>
              </w:rPr>
              <w:t>100</w:t>
            </w:r>
          </w:p>
        </w:tc>
        <w:tc>
          <w:tcPr>
            <w:tcW w:w="2255" w:type="dxa"/>
            <w:tcBorders>
              <w:top w:val="single" w:sz="4" w:space="0" w:color="auto"/>
              <w:left w:val="nil"/>
              <w:bottom w:val="nil"/>
              <w:right w:val="nil"/>
            </w:tcBorders>
          </w:tcPr>
          <w:p w:rsidR="00363C33" w:rsidRPr="002D091E" w:rsidRDefault="00363C33" w:rsidP="00E4013D">
            <w:pPr>
              <w:pStyle w:val="ListParagraph"/>
              <w:tabs>
                <w:tab w:val="left" w:pos="1429"/>
              </w:tabs>
              <w:ind w:left="0"/>
              <w:jc w:val="center"/>
              <w:rPr>
                <w:sz w:val="24"/>
                <w:szCs w:val="24"/>
              </w:rPr>
            </w:pPr>
            <w:r w:rsidRPr="002D091E">
              <w:rPr>
                <w:sz w:val="24"/>
                <w:szCs w:val="24"/>
              </w:rPr>
              <w:t>Sangat Baik</w:t>
            </w:r>
          </w:p>
        </w:tc>
        <w:tc>
          <w:tcPr>
            <w:tcW w:w="1274" w:type="dxa"/>
            <w:tcBorders>
              <w:top w:val="single" w:sz="4" w:space="0" w:color="auto"/>
              <w:left w:val="nil"/>
              <w:bottom w:val="nil"/>
              <w:right w:val="nil"/>
            </w:tcBorders>
            <w:vAlign w:val="center"/>
          </w:tcPr>
          <w:p w:rsidR="00363C33" w:rsidRPr="002047B0" w:rsidRDefault="00363C33" w:rsidP="00E4013D">
            <w:pPr>
              <w:tabs>
                <w:tab w:val="left" w:pos="1397"/>
                <w:tab w:val="left" w:pos="1539"/>
              </w:tabs>
              <w:spacing w:after="0" w:line="240" w:lineRule="auto"/>
              <w:ind w:right="10"/>
              <w:jc w:val="center"/>
              <w:rPr>
                <w:rFonts w:ascii="Times New Roman" w:hAnsi="Times New Roman"/>
                <w:sz w:val="24"/>
                <w:szCs w:val="24"/>
              </w:rPr>
            </w:pPr>
            <w:r>
              <w:rPr>
                <w:rFonts w:ascii="Times New Roman" w:hAnsi="Times New Roman"/>
                <w:sz w:val="24"/>
                <w:szCs w:val="24"/>
              </w:rPr>
              <w:t>0</w:t>
            </w:r>
          </w:p>
        </w:tc>
        <w:tc>
          <w:tcPr>
            <w:tcW w:w="1831" w:type="dxa"/>
            <w:tcBorders>
              <w:top w:val="single" w:sz="4" w:space="0" w:color="auto"/>
              <w:left w:val="nil"/>
              <w:bottom w:val="nil"/>
              <w:right w:val="nil"/>
            </w:tcBorders>
            <w:vAlign w:val="center"/>
          </w:tcPr>
          <w:p w:rsidR="00363C33" w:rsidRPr="002047B0" w:rsidRDefault="00363C33" w:rsidP="00E4013D">
            <w:pPr>
              <w:spacing w:after="0" w:line="240" w:lineRule="auto"/>
              <w:jc w:val="center"/>
              <w:rPr>
                <w:rFonts w:ascii="Times New Roman" w:hAnsi="Times New Roman"/>
                <w:sz w:val="24"/>
                <w:szCs w:val="24"/>
              </w:rPr>
            </w:pPr>
            <w:r>
              <w:rPr>
                <w:rFonts w:ascii="Times New Roman" w:hAnsi="Times New Roman"/>
                <w:sz w:val="24"/>
                <w:szCs w:val="24"/>
              </w:rPr>
              <w:t>0</w:t>
            </w:r>
          </w:p>
        </w:tc>
      </w:tr>
      <w:tr w:rsidR="00363C33" w:rsidRPr="007B5B69" w:rsidTr="00517FCF">
        <w:tc>
          <w:tcPr>
            <w:tcW w:w="1692" w:type="dxa"/>
            <w:tcBorders>
              <w:top w:val="nil"/>
              <w:left w:val="nil"/>
              <w:bottom w:val="nil"/>
              <w:right w:val="nil"/>
            </w:tcBorders>
          </w:tcPr>
          <w:p w:rsidR="00363C33" w:rsidRPr="002D091E" w:rsidRDefault="00363C33" w:rsidP="00E4013D">
            <w:pPr>
              <w:tabs>
                <w:tab w:val="left" w:pos="1590"/>
              </w:tabs>
              <w:spacing w:after="0" w:line="240" w:lineRule="auto"/>
              <w:ind w:left="-108" w:right="-3"/>
              <w:jc w:val="center"/>
              <w:rPr>
                <w:rFonts w:ascii="Times New Roman" w:hAnsi="Times New Roman" w:cs="Times New Roman"/>
                <w:sz w:val="24"/>
                <w:szCs w:val="24"/>
              </w:rPr>
            </w:pPr>
            <w:r w:rsidRPr="002D091E">
              <w:rPr>
                <w:rFonts w:ascii="Times New Roman" w:hAnsi="Times New Roman" w:cs="Times New Roman"/>
                <w:sz w:val="24"/>
                <w:szCs w:val="24"/>
              </w:rPr>
              <w:t xml:space="preserve">80 ≤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Pr="002D091E">
              <w:rPr>
                <w:rFonts w:ascii="Times New Roman" w:eastAsiaTheme="minorEastAsia" w:hAnsi="Times New Roman" w:cs="Times New Roman"/>
                <w:sz w:val="24"/>
                <w:szCs w:val="24"/>
              </w:rPr>
              <w:t>&lt; 90</w:t>
            </w:r>
          </w:p>
        </w:tc>
        <w:tc>
          <w:tcPr>
            <w:tcW w:w="2255" w:type="dxa"/>
            <w:tcBorders>
              <w:top w:val="nil"/>
              <w:left w:val="nil"/>
              <w:bottom w:val="nil"/>
              <w:right w:val="nil"/>
            </w:tcBorders>
          </w:tcPr>
          <w:p w:rsidR="00363C33" w:rsidRPr="002D091E" w:rsidRDefault="00363C33" w:rsidP="00E4013D">
            <w:pPr>
              <w:pStyle w:val="ListParagraph"/>
              <w:tabs>
                <w:tab w:val="left" w:pos="1429"/>
              </w:tabs>
              <w:ind w:left="0"/>
              <w:jc w:val="center"/>
              <w:rPr>
                <w:sz w:val="24"/>
                <w:szCs w:val="24"/>
              </w:rPr>
            </w:pPr>
            <w:r w:rsidRPr="002D091E">
              <w:rPr>
                <w:sz w:val="24"/>
                <w:szCs w:val="24"/>
              </w:rPr>
              <w:t>Baik</w:t>
            </w:r>
          </w:p>
        </w:tc>
        <w:tc>
          <w:tcPr>
            <w:tcW w:w="1274" w:type="dxa"/>
            <w:tcBorders>
              <w:top w:val="nil"/>
              <w:left w:val="nil"/>
              <w:bottom w:val="nil"/>
              <w:right w:val="nil"/>
            </w:tcBorders>
            <w:vAlign w:val="center"/>
          </w:tcPr>
          <w:p w:rsidR="00363C33" w:rsidRPr="002047B0" w:rsidRDefault="00363C33" w:rsidP="00E4013D">
            <w:pPr>
              <w:tabs>
                <w:tab w:val="left" w:pos="1397"/>
                <w:tab w:val="left" w:pos="1539"/>
              </w:tabs>
              <w:spacing w:after="0" w:line="240" w:lineRule="auto"/>
              <w:ind w:right="10"/>
              <w:jc w:val="center"/>
              <w:rPr>
                <w:rFonts w:ascii="Times New Roman" w:hAnsi="Times New Roman"/>
                <w:sz w:val="24"/>
                <w:szCs w:val="24"/>
              </w:rPr>
            </w:pPr>
            <w:r>
              <w:rPr>
                <w:rFonts w:ascii="Times New Roman" w:hAnsi="Times New Roman"/>
                <w:sz w:val="24"/>
                <w:szCs w:val="24"/>
              </w:rPr>
              <w:t>4</w:t>
            </w:r>
          </w:p>
        </w:tc>
        <w:tc>
          <w:tcPr>
            <w:tcW w:w="1831" w:type="dxa"/>
            <w:tcBorders>
              <w:top w:val="nil"/>
              <w:left w:val="nil"/>
              <w:bottom w:val="nil"/>
              <w:right w:val="nil"/>
            </w:tcBorders>
            <w:vAlign w:val="center"/>
          </w:tcPr>
          <w:p w:rsidR="00363C33" w:rsidRPr="002047B0" w:rsidRDefault="00363C33" w:rsidP="00E4013D">
            <w:pPr>
              <w:spacing w:after="0" w:line="240" w:lineRule="auto"/>
              <w:jc w:val="center"/>
              <w:rPr>
                <w:rFonts w:ascii="Times New Roman" w:hAnsi="Times New Roman"/>
                <w:sz w:val="24"/>
                <w:szCs w:val="24"/>
              </w:rPr>
            </w:pPr>
            <w:r w:rsidRPr="002047B0">
              <w:rPr>
                <w:rFonts w:ascii="Times New Roman" w:hAnsi="Times New Roman"/>
                <w:sz w:val="24"/>
                <w:szCs w:val="24"/>
              </w:rPr>
              <w:t>15,38</w:t>
            </w:r>
          </w:p>
        </w:tc>
      </w:tr>
      <w:tr w:rsidR="00363C33" w:rsidRPr="007B5B69" w:rsidTr="00517FCF">
        <w:tc>
          <w:tcPr>
            <w:tcW w:w="1692" w:type="dxa"/>
            <w:tcBorders>
              <w:top w:val="nil"/>
              <w:left w:val="nil"/>
              <w:bottom w:val="nil"/>
              <w:right w:val="nil"/>
            </w:tcBorders>
          </w:tcPr>
          <w:p w:rsidR="00363C33" w:rsidRPr="002D091E" w:rsidRDefault="00363C33" w:rsidP="00E4013D">
            <w:pPr>
              <w:tabs>
                <w:tab w:val="left" w:pos="1590"/>
              </w:tabs>
              <w:spacing w:after="0" w:line="240" w:lineRule="auto"/>
              <w:ind w:left="-108" w:right="-3"/>
              <w:jc w:val="center"/>
              <w:rPr>
                <w:rFonts w:ascii="Times New Roman" w:hAnsi="Times New Roman" w:cs="Times New Roman"/>
                <w:sz w:val="24"/>
                <w:szCs w:val="24"/>
              </w:rPr>
            </w:pPr>
            <w:r w:rsidRPr="002D091E">
              <w:rPr>
                <w:rFonts w:ascii="Times New Roman" w:hAnsi="Times New Roman" w:cs="Times New Roman"/>
                <w:sz w:val="24"/>
                <w:szCs w:val="24"/>
              </w:rPr>
              <w:t xml:space="preserve">70 ≤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Pr="002D091E">
              <w:rPr>
                <w:rFonts w:ascii="Times New Roman" w:eastAsiaTheme="minorEastAsia" w:hAnsi="Times New Roman" w:cs="Times New Roman"/>
                <w:sz w:val="24"/>
                <w:szCs w:val="24"/>
              </w:rPr>
              <w:t>&lt; 80</w:t>
            </w:r>
          </w:p>
        </w:tc>
        <w:tc>
          <w:tcPr>
            <w:tcW w:w="2255" w:type="dxa"/>
            <w:tcBorders>
              <w:top w:val="nil"/>
              <w:left w:val="nil"/>
              <w:bottom w:val="nil"/>
              <w:right w:val="nil"/>
            </w:tcBorders>
          </w:tcPr>
          <w:p w:rsidR="00363C33" w:rsidRPr="002D091E" w:rsidRDefault="00363C33" w:rsidP="00E4013D">
            <w:pPr>
              <w:pStyle w:val="ListParagraph"/>
              <w:tabs>
                <w:tab w:val="left" w:pos="1429"/>
              </w:tabs>
              <w:ind w:left="0"/>
              <w:jc w:val="center"/>
              <w:rPr>
                <w:sz w:val="24"/>
                <w:szCs w:val="24"/>
              </w:rPr>
            </w:pPr>
            <w:r w:rsidRPr="002D091E">
              <w:rPr>
                <w:sz w:val="24"/>
                <w:szCs w:val="24"/>
              </w:rPr>
              <w:t>Cukup</w:t>
            </w:r>
          </w:p>
        </w:tc>
        <w:tc>
          <w:tcPr>
            <w:tcW w:w="1274" w:type="dxa"/>
            <w:tcBorders>
              <w:top w:val="nil"/>
              <w:left w:val="nil"/>
              <w:bottom w:val="nil"/>
              <w:right w:val="nil"/>
            </w:tcBorders>
            <w:vAlign w:val="center"/>
          </w:tcPr>
          <w:p w:rsidR="00363C33" w:rsidRPr="002047B0" w:rsidRDefault="00363C33" w:rsidP="00E4013D">
            <w:pPr>
              <w:tabs>
                <w:tab w:val="left" w:pos="1397"/>
                <w:tab w:val="left" w:pos="1539"/>
              </w:tabs>
              <w:spacing w:after="0" w:line="240" w:lineRule="auto"/>
              <w:ind w:right="10"/>
              <w:jc w:val="center"/>
              <w:rPr>
                <w:rFonts w:ascii="Times New Roman" w:hAnsi="Times New Roman"/>
                <w:sz w:val="24"/>
                <w:szCs w:val="24"/>
              </w:rPr>
            </w:pPr>
            <w:r w:rsidRPr="002047B0">
              <w:rPr>
                <w:rFonts w:ascii="Times New Roman" w:hAnsi="Times New Roman"/>
                <w:sz w:val="24"/>
                <w:szCs w:val="24"/>
              </w:rPr>
              <w:t>16</w:t>
            </w:r>
          </w:p>
        </w:tc>
        <w:tc>
          <w:tcPr>
            <w:tcW w:w="1831" w:type="dxa"/>
            <w:tcBorders>
              <w:top w:val="nil"/>
              <w:left w:val="nil"/>
              <w:bottom w:val="nil"/>
              <w:right w:val="nil"/>
            </w:tcBorders>
            <w:vAlign w:val="center"/>
          </w:tcPr>
          <w:p w:rsidR="00363C33" w:rsidRPr="002047B0" w:rsidRDefault="00363C33" w:rsidP="00E4013D">
            <w:pPr>
              <w:spacing w:after="0" w:line="240" w:lineRule="auto"/>
              <w:jc w:val="center"/>
              <w:rPr>
                <w:rFonts w:ascii="Times New Roman" w:hAnsi="Times New Roman"/>
                <w:sz w:val="24"/>
                <w:szCs w:val="24"/>
              </w:rPr>
            </w:pPr>
            <w:r w:rsidRPr="002047B0">
              <w:rPr>
                <w:rFonts w:ascii="Times New Roman" w:hAnsi="Times New Roman"/>
                <w:sz w:val="24"/>
                <w:szCs w:val="24"/>
              </w:rPr>
              <w:t>61,5</w:t>
            </w:r>
            <w:r>
              <w:rPr>
                <w:rFonts w:ascii="Times New Roman" w:hAnsi="Times New Roman"/>
                <w:sz w:val="24"/>
                <w:szCs w:val="24"/>
              </w:rPr>
              <w:t>4</w:t>
            </w:r>
          </w:p>
        </w:tc>
      </w:tr>
      <w:tr w:rsidR="00363C33" w:rsidRPr="007B5B69" w:rsidTr="00517FCF">
        <w:tc>
          <w:tcPr>
            <w:tcW w:w="1692" w:type="dxa"/>
            <w:tcBorders>
              <w:top w:val="nil"/>
              <w:left w:val="nil"/>
              <w:bottom w:val="nil"/>
              <w:right w:val="nil"/>
            </w:tcBorders>
          </w:tcPr>
          <w:p w:rsidR="00363C33" w:rsidRPr="002D091E" w:rsidRDefault="00363C33" w:rsidP="00E4013D">
            <w:pPr>
              <w:tabs>
                <w:tab w:val="left" w:pos="1590"/>
              </w:tabs>
              <w:spacing w:after="0" w:line="240" w:lineRule="auto"/>
              <w:ind w:left="-108" w:right="-3"/>
              <w:jc w:val="center"/>
              <w:rPr>
                <w:rFonts w:ascii="Times New Roman" w:hAnsi="Times New Roman" w:cs="Times New Roman"/>
                <w:sz w:val="24"/>
                <w:szCs w:val="24"/>
              </w:rPr>
            </w:pPr>
            <w:r w:rsidRPr="002D091E">
              <w:rPr>
                <w:rFonts w:ascii="Times New Roman" w:hAnsi="Times New Roman" w:cs="Times New Roman"/>
                <w:sz w:val="24"/>
                <w:szCs w:val="24"/>
              </w:rPr>
              <w:t xml:space="preserve">0 ≤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Pr="002D091E">
              <w:rPr>
                <w:rFonts w:ascii="Times New Roman" w:eastAsiaTheme="minorEastAsia" w:hAnsi="Times New Roman" w:cs="Times New Roman"/>
                <w:sz w:val="24"/>
                <w:szCs w:val="24"/>
              </w:rPr>
              <w:t>&lt; 70</w:t>
            </w:r>
          </w:p>
        </w:tc>
        <w:tc>
          <w:tcPr>
            <w:tcW w:w="2255" w:type="dxa"/>
            <w:tcBorders>
              <w:top w:val="nil"/>
              <w:left w:val="nil"/>
              <w:bottom w:val="nil"/>
              <w:right w:val="nil"/>
            </w:tcBorders>
          </w:tcPr>
          <w:p w:rsidR="00363C33" w:rsidRPr="002D091E" w:rsidRDefault="00363C33" w:rsidP="00E4013D">
            <w:pPr>
              <w:pStyle w:val="ListParagraph"/>
              <w:tabs>
                <w:tab w:val="left" w:pos="1429"/>
              </w:tabs>
              <w:ind w:left="0"/>
              <w:jc w:val="center"/>
              <w:rPr>
                <w:sz w:val="24"/>
                <w:szCs w:val="24"/>
              </w:rPr>
            </w:pPr>
            <w:r w:rsidRPr="002D091E">
              <w:rPr>
                <w:sz w:val="24"/>
                <w:szCs w:val="24"/>
              </w:rPr>
              <w:t>Kurang</w:t>
            </w:r>
          </w:p>
        </w:tc>
        <w:tc>
          <w:tcPr>
            <w:tcW w:w="1274" w:type="dxa"/>
            <w:tcBorders>
              <w:top w:val="nil"/>
              <w:left w:val="nil"/>
              <w:bottom w:val="nil"/>
              <w:right w:val="nil"/>
            </w:tcBorders>
            <w:vAlign w:val="center"/>
          </w:tcPr>
          <w:p w:rsidR="00363C33" w:rsidRPr="002047B0" w:rsidRDefault="00363C33" w:rsidP="00E4013D">
            <w:pPr>
              <w:tabs>
                <w:tab w:val="left" w:pos="1397"/>
                <w:tab w:val="left" w:pos="1539"/>
              </w:tabs>
              <w:spacing w:after="0" w:line="240" w:lineRule="auto"/>
              <w:ind w:right="10"/>
              <w:jc w:val="center"/>
              <w:rPr>
                <w:rFonts w:ascii="Times New Roman" w:hAnsi="Times New Roman"/>
                <w:sz w:val="24"/>
                <w:szCs w:val="24"/>
              </w:rPr>
            </w:pPr>
            <w:r>
              <w:rPr>
                <w:rFonts w:ascii="Times New Roman" w:hAnsi="Times New Roman"/>
                <w:sz w:val="24"/>
                <w:szCs w:val="24"/>
              </w:rPr>
              <w:t>6</w:t>
            </w:r>
          </w:p>
        </w:tc>
        <w:tc>
          <w:tcPr>
            <w:tcW w:w="1831" w:type="dxa"/>
            <w:tcBorders>
              <w:top w:val="nil"/>
              <w:left w:val="nil"/>
              <w:bottom w:val="nil"/>
              <w:right w:val="nil"/>
            </w:tcBorders>
            <w:vAlign w:val="center"/>
          </w:tcPr>
          <w:p w:rsidR="00363C33" w:rsidRPr="002047B0" w:rsidRDefault="00363C33" w:rsidP="00E4013D">
            <w:pPr>
              <w:spacing w:after="0" w:line="240" w:lineRule="auto"/>
              <w:jc w:val="center"/>
              <w:rPr>
                <w:rFonts w:ascii="Times New Roman" w:hAnsi="Times New Roman"/>
                <w:sz w:val="24"/>
                <w:szCs w:val="24"/>
              </w:rPr>
            </w:pPr>
            <w:r>
              <w:rPr>
                <w:rFonts w:ascii="Times New Roman" w:hAnsi="Times New Roman"/>
                <w:sz w:val="24"/>
                <w:szCs w:val="24"/>
              </w:rPr>
              <w:t>23,08</w:t>
            </w:r>
          </w:p>
        </w:tc>
      </w:tr>
      <w:tr w:rsidR="00363C33" w:rsidRPr="007B5B69" w:rsidTr="00517FCF">
        <w:tc>
          <w:tcPr>
            <w:tcW w:w="3947" w:type="dxa"/>
            <w:gridSpan w:val="2"/>
            <w:tcBorders>
              <w:top w:val="single" w:sz="4" w:space="0" w:color="auto"/>
              <w:left w:val="nil"/>
              <w:bottom w:val="single" w:sz="4" w:space="0" w:color="auto"/>
              <w:right w:val="nil"/>
            </w:tcBorders>
            <w:vAlign w:val="center"/>
          </w:tcPr>
          <w:p w:rsidR="00363C33" w:rsidRPr="007B5B69" w:rsidRDefault="00363C33" w:rsidP="00517FCF">
            <w:pPr>
              <w:tabs>
                <w:tab w:val="left" w:pos="3731"/>
              </w:tabs>
              <w:spacing w:line="240" w:lineRule="auto"/>
              <w:jc w:val="center"/>
              <w:rPr>
                <w:rFonts w:ascii="Times New Roman" w:hAnsi="Times New Roman"/>
                <w:b/>
                <w:sz w:val="24"/>
                <w:szCs w:val="24"/>
              </w:rPr>
            </w:pPr>
            <w:r w:rsidRPr="007B5B69">
              <w:rPr>
                <w:rFonts w:ascii="Times New Roman" w:hAnsi="Times New Roman"/>
                <w:b/>
                <w:sz w:val="24"/>
                <w:szCs w:val="24"/>
              </w:rPr>
              <w:t>Jumlah</w:t>
            </w:r>
          </w:p>
        </w:tc>
        <w:tc>
          <w:tcPr>
            <w:tcW w:w="1274" w:type="dxa"/>
            <w:tcBorders>
              <w:top w:val="single" w:sz="4" w:space="0" w:color="auto"/>
              <w:left w:val="nil"/>
              <w:bottom w:val="single" w:sz="4" w:space="0" w:color="auto"/>
              <w:right w:val="nil"/>
            </w:tcBorders>
            <w:vAlign w:val="center"/>
          </w:tcPr>
          <w:p w:rsidR="00363C33" w:rsidRPr="007B5B69" w:rsidRDefault="00363C33" w:rsidP="00517FCF">
            <w:pPr>
              <w:spacing w:line="240" w:lineRule="auto"/>
              <w:ind w:right="-131"/>
              <w:jc w:val="center"/>
              <w:rPr>
                <w:rFonts w:ascii="Times New Roman" w:hAnsi="Times New Roman"/>
                <w:b/>
                <w:sz w:val="24"/>
                <w:szCs w:val="24"/>
              </w:rPr>
            </w:pPr>
            <w:r w:rsidRPr="007B5B69">
              <w:rPr>
                <w:rFonts w:ascii="Times New Roman" w:hAnsi="Times New Roman"/>
                <w:b/>
                <w:sz w:val="24"/>
                <w:szCs w:val="24"/>
              </w:rPr>
              <w:t>26</w:t>
            </w:r>
          </w:p>
        </w:tc>
        <w:tc>
          <w:tcPr>
            <w:tcW w:w="1831" w:type="dxa"/>
            <w:tcBorders>
              <w:top w:val="single" w:sz="4" w:space="0" w:color="auto"/>
              <w:left w:val="nil"/>
              <w:bottom w:val="single" w:sz="4" w:space="0" w:color="auto"/>
              <w:right w:val="nil"/>
            </w:tcBorders>
            <w:vAlign w:val="center"/>
          </w:tcPr>
          <w:p w:rsidR="00363C33" w:rsidRPr="007B5B69" w:rsidRDefault="00363C33" w:rsidP="00517FCF">
            <w:pPr>
              <w:spacing w:line="240" w:lineRule="auto"/>
              <w:ind w:right="140"/>
              <w:jc w:val="center"/>
              <w:rPr>
                <w:rFonts w:ascii="Times New Roman" w:hAnsi="Times New Roman"/>
                <w:b/>
                <w:sz w:val="24"/>
                <w:szCs w:val="24"/>
              </w:rPr>
            </w:pPr>
            <w:r w:rsidRPr="007B5B69">
              <w:rPr>
                <w:rFonts w:ascii="Times New Roman" w:hAnsi="Times New Roman"/>
                <w:b/>
                <w:sz w:val="24"/>
                <w:szCs w:val="24"/>
              </w:rPr>
              <w:t>100</w:t>
            </w:r>
          </w:p>
        </w:tc>
      </w:tr>
    </w:tbl>
    <w:p w:rsidR="0083782F" w:rsidRDefault="00AA3A04" w:rsidP="000731FB">
      <w:pPr>
        <w:spacing w:line="480" w:lineRule="auto"/>
        <w:jc w:val="right"/>
        <w:rPr>
          <w:rFonts w:ascii="Times New Roman" w:hAnsi="Times New Roman" w:cs="Times New Roman"/>
          <w:b/>
          <w:bCs/>
          <w:i/>
          <w:color w:val="000000" w:themeColor="text1"/>
          <w:sz w:val="24"/>
          <w:szCs w:val="24"/>
        </w:rPr>
      </w:pPr>
      <w:r>
        <w:rPr>
          <w:rFonts w:ascii="Times New Roman" w:hAnsi="Times New Roman" w:cs="Times New Roman"/>
          <w:b/>
          <w:bCs/>
          <w:i/>
          <w:color w:val="000000" w:themeColor="text1"/>
          <w:sz w:val="24"/>
          <w:szCs w:val="24"/>
        </w:rPr>
        <w:t>(</w:t>
      </w:r>
      <w:proofErr w:type="gramStart"/>
      <w:r>
        <w:rPr>
          <w:rFonts w:ascii="Times New Roman" w:hAnsi="Times New Roman" w:cs="Times New Roman"/>
          <w:b/>
          <w:bCs/>
          <w:i/>
          <w:color w:val="000000" w:themeColor="text1"/>
          <w:sz w:val="24"/>
          <w:szCs w:val="24"/>
        </w:rPr>
        <w:t>Sumber :</w:t>
      </w:r>
      <w:proofErr w:type="gramEnd"/>
      <w:r>
        <w:rPr>
          <w:rFonts w:ascii="Times New Roman" w:hAnsi="Times New Roman" w:cs="Times New Roman"/>
          <w:b/>
          <w:bCs/>
          <w:i/>
          <w:color w:val="000000" w:themeColor="text1"/>
          <w:sz w:val="24"/>
          <w:szCs w:val="24"/>
        </w:rPr>
        <w:t xml:space="preserve"> Data Ola</w:t>
      </w:r>
      <w:r>
        <w:rPr>
          <w:rFonts w:ascii="Times New Roman" w:hAnsi="Times New Roman" w:cs="Times New Roman"/>
          <w:b/>
          <w:bCs/>
          <w:i/>
          <w:color w:val="000000" w:themeColor="text1"/>
          <w:sz w:val="24"/>
          <w:szCs w:val="24"/>
          <w:lang w:val="id-ID"/>
        </w:rPr>
        <w:t>han Peneliti</w:t>
      </w:r>
      <w:r w:rsidR="00363C33">
        <w:rPr>
          <w:rFonts w:ascii="Times New Roman" w:hAnsi="Times New Roman" w:cs="Times New Roman"/>
          <w:b/>
          <w:bCs/>
          <w:i/>
          <w:color w:val="000000" w:themeColor="text1"/>
          <w:sz w:val="24"/>
          <w:szCs w:val="24"/>
        </w:rPr>
        <w:t>)</w:t>
      </w:r>
    </w:p>
    <w:p w:rsidR="00363C33" w:rsidRPr="007B5B69" w:rsidRDefault="00085CAA" w:rsidP="00363C33">
      <w:pPr>
        <w:pStyle w:val="ListParagraph"/>
        <w:pBdr>
          <w:top w:val="single" w:sz="4" w:space="1" w:color="auto"/>
        </w:pBdr>
        <w:ind w:left="993"/>
        <w:jc w:val="center"/>
        <w:rPr>
          <w:b/>
          <w:sz w:val="24"/>
          <w:szCs w:val="24"/>
        </w:rPr>
      </w:pPr>
      <w:r>
        <w:rPr>
          <w:b/>
          <w:bCs/>
          <w:color w:val="000000" w:themeColor="text1"/>
          <w:sz w:val="24"/>
          <w:szCs w:val="24"/>
        </w:rPr>
        <w:lastRenderedPageBreak/>
        <w:t xml:space="preserve">Tabel </w:t>
      </w:r>
      <w:r w:rsidR="00363C33">
        <w:rPr>
          <w:b/>
          <w:bCs/>
          <w:color w:val="000000" w:themeColor="text1"/>
          <w:sz w:val="24"/>
          <w:szCs w:val="24"/>
        </w:rPr>
        <w:t>5</w:t>
      </w:r>
      <w:r>
        <w:rPr>
          <w:b/>
          <w:bCs/>
          <w:color w:val="000000" w:themeColor="text1"/>
          <w:sz w:val="24"/>
          <w:szCs w:val="24"/>
          <w:lang w:val="id-ID"/>
        </w:rPr>
        <w:t>.</w:t>
      </w:r>
      <w:r w:rsidR="00363C33" w:rsidRPr="007B5B69">
        <w:rPr>
          <w:b/>
          <w:bCs/>
          <w:color w:val="000000" w:themeColor="text1"/>
          <w:sz w:val="24"/>
          <w:szCs w:val="24"/>
        </w:rPr>
        <w:t xml:space="preserve"> Persentase Ketuntasan Hasil Belajar Matematika Setelah </w:t>
      </w:r>
      <w:r w:rsidR="00363C33" w:rsidRPr="007B5B69">
        <w:rPr>
          <w:b/>
          <w:sz w:val="24"/>
          <w:szCs w:val="24"/>
        </w:rPr>
        <w:t>model ARIAS (</w:t>
      </w:r>
      <w:r w:rsidR="00363C33" w:rsidRPr="007B5B69">
        <w:rPr>
          <w:b/>
          <w:i/>
          <w:sz w:val="24"/>
          <w:szCs w:val="24"/>
        </w:rPr>
        <w:t>Assurance, Relevance, Interest, Assessment, Satisfaction</w:t>
      </w:r>
      <w:r w:rsidR="00363C33" w:rsidRPr="007B5B69">
        <w:rPr>
          <w:b/>
          <w:sz w:val="24"/>
          <w:szCs w:val="24"/>
        </w:rPr>
        <w:t>)</w:t>
      </w:r>
    </w:p>
    <w:tbl>
      <w:tblPr>
        <w:tblW w:w="0" w:type="auto"/>
        <w:tblInd w:w="1101" w:type="dxa"/>
        <w:tblLook w:val="04A0" w:firstRow="1" w:lastRow="0" w:firstColumn="1" w:lastColumn="0" w:noHBand="0" w:noVBand="1"/>
      </w:tblPr>
      <w:tblGrid>
        <w:gridCol w:w="1441"/>
        <w:gridCol w:w="1775"/>
        <w:gridCol w:w="1801"/>
        <w:gridCol w:w="1820"/>
      </w:tblGrid>
      <w:tr w:rsidR="00363C33" w:rsidRPr="007B5B69" w:rsidTr="00517FCF">
        <w:tc>
          <w:tcPr>
            <w:tcW w:w="1489" w:type="dxa"/>
            <w:tcBorders>
              <w:top w:val="single" w:sz="4" w:space="0" w:color="auto"/>
              <w:left w:val="nil"/>
              <w:bottom w:val="single" w:sz="4" w:space="0" w:color="auto"/>
              <w:right w:val="nil"/>
            </w:tcBorders>
            <w:vAlign w:val="center"/>
          </w:tcPr>
          <w:p w:rsidR="00363C33" w:rsidRPr="007B5B69" w:rsidRDefault="00363C33" w:rsidP="00517FCF">
            <w:pPr>
              <w:pStyle w:val="ListParagraph"/>
              <w:pBdr>
                <w:top w:val="single" w:sz="4" w:space="1" w:color="auto"/>
              </w:pBdr>
              <w:ind w:left="0"/>
              <w:jc w:val="center"/>
              <w:rPr>
                <w:b/>
                <w:bCs/>
                <w:color w:val="000000" w:themeColor="text1"/>
                <w:sz w:val="24"/>
                <w:szCs w:val="24"/>
              </w:rPr>
            </w:pPr>
            <w:r w:rsidRPr="007B5B69">
              <w:rPr>
                <w:b/>
                <w:bCs/>
                <w:color w:val="000000" w:themeColor="text1"/>
                <w:sz w:val="24"/>
                <w:szCs w:val="24"/>
              </w:rPr>
              <w:t>Skor</w:t>
            </w:r>
          </w:p>
        </w:tc>
        <w:tc>
          <w:tcPr>
            <w:tcW w:w="1831" w:type="dxa"/>
            <w:tcBorders>
              <w:top w:val="single" w:sz="4" w:space="0" w:color="auto"/>
              <w:left w:val="nil"/>
              <w:bottom w:val="single" w:sz="4" w:space="0" w:color="auto"/>
              <w:right w:val="nil"/>
            </w:tcBorders>
            <w:vAlign w:val="center"/>
          </w:tcPr>
          <w:p w:rsidR="00363C33" w:rsidRPr="007B5B69" w:rsidRDefault="00363C33" w:rsidP="00517FCF">
            <w:pPr>
              <w:pStyle w:val="ListParagraph"/>
              <w:pBdr>
                <w:top w:val="single" w:sz="4" w:space="1" w:color="auto"/>
              </w:pBdr>
              <w:tabs>
                <w:tab w:val="left" w:pos="1521"/>
              </w:tabs>
              <w:ind w:left="0"/>
              <w:jc w:val="center"/>
              <w:rPr>
                <w:b/>
                <w:bCs/>
                <w:color w:val="000000" w:themeColor="text1"/>
                <w:sz w:val="24"/>
                <w:szCs w:val="24"/>
              </w:rPr>
            </w:pPr>
            <w:r w:rsidRPr="007B5B69">
              <w:rPr>
                <w:b/>
                <w:bCs/>
                <w:color w:val="000000" w:themeColor="text1"/>
                <w:sz w:val="24"/>
                <w:szCs w:val="24"/>
              </w:rPr>
              <w:t>Kategori</w:t>
            </w:r>
          </w:p>
        </w:tc>
        <w:tc>
          <w:tcPr>
            <w:tcW w:w="1858" w:type="dxa"/>
            <w:tcBorders>
              <w:top w:val="single" w:sz="4" w:space="0" w:color="auto"/>
              <w:left w:val="nil"/>
              <w:bottom w:val="single" w:sz="4" w:space="0" w:color="auto"/>
              <w:right w:val="nil"/>
            </w:tcBorders>
            <w:vAlign w:val="center"/>
          </w:tcPr>
          <w:p w:rsidR="00363C33" w:rsidRPr="007B5B69" w:rsidRDefault="00363C33" w:rsidP="00517FCF">
            <w:pPr>
              <w:pStyle w:val="ListParagraph"/>
              <w:pBdr>
                <w:top w:val="single" w:sz="4" w:space="1" w:color="auto"/>
              </w:pBdr>
              <w:ind w:left="0"/>
              <w:jc w:val="center"/>
              <w:rPr>
                <w:b/>
                <w:bCs/>
                <w:color w:val="000000" w:themeColor="text1"/>
                <w:sz w:val="24"/>
                <w:szCs w:val="24"/>
              </w:rPr>
            </w:pPr>
            <w:r w:rsidRPr="007B5B69">
              <w:rPr>
                <w:b/>
                <w:bCs/>
                <w:color w:val="000000" w:themeColor="text1"/>
                <w:sz w:val="24"/>
                <w:szCs w:val="24"/>
              </w:rPr>
              <w:t>Frekuensi</w:t>
            </w:r>
          </w:p>
        </w:tc>
        <w:tc>
          <w:tcPr>
            <w:tcW w:w="1874" w:type="dxa"/>
            <w:tcBorders>
              <w:top w:val="single" w:sz="4" w:space="0" w:color="auto"/>
              <w:left w:val="nil"/>
              <w:bottom w:val="single" w:sz="4" w:space="0" w:color="auto"/>
              <w:right w:val="nil"/>
            </w:tcBorders>
            <w:vAlign w:val="center"/>
          </w:tcPr>
          <w:p w:rsidR="00363C33" w:rsidRPr="007B5B69" w:rsidRDefault="00363C33" w:rsidP="00517FCF">
            <w:pPr>
              <w:pStyle w:val="ListParagraph"/>
              <w:pBdr>
                <w:top w:val="single" w:sz="4" w:space="1" w:color="auto"/>
              </w:pBdr>
              <w:ind w:left="0"/>
              <w:jc w:val="center"/>
              <w:rPr>
                <w:b/>
                <w:bCs/>
                <w:color w:val="000000" w:themeColor="text1"/>
                <w:sz w:val="24"/>
                <w:szCs w:val="24"/>
              </w:rPr>
            </w:pPr>
            <w:r w:rsidRPr="007B5B69">
              <w:rPr>
                <w:b/>
                <w:bCs/>
                <w:color w:val="000000" w:themeColor="text1"/>
                <w:sz w:val="24"/>
                <w:szCs w:val="24"/>
              </w:rPr>
              <w:t>Persentase (%)</w:t>
            </w:r>
          </w:p>
        </w:tc>
      </w:tr>
      <w:tr w:rsidR="00363C33" w:rsidRPr="007B5B69" w:rsidTr="00517FCF">
        <w:tc>
          <w:tcPr>
            <w:tcW w:w="1489" w:type="dxa"/>
            <w:tcBorders>
              <w:left w:val="nil"/>
              <w:bottom w:val="single" w:sz="4" w:space="0" w:color="auto"/>
              <w:right w:val="nil"/>
            </w:tcBorders>
            <w:vAlign w:val="center"/>
          </w:tcPr>
          <w:p w:rsidR="00363C33" w:rsidRPr="007B5B69" w:rsidRDefault="00363C33" w:rsidP="00517FCF">
            <w:pPr>
              <w:pStyle w:val="ListParagraph"/>
              <w:ind w:left="0"/>
              <w:jc w:val="center"/>
              <w:rPr>
                <w:sz w:val="24"/>
                <w:szCs w:val="24"/>
              </w:rPr>
            </w:pPr>
            <w:r w:rsidRPr="007B5B69">
              <w:rPr>
                <w:sz w:val="24"/>
                <w:szCs w:val="24"/>
              </w:rPr>
              <w:t>0 ≤</w:t>
            </w:r>
            <m:oMath>
              <m:r>
                <w:rPr>
                  <w:rFonts w:ascii="Cambria Math" w:hAnsi="Cambria Math"/>
                  <w:sz w:val="24"/>
                  <w:szCs w:val="24"/>
                </w:rPr>
                <m:t xml:space="preserve">x </m:t>
              </m:r>
            </m:oMath>
            <w:r w:rsidRPr="007B5B69">
              <w:rPr>
                <w:sz w:val="24"/>
                <w:szCs w:val="24"/>
              </w:rPr>
              <w:t>&lt; 70</w:t>
            </w:r>
          </w:p>
          <w:p w:rsidR="00363C33" w:rsidRPr="007B5B69" w:rsidRDefault="00363C33" w:rsidP="00517FCF">
            <w:pPr>
              <w:pStyle w:val="ListParagraph"/>
              <w:ind w:left="0"/>
              <w:jc w:val="center"/>
              <w:rPr>
                <w:b/>
                <w:bCs/>
                <w:color w:val="000000" w:themeColor="text1"/>
                <w:sz w:val="24"/>
                <w:szCs w:val="24"/>
              </w:rPr>
            </w:pPr>
            <w:r w:rsidRPr="007B5B69">
              <w:rPr>
                <w:sz w:val="24"/>
                <w:szCs w:val="24"/>
              </w:rPr>
              <w:t>70 ≤</w:t>
            </w:r>
            <m:oMath>
              <m:r>
                <w:rPr>
                  <w:rFonts w:ascii="Cambria Math" w:hAnsi="Cambria Math"/>
                  <w:sz w:val="24"/>
                  <w:szCs w:val="24"/>
                </w:rPr>
                <m:t>x</m:t>
              </m:r>
            </m:oMath>
            <w:r w:rsidRPr="007B5B69">
              <w:rPr>
                <w:sz w:val="24"/>
                <w:szCs w:val="24"/>
              </w:rPr>
              <w:t xml:space="preserve"> ≤ 100</w:t>
            </w:r>
          </w:p>
        </w:tc>
        <w:tc>
          <w:tcPr>
            <w:tcW w:w="1831" w:type="dxa"/>
            <w:tcBorders>
              <w:left w:val="nil"/>
              <w:bottom w:val="single" w:sz="4" w:space="0" w:color="auto"/>
              <w:right w:val="nil"/>
            </w:tcBorders>
            <w:vAlign w:val="center"/>
          </w:tcPr>
          <w:p w:rsidR="00363C33" w:rsidRPr="007B5B69" w:rsidRDefault="00363C33" w:rsidP="00517FCF">
            <w:pPr>
              <w:pStyle w:val="ListParagraph"/>
              <w:tabs>
                <w:tab w:val="left" w:pos="1521"/>
              </w:tabs>
              <w:ind w:left="0"/>
              <w:jc w:val="center"/>
              <w:rPr>
                <w:sz w:val="24"/>
                <w:szCs w:val="24"/>
              </w:rPr>
            </w:pPr>
            <w:r w:rsidRPr="007B5B69">
              <w:rPr>
                <w:sz w:val="24"/>
                <w:szCs w:val="24"/>
              </w:rPr>
              <w:t>Tidak Tuntas</w:t>
            </w:r>
          </w:p>
          <w:p w:rsidR="00363C33" w:rsidRPr="007B5B69" w:rsidRDefault="00363C33" w:rsidP="00517FCF">
            <w:pPr>
              <w:pStyle w:val="ListParagraph"/>
              <w:tabs>
                <w:tab w:val="left" w:pos="1521"/>
              </w:tabs>
              <w:ind w:left="0"/>
              <w:jc w:val="center"/>
              <w:rPr>
                <w:b/>
                <w:bCs/>
                <w:color w:val="000000" w:themeColor="text1"/>
                <w:sz w:val="24"/>
                <w:szCs w:val="24"/>
              </w:rPr>
            </w:pPr>
            <w:r w:rsidRPr="007B5B69">
              <w:rPr>
                <w:sz w:val="24"/>
                <w:szCs w:val="24"/>
              </w:rPr>
              <w:t>Tuntas</w:t>
            </w:r>
          </w:p>
        </w:tc>
        <w:tc>
          <w:tcPr>
            <w:tcW w:w="1858" w:type="dxa"/>
            <w:tcBorders>
              <w:left w:val="nil"/>
              <w:bottom w:val="single" w:sz="4" w:space="0" w:color="auto"/>
              <w:right w:val="nil"/>
            </w:tcBorders>
            <w:vAlign w:val="center"/>
          </w:tcPr>
          <w:p w:rsidR="00363C33" w:rsidRPr="007B5B69" w:rsidRDefault="00363C33" w:rsidP="00517FCF">
            <w:pPr>
              <w:pStyle w:val="ListParagraph"/>
              <w:ind w:left="0"/>
              <w:jc w:val="center"/>
              <w:rPr>
                <w:bCs/>
                <w:color w:val="000000" w:themeColor="text1"/>
                <w:sz w:val="24"/>
                <w:szCs w:val="24"/>
              </w:rPr>
            </w:pPr>
            <w:r w:rsidRPr="007B5B69">
              <w:rPr>
                <w:bCs/>
                <w:color w:val="000000" w:themeColor="text1"/>
                <w:sz w:val="24"/>
                <w:szCs w:val="24"/>
              </w:rPr>
              <w:t>6</w:t>
            </w:r>
          </w:p>
          <w:p w:rsidR="00363C33" w:rsidRPr="007B5B69" w:rsidRDefault="00363C33" w:rsidP="00517FCF">
            <w:pPr>
              <w:pStyle w:val="ListParagraph"/>
              <w:ind w:left="0"/>
              <w:jc w:val="center"/>
              <w:rPr>
                <w:bCs/>
                <w:color w:val="000000" w:themeColor="text1"/>
                <w:sz w:val="24"/>
                <w:szCs w:val="24"/>
              </w:rPr>
            </w:pPr>
            <w:r w:rsidRPr="007B5B69">
              <w:rPr>
                <w:bCs/>
                <w:color w:val="000000" w:themeColor="text1"/>
                <w:sz w:val="24"/>
                <w:szCs w:val="24"/>
              </w:rPr>
              <w:t>20</w:t>
            </w:r>
          </w:p>
        </w:tc>
        <w:tc>
          <w:tcPr>
            <w:tcW w:w="1874" w:type="dxa"/>
            <w:tcBorders>
              <w:left w:val="nil"/>
              <w:bottom w:val="single" w:sz="4" w:space="0" w:color="auto"/>
              <w:right w:val="nil"/>
            </w:tcBorders>
            <w:vAlign w:val="center"/>
          </w:tcPr>
          <w:p w:rsidR="00363C33" w:rsidRPr="007B5B69" w:rsidRDefault="00363C33" w:rsidP="00517FCF">
            <w:pPr>
              <w:pStyle w:val="ListParagraph"/>
              <w:ind w:left="0"/>
              <w:jc w:val="center"/>
              <w:rPr>
                <w:bCs/>
                <w:color w:val="000000" w:themeColor="text1"/>
                <w:sz w:val="24"/>
                <w:szCs w:val="24"/>
              </w:rPr>
            </w:pPr>
            <w:r w:rsidRPr="007B5B69">
              <w:rPr>
                <w:bCs/>
                <w:color w:val="000000" w:themeColor="text1"/>
                <w:sz w:val="24"/>
                <w:szCs w:val="24"/>
              </w:rPr>
              <w:t>23,08</w:t>
            </w:r>
          </w:p>
          <w:p w:rsidR="00363C33" w:rsidRPr="007B5B69" w:rsidRDefault="00363C33" w:rsidP="00517FCF">
            <w:pPr>
              <w:pStyle w:val="ListParagraph"/>
              <w:ind w:left="0"/>
              <w:jc w:val="center"/>
              <w:rPr>
                <w:bCs/>
                <w:color w:val="000000" w:themeColor="text1"/>
                <w:sz w:val="24"/>
                <w:szCs w:val="24"/>
              </w:rPr>
            </w:pPr>
            <w:r w:rsidRPr="007B5B69">
              <w:rPr>
                <w:bCs/>
                <w:color w:val="000000" w:themeColor="text1"/>
                <w:sz w:val="24"/>
                <w:szCs w:val="24"/>
              </w:rPr>
              <w:t>76,92</w:t>
            </w:r>
          </w:p>
        </w:tc>
      </w:tr>
      <w:tr w:rsidR="00363C33" w:rsidRPr="007B5B69" w:rsidTr="00517FCF">
        <w:tc>
          <w:tcPr>
            <w:tcW w:w="3320" w:type="dxa"/>
            <w:gridSpan w:val="2"/>
            <w:tcBorders>
              <w:top w:val="single" w:sz="4" w:space="0" w:color="auto"/>
              <w:left w:val="nil"/>
              <w:bottom w:val="single" w:sz="4" w:space="0" w:color="auto"/>
              <w:right w:val="nil"/>
            </w:tcBorders>
            <w:vAlign w:val="center"/>
          </w:tcPr>
          <w:p w:rsidR="00363C33" w:rsidRPr="007B5B69" w:rsidRDefault="00363C33" w:rsidP="00517FCF">
            <w:pPr>
              <w:pStyle w:val="ListParagraph"/>
              <w:ind w:left="0"/>
              <w:jc w:val="center"/>
              <w:rPr>
                <w:b/>
                <w:sz w:val="24"/>
                <w:szCs w:val="24"/>
              </w:rPr>
            </w:pPr>
            <w:r w:rsidRPr="007B5B69">
              <w:rPr>
                <w:b/>
                <w:sz w:val="24"/>
                <w:szCs w:val="24"/>
              </w:rPr>
              <w:t>Jumlah</w:t>
            </w:r>
          </w:p>
        </w:tc>
        <w:tc>
          <w:tcPr>
            <w:tcW w:w="1858" w:type="dxa"/>
            <w:tcBorders>
              <w:top w:val="single" w:sz="4" w:space="0" w:color="auto"/>
              <w:left w:val="nil"/>
              <w:bottom w:val="single" w:sz="4" w:space="0" w:color="auto"/>
              <w:right w:val="nil"/>
            </w:tcBorders>
            <w:vAlign w:val="center"/>
          </w:tcPr>
          <w:p w:rsidR="00363C33" w:rsidRPr="007B5B69" w:rsidRDefault="00363C33" w:rsidP="00517FCF">
            <w:pPr>
              <w:pStyle w:val="ListParagraph"/>
              <w:ind w:left="0"/>
              <w:jc w:val="center"/>
              <w:rPr>
                <w:b/>
                <w:bCs/>
                <w:color w:val="000000" w:themeColor="text1"/>
                <w:sz w:val="24"/>
                <w:szCs w:val="24"/>
              </w:rPr>
            </w:pPr>
            <w:r w:rsidRPr="007B5B69">
              <w:rPr>
                <w:b/>
                <w:bCs/>
                <w:color w:val="000000" w:themeColor="text1"/>
                <w:sz w:val="24"/>
                <w:szCs w:val="24"/>
              </w:rPr>
              <w:t>26</w:t>
            </w:r>
          </w:p>
        </w:tc>
        <w:tc>
          <w:tcPr>
            <w:tcW w:w="1874" w:type="dxa"/>
            <w:tcBorders>
              <w:top w:val="single" w:sz="4" w:space="0" w:color="auto"/>
              <w:left w:val="nil"/>
              <w:bottom w:val="single" w:sz="4" w:space="0" w:color="auto"/>
              <w:right w:val="nil"/>
            </w:tcBorders>
            <w:vAlign w:val="center"/>
          </w:tcPr>
          <w:p w:rsidR="00363C33" w:rsidRPr="007B5B69" w:rsidRDefault="00363C33" w:rsidP="00517FCF">
            <w:pPr>
              <w:pStyle w:val="ListParagraph"/>
              <w:ind w:left="0"/>
              <w:jc w:val="center"/>
              <w:rPr>
                <w:b/>
                <w:bCs/>
                <w:color w:val="000000" w:themeColor="text1"/>
                <w:sz w:val="24"/>
                <w:szCs w:val="24"/>
              </w:rPr>
            </w:pPr>
            <w:r w:rsidRPr="007B5B69">
              <w:rPr>
                <w:b/>
                <w:bCs/>
                <w:color w:val="000000" w:themeColor="text1"/>
                <w:sz w:val="24"/>
                <w:szCs w:val="24"/>
              </w:rPr>
              <w:t>100</w:t>
            </w:r>
          </w:p>
        </w:tc>
      </w:tr>
    </w:tbl>
    <w:p w:rsidR="009565E2" w:rsidRDefault="00AA3A04" w:rsidP="00AA3A04">
      <w:pPr>
        <w:pStyle w:val="ListParagraph"/>
        <w:ind w:left="851"/>
        <w:jc w:val="right"/>
        <w:rPr>
          <w:b/>
          <w:bCs/>
          <w:i/>
          <w:color w:val="000000" w:themeColor="text1"/>
          <w:sz w:val="24"/>
          <w:szCs w:val="24"/>
        </w:rPr>
      </w:pPr>
      <w:r>
        <w:rPr>
          <w:b/>
          <w:bCs/>
          <w:i/>
          <w:color w:val="000000" w:themeColor="text1"/>
          <w:sz w:val="24"/>
          <w:szCs w:val="24"/>
        </w:rPr>
        <w:t>(Sumber: Data Ola</w:t>
      </w:r>
      <w:r>
        <w:rPr>
          <w:b/>
          <w:bCs/>
          <w:i/>
          <w:color w:val="000000" w:themeColor="text1"/>
          <w:sz w:val="24"/>
          <w:szCs w:val="24"/>
          <w:lang w:val="id-ID"/>
        </w:rPr>
        <w:t>han Peneliti</w:t>
      </w:r>
      <w:r w:rsidR="00E4013D">
        <w:rPr>
          <w:b/>
          <w:bCs/>
          <w:i/>
          <w:color w:val="000000" w:themeColor="text1"/>
          <w:sz w:val="24"/>
          <w:szCs w:val="24"/>
        </w:rPr>
        <w:t>)</w:t>
      </w:r>
    </w:p>
    <w:p w:rsidR="00E4013D" w:rsidRPr="00E4013D" w:rsidRDefault="00E4013D" w:rsidP="00E4013D">
      <w:pPr>
        <w:pStyle w:val="ListParagraph"/>
        <w:ind w:left="851"/>
        <w:jc w:val="right"/>
        <w:rPr>
          <w:b/>
          <w:bCs/>
          <w:i/>
          <w:color w:val="000000" w:themeColor="text1"/>
          <w:sz w:val="24"/>
          <w:szCs w:val="24"/>
        </w:rPr>
      </w:pPr>
    </w:p>
    <w:p w:rsidR="009565E2" w:rsidRPr="007B5B69" w:rsidRDefault="00085CAA" w:rsidP="009565E2">
      <w:pPr>
        <w:pStyle w:val="ListParagraph"/>
        <w:ind w:left="993"/>
        <w:jc w:val="center"/>
        <w:rPr>
          <w:sz w:val="24"/>
          <w:szCs w:val="24"/>
        </w:rPr>
      </w:pPr>
      <w:r>
        <w:rPr>
          <w:b/>
          <w:color w:val="000000" w:themeColor="text1"/>
          <w:sz w:val="24"/>
          <w:szCs w:val="24"/>
        </w:rPr>
        <w:t xml:space="preserve">Tabel </w:t>
      </w:r>
      <w:r w:rsidR="009565E2">
        <w:rPr>
          <w:b/>
          <w:color w:val="000000" w:themeColor="text1"/>
          <w:sz w:val="24"/>
          <w:szCs w:val="24"/>
        </w:rPr>
        <w:t>6</w:t>
      </w:r>
      <w:r>
        <w:rPr>
          <w:b/>
          <w:color w:val="000000" w:themeColor="text1"/>
          <w:sz w:val="24"/>
          <w:szCs w:val="24"/>
          <w:lang w:val="id-ID"/>
        </w:rPr>
        <w:t>.</w:t>
      </w:r>
      <w:r w:rsidR="009565E2" w:rsidRPr="007B5B69">
        <w:rPr>
          <w:b/>
          <w:color w:val="000000" w:themeColor="text1"/>
          <w:sz w:val="24"/>
          <w:szCs w:val="24"/>
        </w:rPr>
        <w:t xml:space="preserve"> Peningkatan Hasil Belajar Matematika Siswa Setelah Diterapkan </w:t>
      </w:r>
      <w:r w:rsidR="009565E2" w:rsidRPr="007B5B69">
        <w:rPr>
          <w:b/>
          <w:sz w:val="24"/>
          <w:szCs w:val="24"/>
        </w:rPr>
        <w:t>Model ARIAS (</w:t>
      </w:r>
      <w:r w:rsidR="009565E2" w:rsidRPr="007B5B69">
        <w:rPr>
          <w:b/>
          <w:i/>
          <w:sz w:val="24"/>
          <w:szCs w:val="24"/>
        </w:rPr>
        <w:t>Assurance, Relevance, Interest, Assessment, Satisfaction</w:t>
      </w:r>
      <w:r w:rsidR="009565E2" w:rsidRPr="007B5B69">
        <w:rPr>
          <w:b/>
          <w:sz w:val="24"/>
          <w:szCs w:val="24"/>
        </w:rPr>
        <w:t>)</w:t>
      </w:r>
    </w:p>
    <w:tbl>
      <w:tblPr>
        <w:tblW w:w="7476" w:type="dxa"/>
        <w:jc w:val="right"/>
        <w:tblLook w:val="04A0" w:firstRow="1" w:lastRow="0" w:firstColumn="1" w:lastColumn="0" w:noHBand="0" w:noVBand="1"/>
      </w:tblPr>
      <w:tblGrid>
        <w:gridCol w:w="1701"/>
        <w:gridCol w:w="1589"/>
        <w:gridCol w:w="281"/>
        <w:gridCol w:w="156"/>
        <w:gridCol w:w="1522"/>
        <w:gridCol w:w="281"/>
        <w:gridCol w:w="145"/>
        <w:gridCol w:w="1520"/>
        <w:gridCol w:w="281"/>
      </w:tblGrid>
      <w:tr w:rsidR="009565E2" w:rsidRPr="007B5B69" w:rsidTr="00517FCF">
        <w:trPr>
          <w:jc w:val="right"/>
        </w:trPr>
        <w:tc>
          <w:tcPr>
            <w:tcW w:w="1701" w:type="dxa"/>
            <w:tcBorders>
              <w:top w:val="single" w:sz="4" w:space="0" w:color="000000" w:themeColor="text1"/>
              <w:left w:val="nil"/>
              <w:bottom w:val="single" w:sz="4" w:space="0" w:color="000000" w:themeColor="text1"/>
              <w:right w:val="nil"/>
            </w:tcBorders>
            <w:shd w:val="clear" w:color="auto" w:fill="auto"/>
            <w:vAlign w:val="center"/>
            <w:hideMark/>
          </w:tcPr>
          <w:p w:rsidR="009565E2" w:rsidRPr="007B5B69" w:rsidRDefault="009565E2" w:rsidP="00E4013D">
            <w:pPr>
              <w:tabs>
                <w:tab w:val="left" w:pos="1593"/>
              </w:tabs>
              <w:spacing w:after="0" w:line="240" w:lineRule="auto"/>
              <w:ind w:left="32" w:right="-166" w:hanging="32"/>
              <w:jc w:val="center"/>
              <w:rPr>
                <w:rFonts w:ascii="Times New Roman" w:hAnsi="Times New Roman" w:cs="Times New Roman"/>
                <w:b/>
                <w:color w:val="000000"/>
                <w:sz w:val="24"/>
                <w:szCs w:val="24"/>
              </w:rPr>
            </w:pPr>
            <w:r w:rsidRPr="007B5B69">
              <w:rPr>
                <w:rFonts w:ascii="Times New Roman" w:hAnsi="Times New Roman" w:cs="Times New Roman"/>
                <w:b/>
                <w:color w:val="000000"/>
                <w:sz w:val="24"/>
                <w:szCs w:val="24"/>
              </w:rPr>
              <w:t>Koefisien Normalisasi Gain</w:t>
            </w:r>
          </w:p>
        </w:tc>
        <w:tc>
          <w:tcPr>
            <w:tcW w:w="2026" w:type="dxa"/>
            <w:gridSpan w:val="3"/>
            <w:tcBorders>
              <w:top w:val="single" w:sz="4" w:space="0" w:color="000000" w:themeColor="text1"/>
              <w:left w:val="nil"/>
              <w:bottom w:val="single" w:sz="4" w:space="0" w:color="000000" w:themeColor="text1"/>
              <w:right w:val="nil"/>
            </w:tcBorders>
            <w:shd w:val="clear" w:color="auto" w:fill="auto"/>
            <w:vAlign w:val="center"/>
            <w:hideMark/>
          </w:tcPr>
          <w:p w:rsidR="009565E2" w:rsidRPr="007B5B69" w:rsidRDefault="009565E2" w:rsidP="00E4013D">
            <w:pPr>
              <w:spacing w:after="0" w:line="240" w:lineRule="auto"/>
              <w:jc w:val="center"/>
              <w:rPr>
                <w:rFonts w:ascii="Times New Roman" w:hAnsi="Times New Roman" w:cs="Times New Roman"/>
                <w:b/>
                <w:color w:val="000000"/>
                <w:sz w:val="24"/>
                <w:szCs w:val="24"/>
              </w:rPr>
            </w:pPr>
            <w:r w:rsidRPr="007B5B69">
              <w:rPr>
                <w:rFonts w:ascii="Times New Roman" w:hAnsi="Times New Roman" w:cs="Times New Roman"/>
                <w:b/>
                <w:color w:val="000000"/>
                <w:sz w:val="24"/>
                <w:szCs w:val="24"/>
              </w:rPr>
              <w:t>Klasifikasi</w:t>
            </w:r>
          </w:p>
        </w:tc>
        <w:tc>
          <w:tcPr>
            <w:tcW w:w="1948" w:type="dxa"/>
            <w:gridSpan w:val="3"/>
            <w:tcBorders>
              <w:top w:val="single" w:sz="4" w:space="0" w:color="000000" w:themeColor="text1"/>
              <w:left w:val="nil"/>
              <w:bottom w:val="single" w:sz="4" w:space="0" w:color="000000" w:themeColor="text1"/>
              <w:right w:val="nil"/>
            </w:tcBorders>
            <w:vAlign w:val="center"/>
          </w:tcPr>
          <w:p w:rsidR="009565E2" w:rsidRPr="007B5B69" w:rsidRDefault="009565E2" w:rsidP="00E4013D">
            <w:pPr>
              <w:spacing w:after="0" w:line="240" w:lineRule="auto"/>
              <w:jc w:val="center"/>
              <w:rPr>
                <w:rFonts w:ascii="Times New Roman" w:hAnsi="Times New Roman" w:cs="Times New Roman"/>
                <w:b/>
                <w:color w:val="000000"/>
                <w:sz w:val="24"/>
                <w:szCs w:val="24"/>
              </w:rPr>
            </w:pPr>
            <w:r w:rsidRPr="007B5B69">
              <w:rPr>
                <w:rFonts w:ascii="Times New Roman" w:hAnsi="Times New Roman" w:cs="Times New Roman"/>
                <w:b/>
                <w:color w:val="000000"/>
                <w:sz w:val="24"/>
                <w:szCs w:val="24"/>
              </w:rPr>
              <w:t>Frekuensi</w:t>
            </w:r>
          </w:p>
        </w:tc>
        <w:tc>
          <w:tcPr>
            <w:tcW w:w="1801" w:type="dxa"/>
            <w:gridSpan w:val="2"/>
            <w:tcBorders>
              <w:top w:val="single" w:sz="4" w:space="0" w:color="000000" w:themeColor="text1"/>
              <w:left w:val="nil"/>
              <w:bottom w:val="single" w:sz="4" w:space="0" w:color="000000" w:themeColor="text1"/>
              <w:right w:val="nil"/>
            </w:tcBorders>
            <w:vAlign w:val="center"/>
          </w:tcPr>
          <w:p w:rsidR="009565E2" w:rsidRPr="007B5B69" w:rsidRDefault="009565E2" w:rsidP="00E4013D">
            <w:pPr>
              <w:tabs>
                <w:tab w:val="left" w:pos="1615"/>
              </w:tabs>
              <w:spacing w:after="0" w:line="240" w:lineRule="auto"/>
              <w:ind w:right="140"/>
              <w:jc w:val="center"/>
              <w:rPr>
                <w:rFonts w:ascii="Times New Roman" w:hAnsi="Times New Roman" w:cs="Times New Roman"/>
                <w:b/>
                <w:color w:val="000000"/>
                <w:sz w:val="24"/>
                <w:szCs w:val="24"/>
              </w:rPr>
            </w:pPr>
            <w:r w:rsidRPr="007B5B69">
              <w:rPr>
                <w:rFonts w:ascii="Times New Roman" w:hAnsi="Times New Roman" w:cs="Times New Roman"/>
                <w:b/>
                <w:color w:val="000000"/>
                <w:sz w:val="24"/>
                <w:szCs w:val="24"/>
              </w:rPr>
              <w:t>Persentase (%)</w:t>
            </w:r>
          </w:p>
        </w:tc>
      </w:tr>
      <w:tr w:rsidR="009565E2" w:rsidRPr="007B5B69" w:rsidTr="00517FCF">
        <w:trPr>
          <w:jc w:val="right"/>
        </w:trPr>
        <w:tc>
          <w:tcPr>
            <w:tcW w:w="1701" w:type="dxa"/>
            <w:tcBorders>
              <w:top w:val="single" w:sz="4" w:space="0" w:color="000000" w:themeColor="text1"/>
              <w:left w:val="nil"/>
              <w:bottom w:val="single" w:sz="4" w:space="0" w:color="000000" w:themeColor="text1"/>
              <w:right w:val="nil"/>
            </w:tcBorders>
            <w:shd w:val="clear" w:color="auto" w:fill="auto"/>
            <w:vAlign w:val="center"/>
            <w:hideMark/>
          </w:tcPr>
          <w:p w:rsidR="009565E2" w:rsidRPr="007B5B69" w:rsidRDefault="009565E2" w:rsidP="00E4013D">
            <w:pPr>
              <w:pStyle w:val="ListParagraph"/>
              <w:tabs>
                <w:tab w:val="left" w:pos="1593"/>
              </w:tabs>
              <w:ind w:left="32" w:right="-166" w:hanging="32"/>
              <w:jc w:val="center"/>
              <w:rPr>
                <w:sz w:val="24"/>
                <w:szCs w:val="24"/>
              </w:rPr>
            </w:pPr>
            <w:r w:rsidRPr="007B5B69">
              <w:rPr>
                <w:sz w:val="24"/>
                <w:szCs w:val="24"/>
              </w:rPr>
              <w:t>g ≤ 0,3</w:t>
            </w:r>
          </w:p>
          <w:p w:rsidR="009565E2" w:rsidRPr="007B5B69" w:rsidRDefault="009565E2" w:rsidP="00E4013D">
            <w:pPr>
              <w:pStyle w:val="ListParagraph"/>
              <w:tabs>
                <w:tab w:val="left" w:pos="1593"/>
              </w:tabs>
              <w:ind w:left="32" w:right="-166" w:hanging="32"/>
              <w:jc w:val="center"/>
              <w:rPr>
                <w:sz w:val="24"/>
                <w:szCs w:val="24"/>
              </w:rPr>
            </w:pPr>
            <w:r w:rsidRPr="007B5B69">
              <w:rPr>
                <w:sz w:val="24"/>
                <w:szCs w:val="24"/>
              </w:rPr>
              <w:t>0,3 &lt; g &lt; 0,7</w:t>
            </w:r>
          </w:p>
          <w:p w:rsidR="009565E2" w:rsidRPr="007B5B69" w:rsidRDefault="009565E2" w:rsidP="00E4013D">
            <w:pPr>
              <w:pStyle w:val="ListParagraph"/>
              <w:tabs>
                <w:tab w:val="left" w:pos="1593"/>
              </w:tabs>
              <w:ind w:left="32" w:right="-166" w:hanging="32"/>
              <w:jc w:val="center"/>
              <w:rPr>
                <w:b/>
                <w:sz w:val="24"/>
                <w:szCs w:val="24"/>
              </w:rPr>
            </w:pPr>
            <w:r w:rsidRPr="007B5B69">
              <w:rPr>
                <w:sz w:val="24"/>
                <w:szCs w:val="24"/>
              </w:rPr>
              <w:t>g ≥ 0,7</w:t>
            </w:r>
          </w:p>
        </w:tc>
        <w:tc>
          <w:tcPr>
            <w:tcW w:w="1870" w:type="dxa"/>
            <w:gridSpan w:val="2"/>
            <w:tcBorders>
              <w:top w:val="single" w:sz="4" w:space="0" w:color="000000" w:themeColor="text1"/>
              <w:left w:val="nil"/>
              <w:bottom w:val="single" w:sz="4" w:space="0" w:color="000000" w:themeColor="text1"/>
              <w:right w:val="nil"/>
            </w:tcBorders>
            <w:shd w:val="clear" w:color="auto" w:fill="auto"/>
            <w:vAlign w:val="center"/>
            <w:hideMark/>
          </w:tcPr>
          <w:p w:rsidR="009565E2" w:rsidRPr="007B5B69" w:rsidRDefault="009565E2" w:rsidP="00E4013D">
            <w:pPr>
              <w:spacing w:after="0" w:line="240" w:lineRule="auto"/>
              <w:jc w:val="center"/>
              <w:rPr>
                <w:rFonts w:ascii="Times New Roman" w:hAnsi="Times New Roman" w:cs="Times New Roman"/>
                <w:color w:val="000000"/>
                <w:sz w:val="24"/>
                <w:szCs w:val="24"/>
              </w:rPr>
            </w:pPr>
            <w:r w:rsidRPr="007B5B69">
              <w:rPr>
                <w:rFonts w:ascii="Times New Roman" w:hAnsi="Times New Roman" w:cs="Times New Roman"/>
                <w:color w:val="000000"/>
                <w:sz w:val="24"/>
                <w:szCs w:val="24"/>
              </w:rPr>
              <w:t>Rendah</w:t>
            </w:r>
          </w:p>
          <w:p w:rsidR="009565E2" w:rsidRPr="007B5B69" w:rsidRDefault="009565E2" w:rsidP="00E4013D">
            <w:pPr>
              <w:spacing w:after="0" w:line="240" w:lineRule="auto"/>
              <w:jc w:val="center"/>
              <w:rPr>
                <w:rFonts w:ascii="Times New Roman" w:hAnsi="Times New Roman" w:cs="Times New Roman"/>
                <w:color w:val="000000"/>
                <w:sz w:val="24"/>
                <w:szCs w:val="24"/>
              </w:rPr>
            </w:pPr>
            <w:r w:rsidRPr="007B5B69">
              <w:rPr>
                <w:rFonts w:ascii="Times New Roman" w:hAnsi="Times New Roman" w:cs="Times New Roman"/>
                <w:color w:val="000000"/>
                <w:sz w:val="24"/>
                <w:szCs w:val="24"/>
              </w:rPr>
              <w:t>Sedang</w:t>
            </w:r>
          </w:p>
          <w:p w:rsidR="009565E2" w:rsidRPr="007B5B69" w:rsidRDefault="009565E2" w:rsidP="00E4013D">
            <w:pPr>
              <w:spacing w:after="0" w:line="240" w:lineRule="auto"/>
              <w:jc w:val="center"/>
              <w:rPr>
                <w:rFonts w:ascii="Times New Roman" w:hAnsi="Times New Roman" w:cs="Times New Roman"/>
                <w:b/>
                <w:color w:val="000000"/>
                <w:sz w:val="24"/>
                <w:szCs w:val="24"/>
              </w:rPr>
            </w:pPr>
            <w:r w:rsidRPr="007B5B69">
              <w:rPr>
                <w:rFonts w:ascii="Times New Roman" w:hAnsi="Times New Roman" w:cs="Times New Roman"/>
                <w:color w:val="000000"/>
                <w:sz w:val="24"/>
                <w:szCs w:val="24"/>
              </w:rPr>
              <w:t>Tinggi</w:t>
            </w:r>
          </w:p>
        </w:tc>
        <w:tc>
          <w:tcPr>
            <w:tcW w:w="1959" w:type="dxa"/>
            <w:gridSpan w:val="3"/>
            <w:tcBorders>
              <w:top w:val="single" w:sz="4" w:space="0" w:color="000000" w:themeColor="text1"/>
              <w:left w:val="nil"/>
              <w:bottom w:val="single" w:sz="4" w:space="0" w:color="000000" w:themeColor="text1"/>
              <w:right w:val="nil"/>
            </w:tcBorders>
            <w:vAlign w:val="center"/>
          </w:tcPr>
          <w:p w:rsidR="009565E2" w:rsidRPr="007B5B69" w:rsidRDefault="009565E2" w:rsidP="00E4013D">
            <w:pPr>
              <w:spacing w:after="0" w:line="240" w:lineRule="auto"/>
              <w:jc w:val="center"/>
              <w:rPr>
                <w:rFonts w:ascii="Times New Roman" w:hAnsi="Times New Roman" w:cs="Times New Roman"/>
                <w:color w:val="000000"/>
                <w:sz w:val="24"/>
                <w:szCs w:val="24"/>
              </w:rPr>
            </w:pPr>
            <w:r w:rsidRPr="007B5B69">
              <w:rPr>
                <w:rFonts w:ascii="Times New Roman" w:hAnsi="Times New Roman" w:cs="Times New Roman"/>
                <w:color w:val="000000"/>
                <w:sz w:val="24"/>
                <w:szCs w:val="24"/>
              </w:rPr>
              <w:t>1</w:t>
            </w:r>
          </w:p>
          <w:p w:rsidR="009565E2" w:rsidRPr="007B5B69" w:rsidRDefault="009565E2" w:rsidP="00E4013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p w:rsidR="009565E2" w:rsidRPr="007B5B69" w:rsidRDefault="009565E2" w:rsidP="00E4013D">
            <w:pPr>
              <w:spacing w:after="0" w:line="240" w:lineRule="auto"/>
              <w:jc w:val="center"/>
              <w:rPr>
                <w:rFonts w:ascii="Times New Roman" w:hAnsi="Times New Roman" w:cs="Times New Roman"/>
                <w:b/>
                <w:color w:val="000000"/>
                <w:sz w:val="24"/>
                <w:szCs w:val="24"/>
              </w:rPr>
            </w:pPr>
            <w:r w:rsidRPr="007B5B69">
              <w:rPr>
                <w:rFonts w:ascii="Times New Roman" w:hAnsi="Times New Roman" w:cs="Times New Roman"/>
                <w:color w:val="000000"/>
                <w:sz w:val="24"/>
                <w:szCs w:val="24"/>
              </w:rPr>
              <w:t>1</w:t>
            </w:r>
            <w:r>
              <w:rPr>
                <w:rFonts w:ascii="Times New Roman" w:hAnsi="Times New Roman" w:cs="Times New Roman"/>
                <w:color w:val="000000"/>
                <w:sz w:val="24"/>
                <w:szCs w:val="24"/>
              </w:rPr>
              <w:t>3</w:t>
            </w:r>
          </w:p>
        </w:tc>
        <w:tc>
          <w:tcPr>
            <w:tcW w:w="1946" w:type="dxa"/>
            <w:gridSpan w:val="3"/>
            <w:tcBorders>
              <w:top w:val="single" w:sz="4" w:space="0" w:color="000000" w:themeColor="text1"/>
              <w:left w:val="nil"/>
              <w:bottom w:val="single" w:sz="4" w:space="0" w:color="000000" w:themeColor="text1"/>
              <w:right w:val="nil"/>
            </w:tcBorders>
            <w:vAlign w:val="center"/>
          </w:tcPr>
          <w:p w:rsidR="009565E2" w:rsidRPr="007B5B69" w:rsidRDefault="009565E2" w:rsidP="00E4013D">
            <w:pPr>
              <w:tabs>
                <w:tab w:val="left" w:pos="1550"/>
              </w:tabs>
              <w:spacing w:after="0" w:line="240" w:lineRule="auto"/>
              <w:jc w:val="center"/>
              <w:rPr>
                <w:rFonts w:ascii="Times New Roman" w:hAnsi="Times New Roman" w:cs="Times New Roman"/>
                <w:color w:val="000000"/>
                <w:sz w:val="24"/>
                <w:szCs w:val="24"/>
              </w:rPr>
            </w:pPr>
            <w:r w:rsidRPr="007B5B69">
              <w:rPr>
                <w:rFonts w:ascii="Times New Roman" w:hAnsi="Times New Roman" w:cs="Times New Roman"/>
                <w:color w:val="000000"/>
                <w:sz w:val="24"/>
                <w:szCs w:val="24"/>
              </w:rPr>
              <w:t>3,8</w:t>
            </w:r>
            <w:r>
              <w:rPr>
                <w:rFonts w:ascii="Times New Roman" w:hAnsi="Times New Roman" w:cs="Times New Roman"/>
                <w:color w:val="000000"/>
                <w:sz w:val="24"/>
                <w:szCs w:val="24"/>
              </w:rPr>
              <w:t>5</w:t>
            </w:r>
          </w:p>
          <w:p w:rsidR="009565E2" w:rsidRPr="007B5B69" w:rsidRDefault="009565E2" w:rsidP="00E4013D">
            <w:pPr>
              <w:tabs>
                <w:tab w:val="left" w:pos="1550"/>
              </w:tabs>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46,15</w:t>
            </w:r>
          </w:p>
          <w:p w:rsidR="009565E2" w:rsidRPr="007B5B69" w:rsidRDefault="009565E2" w:rsidP="00E4013D">
            <w:pPr>
              <w:tabs>
                <w:tab w:val="left" w:pos="1550"/>
              </w:tabs>
              <w:spacing w:after="0" w:line="240" w:lineRule="auto"/>
              <w:jc w:val="center"/>
              <w:rPr>
                <w:rFonts w:ascii="Times New Roman" w:hAnsi="Times New Roman" w:cs="Times New Roman"/>
                <w:b/>
                <w:color w:val="000000"/>
                <w:sz w:val="24"/>
                <w:szCs w:val="24"/>
              </w:rPr>
            </w:pPr>
            <w:r>
              <w:rPr>
                <w:rFonts w:ascii="Times New Roman" w:hAnsi="Times New Roman" w:cs="Times New Roman"/>
                <w:color w:val="000000"/>
                <w:sz w:val="24"/>
                <w:szCs w:val="24"/>
              </w:rPr>
              <w:t>50,00</w:t>
            </w:r>
          </w:p>
        </w:tc>
      </w:tr>
      <w:tr w:rsidR="009565E2" w:rsidRPr="007B5B69" w:rsidTr="00517FCF">
        <w:trPr>
          <w:gridAfter w:val="1"/>
          <w:wAfter w:w="281" w:type="dxa"/>
          <w:jc w:val="right"/>
        </w:trPr>
        <w:tc>
          <w:tcPr>
            <w:tcW w:w="3290" w:type="dxa"/>
            <w:gridSpan w:val="2"/>
            <w:tcBorders>
              <w:top w:val="single" w:sz="4" w:space="0" w:color="000000" w:themeColor="text1"/>
              <w:left w:val="nil"/>
              <w:bottom w:val="single" w:sz="4" w:space="0" w:color="000000" w:themeColor="text1"/>
              <w:right w:val="nil"/>
            </w:tcBorders>
            <w:vAlign w:val="center"/>
          </w:tcPr>
          <w:p w:rsidR="009565E2" w:rsidRPr="007B5B69" w:rsidRDefault="009565E2" w:rsidP="00517FCF">
            <w:pPr>
              <w:spacing w:line="240" w:lineRule="auto"/>
              <w:jc w:val="center"/>
              <w:rPr>
                <w:rFonts w:ascii="Times New Roman" w:hAnsi="Times New Roman" w:cs="Times New Roman"/>
                <w:b/>
                <w:color w:val="000000"/>
                <w:sz w:val="24"/>
                <w:szCs w:val="24"/>
              </w:rPr>
            </w:pPr>
            <w:r w:rsidRPr="007B5B69">
              <w:rPr>
                <w:rFonts w:ascii="Times New Roman" w:hAnsi="Times New Roman" w:cs="Times New Roman"/>
                <w:b/>
                <w:color w:val="000000"/>
                <w:sz w:val="24"/>
                <w:szCs w:val="24"/>
              </w:rPr>
              <w:t>Jumlah</w:t>
            </w:r>
          </w:p>
        </w:tc>
        <w:tc>
          <w:tcPr>
            <w:tcW w:w="1959" w:type="dxa"/>
            <w:gridSpan w:val="3"/>
            <w:tcBorders>
              <w:top w:val="single" w:sz="4" w:space="0" w:color="000000" w:themeColor="text1"/>
              <w:left w:val="nil"/>
              <w:bottom w:val="single" w:sz="4" w:space="0" w:color="000000" w:themeColor="text1"/>
              <w:right w:val="nil"/>
            </w:tcBorders>
            <w:vAlign w:val="center"/>
          </w:tcPr>
          <w:p w:rsidR="009565E2" w:rsidRPr="007B5B69" w:rsidRDefault="009565E2" w:rsidP="00517FCF">
            <w:pPr>
              <w:spacing w:line="240" w:lineRule="auto"/>
              <w:jc w:val="center"/>
              <w:rPr>
                <w:rFonts w:ascii="Times New Roman" w:hAnsi="Times New Roman" w:cs="Times New Roman"/>
                <w:b/>
                <w:color w:val="000000"/>
                <w:sz w:val="24"/>
                <w:szCs w:val="24"/>
              </w:rPr>
            </w:pPr>
            <w:r w:rsidRPr="007B5B69">
              <w:rPr>
                <w:rFonts w:ascii="Times New Roman" w:hAnsi="Times New Roman" w:cs="Times New Roman"/>
                <w:b/>
                <w:color w:val="000000"/>
                <w:sz w:val="24"/>
                <w:szCs w:val="24"/>
              </w:rPr>
              <w:t>26</w:t>
            </w:r>
          </w:p>
        </w:tc>
        <w:tc>
          <w:tcPr>
            <w:tcW w:w="1946" w:type="dxa"/>
            <w:gridSpan w:val="3"/>
            <w:tcBorders>
              <w:top w:val="single" w:sz="4" w:space="0" w:color="000000" w:themeColor="text1"/>
              <w:left w:val="nil"/>
              <w:bottom w:val="single" w:sz="4" w:space="0" w:color="000000" w:themeColor="text1"/>
              <w:right w:val="nil"/>
            </w:tcBorders>
            <w:vAlign w:val="center"/>
          </w:tcPr>
          <w:p w:rsidR="009565E2" w:rsidRPr="007B5B69" w:rsidRDefault="009565E2" w:rsidP="00517FCF">
            <w:pPr>
              <w:spacing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Pr="007B5B69">
              <w:rPr>
                <w:rFonts w:ascii="Times New Roman" w:hAnsi="Times New Roman" w:cs="Times New Roman"/>
                <w:b/>
                <w:color w:val="000000"/>
                <w:sz w:val="24"/>
                <w:szCs w:val="24"/>
              </w:rPr>
              <w:t>100</w:t>
            </w:r>
          </w:p>
        </w:tc>
      </w:tr>
    </w:tbl>
    <w:p w:rsidR="009565E2" w:rsidRPr="00085CAA" w:rsidRDefault="00AA3A04" w:rsidP="00085CAA">
      <w:pPr>
        <w:pStyle w:val="ListParagraph"/>
        <w:spacing w:line="480" w:lineRule="auto"/>
        <w:ind w:left="709"/>
        <w:jc w:val="right"/>
        <w:rPr>
          <w:b/>
          <w:i/>
          <w:sz w:val="24"/>
          <w:szCs w:val="24"/>
        </w:rPr>
      </w:pPr>
      <w:r>
        <w:rPr>
          <w:b/>
          <w:i/>
          <w:sz w:val="24"/>
          <w:szCs w:val="24"/>
        </w:rPr>
        <w:t>(Sumber: Data Olah</w:t>
      </w:r>
      <w:r>
        <w:rPr>
          <w:b/>
          <w:i/>
          <w:sz w:val="24"/>
          <w:szCs w:val="24"/>
          <w:lang w:val="id-ID"/>
        </w:rPr>
        <w:t>an Peneliti</w:t>
      </w:r>
      <w:r w:rsidR="009565E2" w:rsidRPr="007B5B69">
        <w:rPr>
          <w:b/>
          <w:i/>
          <w:sz w:val="24"/>
          <w:szCs w:val="24"/>
        </w:rPr>
        <w:t>)</w:t>
      </w:r>
    </w:p>
    <w:p w:rsidR="00C9321B" w:rsidRDefault="00C9321B" w:rsidP="009F3160">
      <w:pPr>
        <w:pStyle w:val="ListParagraph"/>
        <w:spacing w:line="360" w:lineRule="auto"/>
        <w:ind w:left="284" w:firstLine="709"/>
        <w:jc w:val="both"/>
        <w:rPr>
          <w:sz w:val="24"/>
          <w:szCs w:val="24"/>
        </w:rPr>
        <w:sectPr w:rsidR="00C9321B" w:rsidSect="009F3160">
          <w:headerReference w:type="default" r:id="rId21"/>
          <w:type w:val="continuous"/>
          <w:pgSz w:w="11907" w:h="16840" w:code="9"/>
          <w:pgMar w:top="567" w:right="1701" w:bottom="1701" w:left="2268" w:header="573" w:footer="1134" w:gutter="0"/>
          <w:pgNumType w:start="1"/>
          <w:cols w:space="566"/>
          <w:titlePg/>
          <w:docGrid w:linePitch="360"/>
        </w:sectPr>
      </w:pPr>
    </w:p>
    <w:p w:rsidR="00C9321B" w:rsidRPr="00575780" w:rsidRDefault="00C9321B" w:rsidP="00085CAA">
      <w:pPr>
        <w:pStyle w:val="ListParagraph"/>
        <w:spacing w:line="360" w:lineRule="auto"/>
        <w:ind w:left="0" w:firstLine="680"/>
        <w:jc w:val="both"/>
        <w:rPr>
          <w:bCs/>
          <w:color w:val="000000" w:themeColor="text1"/>
          <w:sz w:val="24"/>
          <w:szCs w:val="24"/>
        </w:rPr>
      </w:pPr>
      <w:r w:rsidRPr="007B5B69">
        <w:rPr>
          <w:bCs/>
          <w:color w:val="000000" w:themeColor="text1"/>
          <w:sz w:val="24"/>
          <w:szCs w:val="24"/>
        </w:rPr>
        <w:lastRenderedPageBreak/>
        <w:t xml:space="preserve">Berdasarkan hasil </w:t>
      </w:r>
      <w:r w:rsidR="00085CAA">
        <w:rPr>
          <w:bCs/>
          <w:color w:val="000000" w:themeColor="text1"/>
          <w:sz w:val="24"/>
          <w:szCs w:val="24"/>
        </w:rPr>
        <w:t>penelitian yang telah diuraikan</w:t>
      </w:r>
      <w:r w:rsidR="00085CAA">
        <w:rPr>
          <w:bCs/>
          <w:color w:val="000000" w:themeColor="text1"/>
          <w:sz w:val="24"/>
          <w:szCs w:val="24"/>
          <w:lang w:val="id-ID"/>
        </w:rPr>
        <w:t xml:space="preserve">, </w:t>
      </w:r>
      <w:r w:rsidRPr="007B5B69">
        <w:rPr>
          <w:bCs/>
          <w:color w:val="000000" w:themeColor="text1"/>
          <w:sz w:val="24"/>
          <w:szCs w:val="24"/>
        </w:rPr>
        <w:t xml:space="preserve">maka pada </w:t>
      </w:r>
      <w:proofErr w:type="gramStart"/>
      <w:r w:rsidRPr="007B5B69">
        <w:rPr>
          <w:bCs/>
          <w:color w:val="000000" w:themeColor="text1"/>
          <w:sz w:val="24"/>
          <w:szCs w:val="24"/>
        </w:rPr>
        <w:t>bagian  ini</w:t>
      </w:r>
      <w:proofErr w:type="gramEnd"/>
      <w:r w:rsidRPr="007B5B69">
        <w:rPr>
          <w:bCs/>
          <w:color w:val="000000" w:themeColor="text1"/>
          <w:sz w:val="24"/>
          <w:szCs w:val="24"/>
        </w:rPr>
        <w:t xml:space="preserve"> akan diuraikan terkait pembahasan hasil penelitian yang meliputi pembahasan hasil analisis deskriptif serta pembahasan hasil analisis inferensial.</w:t>
      </w:r>
    </w:p>
    <w:p w:rsidR="00C9321B" w:rsidRPr="007B5B69" w:rsidRDefault="00C9321B" w:rsidP="00AC6753">
      <w:pPr>
        <w:pStyle w:val="ListParagraph"/>
        <w:widowControl/>
        <w:numPr>
          <w:ilvl w:val="0"/>
          <w:numId w:val="39"/>
        </w:numPr>
        <w:autoSpaceDE/>
        <w:autoSpaceDN/>
        <w:spacing w:line="360" w:lineRule="auto"/>
        <w:ind w:left="284" w:hanging="284"/>
        <w:contextualSpacing/>
        <w:jc w:val="both"/>
        <w:rPr>
          <w:b/>
          <w:bCs/>
          <w:color w:val="000000" w:themeColor="text1"/>
          <w:sz w:val="24"/>
          <w:szCs w:val="24"/>
        </w:rPr>
      </w:pPr>
      <w:r w:rsidRPr="007B5B69">
        <w:rPr>
          <w:b/>
          <w:bCs/>
          <w:color w:val="000000" w:themeColor="text1"/>
          <w:sz w:val="24"/>
          <w:szCs w:val="24"/>
        </w:rPr>
        <w:t>Pembahasan Hasil Analisis Deskriptif</w:t>
      </w:r>
    </w:p>
    <w:p w:rsidR="00C9321B" w:rsidRPr="007B5B69" w:rsidRDefault="00C9321B" w:rsidP="00AC6753">
      <w:pPr>
        <w:pStyle w:val="ListParagraph"/>
        <w:spacing w:line="360" w:lineRule="auto"/>
        <w:ind w:left="284" w:firstLine="680"/>
        <w:jc w:val="both"/>
        <w:rPr>
          <w:bCs/>
          <w:color w:val="000000" w:themeColor="text1"/>
          <w:sz w:val="24"/>
          <w:szCs w:val="24"/>
        </w:rPr>
      </w:pPr>
      <w:r w:rsidRPr="007B5B69">
        <w:rPr>
          <w:bCs/>
          <w:color w:val="000000" w:themeColor="text1"/>
          <w:sz w:val="24"/>
          <w:szCs w:val="24"/>
        </w:rPr>
        <w:t xml:space="preserve">Pembahasan hasil analisis deskriptif tentang (1) keterlaksanaan pembelajaran, (2) ketuntasan hasil belajar siswa serta peningkatannya, (3) aktivitas siswa dalam pembelajaran matematika, serta (4) </w:t>
      </w:r>
      <w:r>
        <w:rPr>
          <w:bCs/>
          <w:color w:val="000000" w:themeColor="text1"/>
          <w:sz w:val="24"/>
          <w:szCs w:val="24"/>
        </w:rPr>
        <w:t>respons</w:t>
      </w:r>
      <w:r w:rsidRPr="007B5B69">
        <w:rPr>
          <w:bCs/>
          <w:color w:val="000000" w:themeColor="text1"/>
          <w:sz w:val="24"/>
          <w:szCs w:val="24"/>
        </w:rPr>
        <w:t xml:space="preserve"> siswa terhadap pembelajaran matematika </w:t>
      </w:r>
      <w:r w:rsidRPr="007B5B69">
        <w:rPr>
          <w:sz w:val="24"/>
          <w:szCs w:val="24"/>
        </w:rPr>
        <w:t>model ARIAS (</w:t>
      </w:r>
      <w:r w:rsidRPr="007B5B69">
        <w:rPr>
          <w:i/>
          <w:sz w:val="24"/>
          <w:szCs w:val="24"/>
        </w:rPr>
        <w:t xml:space="preserve">Assurance, Relevance, </w:t>
      </w:r>
      <w:r w:rsidRPr="007B5B69">
        <w:rPr>
          <w:i/>
          <w:sz w:val="24"/>
          <w:szCs w:val="24"/>
        </w:rPr>
        <w:lastRenderedPageBreak/>
        <w:t>Interest, Assessment, Satisfaction</w:t>
      </w:r>
      <w:r w:rsidRPr="007B5B69">
        <w:rPr>
          <w:sz w:val="24"/>
          <w:szCs w:val="24"/>
        </w:rPr>
        <w:t>).</w:t>
      </w:r>
      <w:r w:rsidRPr="007B5B69">
        <w:rPr>
          <w:bCs/>
          <w:i/>
          <w:color w:val="000000" w:themeColor="text1"/>
          <w:sz w:val="24"/>
          <w:szCs w:val="24"/>
        </w:rPr>
        <w:t xml:space="preserve"> </w:t>
      </w:r>
      <w:r w:rsidRPr="007B5B69">
        <w:rPr>
          <w:bCs/>
          <w:color w:val="000000" w:themeColor="text1"/>
          <w:sz w:val="24"/>
          <w:szCs w:val="24"/>
        </w:rPr>
        <w:t xml:space="preserve">Keempat aspek tersebut </w:t>
      </w:r>
      <w:proofErr w:type="gramStart"/>
      <w:r w:rsidRPr="007B5B69">
        <w:rPr>
          <w:bCs/>
          <w:color w:val="000000" w:themeColor="text1"/>
          <w:sz w:val="24"/>
          <w:szCs w:val="24"/>
        </w:rPr>
        <w:t>akan</w:t>
      </w:r>
      <w:proofErr w:type="gramEnd"/>
      <w:r w:rsidRPr="007B5B69">
        <w:rPr>
          <w:bCs/>
          <w:color w:val="000000" w:themeColor="text1"/>
          <w:sz w:val="24"/>
          <w:szCs w:val="24"/>
        </w:rPr>
        <w:t xml:space="preserve"> diuraikan sebagai berikut:</w:t>
      </w:r>
    </w:p>
    <w:p w:rsidR="00C9321B" w:rsidRPr="007B5B69" w:rsidRDefault="00C9321B" w:rsidP="0057249F">
      <w:pPr>
        <w:pStyle w:val="ListParagraph"/>
        <w:widowControl/>
        <w:numPr>
          <w:ilvl w:val="0"/>
          <w:numId w:val="40"/>
        </w:numPr>
        <w:autoSpaceDE/>
        <w:autoSpaceDN/>
        <w:spacing w:line="360" w:lineRule="auto"/>
        <w:ind w:left="284" w:hanging="284"/>
        <w:contextualSpacing/>
        <w:jc w:val="both"/>
        <w:rPr>
          <w:b/>
          <w:bCs/>
          <w:color w:val="000000" w:themeColor="text1"/>
          <w:sz w:val="24"/>
          <w:szCs w:val="24"/>
        </w:rPr>
      </w:pPr>
      <w:r w:rsidRPr="007B5B69">
        <w:rPr>
          <w:b/>
          <w:bCs/>
          <w:color w:val="000000" w:themeColor="text1"/>
          <w:sz w:val="24"/>
          <w:szCs w:val="24"/>
        </w:rPr>
        <w:t>Keterlaksanaan Pembelajaran</w:t>
      </w:r>
    </w:p>
    <w:p w:rsidR="00C9321B" w:rsidRDefault="00C9321B" w:rsidP="0057249F">
      <w:pPr>
        <w:pStyle w:val="ListParagraph"/>
        <w:spacing w:line="360" w:lineRule="auto"/>
        <w:ind w:left="284" w:firstLine="680"/>
        <w:jc w:val="both"/>
        <w:rPr>
          <w:bCs/>
          <w:sz w:val="24"/>
          <w:szCs w:val="24"/>
        </w:rPr>
      </w:pPr>
      <w:r w:rsidRPr="007B5B69">
        <w:rPr>
          <w:bCs/>
          <w:color w:val="000000" w:themeColor="text1"/>
          <w:sz w:val="24"/>
          <w:szCs w:val="24"/>
        </w:rPr>
        <w:t xml:space="preserve">Dari hasil pengamatan penelitian yang telah dilakukan, dapat diketahui bahwa keterlaksanaan pembelajaran yang dalam artian kemampuan guru dalam mengelola pembelajaran melalui </w:t>
      </w:r>
      <w:r w:rsidRPr="007B5B69">
        <w:rPr>
          <w:sz w:val="24"/>
          <w:szCs w:val="24"/>
        </w:rPr>
        <w:t>model ARIAS (</w:t>
      </w:r>
      <w:r w:rsidRPr="007B5B69">
        <w:rPr>
          <w:i/>
          <w:sz w:val="24"/>
          <w:szCs w:val="24"/>
        </w:rPr>
        <w:t>Assurance, Relevance, Interest, Assessment, Satisfaction</w:t>
      </w:r>
      <w:r w:rsidRPr="007B5B69">
        <w:rPr>
          <w:sz w:val="24"/>
          <w:szCs w:val="24"/>
        </w:rPr>
        <w:t>)  guru sudah menjalankan dan mengelola pembelajaran dengan baik. Hal ini terlihat dari nilai rata-rata dari keseluruhan aspek yang diamati, yaitu sebesar 3</w:t>
      </w:r>
      <w:proofErr w:type="gramStart"/>
      <w:r w:rsidRPr="007B5B69">
        <w:rPr>
          <w:sz w:val="24"/>
          <w:szCs w:val="24"/>
        </w:rPr>
        <w:t>,47</w:t>
      </w:r>
      <w:proofErr w:type="gramEnd"/>
      <w:r w:rsidRPr="007B5B69">
        <w:rPr>
          <w:sz w:val="24"/>
          <w:szCs w:val="24"/>
        </w:rPr>
        <w:t xml:space="preserve"> yang berada </w:t>
      </w:r>
      <w:r w:rsidRPr="007B5B69">
        <w:rPr>
          <w:sz w:val="24"/>
          <w:szCs w:val="24"/>
        </w:rPr>
        <w:lastRenderedPageBreak/>
        <w:t xml:space="preserve">dalam interval </w:t>
      </w:r>
      <w:r>
        <w:rPr>
          <w:sz w:val="24"/>
          <w:szCs w:val="24"/>
        </w:rPr>
        <w:t>3</w:t>
      </w:r>
      <w:r w:rsidRPr="007B5B69">
        <w:rPr>
          <w:sz w:val="24"/>
          <w:szCs w:val="24"/>
        </w:rPr>
        <w:t xml:space="preserve"> &lt; </w:t>
      </w:r>
      <m:oMath>
        <m:acc>
          <m:accPr>
            <m:chr m:val="̅"/>
            <m:ctrlPr>
              <w:rPr>
                <w:rFonts w:ascii="Cambria Math" w:hAnsi="Cambria Math"/>
                <w:i/>
                <w:sz w:val="24"/>
                <w:szCs w:val="24"/>
              </w:rPr>
            </m:ctrlPr>
          </m:accPr>
          <m:e>
            <m:r>
              <w:rPr>
                <w:rFonts w:ascii="Cambria Math" w:hAnsi="Cambria Math"/>
                <w:sz w:val="24"/>
                <w:szCs w:val="24"/>
              </w:rPr>
              <m:t xml:space="preserve">X </m:t>
            </m:r>
          </m:e>
        </m:acc>
        <m:r>
          <w:rPr>
            <w:rFonts w:ascii="Cambria Math" w:hAnsi="Cambria Math"/>
            <w:sz w:val="24"/>
            <w:szCs w:val="24"/>
          </w:rPr>
          <m:t>≤</m:t>
        </m:r>
      </m:oMath>
      <w:r w:rsidRPr="007B5B69">
        <w:rPr>
          <w:sz w:val="24"/>
          <w:szCs w:val="24"/>
        </w:rPr>
        <w:t xml:space="preserve"> </w:t>
      </w:r>
      <w:r>
        <w:rPr>
          <w:sz w:val="24"/>
          <w:szCs w:val="24"/>
        </w:rPr>
        <w:t>4</w:t>
      </w:r>
      <w:r w:rsidRPr="007B5B69">
        <w:rPr>
          <w:sz w:val="24"/>
          <w:szCs w:val="24"/>
        </w:rPr>
        <w:t xml:space="preserve"> dan pada umumnya berada pada kategoti </w:t>
      </w:r>
      <w:r>
        <w:rPr>
          <w:sz w:val="24"/>
          <w:szCs w:val="24"/>
        </w:rPr>
        <w:t>Terlaksana</w:t>
      </w:r>
      <w:r w:rsidRPr="007B5B69">
        <w:rPr>
          <w:sz w:val="24"/>
          <w:szCs w:val="24"/>
        </w:rPr>
        <w:t xml:space="preserve">. </w:t>
      </w:r>
      <w:r w:rsidRPr="007B5B69">
        <w:rPr>
          <w:bCs/>
          <w:color w:val="000000" w:themeColor="text1"/>
          <w:sz w:val="24"/>
          <w:szCs w:val="24"/>
        </w:rPr>
        <w:t xml:space="preserve">Maka dapat disimpulkan bahwa kemampuan </w:t>
      </w:r>
      <w:r w:rsidRPr="007B5B69">
        <w:rPr>
          <w:bCs/>
          <w:sz w:val="24"/>
          <w:szCs w:val="24"/>
        </w:rPr>
        <w:t xml:space="preserve">guru dalam mengelola pembelajaran matematika melalui </w:t>
      </w:r>
      <w:r w:rsidRPr="007B5B69">
        <w:rPr>
          <w:sz w:val="24"/>
          <w:szCs w:val="24"/>
        </w:rPr>
        <w:t>model ARIAS (</w:t>
      </w:r>
      <w:r w:rsidRPr="007B5B69">
        <w:rPr>
          <w:i/>
          <w:sz w:val="24"/>
          <w:szCs w:val="24"/>
        </w:rPr>
        <w:t>Assurance, Relevance, Interest, Assessment, Satisfaction</w:t>
      </w:r>
      <w:proofErr w:type="gramStart"/>
      <w:r w:rsidRPr="007B5B69">
        <w:rPr>
          <w:sz w:val="24"/>
          <w:szCs w:val="24"/>
        </w:rPr>
        <w:t xml:space="preserve">) </w:t>
      </w:r>
      <w:r w:rsidRPr="007B5B69">
        <w:rPr>
          <w:bCs/>
          <w:sz w:val="24"/>
          <w:szCs w:val="24"/>
        </w:rPr>
        <w:t xml:space="preserve"> sudah</w:t>
      </w:r>
      <w:proofErr w:type="gramEnd"/>
      <w:r w:rsidRPr="007B5B69">
        <w:rPr>
          <w:bCs/>
          <w:sz w:val="24"/>
          <w:szCs w:val="24"/>
        </w:rPr>
        <w:t xml:space="preserve"> efektif.</w:t>
      </w:r>
    </w:p>
    <w:p w:rsidR="00C9321B" w:rsidRPr="007B5B69" w:rsidRDefault="00C9321B" w:rsidP="0057249F">
      <w:pPr>
        <w:pStyle w:val="ListParagraph"/>
        <w:widowControl/>
        <w:numPr>
          <w:ilvl w:val="0"/>
          <w:numId w:val="40"/>
        </w:numPr>
        <w:autoSpaceDE/>
        <w:autoSpaceDN/>
        <w:spacing w:line="360" w:lineRule="auto"/>
        <w:ind w:left="284" w:hanging="284"/>
        <w:contextualSpacing/>
        <w:jc w:val="both"/>
        <w:rPr>
          <w:b/>
          <w:bCs/>
          <w:color w:val="000000" w:themeColor="text1"/>
          <w:sz w:val="24"/>
          <w:szCs w:val="24"/>
        </w:rPr>
      </w:pPr>
      <w:r w:rsidRPr="007B5B69">
        <w:rPr>
          <w:b/>
          <w:bCs/>
          <w:color w:val="000000" w:themeColor="text1"/>
          <w:sz w:val="24"/>
          <w:szCs w:val="24"/>
        </w:rPr>
        <w:t>Aktivitas Siswa</w:t>
      </w:r>
    </w:p>
    <w:p w:rsidR="00C9321B" w:rsidRPr="007B5B69" w:rsidRDefault="00C9321B" w:rsidP="0057249F">
      <w:pPr>
        <w:pStyle w:val="ListParagraph"/>
        <w:spacing w:line="360" w:lineRule="auto"/>
        <w:ind w:left="284" w:firstLine="680"/>
        <w:jc w:val="both"/>
        <w:rPr>
          <w:sz w:val="24"/>
          <w:szCs w:val="24"/>
        </w:rPr>
      </w:pPr>
      <w:r w:rsidRPr="007B5B69">
        <w:rPr>
          <w:bCs/>
          <w:color w:val="000000" w:themeColor="text1"/>
          <w:sz w:val="24"/>
          <w:szCs w:val="24"/>
        </w:rPr>
        <w:t xml:space="preserve">Hasil pengamatan aktivitas siswa dalam pembelajaran matematika melalui model </w:t>
      </w:r>
      <w:r w:rsidRPr="007B5B69">
        <w:rPr>
          <w:color w:val="000000"/>
          <w:sz w:val="24"/>
          <w:szCs w:val="24"/>
        </w:rPr>
        <w:t>ARIAS (</w:t>
      </w:r>
      <w:r w:rsidRPr="007B5B69">
        <w:rPr>
          <w:i/>
          <w:color w:val="000000"/>
          <w:sz w:val="24"/>
          <w:szCs w:val="24"/>
        </w:rPr>
        <w:t>Assurance, Relevance, Interest, Assessment, Satisfaction</w:t>
      </w:r>
      <w:r w:rsidRPr="007B5B69">
        <w:rPr>
          <w:color w:val="000000"/>
          <w:sz w:val="24"/>
          <w:szCs w:val="24"/>
        </w:rPr>
        <w:t xml:space="preserve">) </w:t>
      </w:r>
      <w:r w:rsidRPr="007B5B69">
        <w:rPr>
          <w:bCs/>
          <w:color w:val="000000" w:themeColor="text1"/>
          <w:sz w:val="24"/>
          <w:szCs w:val="24"/>
        </w:rPr>
        <w:t xml:space="preserve">dengan pada siswa kelas </w:t>
      </w:r>
      <w:r w:rsidRPr="007B5B69">
        <w:rPr>
          <w:bCs/>
          <w:iCs/>
          <w:color w:val="000000" w:themeColor="text1"/>
          <w:sz w:val="24"/>
          <w:szCs w:val="24"/>
        </w:rPr>
        <w:t xml:space="preserve">VII.3 SMPN 1 Tanete Riaja </w:t>
      </w:r>
      <w:r w:rsidRPr="007B5B69">
        <w:rPr>
          <w:bCs/>
          <w:color w:val="000000" w:themeColor="text1"/>
          <w:sz w:val="24"/>
          <w:szCs w:val="24"/>
        </w:rPr>
        <w:t xml:space="preserve">menunjukkan bahwa siswa aktif saat pembelajaraan berlangsung. Dalam hasil pengamatan aktivitas siswa terlihat bahwa guru dan siswa aktif, dimana </w:t>
      </w:r>
      <w:r w:rsidRPr="007B5B69">
        <w:rPr>
          <w:sz w:val="24"/>
          <w:szCs w:val="24"/>
        </w:rPr>
        <w:t>diperoleh bahwa rata-rata skor aktivitas siswa dari pertemuan pertama sampai pertemuan keempat telah memenuhi</w:t>
      </w:r>
      <w:r w:rsidRPr="007B5B69">
        <w:rPr>
          <w:bCs/>
          <w:color w:val="000000" w:themeColor="text1"/>
          <w:sz w:val="24"/>
          <w:szCs w:val="24"/>
        </w:rPr>
        <w:t xml:space="preserve"> kriteria keefektifan aktivitas siswa yaitu ≥ 75, yaitu 79</w:t>
      </w:r>
      <w:proofErr w:type="gramStart"/>
      <w:r w:rsidRPr="007B5B69">
        <w:rPr>
          <w:bCs/>
          <w:color w:val="000000" w:themeColor="text1"/>
          <w:sz w:val="24"/>
          <w:szCs w:val="24"/>
        </w:rPr>
        <w:t>,56</w:t>
      </w:r>
      <w:proofErr w:type="gramEnd"/>
      <w:r w:rsidRPr="007B5B69">
        <w:rPr>
          <w:sz w:val="24"/>
          <w:szCs w:val="24"/>
        </w:rPr>
        <w:t xml:space="preserve">. Hal ini menunjukkan bahwa secara umum dari pertemuan pertama sampai pertemuan keempat, siswa yang diobservasi telah melaksanakan aktivitas dalam model </w:t>
      </w:r>
      <w:r w:rsidRPr="007B5B69">
        <w:rPr>
          <w:color w:val="000000"/>
          <w:sz w:val="24"/>
          <w:szCs w:val="24"/>
        </w:rPr>
        <w:t xml:space="preserve">ARIAS </w:t>
      </w:r>
      <w:r w:rsidRPr="008D13D4">
        <w:rPr>
          <w:i/>
          <w:iCs/>
          <w:color w:val="000000"/>
          <w:sz w:val="24"/>
          <w:szCs w:val="24"/>
        </w:rPr>
        <w:lastRenderedPageBreak/>
        <w:t>(Assurance, Relevance, Interest, Assessment, Satisfaction)</w:t>
      </w:r>
      <w:r w:rsidRPr="007B5B69">
        <w:rPr>
          <w:color w:val="000000"/>
          <w:sz w:val="24"/>
          <w:szCs w:val="24"/>
        </w:rPr>
        <w:t xml:space="preserve"> </w:t>
      </w:r>
      <w:r w:rsidRPr="007B5B69">
        <w:rPr>
          <w:sz w:val="24"/>
          <w:szCs w:val="24"/>
        </w:rPr>
        <w:t>sesuai yang diharapkan.</w:t>
      </w:r>
    </w:p>
    <w:p w:rsidR="00C9321B" w:rsidRPr="007B5B69" w:rsidRDefault="00C9321B" w:rsidP="00C9321B">
      <w:pPr>
        <w:pStyle w:val="ListParagraph"/>
        <w:widowControl/>
        <w:numPr>
          <w:ilvl w:val="0"/>
          <w:numId w:val="40"/>
        </w:numPr>
        <w:autoSpaceDE/>
        <w:autoSpaceDN/>
        <w:spacing w:line="360" w:lineRule="auto"/>
        <w:ind w:left="284" w:hanging="284"/>
        <w:contextualSpacing/>
        <w:jc w:val="both"/>
        <w:rPr>
          <w:b/>
          <w:bCs/>
          <w:sz w:val="24"/>
          <w:szCs w:val="24"/>
        </w:rPr>
      </w:pPr>
      <w:r w:rsidRPr="007B5B69">
        <w:rPr>
          <w:b/>
          <w:bCs/>
          <w:sz w:val="24"/>
          <w:szCs w:val="24"/>
        </w:rPr>
        <w:t>Hasil Belajar Siswa</w:t>
      </w:r>
    </w:p>
    <w:p w:rsidR="00C9321B" w:rsidRPr="007B5B69" w:rsidRDefault="00C9321B" w:rsidP="0057249F">
      <w:pPr>
        <w:pStyle w:val="ListParagraph"/>
        <w:widowControl/>
        <w:numPr>
          <w:ilvl w:val="0"/>
          <w:numId w:val="41"/>
        </w:numPr>
        <w:autoSpaceDE/>
        <w:autoSpaceDN/>
        <w:spacing w:line="360" w:lineRule="auto"/>
        <w:ind w:left="567" w:hanging="283"/>
        <w:contextualSpacing/>
        <w:jc w:val="both"/>
        <w:rPr>
          <w:b/>
          <w:bCs/>
          <w:sz w:val="24"/>
          <w:szCs w:val="24"/>
        </w:rPr>
      </w:pPr>
      <w:r w:rsidRPr="007B5B69">
        <w:rPr>
          <w:sz w:val="24"/>
          <w:szCs w:val="24"/>
        </w:rPr>
        <w:t>Hasil Tes Kemampuan Awal Siswa (</w:t>
      </w:r>
      <w:r w:rsidRPr="007B5B69">
        <w:rPr>
          <w:i/>
          <w:sz w:val="24"/>
          <w:szCs w:val="24"/>
        </w:rPr>
        <w:t>Pretest</w:t>
      </w:r>
      <w:r w:rsidRPr="007B5B69">
        <w:rPr>
          <w:sz w:val="24"/>
          <w:szCs w:val="24"/>
        </w:rPr>
        <w:t>)</w:t>
      </w:r>
    </w:p>
    <w:p w:rsidR="00383950" w:rsidRPr="00383950" w:rsidRDefault="00C9321B" w:rsidP="00383950">
      <w:pPr>
        <w:pStyle w:val="ListParagraph"/>
        <w:spacing w:line="360" w:lineRule="auto"/>
        <w:ind w:left="567" w:firstLine="709"/>
        <w:jc w:val="both"/>
        <w:rPr>
          <w:bCs/>
          <w:color w:val="000000" w:themeColor="text1"/>
          <w:sz w:val="24"/>
          <w:szCs w:val="24"/>
          <w:lang w:val="id-ID"/>
        </w:rPr>
        <w:sectPr w:rsidR="00383950" w:rsidRPr="00383950" w:rsidSect="00C9321B">
          <w:headerReference w:type="default" r:id="rId22"/>
          <w:type w:val="continuous"/>
          <w:pgSz w:w="11907" w:h="16840" w:code="9"/>
          <w:pgMar w:top="567" w:right="1701" w:bottom="1701" w:left="2268" w:header="573" w:footer="1134" w:gutter="0"/>
          <w:pgNumType w:start="1"/>
          <w:cols w:num="2" w:space="566"/>
          <w:titlePg/>
          <w:docGrid w:linePitch="360"/>
        </w:sectPr>
      </w:pPr>
      <w:r w:rsidRPr="007B5B69">
        <w:rPr>
          <w:bCs/>
          <w:color w:val="000000" w:themeColor="text1"/>
          <w:sz w:val="24"/>
          <w:szCs w:val="24"/>
        </w:rPr>
        <w:t>Hasil analisis menunjukkan bahwa hasil tes kemampuan awal siswa termasuk dalam kategori sangat re</w:t>
      </w:r>
      <w:r>
        <w:rPr>
          <w:bCs/>
          <w:color w:val="000000" w:themeColor="text1"/>
          <w:sz w:val="24"/>
          <w:szCs w:val="24"/>
        </w:rPr>
        <w:t>ndah dengan skor rata-rata 16</w:t>
      </w:r>
      <w:proofErr w:type="gramStart"/>
      <w:r>
        <w:rPr>
          <w:bCs/>
          <w:color w:val="000000" w:themeColor="text1"/>
          <w:sz w:val="24"/>
          <w:szCs w:val="24"/>
        </w:rPr>
        <w:t>,15</w:t>
      </w:r>
      <w:proofErr w:type="gramEnd"/>
      <w:r>
        <w:rPr>
          <w:bCs/>
          <w:color w:val="000000" w:themeColor="text1"/>
          <w:sz w:val="24"/>
          <w:szCs w:val="24"/>
        </w:rPr>
        <w:t xml:space="preserve"> dan standar deviasi 14,44</w:t>
      </w:r>
      <w:r w:rsidRPr="007B5B69">
        <w:rPr>
          <w:bCs/>
          <w:color w:val="000000" w:themeColor="text1"/>
          <w:sz w:val="24"/>
          <w:szCs w:val="24"/>
        </w:rPr>
        <w:t xml:space="preserve">. Hasil ini juga menunjukkan bahwa dari 26 orang siswa kelas VII.3 SMPN 1 Tanete Riaja yang mengikuti </w:t>
      </w:r>
      <w:r w:rsidRPr="007B5B69">
        <w:rPr>
          <w:bCs/>
          <w:i/>
          <w:color w:val="000000" w:themeColor="text1"/>
          <w:sz w:val="24"/>
          <w:szCs w:val="24"/>
        </w:rPr>
        <w:t>pretest</w:t>
      </w:r>
      <w:r w:rsidRPr="007B5B69">
        <w:rPr>
          <w:bCs/>
          <w:color w:val="000000" w:themeColor="text1"/>
          <w:sz w:val="24"/>
          <w:szCs w:val="24"/>
        </w:rPr>
        <w:t xml:space="preserve">, </w:t>
      </w:r>
      <w:r w:rsidRPr="007B5B69">
        <w:rPr>
          <w:sz w:val="24"/>
          <w:szCs w:val="24"/>
        </w:rPr>
        <w:t xml:space="preserve">26 siswa atau 100% memperoleh skor pada kategori </w:t>
      </w:r>
      <w:r>
        <w:rPr>
          <w:sz w:val="24"/>
          <w:szCs w:val="24"/>
        </w:rPr>
        <w:t>kurang</w:t>
      </w:r>
      <w:r w:rsidRPr="007B5B69">
        <w:rPr>
          <w:bCs/>
          <w:color w:val="000000" w:themeColor="text1"/>
          <w:sz w:val="24"/>
          <w:szCs w:val="24"/>
        </w:rPr>
        <w:t xml:space="preserve"> dan tidak ada siswa atau 0% memperoleh skor pada kategori </w:t>
      </w:r>
      <w:r>
        <w:rPr>
          <w:bCs/>
          <w:color w:val="000000" w:themeColor="text1"/>
          <w:sz w:val="24"/>
          <w:szCs w:val="24"/>
        </w:rPr>
        <w:t>cukup, kategori baik dan sangat baik</w:t>
      </w:r>
      <w:r w:rsidRPr="007B5B69">
        <w:rPr>
          <w:bCs/>
          <w:color w:val="000000" w:themeColor="text1"/>
          <w:sz w:val="24"/>
          <w:szCs w:val="24"/>
        </w:rPr>
        <w:t>.</w:t>
      </w:r>
      <w:r w:rsidR="00383950">
        <w:rPr>
          <w:bCs/>
          <w:color w:val="000000" w:themeColor="text1"/>
          <w:sz w:val="24"/>
          <w:szCs w:val="24"/>
          <w:lang w:val="id-ID"/>
        </w:rPr>
        <w:t xml:space="preserve"> </w:t>
      </w:r>
      <w:proofErr w:type="gramStart"/>
      <w:r w:rsidR="00383950" w:rsidRPr="007B5B69">
        <w:rPr>
          <w:bCs/>
          <w:color w:val="000000" w:themeColor="text1"/>
          <w:sz w:val="24"/>
          <w:szCs w:val="24"/>
        </w:rPr>
        <w:t>bahwa</w:t>
      </w:r>
      <w:proofErr w:type="gramEnd"/>
      <w:r w:rsidR="00383950" w:rsidRPr="007B5B69">
        <w:rPr>
          <w:bCs/>
          <w:color w:val="000000" w:themeColor="text1"/>
          <w:sz w:val="24"/>
          <w:szCs w:val="24"/>
        </w:rPr>
        <w:t xml:space="preserve"> terdapat</w:t>
      </w:r>
      <w:r w:rsidR="00383950">
        <w:rPr>
          <w:sz w:val="24"/>
          <w:szCs w:val="24"/>
        </w:rPr>
        <w:t xml:space="preserve"> terdapat 20</w:t>
      </w:r>
      <w:r w:rsidR="00383950" w:rsidRPr="007B5B69">
        <w:rPr>
          <w:sz w:val="24"/>
          <w:szCs w:val="24"/>
        </w:rPr>
        <w:t xml:space="preserve"> orang siswa atau 76,92% yang memenuhi kriteria ketuntasan individual dari 26 jumlah siswa. Sedangkan yang tidak memenuhi kriteria ketuntasan individual sebanyak 6 orang siswa atau 23</w:t>
      </w:r>
      <w:proofErr w:type="gramStart"/>
      <w:r w:rsidR="00383950" w:rsidRPr="007B5B69">
        <w:rPr>
          <w:sz w:val="24"/>
          <w:szCs w:val="24"/>
        </w:rPr>
        <w:t>,08</w:t>
      </w:r>
      <w:proofErr w:type="gramEnd"/>
      <w:r w:rsidR="00383950" w:rsidRPr="007B5B69">
        <w:rPr>
          <w:sz w:val="24"/>
          <w:szCs w:val="24"/>
        </w:rPr>
        <w:t xml:space="preserve">%. </w:t>
      </w:r>
      <w:r w:rsidR="00383950" w:rsidRPr="007B5B69">
        <w:rPr>
          <w:bCs/>
          <w:color w:val="000000" w:themeColor="text1"/>
          <w:sz w:val="24"/>
          <w:szCs w:val="24"/>
        </w:rPr>
        <w:t xml:space="preserve"> </w:t>
      </w:r>
      <w:r w:rsidR="00383950">
        <w:rPr>
          <w:sz w:val="24"/>
          <w:szCs w:val="24"/>
        </w:rPr>
        <w:t>M</w:t>
      </w:r>
      <w:r w:rsidR="00383950" w:rsidRPr="007B5B69">
        <w:rPr>
          <w:sz w:val="24"/>
          <w:szCs w:val="24"/>
        </w:rPr>
        <w:t xml:space="preserve">odel </w:t>
      </w:r>
      <w:r w:rsidR="00383950" w:rsidRPr="007B5B69">
        <w:rPr>
          <w:color w:val="000000"/>
          <w:sz w:val="24"/>
          <w:szCs w:val="24"/>
        </w:rPr>
        <w:t>ARIAS (</w:t>
      </w:r>
      <w:r w:rsidR="00383950" w:rsidRPr="007B5B69">
        <w:rPr>
          <w:i/>
          <w:color w:val="000000"/>
          <w:sz w:val="24"/>
          <w:szCs w:val="24"/>
        </w:rPr>
        <w:t>Assurance,</w:t>
      </w:r>
      <w:r w:rsidR="00383950">
        <w:rPr>
          <w:i/>
          <w:color w:val="000000"/>
          <w:sz w:val="24"/>
          <w:szCs w:val="24"/>
          <w:lang w:val="id-ID"/>
        </w:rPr>
        <w:t xml:space="preserve"> </w:t>
      </w:r>
      <w:r w:rsidR="00383950" w:rsidRPr="007B5B69">
        <w:rPr>
          <w:i/>
          <w:color w:val="000000"/>
          <w:sz w:val="24"/>
          <w:szCs w:val="24"/>
        </w:rPr>
        <w:t xml:space="preserve">Relevance, Interest, Assessment, </w:t>
      </w:r>
      <w:proofErr w:type="gramStart"/>
      <w:r w:rsidR="00383950" w:rsidRPr="007B5B69">
        <w:rPr>
          <w:i/>
          <w:color w:val="000000"/>
          <w:sz w:val="24"/>
          <w:szCs w:val="24"/>
        </w:rPr>
        <w:t>Satisfaction</w:t>
      </w:r>
      <w:proofErr w:type="gramEnd"/>
      <w:r w:rsidR="00383950" w:rsidRPr="007B5B69">
        <w:rPr>
          <w:color w:val="000000"/>
          <w:sz w:val="24"/>
          <w:szCs w:val="24"/>
        </w:rPr>
        <w:t>)</w:t>
      </w:r>
      <w:r w:rsidR="00383950">
        <w:rPr>
          <w:color w:val="000000"/>
          <w:sz w:val="24"/>
          <w:szCs w:val="24"/>
          <w:lang w:val="id-ID"/>
        </w:rPr>
        <w:t xml:space="preserve"> </w:t>
      </w:r>
      <w:r w:rsidR="00383950" w:rsidRPr="007B5B69">
        <w:rPr>
          <w:bCs/>
          <w:iCs/>
          <w:color w:val="000000" w:themeColor="text1"/>
          <w:sz w:val="24"/>
          <w:szCs w:val="24"/>
        </w:rPr>
        <w:t>mengalami</w:t>
      </w:r>
    </w:p>
    <w:p w:rsidR="00C9321B" w:rsidRPr="00575780" w:rsidRDefault="00C9321B" w:rsidP="00383950">
      <w:pPr>
        <w:pStyle w:val="ListParagraph"/>
        <w:tabs>
          <w:tab w:val="left" w:pos="1276"/>
        </w:tabs>
        <w:spacing w:line="360" w:lineRule="auto"/>
        <w:ind w:left="567" w:firstLine="0"/>
        <w:jc w:val="both"/>
        <w:rPr>
          <w:bCs/>
          <w:color w:val="000000" w:themeColor="text1"/>
          <w:sz w:val="24"/>
          <w:szCs w:val="24"/>
        </w:rPr>
      </w:pPr>
      <w:proofErr w:type="gramStart"/>
      <w:r w:rsidRPr="007B5B69">
        <w:rPr>
          <w:bCs/>
          <w:iCs/>
          <w:color w:val="000000" w:themeColor="text1"/>
          <w:sz w:val="24"/>
          <w:szCs w:val="24"/>
        </w:rPr>
        <w:lastRenderedPageBreak/>
        <w:t>peningkatan</w:t>
      </w:r>
      <w:proofErr w:type="gramEnd"/>
      <w:r w:rsidRPr="007B5B69">
        <w:rPr>
          <w:bCs/>
          <w:iCs/>
          <w:color w:val="000000" w:themeColor="text1"/>
          <w:sz w:val="24"/>
          <w:szCs w:val="24"/>
        </w:rPr>
        <w:t xml:space="preserve"> </w:t>
      </w:r>
      <w:r w:rsidRPr="007B5B69">
        <w:rPr>
          <w:bCs/>
          <w:color w:val="000000" w:themeColor="text1"/>
          <w:sz w:val="24"/>
          <w:szCs w:val="24"/>
        </w:rPr>
        <w:t>dan sudah memenuhi kriteria ketuntasan klasikal.</w:t>
      </w:r>
    </w:p>
    <w:p w:rsidR="00C9321B" w:rsidRPr="007B5B69" w:rsidRDefault="00C9321B" w:rsidP="00C9321B">
      <w:pPr>
        <w:pStyle w:val="ListParagraph"/>
        <w:widowControl/>
        <w:numPr>
          <w:ilvl w:val="0"/>
          <w:numId w:val="40"/>
        </w:numPr>
        <w:autoSpaceDE/>
        <w:autoSpaceDN/>
        <w:spacing w:line="360" w:lineRule="auto"/>
        <w:ind w:left="284" w:hanging="284"/>
        <w:contextualSpacing/>
        <w:jc w:val="both"/>
        <w:rPr>
          <w:b/>
          <w:bCs/>
          <w:color w:val="000000" w:themeColor="text1"/>
          <w:sz w:val="24"/>
          <w:szCs w:val="24"/>
        </w:rPr>
      </w:pPr>
      <w:r>
        <w:rPr>
          <w:b/>
          <w:bCs/>
          <w:color w:val="000000" w:themeColor="text1"/>
          <w:sz w:val="24"/>
          <w:szCs w:val="24"/>
        </w:rPr>
        <w:t>Respons</w:t>
      </w:r>
      <w:r w:rsidRPr="007B5B69">
        <w:rPr>
          <w:b/>
          <w:bCs/>
          <w:color w:val="000000" w:themeColor="text1"/>
          <w:sz w:val="24"/>
          <w:szCs w:val="24"/>
        </w:rPr>
        <w:t xml:space="preserve"> Siswa</w:t>
      </w:r>
    </w:p>
    <w:p w:rsidR="00C9321B" w:rsidRPr="007B5B69" w:rsidRDefault="00C9321B" w:rsidP="00575780">
      <w:pPr>
        <w:pStyle w:val="ListParagraph"/>
        <w:spacing w:line="360" w:lineRule="auto"/>
        <w:ind w:left="284" w:firstLine="680"/>
        <w:jc w:val="both"/>
        <w:rPr>
          <w:color w:val="000000" w:themeColor="text1"/>
          <w:sz w:val="24"/>
          <w:szCs w:val="24"/>
        </w:rPr>
      </w:pPr>
      <w:r w:rsidRPr="007B5B69">
        <w:rPr>
          <w:bCs/>
          <w:color w:val="000000" w:themeColor="text1"/>
          <w:sz w:val="24"/>
          <w:szCs w:val="24"/>
        </w:rPr>
        <w:t xml:space="preserve">Hasil </w:t>
      </w:r>
      <w:r w:rsidRPr="007B5B69">
        <w:rPr>
          <w:color w:val="000000" w:themeColor="text1"/>
          <w:sz w:val="24"/>
          <w:szCs w:val="24"/>
        </w:rPr>
        <w:t xml:space="preserve">analisis data </w:t>
      </w:r>
      <w:r>
        <w:rPr>
          <w:color w:val="000000" w:themeColor="text1"/>
          <w:sz w:val="24"/>
          <w:szCs w:val="24"/>
        </w:rPr>
        <w:t>respons</w:t>
      </w:r>
      <w:r w:rsidRPr="007B5B69">
        <w:rPr>
          <w:color w:val="000000" w:themeColor="text1"/>
          <w:sz w:val="24"/>
          <w:szCs w:val="24"/>
        </w:rPr>
        <w:t xml:space="preserve"> siswa yang didapatkan setelah melakukan penelitian ini menunjukkan adanya </w:t>
      </w:r>
      <w:r>
        <w:rPr>
          <w:color w:val="000000" w:themeColor="text1"/>
          <w:sz w:val="24"/>
          <w:szCs w:val="24"/>
        </w:rPr>
        <w:t>respons</w:t>
      </w:r>
      <w:r w:rsidRPr="007B5B69">
        <w:rPr>
          <w:color w:val="000000" w:themeColor="text1"/>
          <w:sz w:val="24"/>
          <w:szCs w:val="24"/>
        </w:rPr>
        <w:t xml:space="preserve"> yang positif. Secara umum, rata-rata keseluruhan persentase </w:t>
      </w:r>
      <w:r>
        <w:rPr>
          <w:color w:val="000000" w:themeColor="text1"/>
          <w:sz w:val="24"/>
          <w:szCs w:val="24"/>
        </w:rPr>
        <w:t>respons</w:t>
      </w:r>
      <w:r w:rsidRPr="007B5B69">
        <w:rPr>
          <w:color w:val="000000" w:themeColor="text1"/>
          <w:sz w:val="24"/>
          <w:szCs w:val="24"/>
        </w:rPr>
        <w:t xml:space="preserve"> siswa sebesar 90</w:t>
      </w:r>
      <w:proofErr w:type="gramStart"/>
      <w:r w:rsidRPr="007B5B69">
        <w:rPr>
          <w:color w:val="000000" w:themeColor="text1"/>
          <w:sz w:val="24"/>
          <w:szCs w:val="24"/>
        </w:rPr>
        <w:t>,86</w:t>
      </w:r>
      <w:proofErr w:type="gramEnd"/>
      <w:r w:rsidRPr="007B5B69">
        <w:rPr>
          <w:color w:val="000000" w:themeColor="text1"/>
          <w:sz w:val="24"/>
          <w:szCs w:val="24"/>
        </w:rPr>
        <w:t xml:space="preserve">%. Hal ini tergolong dalam </w:t>
      </w:r>
      <w:r>
        <w:rPr>
          <w:color w:val="000000" w:themeColor="text1"/>
          <w:sz w:val="24"/>
          <w:szCs w:val="24"/>
        </w:rPr>
        <w:t>respons</w:t>
      </w:r>
      <w:r w:rsidRPr="007B5B69">
        <w:rPr>
          <w:color w:val="000000" w:themeColor="text1"/>
          <w:sz w:val="24"/>
          <w:szCs w:val="24"/>
        </w:rPr>
        <w:t xml:space="preserve"> positif sebagaimana standar yang telah ditentukan yakni </w:t>
      </w:r>
      <m:oMath>
        <m:r>
          <w:rPr>
            <w:rFonts w:ascii="Cambria Math" w:hAnsi="Cambria Math"/>
            <w:color w:val="000000" w:themeColor="text1"/>
            <w:sz w:val="24"/>
            <w:szCs w:val="24"/>
          </w:rPr>
          <m:t>≥</m:t>
        </m:r>
      </m:oMath>
      <w:r w:rsidRPr="007B5B69">
        <w:rPr>
          <w:color w:val="000000" w:themeColor="text1"/>
          <w:sz w:val="24"/>
          <w:szCs w:val="24"/>
        </w:rPr>
        <w:t>75%.</w:t>
      </w:r>
    </w:p>
    <w:p w:rsidR="00C9321B" w:rsidRDefault="00C9321B" w:rsidP="00575780">
      <w:pPr>
        <w:pStyle w:val="ListParagraph"/>
        <w:tabs>
          <w:tab w:val="left" w:pos="993"/>
        </w:tabs>
        <w:spacing w:line="360" w:lineRule="auto"/>
        <w:ind w:left="284" w:firstLine="709"/>
        <w:jc w:val="both"/>
        <w:rPr>
          <w:bCs/>
          <w:color w:val="000000" w:themeColor="text1"/>
          <w:sz w:val="24"/>
          <w:szCs w:val="24"/>
        </w:rPr>
      </w:pPr>
      <w:r w:rsidRPr="007B5B69">
        <w:rPr>
          <w:bCs/>
          <w:color w:val="000000" w:themeColor="text1"/>
          <w:sz w:val="24"/>
          <w:szCs w:val="24"/>
        </w:rPr>
        <w:t xml:space="preserve">Berdasarkan pembahasan yang telah diuraikan, dapat disimpulkan bahwa hasil belajar matematika siswa tuntas secara klasikal dan terjadi peningkatan hasil belajar dimana nilai gainnya lebih dari 0,3, skor aktivitas siswa </w:t>
      </w:r>
      <m:oMath>
        <m:r>
          <w:rPr>
            <w:rFonts w:ascii="Cambria Math" w:hAnsi="Cambria Math"/>
            <w:color w:val="000000" w:themeColor="text1"/>
            <w:sz w:val="24"/>
            <w:szCs w:val="24"/>
          </w:rPr>
          <m:t>≥</m:t>
        </m:r>
      </m:oMath>
      <w:r w:rsidRPr="007B5B69">
        <w:rPr>
          <w:color w:val="000000" w:themeColor="text1"/>
          <w:sz w:val="24"/>
          <w:szCs w:val="24"/>
        </w:rPr>
        <w:t xml:space="preserve"> 75%</w:t>
      </w:r>
      <w:r w:rsidRPr="007B5B69">
        <w:rPr>
          <w:bCs/>
          <w:color w:val="000000" w:themeColor="text1"/>
          <w:sz w:val="24"/>
          <w:szCs w:val="24"/>
        </w:rPr>
        <w:t xml:space="preserve"> yaitu 79,56%, serta </w:t>
      </w:r>
      <w:r>
        <w:rPr>
          <w:bCs/>
          <w:color w:val="000000" w:themeColor="text1"/>
          <w:sz w:val="24"/>
          <w:szCs w:val="24"/>
        </w:rPr>
        <w:t>respons</w:t>
      </w:r>
      <w:r w:rsidRPr="007B5B69">
        <w:rPr>
          <w:bCs/>
          <w:color w:val="000000" w:themeColor="text1"/>
          <w:sz w:val="24"/>
          <w:szCs w:val="24"/>
        </w:rPr>
        <w:t xml:space="preserve"> siswa terhadap model</w:t>
      </w:r>
      <w:r w:rsidRPr="007B5B69">
        <w:rPr>
          <w:color w:val="000000"/>
          <w:sz w:val="24"/>
          <w:szCs w:val="24"/>
        </w:rPr>
        <w:t xml:space="preserve"> ARIAS (</w:t>
      </w:r>
      <w:r w:rsidRPr="007B5B69">
        <w:rPr>
          <w:i/>
          <w:color w:val="000000"/>
          <w:sz w:val="24"/>
          <w:szCs w:val="24"/>
        </w:rPr>
        <w:t>Assurance, Relevance, Interest, Assessment, Satisfaction</w:t>
      </w:r>
      <w:r w:rsidRPr="007B5B69">
        <w:rPr>
          <w:color w:val="000000"/>
          <w:sz w:val="24"/>
          <w:szCs w:val="24"/>
        </w:rPr>
        <w:t xml:space="preserve">) </w:t>
      </w:r>
      <m:oMath>
        <m:r>
          <w:rPr>
            <w:rFonts w:ascii="Cambria Math" w:hAnsi="Cambria Math"/>
            <w:color w:val="000000" w:themeColor="text1"/>
            <w:sz w:val="24"/>
            <w:szCs w:val="24"/>
          </w:rPr>
          <m:t>≥</m:t>
        </m:r>
      </m:oMath>
      <w:r w:rsidRPr="007B5B69">
        <w:rPr>
          <w:color w:val="000000" w:themeColor="text1"/>
          <w:sz w:val="24"/>
          <w:szCs w:val="24"/>
        </w:rPr>
        <w:t>75%</w:t>
      </w:r>
      <w:r w:rsidRPr="007B5B69">
        <w:rPr>
          <w:bCs/>
          <w:color w:val="000000" w:themeColor="text1"/>
          <w:sz w:val="24"/>
          <w:szCs w:val="24"/>
        </w:rPr>
        <w:t xml:space="preserve"> yaitu 90,86%. Ketiga indikator keefektifan telah terpenuhi, sehingga pembelajaran dapar dikatakan efektif. Dengan demikian, dapat disimpulkan bahwa “</w:t>
      </w:r>
      <w:r w:rsidRPr="007B5B69">
        <w:rPr>
          <w:sz w:val="24"/>
          <w:szCs w:val="24"/>
        </w:rPr>
        <w:t xml:space="preserve">model </w:t>
      </w:r>
      <w:r w:rsidRPr="007B5B69">
        <w:rPr>
          <w:color w:val="000000"/>
          <w:sz w:val="24"/>
          <w:szCs w:val="24"/>
        </w:rPr>
        <w:t>ARIAS (</w:t>
      </w:r>
      <w:r w:rsidRPr="007B5B69">
        <w:rPr>
          <w:i/>
          <w:color w:val="000000"/>
          <w:sz w:val="24"/>
          <w:szCs w:val="24"/>
        </w:rPr>
        <w:t xml:space="preserve">Assurance, </w:t>
      </w:r>
      <w:r w:rsidRPr="007B5B69">
        <w:rPr>
          <w:i/>
          <w:color w:val="000000"/>
          <w:sz w:val="24"/>
          <w:szCs w:val="24"/>
        </w:rPr>
        <w:lastRenderedPageBreak/>
        <w:t>Relevance, Interest, Assessment, Satisfaction</w:t>
      </w:r>
      <w:r w:rsidRPr="007B5B69">
        <w:rPr>
          <w:color w:val="000000"/>
          <w:sz w:val="24"/>
          <w:szCs w:val="24"/>
        </w:rPr>
        <w:t xml:space="preserve">) </w:t>
      </w:r>
      <w:r w:rsidRPr="007B5B69">
        <w:rPr>
          <w:bCs/>
          <w:color w:val="000000" w:themeColor="text1"/>
          <w:sz w:val="24"/>
          <w:szCs w:val="24"/>
        </w:rPr>
        <w:t xml:space="preserve">efektif diterapkan dalam pembelajaran matematika pada siswa kelas </w:t>
      </w:r>
      <w:r w:rsidRPr="007B5B69">
        <w:rPr>
          <w:color w:val="000000" w:themeColor="text1"/>
          <w:sz w:val="24"/>
          <w:szCs w:val="24"/>
        </w:rPr>
        <w:t>VII SMPN 1 Tanete Riaja</w:t>
      </w:r>
      <w:r w:rsidRPr="007B5B69">
        <w:rPr>
          <w:bCs/>
          <w:color w:val="000000" w:themeColor="text1"/>
          <w:sz w:val="24"/>
          <w:szCs w:val="24"/>
        </w:rPr>
        <w:t>”.</w:t>
      </w:r>
    </w:p>
    <w:p w:rsidR="00C9321B" w:rsidRPr="007B5B69" w:rsidRDefault="00C9321B" w:rsidP="00575780">
      <w:pPr>
        <w:pStyle w:val="ListParagraph"/>
        <w:widowControl/>
        <w:numPr>
          <w:ilvl w:val="0"/>
          <w:numId w:val="39"/>
        </w:numPr>
        <w:autoSpaceDE/>
        <w:autoSpaceDN/>
        <w:spacing w:line="360" w:lineRule="auto"/>
        <w:ind w:left="284" w:hanging="284"/>
        <w:contextualSpacing/>
        <w:jc w:val="both"/>
        <w:rPr>
          <w:b/>
          <w:bCs/>
          <w:color w:val="000000" w:themeColor="text1"/>
          <w:sz w:val="24"/>
          <w:szCs w:val="24"/>
        </w:rPr>
      </w:pPr>
      <w:r w:rsidRPr="007B5B69">
        <w:rPr>
          <w:b/>
          <w:bCs/>
          <w:color w:val="000000" w:themeColor="text1"/>
          <w:sz w:val="24"/>
          <w:szCs w:val="24"/>
        </w:rPr>
        <w:t>Pembahasan Hasil Analisis Inferensial</w:t>
      </w:r>
    </w:p>
    <w:p w:rsidR="00C9321B" w:rsidRPr="007B5B69" w:rsidRDefault="00C9321B" w:rsidP="00B05021">
      <w:pPr>
        <w:pStyle w:val="ListParagraph"/>
        <w:spacing w:line="360" w:lineRule="auto"/>
        <w:ind w:left="284" w:firstLine="680"/>
        <w:jc w:val="both"/>
        <w:rPr>
          <w:b/>
          <w:bCs/>
          <w:color w:val="000000" w:themeColor="text1"/>
          <w:sz w:val="24"/>
          <w:szCs w:val="24"/>
        </w:rPr>
      </w:pPr>
      <w:r w:rsidRPr="007B5B69">
        <w:rPr>
          <w:bCs/>
          <w:color w:val="000000" w:themeColor="text1"/>
          <w:sz w:val="24"/>
          <w:szCs w:val="24"/>
        </w:rPr>
        <w:t xml:space="preserve">Hasil analisis inferensial menunjukkan bahwa data </w:t>
      </w:r>
      <w:r w:rsidRPr="007B5B69">
        <w:rPr>
          <w:bCs/>
          <w:i/>
          <w:color w:val="000000" w:themeColor="text1"/>
          <w:sz w:val="24"/>
          <w:szCs w:val="24"/>
        </w:rPr>
        <w:t>pretest</w:t>
      </w:r>
      <w:r w:rsidRPr="007B5B69">
        <w:rPr>
          <w:bCs/>
          <w:color w:val="000000" w:themeColor="text1"/>
          <w:sz w:val="24"/>
          <w:szCs w:val="24"/>
        </w:rPr>
        <w:t xml:space="preserve"> dan </w:t>
      </w:r>
      <w:r w:rsidRPr="007B5B69">
        <w:rPr>
          <w:bCs/>
          <w:i/>
          <w:color w:val="000000" w:themeColor="text1"/>
          <w:sz w:val="24"/>
          <w:szCs w:val="24"/>
        </w:rPr>
        <w:t>posttest</w:t>
      </w:r>
      <w:r w:rsidRPr="007B5B69">
        <w:rPr>
          <w:bCs/>
          <w:color w:val="000000" w:themeColor="text1"/>
          <w:sz w:val="24"/>
          <w:szCs w:val="24"/>
        </w:rPr>
        <w:t xml:space="preserve"> </w:t>
      </w:r>
      <w:r>
        <w:rPr>
          <w:bCs/>
          <w:color w:val="000000" w:themeColor="text1"/>
          <w:sz w:val="24"/>
          <w:szCs w:val="24"/>
        </w:rPr>
        <w:t xml:space="preserve">kelas </w:t>
      </w:r>
      <w:r w:rsidRPr="007B5B69">
        <w:rPr>
          <w:bCs/>
          <w:color w:val="000000" w:themeColor="text1"/>
          <w:sz w:val="24"/>
          <w:szCs w:val="24"/>
        </w:rPr>
        <w:t xml:space="preserve">eksperimen telah memenuhi uji normalitas yang merupakan uji prasyarat sebelum melakukan uji hipotesis. Data </w:t>
      </w:r>
      <w:r w:rsidRPr="007B5B69">
        <w:rPr>
          <w:bCs/>
          <w:i/>
          <w:color w:val="000000" w:themeColor="text1"/>
          <w:sz w:val="24"/>
          <w:szCs w:val="24"/>
        </w:rPr>
        <w:t>pretest</w:t>
      </w:r>
      <w:r w:rsidRPr="007B5B69">
        <w:rPr>
          <w:bCs/>
          <w:color w:val="000000" w:themeColor="text1"/>
          <w:sz w:val="24"/>
          <w:szCs w:val="24"/>
        </w:rPr>
        <w:t xml:space="preserve"> dan </w:t>
      </w:r>
      <w:r w:rsidRPr="007B5B69">
        <w:rPr>
          <w:bCs/>
          <w:i/>
          <w:color w:val="000000" w:themeColor="text1"/>
          <w:sz w:val="24"/>
          <w:szCs w:val="24"/>
        </w:rPr>
        <w:t>posttest</w:t>
      </w:r>
      <w:r w:rsidRPr="007B5B69">
        <w:rPr>
          <w:bCs/>
          <w:color w:val="000000" w:themeColor="text1"/>
          <w:sz w:val="24"/>
          <w:szCs w:val="24"/>
        </w:rPr>
        <w:t xml:space="preserve"> telah t</w:t>
      </w:r>
      <w:r>
        <w:rPr>
          <w:bCs/>
          <w:color w:val="000000" w:themeColor="text1"/>
          <w:sz w:val="24"/>
          <w:szCs w:val="24"/>
        </w:rPr>
        <w:t xml:space="preserve">erdistribusi </w:t>
      </w:r>
      <w:r>
        <w:rPr>
          <w:sz w:val="24"/>
          <w:szCs w:val="24"/>
        </w:rPr>
        <w:t>d</w:t>
      </w:r>
      <w:r w:rsidRPr="007B5B69">
        <w:rPr>
          <w:sz w:val="24"/>
          <w:szCs w:val="24"/>
        </w:rPr>
        <w:t xml:space="preserve">engan menggunakan uji </w:t>
      </w:r>
      <w:r w:rsidRPr="007B5B69">
        <w:rPr>
          <w:i/>
          <w:sz w:val="24"/>
          <w:szCs w:val="24"/>
        </w:rPr>
        <w:t>Kolmogorov-Smirnov</w:t>
      </w:r>
      <w:r w:rsidRPr="007B5B69">
        <w:rPr>
          <w:sz w:val="24"/>
          <w:szCs w:val="24"/>
        </w:rPr>
        <w:t xml:space="preserve">, hasil analisis skor rata-rata untuk </w:t>
      </w:r>
      <w:r w:rsidRPr="007B5B69">
        <w:rPr>
          <w:i/>
          <w:sz w:val="24"/>
          <w:szCs w:val="24"/>
        </w:rPr>
        <w:t>pretest</w:t>
      </w:r>
      <w:r w:rsidRPr="007B5B69">
        <w:rPr>
          <w:sz w:val="24"/>
          <w:szCs w:val="24"/>
        </w:rPr>
        <w:t xml:space="preserve"> kelas eksperimen menunjukkan bahwa </w:t>
      </w:r>
      <w:r>
        <w:rPr>
          <w:i/>
          <w:color w:val="000000" w:themeColor="text1"/>
          <w:sz w:val="24"/>
          <w:szCs w:val="24"/>
        </w:rPr>
        <w:t>p-value</w:t>
      </w:r>
      <w:r>
        <w:rPr>
          <w:color w:val="000000" w:themeColor="text1"/>
          <w:sz w:val="24"/>
          <w:szCs w:val="24"/>
        </w:rPr>
        <w:t xml:space="preserve"> = 0,331 </w:t>
      </w:r>
      <w:r w:rsidRPr="007B5B69">
        <w:rPr>
          <w:color w:val="000000" w:themeColor="text1"/>
          <w:sz w:val="24"/>
          <w:szCs w:val="24"/>
        </w:rPr>
        <w:t xml:space="preserve">&gt; α </w:t>
      </w:r>
      <w:r>
        <w:rPr>
          <w:color w:val="000000" w:themeColor="text1"/>
          <w:sz w:val="24"/>
          <w:szCs w:val="24"/>
        </w:rPr>
        <w:t xml:space="preserve">= </w:t>
      </w:r>
      <w:r w:rsidRPr="007B5B69">
        <w:rPr>
          <w:color w:val="000000" w:themeColor="text1"/>
          <w:sz w:val="24"/>
          <w:szCs w:val="24"/>
        </w:rPr>
        <w:t>0</w:t>
      </w:r>
      <w:proofErr w:type="gramStart"/>
      <w:r w:rsidRPr="007B5B69">
        <w:rPr>
          <w:color w:val="000000" w:themeColor="text1"/>
          <w:sz w:val="24"/>
          <w:szCs w:val="24"/>
        </w:rPr>
        <w:t>,05</w:t>
      </w:r>
      <w:proofErr w:type="gramEnd"/>
      <w:r w:rsidRPr="007B5B69">
        <w:rPr>
          <w:color w:val="000000" w:themeColor="text1"/>
          <w:sz w:val="24"/>
          <w:szCs w:val="24"/>
        </w:rPr>
        <w:t xml:space="preserve"> dan hasil analisis skor rata-rata untuk </w:t>
      </w:r>
      <w:r w:rsidRPr="007B5B69">
        <w:rPr>
          <w:i/>
          <w:color w:val="000000" w:themeColor="text1"/>
          <w:sz w:val="24"/>
          <w:szCs w:val="24"/>
        </w:rPr>
        <w:t>posttest</w:t>
      </w:r>
      <w:r w:rsidRPr="007B5B69">
        <w:rPr>
          <w:color w:val="000000" w:themeColor="text1"/>
          <w:sz w:val="24"/>
          <w:szCs w:val="24"/>
        </w:rPr>
        <w:t xml:space="preserve"> kelas eksperimen menunjukkan bahwa </w:t>
      </w:r>
      <w:r>
        <w:rPr>
          <w:i/>
          <w:color w:val="000000" w:themeColor="text1"/>
          <w:sz w:val="24"/>
          <w:szCs w:val="24"/>
        </w:rPr>
        <w:t>p-value=</w:t>
      </w:r>
      <w:r>
        <w:rPr>
          <w:color w:val="000000" w:themeColor="text1"/>
          <w:sz w:val="24"/>
          <w:szCs w:val="24"/>
        </w:rPr>
        <w:t xml:space="preserve"> 0,056 &gt; </w:t>
      </w:r>
      <w:r w:rsidRPr="007B5B69">
        <w:rPr>
          <w:color w:val="000000" w:themeColor="text1"/>
          <w:sz w:val="24"/>
          <w:szCs w:val="24"/>
        </w:rPr>
        <w:t>α</w:t>
      </w:r>
      <w:r>
        <w:rPr>
          <w:color w:val="000000" w:themeColor="text1"/>
          <w:sz w:val="24"/>
          <w:szCs w:val="24"/>
        </w:rPr>
        <w:t xml:space="preserve"> = </w:t>
      </w:r>
      <w:r w:rsidRPr="007B5B69">
        <w:rPr>
          <w:color w:val="000000" w:themeColor="text1"/>
          <w:sz w:val="24"/>
          <w:szCs w:val="24"/>
        </w:rPr>
        <w:t xml:space="preserve">0,05. </w:t>
      </w:r>
      <w:proofErr w:type="gramStart"/>
      <w:r w:rsidRPr="007B5B69">
        <w:rPr>
          <w:bCs/>
          <w:color w:val="000000" w:themeColor="text1"/>
          <w:sz w:val="24"/>
          <w:szCs w:val="24"/>
        </w:rPr>
        <w:t>nilai</w:t>
      </w:r>
      <w:proofErr w:type="gramEnd"/>
      <w:r w:rsidRPr="007B5B69">
        <w:rPr>
          <w:bCs/>
          <w:color w:val="000000" w:themeColor="text1"/>
          <w:sz w:val="24"/>
          <w:szCs w:val="24"/>
        </w:rPr>
        <w:t xml:space="preserve"> </w:t>
      </w:r>
      <w:r w:rsidRPr="007B5B69">
        <w:rPr>
          <w:i/>
          <w:iCs/>
          <w:color w:val="000000" w:themeColor="text1"/>
          <w:sz w:val="24"/>
          <w:szCs w:val="24"/>
        </w:rPr>
        <w:t>P</w:t>
      </w:r>
      <w:r>
        <w:rPr>
          <w:i/>
          <w:iCs/>
          <w:color w:val="000000" w:themeColor="text1"/>
          <w:sz w:val="24"/>
          <w:szCs w:val="24"/>
        </w:rPr>
        <w:t xml:space="preserve"> </w:t>
      </w:r>
      <w:r w:rsidRPr="007B5B69">
        <w:rPr>
          <w:iCs/>
          <w:color w:val="000000" w:themeColor="text1"/>
          <w:sz w:val="24"/>
          <w:szCs w:val="24"/>
        </w:rPr>
        <w:t>&gt;</w:t>
      </w:r>
      <w:r>
        <w:rPr>
          <w:iCs/>
          <w:color w:val="000000" w:themeColor="text1"/>
          <w:sz w:val="24"/>
          <w:szCs w:val="24"/>
        </w:rPr>
        <w:t xml:space="preserve"> </w:t>
      </w:r>
      <m:oMath>
        <m:r>
          <w:rPr>
            <w:rFonts w:ascii="Cambria Math" w:hAnsi="Cambria Math"/>
            <w:color w:val="000000" w:themeColor="text1"/>
            <w:sz w:val="24"/>
            <w:szCs w:val="24"/>
          </w:rPr>
          <m:t>α</m:t>
        </m:r>
      </m:oMath>
      <w:r w:rsidRPr="007B5B69">
        <w:rPr>
          <w:iCs/>
          <w:color w:val="000000" w:themeColor="text1"/>
          <w:sz w:val="24"/>
          <w:szCs w:val="24"/>
        </w:rPr>
        <w:t xml:space="preserve"> = 0,05 </w:t>
      </w:r>
    </w:p>
    <w:p w:rsidR="00DC10EF" w:rsidRDefault="00C9321B" w:rsidP="00575780">
      <w:pPr>
        <w:pStyle w:val="ListParagraph"/>
        <w:spacing w:line="360" w:lineRule="auto"/>
        <w:ind w:left="284" w:firstLine="680"/>
        <w:jc w:val="both"/>
        <w:rPr>
          <w:i/>
          <w:iCs/>
          <w:color w:val="000000" w:themeColor="text1"/>
          <w:sz w:val="24"/>
          <w:szCs w:val="24"/>
        </w:rPr>
        <w:sectPr w:rsidR="00DC10EF" w:rsidSect="001C1054">
          <w:headerReference w:type="default" r:id="rId23"/>
          <w:headerReference w:type="first" r:id="rId24"/>
          <w:pgSz w:w="11907" w:h="16840" w:code="9"/>
          <w:pgMar w:top="567" w:right="1701" w:bottom="1701" w:left="2268" w:header="573" w:footer="1134" w:gutter="0"/>
          <w:pgNumType w:start="1"/>
          <w:cols w:num="2" w:space="566"/>
          <w:titlePg/>
          <w:docGrid w:linePitch="360"/>
        </w:sectPr>
      </w:pPr>
      <w:r w:rsidRPr="007B5B69">
        <w:rPr>
          <w:iCs/>
          <w:color w:val="000000" w:themeColor="text1"/>
          <w:sz w:val="24"/>
          <w:szCs w:val="24"/>
        </w:rPr>
        <w:t xml:space="preserve">Karena data berdistribusi normal maka memenuhi kriteria untuk digunakannya uji-t sebagai uji hipotesis penelitian. Pengujian hipotesis pada penelitian ini </w:t>
      </w:r>
      <w:r w:rsidRPr="007B5B69">
        <w:rPr>
          <w:color w:val="000000" w:themeColor="text1"/>
          <w:sz w:val="24"/>
          <w:szCs w:val="24"/>
        </w:rPr>
        <w:t xml:space="preserve">menggunakan uji-t </w:t>
      </w:r>
      <w:r w:rsidRPr="007B5B69">
        <w:rPr>
          <w:i/>
          <w:color w:val="000000" w:themeColor="text1"/>
          <w:sz w:val="24"/>
          <w:szCs w:val="24"/>
        </w:rPr>
        <w:t>one sample t-test</w:t>
      </w:r>
      <w:r w:rsidRPr="007B5B69">
        <w:rPr>
          <w:iCs/>
          <w:color w:val="000000" w:themeColor="text1"/>
          <w:sz w:val="24"/>
          <w:szCs w:val="24"/>
        </w:rPr>
        <w:t xml:space="preserve"> dengan sebelumnya melakukan </w:t>
      </w:r>
      <w:r w:rsidRPr="007B5B69">
        <w:rPr>
          <w:i/>
          <w:iCs/>
          <w:color w:val="000000" w:themeColor="text1"/>
          <w:sz w:val="24"/>
          <w:szCs w:val="24"/>
        </w:rPr>
        <w:t>Normalized gain</w:t>
      </w:r>
      <w:r w:rsidRPr="007B5B69">
        <w:rPr>
          <w:iCs/>
          <w:color w:val="000000" w:themeColor="text1"/>
          <w:sz w:val="24"/>
          <w:szCs w:val="24"/>
        </w:rPr>
        <w:t xml:space="preserve"> pada data </w:t>
      </w:r>
      <w:r w:rsidRPr="007B5B69">
        <w:rPr>
          <w:i/>
          <w:iCs/>
          <w:color w:val="000000" w:themeColor="text1"/>
          <w:sz w:val="24"/>
          <w:szCs w:val="24"/>
        </w:rPr>
        <w:t>pretest</w:t>
      </w:r>
    </w:p>
    <w:p w:rsidR="00C9321B" w:rsidRPr="007B5B69" w:rsidRDefault="00C9321B" w:rsidP="00575780">
      <w:pPr>
        <w:pStyle w:val="ListParagraph"/>
        <w:spacing w:line="360" w:lineRule="auto"/>
        <w:ind w:left="284" w:firstLine="680"/>
        <w:jc w:val="both"/>
        <w:rPr>
          <w:color w:val="000000" w:themeColor="text1"/>
          <w:sz w:val="24"/>
          <w:szCs w:val="24"/>
        </w:rPr>
      </w:pPr>
      <w:r w:rsidRPr="007B5B69">
        <w:rPr>
          <w:iCs/>
          <w:color w:val="000000" w:themeColor="text1"/>
          <w:sz w:val="24"/>
          <w:szCs w:val="24"/>
        </w:rPr>
        <w:lastRenderedPageBreak/>
        <w:t xml:space="preserve"> </w:t>
      </w:r>
      <w:proofErr w:type="gramStart"/>
      <w:r w:rsidRPr="007B5B69">
        <w:rPr>
          <w:iCs/>
          <w:color w:val="000000" w:themeColor="text1"/>
          <w:sz w:val="24"/>
          <w:szCs w:val="24"/>
        </w:rPr>
        <w:t>dan</w:t>
      </w:r>
      <w:proofErr w:type="gramEnd"/>
      <w:r w:rsidRPr="007B5B69">
        <w:rPr>
          <w:iCs/>
          <w:color w:val="000000" w:themeColor="text1"/>
          <w:sz w:val="24"/>
          <w:szCs w:val="24"/>
        </w:rPr>
        <w:t xml:space="preserve"> data </w:t>
      </w:r>
      <w:r w:rsidRPr="007B5B69">
        <w:rPr>
          <w:i/>
          <w:iCs/>
          <w:color w:val="000000" w:themeColor="text1"/>
          <w:sz w:val="24"/>
          <w:szCs w:val="24"/>
        </w:rPr>
        <w:t>postest</w:t>
      </w:r>
      <w:r w:rsidRPr="007B5B69">
        <w:rPr>
          <w:iCs/>
          <w:color w:val="000000" w:themeColor="text1"/>
          <w:sz w:val="24"/>
          <w:szCs w:val="24"/>
        </w:rPr>
        <w:t xml:space="preserve">. </w:t>
      </w:r>
      <w:r w:rsidRPr="007B5B69">
        <w:rPr>
          <w:color w:val="000000" w:themeColor="text1"/>
          <w:sz w:val="24"/>
          <w:szCs w:val="24"/>
        </w:rPr>
        <w:t xml:space="preserve">Pengujian </w:t>
      </w:r>
      <w:r w:rsidRPr="007B5B69">
        <w:rPr>
          <w:i/>
          <w:color w:val="000000" w:themeColor="text1"/>
          <w:sz w:val="24"/>
          <w:szCs w:val="24"/>
        </w:rPr>
        <w:t>Normalized gain</w:t>
      </w:r>
      <w:r w:rsidRPr="007B5B69">
        <w:rPr>
          <w:color w:val="000000" w:themeColor="text1"/>
          <w:sz w:val="24"/>
          <w:szCs w:val="24"/>
        </w:rPr>
        <w:t xml:space="preserve"> bertujuan untuk mengetahui seberapa besar peningkatan hasil belajar siswa setelah diterapkannya model </w:t>
      </w:r>
      <w:r w:rsidRPr="007B5B69">
        <w:rPr>
          <w:color w:val="000000"/>
          <w:sz w:val="24"/>
          <w:szCs w:val="24"/>
        </w:rPr>
        <w:t xml:space="preserve">ARIAS </w:t>
      </w:r>
      <w:r w:rsidRPr="007B5B69">
        <w:rPr>
          <w:sz w:val="24"/>
          <w:szCs w:val="24"/>
        </w:rPr>
        <w:t>(</w:t>
      </w:r>
      <w:r w:rsidRPr="007B5B69">
        <w:rPr>
          <w:i/>
          <w:sz w:val="24"/>
          <w:szCs w:val="24"/>
        </w:rPr>
        <w:t xml:space="preserve">Assurance, Relevance, Interest, Assessment, </w:t>
      </w:r>
      <w:proofErr w:type="gramStart"/>
      <w:r w:rsidRPr="007B5B69">
        <w:rPr>
          <w:i/>
          <w:sz w:val="24"/>
          <w:szCs w:val="24"/>
        </w:rPr>
        <w:t>Satisfaction</w:t>
      </w:r>
      <w:proofErr w:type="gramEnd"/>
      <w:r w:rsidRPr="007B5B69">
        <w:rPr>
          <w:sz w:val="24"/>
          <w:szCs w:val="24"/>
        </w:rPr>
        <w:t>).</w:t>
      </w:r>
    </w:p>
    <w:p w:rsidR="00C9321B" w:rsidRPr="007B5B69" w:rsidRDefault="00C9321B" w:rsidP="00383950">
      <w:pPr>
        <w:pStyle w:val="ListParagraph"/>
        <w:spacing w:line="360" w:lineRule="auto"/>
        <w:ind w:left="284" w:firstLine="680"/>
        <w:jc w:val="both"/>
        <w:rPr>
          <w:color w:val="000000" w:themeColor="text1"/>
          <w:sz w:val="24"/>
          <w:szCs w:val="24"/>
        </w:rPr>
      </w:pPr>
      <w:r w:rsidRPr="007B5B69">
        <w:rPr>
          <w:bCs/>
          <w:color w:val="000000" w:themeColor="text1"/>
          <w:sz w:val="24"/>
          <w:szCs w:val="24"/>
        </w:rPr>
        <w:t xml:space="preserve">Hasil uji hipotesis dengan </w:t>
      </w:r>
      <w:r w:rsidRPr="007B5B69">
        <w:rPr>
          <w:color w:val="000000" w:themeColor="text1"/>
          <w:sz w:val="24"/>
          <w:szCs w:val="24"/>
        </w:rPr>
        <w:t xml:space="preserve">menggunakan uji-t </w:t>
      </w:r>
      <w:r w:rsidRPr="007B5B69">
        <w:rPr>
          <w:i/>
          <w:color w:val="000000" w:themeColor="text1"/>
          <w:sz w:val="24"/>
          <w:szCs w:val="24"/>
        </w:rPr>
        <w:t>one sample t-tes</w:t>
      </w:r>
      <w:r w:rsidRPr="007B5B69">
        <w:rPr>
          <w:iCs/>
          <w:color w:val="000000" w:themeColor="text1"/>
          <w:sz w:val="24"/>
          <w:szCs w:val="24"/>
        </w:rPr>
        <w:t xml:space="preserve"> dengan sebelumnya melakukan </w:t>
      </w:r>
      <w:r w:rsidRPr="007B5B69">
        <w:rPr>
          <w:i/>
          <w:iCs/>
          <w:color w:val="000000" w:themeColor="text1"/>
          <w:sz w:val="24"/>
          <w:szCs w:val="24"/>
        </w:rPr>
        <w:t>Normalized gain</w:t>
      </w:r>
      <w:r w:rsidRPr="007B5B69">
        <w:rPr>
          <w:iCs/>
          <w:color w:val="000000" w:themeColor="text1"/>
          <w:sz w:val="24"/>
          <w:szCs w:val="24"/>
        </w:rPr>
        <w:t xml:space="preserve"> pada data </w:t>
      </w:r>
      <w:r w:rsidRPr="007B5B69">
        <w:rPr>
          <w:i/>
          <w:iCs/>
          <w:color w:val="000000" w:themeColor="text1"/>
          <w:sz w:val="24"/>
          <w:szCs w:val="24"/>
        </w:rPr>
        <w:t>pretest</w:t>
      </w:r>
      <w:r w:rsidRPr="007B5B69">
        <w:rPr>
          <w:iCs/>
          <w:color w:val="000000" w:themeColor="text1"/>
          <w:sz w:val="24"/>
          <w:szCs w:val="24"/>
        </w:rPr>
        <w:t xml:space="preserve"> dan data </w:t>
      </w:r>
      <w:r w:rsidRPr="007B5B69">
        <w:rPr>
          <w:i/>
          <w:iCs/>
          <w:color w:val="000000" w:themeColor="text1"/>
          <w:sz w:val="24"/>
          <w:szCs w:val="24"/>
        </w:rPr>
        <w:t xml:space="preserve">postest </w:t>
      </w:r>
      <w:r w:rsidRPr="007B5B69">
        <w:rPr>
          <w:bCs/>
          <w:color w:val="000000" w:themeColor="text1"/>
          <w:sz w:val="24"/>
          <w:szCs w:val="24"/>
        </w:rPr>
        <w:t>(</w:t>
      </w:r>
      <w:r>
        <w:rPr>
          <w:bCs/>
          <w:color w:val="000000" w:themeColor="text1"/>
          <w:sz w:val="24"/>
          <w:szCs w:val="24"/>
        </w:rPr>
        <w:t>Lampiran D</w:t>
      </w:r>
      <w:r w:rsidRPr="007B5B69">
        <w:rPr>
          <w:bCs/>
          <w:color w:val="000000" w:themeColor="text1"/>
          <w:sz w:val="24"/>
          <w:szCs w:val="24"/>
        </w:rPr>
        <w:t xml:space="preserve">) telah diperoleh nilai </w:t>
      </w:r>
      <w:r w:rsidRPr="006E7320">
        <w:rPr>
          <w:bCs/>
          <w:color w:val="000000" w:themeColor="text1"/>
          <w:sz w:val="24"/>
          <w:szCs w:val="24"/>
        </w:rPr>
        <w:t>nilai</w:t>
      </w:r>
      <w:r>
        <w:rPr>
          <w:bCs/>
          <w:color w:val="000000" w:themeColor="text1"/>
          <w:sz w:val="24"/>
          <w:szCs w:val="24"/>
        </w:rPr>
        <w:t xml:space="preserve"> </w:t>
      </w:r>
      <w:r>
        <w:rPr>
          <w:sz w:val="24"/>
          <w:szCs w:val="24"/>
        </w:rPr>
        <w:t>t = 13,459 &gt; t</w:t>
      </w:r>
      <w:r w:rsidRPr="007938D7">
        <w:rPr>
          <w:sz w:val="24"/>
          <w:szCs w:val="24"/>
          <w:vertAlign w:val="subscript"/>
        </w:rPr>
        <w:t>(0.05;2</w:t>
      </w:r>
      <w:r>
        <w:rPr>
          <w:sz w:val="24"/>
          <w:szCs w:val="24"/>
          <w:vertAlign w:val="subscript"/>
        </w:rPr>
        <w:t>5</w:t>
      </w:r>
      <w:r w:rsidRPr="007938D7">
        <w:rPr>
          <w:sz w:val="24"/>
          <w:szCs w:val="24"/>
          <w:vertAlign w:val="subscript"/>
        </w:rPr>
        <w:t>)</w:t>
      </w:r>
      <w:r>
        <w:rPr>
          <w:sz w:val="24"/>
          <w:szCs w:val="24"/>
        </w:rPr>
        <w:t xml:space="preserve"> = 1,708</w:t>
      </w:r>
      <w:r w:rsidRPr="007B5B69">
        <w:rPr>
          <w:bCs/>
          <w:color w:val="000000" w:themeColor="text1"/>
          <w:sz w:val="24"/>
          <w:szCs w:val="24"/>
        </w:rPr>
        <w:t>, sehingga</w:t>
      </w:r>
      <m:oMath>
        <m:r>
          <w:rPr>
            <w:rFonts w:ascii="Cambria Math" w:hAnsi="Cambria Math"/>
            <w:color w:val="000000" w:themeColor="text1"/>
            <w:sz w:val="24"/>
            <w:szCs w:val="24"/>
          </w:rPr>
          <m:t xml:space="preserve"> </m:t>
        </m:r>
        <m:sSub>
          <m:sSubPr>
            <m:ctrlPr>
              <w:rPr>
                <w:rFonts w:ascii="Cambria Math" w:hAnsi="Cambria Math"/>
                <w:bCs/>
                <w:iCs/>
                <w:color w:val="000000" w:themeColor="text1"/>
                <w:sz w:val="24"/>
                <w:szCs w:val="24"/>
              </w:rPr>
            </m:ctrlPr>
          </m:sSubPr>
          <m:e>
            <m:r>
              <m:rPr>
                <m:sty m:val="p"/>
              </m:rPr>
              <w:rPr>
                <w:rFonts w:ascii="Cambria Math" w:hAnsi="Cambria Math"/>
                <w:color w:val="000000" w:themeColor="text1"/>
                <w:sz w:val="24"/>
                <w:szCs w:val="24"/>
              </w:rPr>
              <m:t>H</m:t>
            </m:r>
          </m:e>
          <m:sub>
            <m:r>
              <m:rPr>
                <m:sty m:val="p"/>
              </m:rPr>
              <w:rPr>
                <w:rFonts w:ascii="Cambria Math" w:hAnsi="Cambria Math"/>
                <w:color w:val="000000" w:themeColor="text1"/>
                <w:sz w:val="24"/>
                <w:szCs w:val="24"/>
              </w:rPr>
              <m:t>0</m:t>
            </m:r>
          </m:sub>
        </m:sSub>
      </m:oMath>
      <w:r w:rsidRPr="007B5B69">
        <w:rPr>
          <w:bCs/>
          <w:iCs/>
          <w:color w:val="000000" w:themeColor="text1"/>
          <w:sz w:val="24"/>
          <w:szCs w:val="24"/>
        </w:rPr>
        <w:t xml:space="preserve"> ditolak dan</w:t>
      </w:r>
      <w:r>
        <w:rPr>
          <w:bCs/>
          <w:iCs/>
          <w:color w:val="000000" w:themeColor="text1"/>
          <w:sz w:val="24"/>
          <w:szCs w:val="24"/>
        </w:rPr>
        <w:t xml:space="preserve"> </w:t>
      </w:r>
      <m:oMath>
        <m:sSub>
          <m:sSubPr>
            <m:ctrlPr>
              <w:rPr>
                <w:rFonts w:ascii="Cambria Math" w:hAnsi="Cambria Math"/>
                <w:bCs/>
                <w:iCs/>
                <w:color w:val="000000" w:themeColor="text1"/>
                <w:sz w:val="24"/>
                <w:szCs w:val="24"/>
              </w:rPr>
            </m:ctrlPr>
          </m:sSubPr>
          <m:e>
            <m:r>
              <m:rPr>
                <m:sty m:val="p"/>
              </m:rPr>
              <w:rPr>
                <w:rFonts w:ascii="Cambria Math" w:hAnsi="Cambria Math"/>
                <w:color w:val="000000" w:themeColor="text1"/>
                <w:sz w:val="24"/>
                <w:szCs w:val="24"/>
              </w:rPr>
              <m:t>H</m:t>
            </m:r>
          </m:e>
          <m:sub>
            <m:r>
              <w:rPr>
                <w:rFonts w:ascii="Cambria Math" w:hAnsi="Cambria Math"/>
                <w:color w:val="000000" w:themeColor="text1"/>
                <w:sz w:val="24"/>
                <w:szCs w:val="24"/>
              </w:rPr>
              <m:t>1</m:t>
            </m:r>
          </m:sub>
        </m:sSub>
      </m:oMath>
      <w:r w:rsidRPr="007B5B69">
        <w:rPr>
          <w:bCs/>
          <w:iCs/>
          <w:color w:val="000000" w:themeColor="text1"/>
          <w:sz w:val="24"/>
          <w:szCs w:val="24"/>
        </w:rPr>
        <w:t xml:space="preserve"> diterima, yang berarti bahwa “terjadi peningkatan hasil belajar matematika setelah diterapkannya model </w:t>
      </w:r>
      <w:r w:rsidRPr="007B5B69">
        <w:rPr>
          <w:color w:val="000000"/>
          <w:sz w:val="24"/>
          <w:szCs w:val="24"/>
        </w:rPr>
        <w:t>ARIAS (</w:t>
      </w:r>
      <w:r w:rsidRPr="007B5B69">
        <w:rPr>
          <w:i/>
          <w:color w:val="000000"/>
          <w:sz w:val="24"/>
          <w:szCs w:val="24"/>
        </w:rPr>
        <w:t>Assurance, Relevance, Interest, Assessment, Satisfaction</w:t>
      </w:r>
      <w:r w:rsidRPr="007B5B69">
        <w:rPr>
          <w:color w:val="000000"/>
          <w:sz w:val="24"/>
          <w:szCs w:val="24"/>
        </w:rPr>
        <w:t xml:space="preserve">) </w:t>
      </w:r>
      <w:r w:rsidRPr="007B5B69">
        <w:rPr>
          <w:bCs/>
          <w:iCs/>
          <w:color w:val="000000" w:themeColor="text1"/>
          <w:sz w:val="24"/>
          <w:szCs w:val="24"/>
        </w:rPr>
        <w:t xml:space="preserve">dalam pembelajaran matematika pada siswa </w:t>
      </w:r>
      <w:r w:rsidRPr="007B5B69">
        <w:rPr>
          <w:bCs/>
          <w:color w:val="000000" w:themeColor="text1"/>
          <w:sz w:val="24"/>
          <w:szCs w:val="24"/>
        </w:rPr>
        <w:t xml:space="preserve">kelas </w:t>
      </w:r>
      <w:r w:rsidRPr="007B5B69">
        <w:rPr>
          <w:color w:val="000000" w:themeColor="text1"/>
          <w:sz w:val="24"/>
          <w:szCs w:val="24"/>
        </w:rPr>
        <w:t xml:space="preserve">VII SMPN 1 Tanete Riaja </w:t>
      </w:r>
      <w:r w:rsidRPr="007B5B69">
        <w:rPr>
          <w:bCs/>
          <w:iCs/>
          <w:color w:val="000000" w:themeColor="text1"/>
          <w:sz w:val="24"/>
          <w:szCs w:val="24"/>
        </w:rPr>
        <w:t xml:space="preserve">dimana nilai gainnya lebih dari 0,3”. Ketuntasan belajar siswa setelah diajar dengan menggunakan </w:t>
      </w:r>
      <w:r w:rsidRPr="007B5B69">
        <w:rPr>
          <w:color w:val="000000"/>
          <w:sz w:val="24"/>
          <w:szCs w:val="24"/>
        </w:rPr>
        <w:t>model ARIAS (</w:t>
      </w:r>
      <w:r w:rsidRPr="007B5B69">
        <w:rPr>
          <w:i/>
          <w:color w:val="000000"/>
          <w:sz w:val="24"/>
          <w:szCs w:val="24"/>
        </w:rPr>
        <w:t>Assurance, Relevance, Interest, Assessment, Satisfaction</w:t>
      </w:r>
      <w:r w:rsidRPr="007B5B69">
        <w:rPr>
          <w:color w:val="000000"/>
          <w:sz w:val="24"/>
          <w:szCs w:val="24"/>
        </w:rPr>
        <w:t xml:space="preserve">) </w:t>
      </w:r>
      <w:r w:rsidRPr="007B5B69">
        <w:rPr>
          <w:sz w:val="24"/>
          <w:szCs w:val="24"/>
        </w:rPr>
        <w:t>berdasarkan hasil analisis (</w:t>
      </w:r>
      <w:r>
        <w:rPr>
          <w:sz w:val="24"/>
          <w:szCs w:val="24"/>
        </w:rPr>
        <w:t>Lampiran D</w:t>
      </w:r>
      <w:r w:rsidRPr="007B5B69">
        <w:rPr>
          <w:sz w:val="24"/>
          <w:szCs w:val="24"/>
        </w:rPr>
        <w:t>),</w:t>
      </w:r>
      <w:r>
        <w:rPr>
          <w:sz w:val="24"/>
          <w:szCs w:val="24"/>
        </w:rPr>
        <w:t xml:space="preserve"> tampak bahwa nilai </w:t>
      </w:r>
      <w:r w:rsidRPr="009F7383">
        <w:rPr>
          <w:i/>
          <w:sz w:val="24"/>
          <w:szCs w:val="24"/>
        </w:rPr>
        <w:t>p-value</w:t>
      </w:r>
      <w:r>
        <w:rPr>
          <w:sz w:val="24"/>
          <w:szCs w:val="24"/>
        </w:rPr>
        <w:t xml:space="preserve"> = 0,569 &gt; α = 0,05</w:t>
      </w:r>
      <w:r w:rsidRPr="007B5B69">
        <w:rPr>
          <w:sz w:val="24"/>
          <w:szCs w:val="24"/>
        </w:rPr>
        <w:t>,</w:t>
      </w:r>
      <w:r>
        <w:rPr>
          <w:sz w:val="24"/>
          <w:szCs w:val="24"/>
        </w:rPr>
        <w:t xml:space="preserve"> </w:t>
      </w:r>
      <w:r w:rsidRPr="007B5B69">
        <w:rPr>
          <w:sz w:val="24"/>
          <w:szCs w:val="24"/>
        </w:rPr>
        <w:t>yang menunjukan bahwa rata-</w:t>
      </w:r>
      <w:r w:rsidRPr="007B5B69">
        <w:rPr>
          <w:sz w:val="24"/>
          <w:szCs w:val="24"/>
        </w:rPr>
        <w:lastRenderedPageBreak/>
        <w:t xml:space="preserve">rata hasil belajar siswa setelah  diajar dengan menggunakan model </w:t>
      </w:r>
      <w:r w:rsidRPr="007B5B69">
        <w:rPr>
          <w:color w:val="000000"/>
          <w:sz w:val="24"/>
          <w:szCs w:val="24"/>
        </w:rPr>
        <w:t>ARIAS (</w:t>
      </w:r>
      <w:r w:rsidRPr="007B5B69">
        <w:rPr>
          <w:i/>
          <w:color w:val="000000"/>
          <w:sz w:val="24"/>
          <w:szCs w:val="24"/>
        </w:rPr>
        <w:t>Assurance, Relevance, Interest, Assessment, Satisfaction</w:t>
      </w:r>
      <w:r w:rsidRPr="007B5B69">
        <w:rPr>
          <w:color w:val="000000"/>
          <w:sz w:val="24"/>
          <w:szCs w:val="24"/>
        </w:rPr>
        <w:t>)</w:t>
      </w:r>
      <w:r w:rsidR="00383950" w:rsidRPr="007B5B69">
        <w:rPr>
          <w:sz w:val="24"/>
          <w:szCs w:val="24"/>
        </w:rPr>
        <w:t xml:space="preserve"> </w:t>
      </w:r>
      <w:r w:rsidRPr="007B5B69">
        <w:rPr>
          <w:sz w:val="24"/>
          <w:szCs w:val="24"/>
        </w:rPr>
        <w:t xml:space="preserve">lebih dari 70%. Ini berarti bahwa </w:t>
      </w:r>
      <w:r w:rsidRPr="007B5B69">
        <w:rPr>
          <w:color w:val="000000"/>
          <w:sz w:val="24"/>
          <w:szCs w:val="24"/>
        </w:rPr>
        <w:t>H</w:t>
      </w:r>
      <w:r w:rsidRPr="007B5B69">
        <w:rPr>
          <w:color w:val="000000"/>
          <w:sz w:val="24"/>
          <w:szCs w:val="24"/>
          <w:vertAlign w:val="subscript"/>
        </w:rPr>
        <w:t>0</w:t>
      </w:r>
      <w:r w:rsidRPr="007B5B69">
        <w:rPr>
          <w:color w:val="000000"/>
          <w:sz w:val="24"/>
          <w:szCs w:val="24"/>
        </w:rPr>
        <w:t xml:space="preserve"> ditolak dan H</w:t>
      </w:r>
      <w:r w:rsidRPr="007B5B69">
        <w:rPr>
          <w:color w:val="000000"/>
          <w:sz w:val="24"/>
          <w:szCs w:val="24"/>
          <w:vertAlign w:val="subscript"/>
        </w:rPr>
        <w:t>1</w:t>
      </w:r>
      <w:r w:rsidRPr="007B5B69">
        <w:rPr>
          <w:color w:val="000000"/>
          <w:sz w:val="24"/>
          <w:szCs w:val="24"/>
        </w:rPr>
        <w:t xml:space="preserve"> diterima yakni </w:t>
      </w:r>
      <w:r w:rsidRPr="007B5B69">
        <w:rPr>
          <w:sz w:val="24"/>
          <w:szCs w:val="24"/>
        </w:rPr>
        <w:t xml:space="preserve">rata-rata hasil belajar </w:t>
      </w:r>
      <w:r w:rsidRPr="007B5B69">
        <w:rPr>
          <w:i/>
          <w:sz w:val="24"/>
          <w:szCs w:val="24"/>
        </w:rPr>
        <w:t>posttest</w:t>
      </w:r>
      <w:r w:rsidRPr="007B5B69">
        <w:rPr>
          <w:sz w:val="24"/>
          <w:szCs w:val="24"/>
        </w:rPr>
        <w:t xml:space="preserve"> siswa kelas VII SMPN 1 Tanete Riaja lebih dari atau </w:t>
      </w:r>
      <w:proofErr w:type="gramStart"/>
      <w:r w:rsidRPr="007B5B69">
        <w:rPr>
          <w:sz w:val="24"/>
          <w:szCs w:val="24"/>
        </w:rPr>
        <w:t>sama</w:t>
      </w:r>
      <w:proofErr w:type="gramEnd"/>
      <w:r w:rsidRPr="007B5B69">
        <w:rPr>
          <w:sz w:val="24"/>
          <w:szCs w:val="24"/>
        </w:rPr>
        <w:t xml:space="preserve"> dengan KKM.</w:t>
      </w:r>
    </w:p>
    <w:p w:rsidR="00C9321B" w:rsidRPr="007B5B69" w:rsidRDefault="00C9321B" w:rsidP="00575780">
      <w:pPr>
        <w:pStyle w:val="ListParagraph"/>
        <w:spacing w:line="360" w:lineRule="auto"/>
        <w:ind w:left="284" w:firstLine="680"/>
        <w:jc w:val="both"/>
        <w:rPr>
          <w:color w:val="000000" w:themeColor="text1"/>
          <w:sz w:val="24"/>
          <w:szCs w:val="24"/>
        </w:rPr>
      </w:pPr>
      <w:r w:rsidRPr="007B5B69">
        <w:rPr>
          <w:bCs/>
          <w:iCs/>
          <w:color w:val="000000" w:themeColor="text1"/>
          <w:sz w:val="24"/>
          <w:szCs w:val="24"/>
        </w:rPr>
        <w:t>Dari hasil analisis deskriptif dan inferensial yang diperoleh, ternyata cukup mendukung teori yang telah dikemukakan pada kajian teori. Dengan demikian dapat disimpulkan bahwa “</w:t>
      </w:r>
      <w:r w:rsidRPr="007B5B69">
        <w:rPr>
          <w:color w:val="000000" w:themeColor="text1"/>
          <w:sz w:val="24"/>
          <w:szCs w:val="24"/>
        </w:rPr>
        <w:t xml:space="preserve">model </w:t>
      </w:r>
      <w:r w:rsidRPr="007B5B69">
        <w:rPr>
          <w:color w:val="000000"/>
          <w:sz w:val="24"/>
          <w:szCs w:val="24"/>
        </w:rPr>
        <w:t>ARIAS (</w:t>
      </w:r>
      <w:r w:rsidRPr="007B5B69">
        <w:rPr>
          <w:i/>
          <w:color w:val="000000"/>
          <w:sz w:val="24"/>
          <w:szCs w:val="24"/>
        </w:rPr>
        <w:t>Assurance, Relevance, Interest, Assessment, Satisfaction</w:t>
      </w:r>
      <w:r w:rsidRPr="007B5B69">
        <w:rPr>
          <w:color w:val="000000"/>
          <w:sz w:val="24"/>
          <w:szCs w:val="24"/>
        </w:rPr>
        <w:t xml:space="preserve">) </w:t>
      </w:r>
      <w:r w:rsidRPr="007B5B69">
        <w:rPr>
          <w:bCs/>
          <w:iCs/>
          <w:color w:val="000000" w:themeColor="text1"/>
          <w:sz w:val="24"/>
          <w:szCs w:val="24"/>
        </w:rPr>
        <w:t xml:space="preserve">efektif diterapkan dalam pembelajaran matematika pada siswa kelas </w:t>
      </w:r>
      <w:r w:rsidRPr="007B5B69">
        <w:rPr>
          <w:color w:val="000000" w:themeColor="text1"/>
          <w:sz w:val="24"/>
          <w:szCs w:val="24"/>
        </w:rPr>
        <w:t>VII SMPN 1 Tanete Riaja”.</w:t>
      </w:r>
    </w:p>
    <w:p w:rsidR="00C9321B" w:rsidRDefault="00C9321B" w:rsidP="0052289E">
      <w:pPr>
        <w:pStyle w:val="ListParagraph"/>
        <w:ind w:left="284" w:firstLine="709"/>
        <w:jc w:val="both"/>
        <w:rPr>
          <w:sz w:val="24"/>
          <w:szCs w:val="24"/>
        </w:rPr>
      </w:pPr>
    </w:p>
    <w:p w:rsidR="00C9321B" w:rsidRDefault="00C9321B" w:rsidP="00C9321B">
      <w:pPr>
        <w:spacing w:after="0" w:line="360" w:lineRule="auto"/>
        <w:jc w:val="both"/>
        <w:rPr>
          <w:rFonts w:asciiTheme="majorBidi" w:hAnsiTheme="majorBidi" w:cstheme="majorBidi"/>
          <w:b/>
          <w:bCs/>
          <w:sz w:val="24"/>
          <w:szCs w:val="24"/>
          <w:lang w:val="id-ID"/>
        </w:rPr>
      </w:pPr>
      <w:r w:rsidRPr="00C040B7">
        <w:rPr>
          <w:rFonts w:asciiTheme="majorBidi" w:hAnsiTheme="majorBidi" w:cstheme="majorBidi"/>
          <w:b/>
          <w:bCs/>
          <w:sz w:val="24"/>
          <w:szCs w:val="24"/>
          <w:lang w:val="id-ID"/>
        </w:rPr>
        <w:t>K</w:t>
      </w:r>
      <w:r>
        <w:rPr>
          <w:rFonts w:asciiTheme="majorBidi" w:hAnsiTheme="majorBidi" w:cstheme="majorBidi"/>
          <w:b/>
          <w:bCs/>
          <w:sz w:val="24"/>
          <w:szCs w:val="24"/>
          <w:lang w:val="id-ID"/>
        </w:rPr>
        <w:t xml:space="preserve">ESIMPULAN </w:t>
      </w:r>
    </w:p>
    <w:p w:rsidR="00DC10EF" w:rsidRDefault="00C9321B" w:rsidP="0074799F">
      <w:pPr>
        <w:pStyle w:val="ListParagraph"/>
        <w:spacing w:line="360" w:lineRule="auto"/>
        <w:ind w:left="0" w:firstLine="709"/>
        <w:jc w:val="both"/>
        <w:rPr>
          <w:sz w:val="24"/>
          <w:szCs w:val="24"/>
        </w:rPr>
        <w:sectPr w:rsidR="00DC10EF" w:rsidSect="001C1054">
          <w:headerReference w:type="default" r:id="rId25"/>
          <w:headerReference w:type="first" r:id="rId26"/>
          <w:pgSz w:w="11907" w:h="16840" w:code="9"/>
          <w:pgMar w:top="567" w:right="1701" w:bottom="1701" w:left="2268" w:header="573" w:footer="1134" w:gutter="0"/>
          <w:pgNumType w:start="1"/>
          <w:cols w:num="2" w:space="566"/>
          <w:titlePg/>
          <w:docGrid w:linePitch="360"/>
        </w:sectPr>
      </w:pPr>
      <w:r w:rsidRPr="007B5B69">
        <w:rPr>
          <w:sz w:val="24"/>
          <w:szCs w:val="24"/>
        </w:rPr>
        <w:t xml:space="preserve">Berdasarkan hasil analisis data dan pembahasan yang telah dipaparkan, dapat ditarik kesimpulan bahwa </w:t>
      </w:r>
      <w:r w:rsidRPr="007B5B69">
        <w:rPr>
          <w:color w:val="000000" w:themeColor="text1"/>
          <w:sz w:val="24"/>
          <w:szCs w:val="24"/>
        </w:rPr>
        <w:t xml:space="preserve">model </w:t>
      </w:r>
      <w:r w:rsidRPr="007B5B69">
        <w:rPr>
          <w:color w:val="000000"/>
          <w:sz w:val="24"/>
          <w:szCs w:val="24"/>
        </w:rPr>
        <w:t xml:space="preserve">ARIAS </w:t>
      </w:r>
      <w:r w:rsidRPr="007B5B69">
        <w:rPr>
          <w:sz w:val="24"/>
          <w:szCs w:val="24"/>
        </w:rPr>
        <w:t>(</w:t>
      </w:r>
      <w:r w:rsidRPr="007B5B69">
        <w:rPr>
          <w:i/>
          <w:sz w:val="24"/>
          <w:szCs w:val="24"/>
        </w:rPr>
        <w:t>Assurance, Relevance, Interest, Assessment, Satisfaction</w:t>
      </w:r>
      <w:r w:rsidRPr="007B5B69">
        <w:rPr>
          <w:sz w:val="24"/>
          <w:szCs w:val="24"/>
        </w:rPr>
        <w:t>) efektif diterapkan dalam pembelajaran matematika pada siswa kelas VII.3 SMPN 1 Tanete Riaja dengan pokok</w:t>
      </w:r>
      <w:r>
        <w:rPr>
          <w:sz w:val="24"/>
          <w:szCs w:val="24"/>
          <w:lang w:val="id-ID"/>
        </w:rPr>
        <w:t xml:space="preserve"> </w:t>
      </w:r>
      <w:r w:rsidRPr="007B5B69">
        <w:rPr>
          <w:sz w:val="24"/>
          <w:szCs w:val="24"/>
        </w:rPr>
        <w:t>bahasan bilangan bulat</w:t>
      </w:r>
    </w:p>
    <w:p w:rsidR="00575780" w:rsidRPr="007B5B69" w:rsidRDefault="00C9321B" w:rsidP="00DC10EF">
      <w:pPr>
        <w:pStyle w:val="ListParagraph"/>
        <w:spacing w:line="360" w:lineRule="auto"/>
        <w:ind w:left="0" w:firstLine="0"/>
        <w:jc w:val="both"/>
        <w:rPr>
          <w:sz w:val="24"/>
          <w:szCs w:val="24"/>
        </w:rPr>
      </w:pPr>
      <w:proofErr w:type="gramStart"/>
      <w:r w:rsidRPr="007B5B69">
        <w:rPr>
          <w:sz w:val="24"/>
          <w:szCs w:val="24"/>
        </w:rPr>
        <w:lastRenderedPageBreak/>
        <w:t>yang</w:t>
      </w:r>
      <w:proofErr w:type="gramEnd"/>
      <w:r w:rsidRPr="007B5B69">
        <w:rPr>
          <w:sz w:val="24"/>
          <w:szCs w:val="24"/>
        </w:rPr>
        <w:t xml:space="preserve"> ditinjau dari keterlaksanaan pembelajaran, ketuntasan hasil belajar</w:t>
      </w:r>
      <w:r>
        <w:rPr>
          <w:sz w:val="24"/>
          <w:szCs w:val="24"/>
          <w:lang w:val="id-ID"/>
        </w:rPr>
        <w:t xml:space="preserve"> </w:t>
      </w:r>
      <w:r w:rsidRPr="007B5B69">
        <w:rPr>
          <w:sz w:val="24"/>
          <w:szCs w:val="24"/>
        </w:rPr>
        <w:t>siswa,</w:t>
      </w:r>
      <w:r>
        <w:rPr>
          <w:sz w:val="24"/>
          <w:szCs w:val="24"/>
          <w:lang w:val="id-ID"/>
        </w:rPr>
        <w:t xml:space="preserve"> </w:t>
      </w:r>
      <w:r w:rsidRPr="007B5B69">
        <w:rPr>
          <w:sz w:val="24"/>
          <w:szCs w:val="24"/>
        </w:rPr>
        <w:t>aktivitas siswa dalam proses</w:t>
      </w:r>
      <w:r w:rsidR="00575780">
        <w:rPr>
          <w:sz w:val="24"/>
          <w:szCs w:val="24"/>
          <w:lang w:val="id-ID"/>
        </w:rPr>
        <w:t xml:space="preserve"> </w:t>
      </w:r>
      <w:r w:rsidR="00575780" w:rsidRPr="007B5B69">
        <w:rPr>
          <w:sz w:val="24"/>
          <w:szCs w:val="24"/>
        </w:rPr>
        <w:t xml:space="preserve">pembelajaran dan </w:t>
      </w:r>
      <w:r w:rsidR="00575780">
        <w:rPr>
          <w:sz w:val="24"/>
          <w:szCs w:val="24"/>
        </w:rPr>
        <w:t>respons</w:t>
      </w:r>
      <w:r w:rsidR="00575780" w:rsidRPr="007B5B69">
        <w:rPr>
          <w:sz w:val="24"/>
          <w:szCs w:val="24"/>
        </w:rPr>
        <w:t xml:space="preserve"> siswa terhadap</w:t>
      </w:r>
      <w:r w:rsidR="00575780" w:rsidRPr="007B5B69">
        <w:rPr>
          <w:color w:val="000000" w:themeColor="text1"/>
          <w:sz w:val="24"/>
          <w:szCs w:val="24"/>
        </w:rPr>
        <w:t xml:space="preserve"> model </w:t>
      </w:r>
      <w:r w:rsidR="00575780" w:rsidRPr="007B5B69">
        <w:rPr>
          <w:color w:val="000000"/>
          <w:sz w:val="24"/>
          <w:szCs w:val="24"/>
        </w:rPr>
        <w:t xml:space="preserve">ARIAS </w:t>
      </w:r>
      <w:r w:rsidR="00575780" w:rsidRPr="007B5B69">
        <w:rPr>
          <w:sz w:val="24"/>
          <w:szCs w:val="24"/>
        </w:rPr>
        <w:t>(</w:t>
      </w:r>
      <w:r w:rsidR="00575780" w:rsidRPr="007B5B69">
        <w:rPr>
          <w:i/>
          <w:sz w:val="24"/>
          <w:szCs w:val="24"/>
        </w:rPr>
        <w:t>Assurance, Relevance, Interest, Assessment, Satisfaction</w:t>
      </w:r>
      <w:r w:rsidR="00575780" w:rsidRPr="007B5B69">
        <w:rPr>
          <w:sz w:val="24"/>
          <w:szCs w:val="24"/>
        </w:rPr>
        <w:t>)  yang dijelaskan dalam poin-poin berikut:</w:t>
      </w:r>
    </w:p>
    <w:p w:rsidR="00575780" w:rsidRPr="007B5B69" w:rsidRDefault="00575780" w:rsidP="00575780">
      <w:pPr>
        <w:pStyle w:val="ListParagraph"/>
        <w:widowControl/>
        <w:numPr>
          <w:ilvl w:val="0"/>
          <w:numId w:val="35"/>
        </w:numPr>
        <w:autoSpaceDE/>
        <w:autoSpaceDN/>
        <w:spacing w:line="360" w:lineRule="auto"/>
        <w:ind w:left="284" w:hanging="284"/>
        <w:contextualSpacing/>
        <w:jc w:val="both"/>
        <w:rPr>
          <w:sz w:val="24"/>
          <w:szCs w:val="24"/>
        </w:rPr>
      </w:pPr>
      <w:r w:rsidRPr="007B5B69">
        <w:rPr>
          <w:sz w:val="24"/>
          <w:szCs w:val="24"/>
        </w:rPr>
        <w:t xml:space="preserve">Hasil Belajar, </w:t>
      </w:r>
      <w:r>
        <w:rPr>
          <w:sz w:val="24"/>
          <w:szCs w:val="24"/>
        </w:rPr>
        <w:t xml:space="preserve">tampak bahwa nilai </w:t>
      </w:r>
      <w:r w:rsidRPr="009F7383">
        <w:rPr>
          <w:i/>
          <w:sz w:val="24"/>
          <w:szCs w:val="24"/>
        </w:rPr>
        <w:t>p-value</w:t>
      </w:r>
      <w:r>
        <w:rPr>
          <w:sz w:val="24"/>
          <w:szCs w:val="24"/>
        </w:rPr>
        <w:t xml:space="preserve"> = 0,569 &gt; α = 0,05, </w:t>
      </w:r>
      <w:r w:rsidRPr="007B5B69">
        <w:rPr>
          <w:sz w:val="24"/>
          <w:szCs w:val="24"/>
        </w:rPr>
        <w:t xml:space="preserve">yang menunjukan bahwa bahwa </w:t>
      </w:r>
      <w:r w:rsidRPr="007B5B69">
        <w:rPr>
          <w:color w:val="000000"/>
          <w:sz w:val="24"/>
          <w:szCs w:val="24"/>
        </w:rPr>
        <w:t>H</w:t>
      </w:r>
      <w:r w:rsidRPr="007B5B69">
        <w:rPr>
          <w:color w:val="000000"/>
          <w:sz w:val="24"/>
          <w:szCs w:val="24"/>
          <w:vertAlign w:val="subscript"/>
        </w:rPr>
        <w:t>0</w:t>
      </w:r>
      <w:r w:rsidRPr="007B5B69">
        <w:rPr>
          <w:color w:val="000000"/>
          <w:sz w:val="24"/>
          <w:szCs w:val="24"/>
        </w:rPr>
        <w:t xml:space="preserve"> ditolak dan H</w:t>
      </w:r>
      <w:r w:rsidRPr="007B5B69">
        <w:rPr>
          <w:color w:val="000000"/>
          <w:sz w:val="24"/>
          <w:szCs w:val="24"/>
          <w:vertAlign w:val="subscript"/>
        </w:rPr>
        <w:t>1</w:t>
      </w:r>
      <w:r w:rsidRPr="007B5B69">
        <w:rPr>
          <w:color w:val="000000"/>
          <w:sz w:val="24"/>
          <w:szCs w:val="24"/>
        </w:rPr>
        <w:t xml:space="preserve"> diterima yakni </w:t>
      </w:r>
      <w:r w:rsidRPr="007B5B69">
        <w:rPr>
          <w:sz w:val="24"/>
          <w:szCs w:val="24"/>
        </w:rPr>
        <w:t xml:space="preserve">rata-rata hasil belajar </w:t>
      </w:r>
      <w:r w:rsidRPr="007B5B69">
        <w:rPr>
          <w:i/>
          <w:sz w:val="24"/>
          <w:szCs w:val="24"/>
        </w:rPr>
        <w:t>posttest</w:t>
      </w:r>
      <w:r w:rsidRPr="007B5B69">
        <w:rPr>
          <w:sz w:val="24"/>
          <w:szCs w:val="24"/>
        </w:rPr>
        <w:t xml:space="preserve"> siswa kelas VII dengan menggunakan model </w:t>
      </w:r>
      <w:r w:rsidRPr="007B5B69">
        <w:rPr>
          <w:color w:val="000000"/>
          <w:sz w:val="24"/>
          <w:szCs w:val="24"/>
        </w:rPr>
        <w:t>ARIAS (</w:t>
      </w:r>
      <w:r w:rsidRPr="007B5B69">
        <w:rPr>
          <w:i/>
          <w:color w:val="000000"/>
          <w:sz w:val="24"/>
          <w:szCs w:val="24"/>
        </w:rPr>
        <w:t>Assurance, Relevance, Interest, Assessment, Satisfaction</w:t>
      </w:r>
      <w:r w:rsidRPr="007B5B69">
        <w:rPr>
          <w:color w:val="000000"/>
          <w:sz w:val="24"/>
          <w:szCs w:val="24"/>
        </w:rPr>
        <w:t xml:space="preserve">) </w:t>
      </w:r>
      <w:r w:rsidRPr="007B5B69">
        <w:rPr>
          <w:sz w:val="24"/>
          <w:szCs w:val="24"/>
        </w:rPr>
        <w:t>lebih dari</w:t>
      </w:r>
      <w:r>
        <w:rPr>
          <w:sz w:val="24"/>
          <w:szCs w:val="24"/>
        </w:rPr>
        <w:t xml:space="preserve"> 69,99 dengan memenuhi kreteria ketuntasan 75%  yaitu siswa yang tuntas sebanyak 20 orang dengan rata-rata 76,92%.</w:t>
      </w:r>
    </w:p>
    <w:p w:rsidR="00575780" w:rsidRPr="007B5B69" w:rsidRDefault="00575780" w:rsidP="00575780">
      <w:pPr>
        <w:pStyle w:val="ListParagraph"/>
        <w:widowControl/>
        <w:numPr>
          <w:ilvl w:val="0"/>
          <w:numId w:val="35"/>
        </w:numPr>
        <w:autoSpaceDE/>
        <w:autoSpaceDN/>
        <w:spacing w:line="360" w:lineRule="auto"/>
        <w:ind w:left="284" w:hanging="284"/>
        <w:contextualSpacing/>
        <w:jc w:val="both"/>
        <w:rPr>
          <w:sz w:val="24"/>
          <w:szCs w:val="24"/>
        </w:rPr>
      </w:pPr>
      <w:r w:rsidRPr="007B5B69">
        <w:rPr>
          <w:sz w:val="24"/>
          <w:szCs w:val="24"/>
        </w:rPr>
        <w:t xml:space="preserve">Aktivitas siswa yang telah diamati selama empat kali pertemuan mencapai kriteria ketuntasan dengan skor rata-rata (%) aktivitas siswa berada pada kategori cukup dengan skor nilai </w:t>
      </w:r>
      <w:r w:rsidRPr="007B5B69">
        <w:rPr>
          <w:bCs/>
          <w:color w:val="000000" w:themeColor="text1"/>
          <w:sz w:val="24"/>
          <w:szCs w:val="24"/>
        </w:rPr>
        <w:t>79</w:t>
      </w:r>
      <w:proofErr w:type="gramStart"/>
      <w:r w:rsidRPr="007B5B69">
        <w:rPr>
          <w:bCs/>
          <w:color w:val="000000" w:themeColor="text1"/>
          <w:sz w:val="24"/>
          <w:szCs w:val="24"/>
        </w:rPr>
        <w:t>,56</w:t>
      </w:r>
      <w:proofErr w:type="gramEnd"/>
      <w:r w:rsidRPr="007B5B69">
        <w:rPr>
          <w:bCs/>
          <w:color w:val="000000" w:themeColor="text1"/>
          <w:sz w:val="24"/>
          <w:szCs w:val="24"/>
        </w:rPr>
        <w:t>%</w:t>
      </w:r>
      <w:r w:rsidRPr="007B5B69">
        <w:rPr>
          <w:sz w:val="24"/>
          <w:szCs w:val="24"/>
        </w:rPr>
        <w:t>, dengan begitu aktivitas siswa mencapai kriteria aktif.</w:t>
      </w:r>
    </w:p>
    <w:p w:rsidR="00575780" w:rsidRPr="000769C8" w:rsidRDefault="00575780" w:rsidP="000769C8">
      <w:pPr>
        <w:pStyle w:val="ListParagraph"/>
        <w:numPr>
          <w:ilvl w:val="0"/>
          <w:numId w:val="35"/>
        </w:numPr>
        <w:spacing w:line="360" w:lineRule="auto"/>
        <w:ind w:left="284" w:hanging="284"/>
        <w:contextualSpacing/>
        <w:jc w:val="both"/>
        <w:rPr>
          <w:color w:val="000000" w:themeColor="text1"/>
          <w:sz w:val="24"/>
          <w:szCs w:val="24"/>
        </w:rPr>
      </w:pPr>
      <w:bookmarkStart w:id="0" w:name="_GoBack"/>
      <w:bookmarkEnd w:id="0"/>
      <w:r w:rsidRPr="000769C8">
        <w:rPr>
          <w:sz w:val="24"/>
          <w:szCs w:val="24"/>
        </w:rPr>
        <w:t xml:space="preserve">Respons berdsarkan seluruh aspek, rata-rata persentase respons siswa </w:t>
      </w:r>
      <w:r w:rsidRPr="000769C8">
        <w:rPr>
          <w:sz w:val="24"/>
          <w:szCs w:val="24"/>
        </w:rPr>
        <w:lastRenderedPageBreak/>
        <w:t xml:space="preserve">terhadap </w:t>
      </w:r>
      <w:r w:rsidRPr="000769C8">
        <w:rPr>
          <w:color w:val="000000" w:themeColor="text1"/>
          <w:sz w:val="24"/>
          <w:szCs w:val="24"/>
        </w:rPr>
        <w:t xml:space="preserve">model </w:t>
      </w:r>
      <w:r w:rsidRPr="000769C8">
        <w:rPr>
          <w:color w:val="000000"/>
          <w:sz w:val="24"/>
          <w:szCs w:val="24"/>
        </w:rPr>
        <w:t xml:space="preserve">ARIAS </w:t>
      </w:r>
      <w:r w:rsidRPr="000769C8">
        <w:rPr>
          <w:sz w:val="24"/>
          <w:szCs w:val="24"/>
        </w:rPr>
        <w:t>(</w:t>
      </w:r>
      <w:r w:rsidRPr="000769C8">
        <w:rPr>
          <w:i/>
          <w:sz w:val="24"/>
          <w:szCs w:val="24"/>
        </w:rPr>
        <w:t>Assurance, Relevance, Interest, Assessment, Satisfaction</w:t>
      </w:r>
      <w:r w:rsidRPr="000769C8">
        <w:rPr>
          <w:sz w:val="24"/>
          <w:szCs w:val="24"/>
        </w:rPr>
        <w:t xml:space="preserve">) pada pembelajaran matematika mencapai </w:t>
      </w:r>
      <w:r w:rsidRPr="000769C8">
        <w:rPr>
          <w:color w:val="000000" w:themeColor="text1"/>
          <w:sz w:val="24"/>
          <w:szCs w:val="24"/>
        </w:rPr>
        <w:t>90</w:t>
      </w:r>
      <w:proofErr w:type="gramStart"/>
      <w:r w:rsidRPr="000769C8">
        <w:rPr>
          <w:color w:val="000000" w:themeColor="text1"/>
          <w:sz w:val="24"/>
          <w:szCs w:val="24"/>
        </w:rPr>
        <w:t>,86</w:t>
      </w:r>
      <w:proofErr w:type="gramEnd"/>
      <w:r w:rsidRPr="000769C8">
        <w:rPr>
          <w:color w:val="000000" w:themeColor="text1"/>
          <w:sz w:val="24"/>
          <w:szCs w:val="24"/>
        </w:rPr>
        <w:t xml:space="preserve">%. </w:t>
      </w:r>
      <w:r w:rsidRPr="000769C8">
        <w:rPr>
          <w:sz w:val="24"/>
          <w:szCs w:val="24"/>
        </w:rPr>
        <w:t xml:space="preserve">Hal ini berarti bahwa secara keseluruhan siswa menunjukkan respons yang positif sebagaimana kriteria yang telah ditetapkan sebelumnya yaitu </w:t>
      </w:r>
      <m:oMath>
        <m:r>
          <w:rPr>
            <w:rFonts w:ascii="Cambria Math" w:hAnsi="Cambria Math"/>
            <w:sz w:val="24"/>
            <w:szCs w:val="24"/>
          </w:rPr>
          <m:t>≥</m:t>
        </m:r>
      </m:oMath>
      <w:r w:rsidRPr="000769C8">
        <w:rPr>
          <w:sz w:val="24"/>
          <w:szCs w:val="24"/>
        </w:rPr>
        <w:t xml:space="preserve"> 75%.</w:t>
      </w:r>
    </w:p>
    <w:p w:rsidR="00575780" w:rsidRPr="00C040B7" w:rsidRDefault="00575780" w:rsidP="00575780">
      <w:pPr>
        <w:pStyle w:val="ListParagraph"/>
        <w:widowControl/>
        <w:autoSpaceDE/>
        <w:autoSpaceDN/>
        <w:spacing w:line="360" w:lineRule="auto"/>
        <w:ind w:left="284" w:firstLine="0"/>
        <w:contextualSpacing/>
        <w:jc w:val="both"/>
        <w:rPr>
          <w:color w:val="000000" w:themeColor="text1"/>
          <w:sz w:val="24"/>
          <w:szCs w:val="24"/>
        </w:rPr>
      </w:pPr>
    </w:p>
    <w:p w:rsidR="00575780" w:rsidRDefault="00575780" w:rsidP="00575780">
      <w:pPr>
        <w:spacing w:after="0" w:line="360" w:lineRule="auto"/>
        <w:jc w:val="both"/>
        <w:rPr>
          <w:rFonts w:asciiTheme="majorBidi" w:hAnsiTheme="majorBidi" w:cstheme="majorBidi"/>
          <w:b/>
          <w:bCs/>
          <w:sz w:val="24"/>
          <w:szCs w:val="24"/>
          <w:lang w:val="id-ID"/>
        </w:rPr>
      </w:pPr>
      <w:r>
        <w:rPr>
          <w:rFonts w:asciiTheme="majorBidi" w:hAnsiTheme="majorBidi" w:cstheme="majorBidi"/>
          <w:b/>
          <w:bCs/>
          <w:sz w:val="24"/>
          <w:szCs w:val="24"/>
          <w:lang w:val="id-ID"/>
        </w:rPr>
        <w:t xml:space="preserve">SARAN </w:t>
      </w:r>
    </w:p>
    <w:p w:rsidR="00575780" w:rsidRDefault="00575780" w:rsidP="00575780">
      <w:pPr>
        <w:pStyle w:val="ListParagraph"/>
        <w:spacing w:line="360" w:lineRule="auto"/>
        <w:ind w:left="0" w:firstLine="680"/>
        <w:jc w:val="both"/>
        <w:rPr>
          <w:sz w:val="24"/>
          <w:szCs w:val="24"/>
        </w:rPr>
      </w:pPr>
      <w:r w:rsidRPr="007B5B69">
        <w:rPr>
          <w:sz w:val="24"/>
          <w:szCs w:val="24"/>
        </w:rPr>
        <w:t>Berdasarkan hasil penelitian yang telah diperoleh, maka peneliti mengajukan beberapa saran sebagai berikut:</w:t>
      </w:r>
    </w:p>
    <w:p w:rsidR="00575780" w:rsidRPr="008D13D4" w:rsidRDefault="008D13D4" w:rsidP="008D13D4">
      <w:pPr>
        <w:pStyle w:val="ListParagraph"/>
        <w:numPr>
          <w:ilvl w:val="0"/>
          <w:numId w:val="33"/>
        </w:numPr>
        <w:spacing w:line="360" w:lineRule="auto"/>
        <w:ind w:left="426" w:hanging="284"/>
        <w:jc w:val="both"/>
        <w:rPr>
          <w:sz w:val="24"/>
          <w:szCs w:val="24"/>
        </w:rPr>
      </w:pPr>
      <w:r w:rsidRPr="007B5B69">
        <w:rPr>
          <w:sz w:val="24"/>
          <w:szCs w:val="24"/>
        </w:rPr>
        <w:t>Kepada pihak sekolah diharapkan</w:t>
      </w:r>
      <w:r>
        <w:rPr>
          <w:sz w:val="24"/>
          <w:szCs w:val="24"/>
          <w:lang w:val="id-ID"/>
        </w:rPr>
        <w:t xml:space="preserve"> </w:t>
      </w:r>
      <w:r w:rsidR="00575780" w:rsidRPr="008D13D4">
        <w:rPr>
          <w:sz w:val="24"/>
          <w:szCs w:val="24"/>
        </w:rPr>
        <w:t xml:space="preserve">dapat menerapkan </w:t>
      </w:r>
      <w:r w:rsidR="00575780" w:rsidRPr="008D13D4">
        <w:rPr>
          <w:color w:val="000000" w:themeColor="text1"/>
          <w:sz w:val="24"/>
          <w:szCs w:val="24"/>
        </w:rPr>
        <w:t xml:space="preserve">model </w:t>
      </w:r>
      <w:r w:rsidR="00575780" w:rsidRPr="008D13D4">
        <w:rPr>
          <w:color w:val="000000"/>
          <w:sz w:val="24"/>
          <w:szCs w:val="24"/>
        </w:rPr>
        <w:t xml:space="preserve">ARIAS </w:t>
      </w:r>
      <w:r w:rsidR="00575780" w:rsidRPr="008D13D4">
        <w:rPr>
          <w:sz w:val="24"/>
          <w:szCs w:val="24"/>
        </w:rPr>
        <w:t>(</w:t>
      </w:r>
      <w:r w:rsidR="00575780" w:rsidRPr="008D13D4">
        <w:rPr>
          <w:i/>
          <w:sz w:val="24"/>
          <w:szCs w:val="24"/>
        </w:rPr>
        <w:t>Assurance, Relevance, Interest, Assessment, Satisfaction</w:t>
      </w:r>
      <w:r w:rsidR="00575780" w:rsidRPr="008D13D4">
        <w:rPr>
          <w:sz w:val="24"/>
          <w:szCs w:val="24"/>
        </w:rPr>
        <w:t>) pada proses pembelajaran khususnya pada pembelajaran matemtika sebagai salah satu alternatif yang dapat digunakan untuk meningkatkan hasil belajar matematika siswa, meningkatkan keaktifan siswa dan memotivasi siswa selama proses pembelajaran.</w:t>
      </w:r>
    </w:p>
    <w:p w:rsidR="00575780" w:rsidRPr="00C040B7" w:rsidRDefault="00575780" w:rsidP="00575780">
      <w:pPr>
        <w:pStyle w:val="ListParagraph"/>
        <w:widowControl/>
        <w:numPr>
          <w:ilvl w:val="0"/>
          <w:numId w:val="33"/>
        </w:numPr>
        <w:autoSpaceDE/>
        <w:autoSpaceDN/>
        <w:spacing w:line="360" w:lineRule="auto"/>
        <w:ind w:left="426" w:hanging="426"/>
        <w:contextualSpacing/>
        <w:jc w:val="both"/>
        <w:rPr>
          <w:sz w:val="24"/>
          <w:szCs w:val="24"/>
        </w:rPr>
      </w:pPr>
      <w:r w:rsidRPr="007B5B69">
        <w:rPr>
          <w:sz w:val="24"/>
          <w:szCs w:val="24"/>
        </w:rPr>
        <w:t xml:space="preserve">Kepada guru bidang studi matematika agar lebih banyak </w:t>
      </w:r>
      <w:r w:rsidRPr="007B5B69">
        <w:rPr>
          <w:sz w:val="24"/>
          <w:szCs w:val="24"/>
        </w:rPr>
        <w:lastRenderedPageBreak/>
        <w:t>memberikan soal-soal latihan untuk dikerjakan oleh siswa selama di kelas maupun di rumah dengan tingkatan soal yang berbeda, mulai dari soal yang mudah sampai soal yang dirasa sulit. Ini dimaksudkan agar siswa lebih jika menghadapi soal serta percaya diri dengan kemampuannya dalam menyelesaikan soal-soal matematika.</w:t>
      </w:r>
    </w:p>
    <w:p w:rsidR="00575780" w:rsidRDefault="00575780" w:rsidP="00575780">
      <w:pPr>
        <w:pStyle w:val="ListParagraph"/>
        <w:widowControl/>
        <w:numPr>
          <w:ilvl w:val="0"/>
          <w:numId w:val="33"/>
        </w:numPr>
        <w:autoSpaceDE/>
        <w:autoSpaceDN/>
        <w:spacing w:line="360" w:lineRule="auto"/>
        <w:ind w:left="426" w:hanging="426"/>
        <w:contextualSpacing/>
        <w:jc w:val="both"/>
        <w:rPr>
          <w:sz w:val="24"/>
          <w:szCs w:val="24"/>
        </w:rPr>
      </w:pPr>
      <w:r w:rsidRPr="007B5B69">
        <w:rPr>
          <w:sz w:val="24"/>
          <w:szCs w:val="24"/>
        </w:rPr>
        <w:t>Kepada para peneliti dalam bidang pendidikan matematika supaya dapat meneliiti lebih jauh tentang pendekatan, model maupun metode yang efektif dan efisien untuk dapat digunakan dalam mengatasi berbagai kesulitan yang dialami oleh siswa dalam belajar matematika.</w:t>
      </w:r>
    </w:p>
    <w:p w:rsidR="001C1054" w:rsidRDefault="001C1054" w:rsidP="001C1054">
      <w:pPr>
        <w:pStyle w:val="ListParagraph"/>
        <w:widowControl/>
        <w:autoSpaceDE/>
        <w:autoSpaceDN/>
        <w:spacing w:line="360" w:lineRule="auto"/>
        <w:ind w:left="426" w:firstLine="0"/>
        <w:contextualSpacing/>
        <w:jc w:val="both"/>
        <w:rPr>
          <w:sz w:val="24"/>
          <w:szCs w:val="24"/>
        </w:rPr>
      </w:pPr>
    </w:p>
    <w:p w:rsidR="00575780" w:rsidRDefault="00575780" w:rsidP="00575780">
      <w:pPr>
        <w:pStyle w:val="ListParagraph"/>
        <w:widowControl/>
        <w:autoSpaceDE/>
        <w:autoSpaceDN/>
        <w:spacing w:line="360" w:lineRule="auto"/>
        <w:ind w:left="426" w:hanging="426"/>
        <w:contextualSpacing/>
        <w:jc w:val="both"/>
        <w:rPr>
          <w:b/>
          <w:bCs/>
          <w:sz w:val="24"/>
          <w:szCs w:val="24"/>
          <w:lang w:val="id-ID"/>
        </w:rPr>
      </w:pPr>
      <w:r w:rsidRPr="00071054">
        <w:rPr>
          <w:b/>
          <w:bCs/>
          <w:sz w:val="24"/>
          <w:szCs w:val="24"/>
          <w:lang w:val="id-ID"/>
        </w:rPr>
        <w:t xml:space="preserve">DAFTAR PUSTAKA </w:t>
      </w:r>
    </w:p>
    <w:p w:rsidR="00383950" w:rsidRDefault="0074799F" w:rsidP="00383950">
      <w:pPr>
        <w:spacing w:line="240" w:lineRule="auto"/>
        <w:ind w:left="709" w:hanging="709"/>
        <w:jc w:val="both"/>
        <w:rPr>
          <w:rFonts w:ascii="Times New Roman" w:hAnsi="Times New Roman" w:cs="Times New Roman"/>
          <w:sz w:val="24"/>
          <w:szCs w:val="24"/>
        </w:rPr>
      </w:pPr>
      <w:r w:rsidRPr="0080049B">
        <w:rPr>
          <w:rFonts w:ascii="Times New Roman" w:hAnsi="Times New Roman" w:cs="Times New Roman"/>
          <w:bCs/>
          <w:sz w:val="24"/>
          <w:szCs w:val="24"/>
        </w:rPr>
        <w:t xml:space="preserve">Kurniadi, Arsa’ad dkk. </w:t>
      </w:r>
      <w:r>
        <w:rPr>
          <w:rFonts w:ascii="Times New Roman" w:hAnsi="Times New Roman" w:cs="Times New Roman"/>
          <w:bCs/>
          <w:sz w:val="24"/>
          <w:szCs w:val="24"/>
          <w:lang w:val="id-ID"/>
        </w:rPr>
        <w:t>(</w:t>
      </w:r>
      <w:r w:rsidRPr="0080049B">
        <w:rPr>
          <w:rFonts w:ascii="Times New Roman" w:hAnsi="Times New Roman" w:cs="Times New Roman"/>
          <w:bCs/>
          <w:sz w:val="24"/>
          <w:szCs w:val="24"/>
        </w:rPr>
        <w:t>2014</w:t>
      </w:r>
      <w:r>
        <w:rPr>
          <w:rFonts w:ascii="Times New Roman" w:hAnsi="Times New Roman" w:cs="Times New Roman"/>
          <w:bCs/>
          <w:sz w:val="24"/>
          <w:szCs w:val="24"/>
          <w:lang w:val="id-ID"/>
        </w:rPr>
        <w:t>)</w:t>
      </w:r>
      <w:r w:rsidRPr="0080049B">
        <w:rPr>
          <w:rFonts w:ascii="Times New Roman" w:hAnsi="Times New Roman" w:cs="Times New Roman"/>
          <w:bCs/>
          <w:sz w:val="24"/>
          <w:szCs w:val="24"/>
        </w:rPr>
        <w:t xml:space="preserve">. Eksperimentasi Pembelajaran Matematika Dengan Menggunakan Model Pembelajaran Kooperatif Tipe </w:t>
      </w:r>
      <w:r w:rsidRPr="0080049B">
        <w:rPr>
          <w:rFonts w:ascii="Times New Roman" w:hAnsi="Times New Roman" w:cs="Times New Roman"/>
          <w:bCs/>
          <w:iCs/>
          <w:sz w:val="24"/>
          <w:szCs w:val="24"/>
        </w:rPr>
        <w:t xml:space="preserve">Numbered Heads Together </w:t>
      </w:r>
      <w:r w:rsidRPr="0080049B">
        <w:rPr>
          <w:rFonts w:ascii="Times New Roman" w:hAnsi="Times New Roman" w:cs="Times New Roman"/>
          <w:bCs/>
          <w:sz w:val="24"/>
          <w:szCs w:val="24"/>
        </w:rPr>
        <w:t xml:space="preserve">(Nht) Dan Tipe Jigsaw Pada Pokok Bahasan Trigonometri Kelas Xi-Ipa Sma Se-Kabupaten Kudus Ditinjau Dari Motivasi Belajar Peserta Didik Tahun Pelajaran 2013/2014. </w:t>
      </w:r>
      <w:r w:rsidRPr="0080049B">
        <w:rPr>
          <w:rFonts w:ascii="Times New Roman" w:hAnsi="Times New Roman" w:cs="Times New Roman"/>
          <w:bCs/>
          <w:i/>
          <w:sz w:val="24"/>
          <w:szCs w:val="24"/>
        </w:rPr>
        <w:t xml:space="preserve">Jurnal </w:t>
      </w:r>
      <w:r w:rsidRPr="0080049B">
        <w:rPr>
          <w:rFonts w:ascii="Times New Roman" w:hAnsi="Times New Roman" w:cs="Times New Roman"/>
          <w:bCs/>
          <w:i/>
          <w:sz w:val="24"/>
          <w:szCs w:val="24"/>
        </w:rPr>
        <w:lastRenderedPageBreak/>
        <w:t>Pembelajaran Matematika</w:t>
      </w:r>
      <w:r w:rsidRPr="0080049B">
        <w:rPr>
          <w:rFonts w:ascii="Times New Roman" w:hAnsi="Times New Roman" w:cs="Times New Roman"/>
          <w:bCs/>
          <w:sz w:val="24"/>
          <w:szCs w:val="24"/>
        </w:rPr>
        <w:t xml:space="preserve">, (Online), </w:t>
      </w:r>
      <w:hyperlink r:id="rId27" w:tgtFrame="_parent" w:history="1">
        <w:r w:rsidRPr="00306469">
          <w:rPr>
            <w:rStyle w:val="Hyperlink"/>
            <w:rFonts w:ascii="Times New Roman" w:hAnsi="Times New Roman" w:cs="Times New Roman"/>
            <w:color w:val="auto"/>
            <w:sz w:val="24"/>
            <w:szCs w:val="24"/>
          </w:rPr>
          <w:t>Vol. 2, No. 7</w:t>
        </w:r>
      </w:hyperlink>
      <w:r w:rsidRPr="00306469">
        <w:rPr>
          <w:rFonts w:ascii="Times New Roman" w:hAnsi="Times New Roman" w:cs="Times New Roman"/>
          <w:sz w:val="24"/>
          <w:szCs w:val="24"/>
        </w:rPr>
        <w:t>, (</w:t>
      </w:r>
      <w:hyperlink r:id="rId28" w:history="1">
        <w:r w:rsidRPr="00306469">
          <w:rPr>
            <w:rStyle w:val="Hyperlink"/>
            <w:rFonts w:ascii="Times New Roman" w:hAnsi="Times New Roman" w:cs="Times New Roman"/>
            <w:color w:val="auto"/>
            <w:sz w:val="24"/>
            <w:szCs w:val="24"/>
          </w:rPr>
          <w:t>https://Jurnal.uns.ac.id/jpm/article/view/10474</w:t>
        </w:r>
      </w:hyperlink>
      <w:r w:rsidRPr="00306469">
        <w:rPr>
          <w:rFonts w:ascii="Times New Roman" w:hAnsi="Times New Roman" w:cs="Times New Roman"/>
          <w:sz w:val="24"/>
          <w:szCs w:val="24"/>
        </w:rPr>
        <w:t xml:space="preserve"> diakses pada 12 Mei 2018).</w:t>
      </w:r>
    </w:p>
    <w:p w:rsidR="00383950" w:rsidRPr="0080049B" w:rsidRDefault="009D72B6" w:rsidP="00383950">
      <w:pPr>
        <w:spacing w:line="240" w:lineRule="auto"/>
        <w:ind w:left="709" w:hanging="709"/>
        <w:jc w:val="both"/>
        <w:rPr>
          <w:rFonts w:ascii="Times New Roman" w:hAnsi="Times New Roman" w:cs="Times New Roman"/>
          <w:sz w:val="24"/>
          <w:szCs w:val="24"/>
        </w:rPr>
      </w:pPr>
      <w:r w:rsidRPr="0080049B">
        <w:rPr>
          <w:rFonts w:ascii="Times New Roman" w:hAnsi="Times New Roman" w:cs="Times New Roman"/>
          <w:sz w:val="24"/>
          <w:szCs w:val="24"/>
        </w:rPr>
        <w:t xml:space="preserve">Rahman, M dan Sofan, A. </w:t>
      </w:r>
      <w:r>
        <w:rPr>
          <w:rFonts w:ascii="Times New Roman" w:hAnsi="Times New Roman" w:cs="Times New Roman"/>
          <w:sz w:val="24"/>
          <w:szCs w:val="24"/>
          <w:lang w:val="id-ID"/>
        </w:rPr>
        <w:t>(</w:t>
      </w:r>
      <w:r w:rsidRPr="0080049B">
        <w:rPr>
          <w:rFonts w:ascii="Times New Roman" w:hAnsi="Times New Roman" w:cs="Times New Roman"/>
          <w:sz w:val="24"/>
          <w:szCs w:val="24"/>
        </w:rPr>
        <w:t>2014</w:t>
      </w:r>
      <w:r>
        <w:rPr>
          <w:rFonts w:ascii="Times New Roman" w:hAnsi="Times New Roman" w:cs="Times New Roman"/>
          <w:sz w:val="24"/>
          <w:szCs w:val="24"/>
          <w:lang w:val="id-ID"/>
        </w:rPr>
        <w:t>)</w:t>
      </w:r>
      <w:r w:rsidRPr="0080049B">
        <w:rPr>
          <w:rFonts w:ascii="Times New Roman" w:hAnsi="Times New Roman" w:cs="Times New Roman"/>
          <w:sz w:val="24"/>
          <w:szCs w:val="24"/>
        </w:rPr>
        <w:t xml:space="preserve">. </w:t>
      </w:r>
      <w:r w:rsidRPr="0080049B">
        <w:rPr>
          <w:rFonts w:ascii="Times New Roman" w:hAnsi="Times New Roman" w:cs="Times New Roman"/>
          <w:i/>
          <w:sz w:val="24"/>
          <w:szCs w:val="24"/>
        </w:rPr>
        <w:t>Model Pembelajar</w:t>
      </w:r>
      <w:r>
        <w:rPr>
          <w:rFonts w:ascii="Times New Roman" w:hAnsi="Times New Roman" w:cs="Times New Roman"/>
          <w:i/>
          <w:sz w:val="24"/>
          <w:szCs w:val="24"/>
        </w:rPr>
        <w:t>an ARIAS (Assurance</w:t>
      </w:r>
      <w:proofErr w:type="gramStart"/>
      <w:r>
        <w:rPr>
          <w:rFonts w:ascii="Times New Roman" w:hAnsi="Times New Roman" w:cs="Times New Roman"/>
          <w:i/>
          <w:sz w:val="24"/>
          <w:szCs w:val="24"/>
        </w:rPr>
        <w:t>,Relevance</w:t>
      </w:r>
      <w:proofErr w:type="gramEnd"/>
      <w:r>
        <w:rPr>
          <w:rFonts w:ascii="Times New Roman" w:hAnsi="Times New Roman" w:cs="Times New Roman"/>
          <w:i/>
          <w:sz w:val="24"/>
          <w:szCs w:val="24"/>
        </w:rPr>
        <w:t>,</w:t>
      </w:r>
      <w:r>
        <w:rPr>
          <w:rFonts w:ascii="Times New Roman" w:hAnsi="Times New Roman" w:cs="Times New Roman"/>
          <w:i/>
          <w:sz w:val="24"/>
          <w:szCs w:val="24"/>
          <w:lang w:val="id-ID"/>
        </w:rPr>
        <w:t xml:space="preserve"> </w:t>
      </w:r>
      <w:r w:rsidR="00383950" w:rsidRPr="0080049B">
        <w:rPr>
          <w:rFonts w:ascii="Times New Roman" w:hAnsi="Times New Roman" w:cs="Times New Roman"/>
          <w:i/>
          <w:sz w:val="24"/>
          <w:szCs w:val="24"/>
        </w:rPr>
        <w:t>Interest, Assessment, Satisfaction) Terintegratif</w:t>
      </w:r>
      <w:r w:rsidR="00383950" w:rsidRPr="0080049B">
        <w:rPr>
          <w:rFonts w:ascii="Times New Roman" w:hAnsi="Times New Roman" w:cs="Times New Roman"/>
          <w:sz w:val="24"/>
          <w:szCs w:val="24"/>
        </w:rPr>
        <w:t>.  Jakarta: PT. Prestasi Pustaka.</w:t>
      </w:r>
    </w:p>
    <w:p w:rsidR="00383950" w:rsidRDefault="00383950" w:rsidP="00383950">
      <w:pPr>
        <w:pStyle w:val="ListParagraph"/>
        <w:widowControl/>
        <w:autoSpaceDE/>
        <w:autoSpaceDN/>
        <w:spacing w:line="360" w:lineRule="auto"/>
        <w:ind w:left="426" w:hanging="426"/>
        <w:contextualSpacing/>
        <w:jc w:val="both"/>
        <w:rPr>
          <w:b/>
          <w:bCs/>
          <w:sz w:val="24"/>
          <w:szCs w:val="24"/>
          <w:lang w:val="id-ID"/>
        </w:rPr>
      </w:pPr>
    </w:p>
    <w:p w:rsidR="001C1054" w:rsidRDefault="001C1054" w:rsidP="009D72B6">
      <w:pPr>
        <w:spacing w:line="240" w:lineRule="auto"/>
        <w:ind w:left="709" w:hanging="709"/>
        <w:jc w:val="both"/>
        <w:rPr>
          <w:rFonts w:ascii="Times New Roman" w:hAnsi="Times New Roman" w:cs="Times New Roman"/>
          <w:i/>
          <w:sz w:val="24"/>
          <w:szCs w:val="24"/>
          <w:lang w:val="id-ID"/>
        </w:rPr>
        <w:sectPr w:rsidR="001C1054" w:rsidSect="001C1054">
          <w:headerReference w:type="first" r:id="rId29"/>
          <w:pgSz w:w="11907" w:h="16840" w:code="9"/>
          <w:pgMar w:top="567" w:right="1701" w:bottom="1701" w:left="2268" w:header="573" w:footer="1134" w:gutter="0"/>
          <w:pgNumType w:start="1"/>
          <w:cols w:num="2" w:space="566"/>
          <w:titlePg/>
          <w:docGrid w:linePitch="360"/>
        </w:sectPr>
      </w:pPr>
    </w:p>
    <w:p w:rsidR="009D72B6" w:rsidRPr="00071054" w:rsidRDefault="009D72B6" w:rsidP="00575780">
      <w:pPr>
        <w:pStyle w:val="ListParagraph"/>
        <w:widowControl/>
        <w:autoSpaceDE/>
        <w:autoSpaceDN/>
        <w:spacing w:line="360" w:lineRule="auto"/>
        <w:ind w:left="426" w:hanging="426"/>
        <w:contextualSpacing/>
        <w:jc w:val="both"/>
        <w:rPr>
          <w:b/>
          <w:bCs/>
          <w:sz w:val="24"/>
          <w:szCs w:val="24"/>
          <w:lang w:val="id-ID"/>
        </w:rPr>
      </w:pPr>
    </w:p>
    <w:p w:rsidR="00575780" w:rsidRPr="00C040B7" w:rsidRDefault="00575780" w:rsidP="00575780">
      <w:pPr>
        <w:spacing w:line="360" w:lineRule="auto"/>
        <w:jc w:val="both"/>
        <w:rPr>
          <w:rFonts w:asciiTheme="majorBidi" w:hAnsiTheme="majorBidi" w:cstheme="majorBidi"/>
          <w:b/>
          <w:bCs/>
          <w:sz w:val="24"/>
          <w:szCs w:val="24"/>
        </w:rPr>
      </w:pPr>
    </w:p>
    <w:p w:rsidR="00575780" w:rsidRPr="00791DB8" w:rsidRDefault="00575780" w:rsidP="00575780">
      <w:pPr>
        <w:spacing w:line="360" w:lineRule="auto"/>
        <w:ind w:firstLine="709"/>
        <w:jc w:val="both"/>
        <w:rPr>
          <w:rFonts w:asciiTheme="majorBidi" w:hAnsiTheme="majorBidi" w:cstheme="majorBidi"/>
          <w:sz w:val="24"/>
          <w:szCs w:val="24"/>
        </w:rPr>
      </w:pPr>
    </w:p>
    <w:p w:rsidR="00575780" w:rsidRPr="00791DB8" w:rsidRDefault="00575780" w:rsidP="00575780">
      <w:pPr>
        <w:spacing w:line="360" w:lineRule="auto"/>
        <w:ind w:firstLine="709"/>
        <w:jc w:val="both"/>
        <w:rPr>
          <w:rFonts w:asciiTheme="majorBidi" w:hAnsiTheme="majorBidi" w:cstheme="majorBidi"/>
          <w:sz w:val="24"/>
          <w:szCs w:val="24"/>
        </w:rPr>
      </w:pPr>
    </w:p>
    <w:p w:rsidR="00575780" w:rsidRPr="00791DB8" w:rsidRDefault="00575780" w:rsidP="00575780">
      <w:pPr>
        <w:spacing w:line="360" w:lineRule="auto"/>
        <w:ind w:firstLine="709"/>
        <w:jc w:val="both"/>
        <w:rPr>
          <w:rFonts w:asciiTheme="majorBidi" w:hAnsiTheme="majorBidi" w:cstheme="majorBidi"/>
          <w:sz w:val="24"/>
          <w:szCs w:val="24"/>
        </w:rPr>
      </w:pPr>
    </w:p>
    <w:p w:rsidR="00575780" w:rsidRPr="00791DB8" w:rsidRDefault="00575780" w:rsidP="00575780">
      <w:pPr>
        <w:spacing w:line="360" w:lineRule="auto"/>
        <w:ind w:firstLine="709"/>
        <w:jc w:val="both"/>
        <w:rPr>
          <w:rFonts w:asciiTheme="majorBidi" w:hAnsiTheme="majorBidi" w:cstheme="majorBidi"/>
          <w:sz w:val="24"/>
          <w:szCs w:val="24"/>
        </w:rPr>
      </w:pPr>
    </w:p>
    <w:p w:rsidR="00575780" w:rsidRPr="00791DB8" w:rsidRDefault="00575780" w:rsidP="00575780">
      <w:pPr>
        <w:spacing w:line="360" w:lineRule="auto"/>
        <w:ind w:firstLine="709"/>
        <w:jc w:val="both"/>
        <w:rPr>
          <w:rFonts w:asciiTheme="majorBidi" w:hAnsiTheme="majorBidi" w:cstheme="majorBidi"/>
          <w:sz w:val="24"/>
          <w:szCs w:val="24"/>
        </w:rPr>
      </w:pPr>
    </w:p>
    <w:p w:rsidR="00575780" w:rsidRPr="00791DB8" w:rsidRDefault="00575780" w:rsidP="00575780">
      <w:pPr>
        <w:pStyle w:val="ListParagraph"/>
        <w:shd w:val="clear" w:color="auto" w:fill="FFFFFF"/>
        <w:spacing w:line="360" w:lineRule="auto"/>
        <w:ind w:left="0" w:firstLine="709"/>
        <w:jc w:val="both"/>
        <w:rPr>
          <w:rFonts w:asciiTheme="majorBidi" w:hAnsiTheme="majorBidi" w:cstheme="majorBidi"/>
          <w:color w:val="000000"/>
          <w:sz w:val="24"/>
          <w:szCs w:val="24"/>
        </w:rPr>
      </w:pPr>
    </w:p>
    <w:p w:rsidR="00575780" w:rsidRPr="00791DB8" w:rsidRDefault="00575780" w:rsidP="00575780">
      <w:pPr>
        <w:pStyle w:val="ListParagraph"/>
        <w:shd w:val="clear" w:color="auto" w:fill="FFFFFF"/>
        <w:spacing w:line="360" w:lineRule="auto"/>
        <w:ind w:left="0" w:firstLine="709"/>
        <w:jc w:val="both"/>
        <w:rPr>
          <w:rFonts w:asciiTheme="majorBidi" w:hAnsiTheme="majorBidi" w:cstheme="majorBidi"/>
          <w:color w:val="000000"/>
          <w:sz w:val="24"/>
          <w:szCs w:val="24"/>
        </w:rPr>
      </w:pPr>
    </w:p>
    <w:p w:rsidR="00575780" w:rsidRDefault="00575780" w:rsidP="00575780">
      <w:pPr>
        <w:pStyle w:val="ListParagraph"/>
        <w:shd w:val="clear" w:color="auto" w:fill="FFFFFF"/>
        <w:spacing w:line="360" w:lineRule="auto"/>
        <w:ind w:left="0" w:firstLine="709"/>
        <w:jc w:val="both"/>
        <w:rPr>
          <w:rFonts w:asciiTheme="majorBidi" w:hAnsiTheme="majorBidi" w:cstheme="majorBidi"/>
          <w:color w:val="000000"/>
          <w:sz w:val="24"/>
          <w:szCs w:val="24"/>
        </w:rPr>
      </w:pPr>
    </w:p>
    <w:p w:rsidR="00575780" w:rsidRDefault="00575780" w:rsidP="00575780">
      <w:pPr>
        <w:pStyle w:val="ListParagraph"/>
        <w:shd w:val="clear" w:color="auto" w:fill="FFFFFF"/>
        <w:spacing w:line="360" w:lineRule="auto"/>
        <w:ind w:left="0" w:firstLine="709"/>
        <w:jc w:val="both"/>
        <w:rPr>
          <w:rFonts w:asciiTheme="majorBidi" w:hAnsiTheme="majorBidi" w:cstheme="majorBidi"/>
          <w:color w:val="000000"/>
          <w:sz w:val="24"/>
          <w:szCs w:val="24"/>
        </w:rPr>
      </w:pPr>
    </w:p>
    <w:p w:rsidR="00575780" w:rsidRDefault="00575780" w:rsidP="00575780">
      <w:pPr>
        <w:pStyle w:val="ListParagraph"/>
        <w:shd w:val="clear" w:color="auto" w:fill="FFFFFF"/>
        <w:spacing w:line="360" w:lineRule="auto"/>
        <w:ind w:left="0" w:firstLine="709"/>
        <w:jc w:val="both"/>
        <w:rPr>
          <w:rFonts w:asciiTheme="majorBidi" w:hAnsiTheme="majorBidi" w:cstheme="majorBidi"/>
          <w:color w:val="000000"/>
          <w:sz w:val="24"/>
          <w:szCs w:val="24"/>
        </w:rPr>
      </w:pPr>
    </w:p>
    <w:p w:rsidR="00575780" w:rsidRDefault="00575780" w:rsidP="00575780">
      <w:pPr>
        <w:pStyle w:val="ListParagraph"/>
        <w:shd w:val="clear" w:color="auto" w:fill="FFFFFF"/>
        <w:spacing w:line="360" w:lineRule="auto"/>
        <w:ind w:left="0" w:firstLine="709"/>
        <w:jc w:val="both"/>
        <w:rPr>
          <w:rFonts w:asciiTheme="majorBidi" w:hAnsiTheme="majorBidi" w:cstheme="majorBidi"/>
          <w:color w:val="000000"/>
          <w:sz w:val="24"/>
          <w:szCs w:val="24"/>
        </w:rPr>
      </w:pPr>
    </w:p>
    <w:p w:rsidR="00575780" w:rsidRDefault="00575780" w:rsidP="00575780">
      <w:pPr>
        <w:pStyle w:val="ListParagraph"/>
        <w:shd w:val="clear" w:color="auto" w:fill="FFFFFF"/>
        <w:spacing w:line="360" w:lineRule="auto"/>
        <w:ind w:left="0" w:firstLine="709"/>
        <w:jc w:val="both"/>
        <w:rPr>
          <w:rFonts w:asciiTheme="majorBidi" w:hAnsiTheme="majorBidi" w:cstheme="majorBidi"/>
          <w:color w:val="000000"/>
          <w:sz w:val="24"/>
          <w:szCs w:val="24"/>
        </w:rPr>
      </w:pPr>
    </w:p>
    <w:p w:rsidR="00575780" w:rsidRDefault="00575780" w:rsidP="00575780">
      <w:pPr>
        <w:pStyle w:val="ListParagraph"/>
        <w:shd w:val="clear" w:color="auto" w:fill="FFFFFF"/>
        <w:spacing w:line="360" w:lineRule="auto"/>
        <w:ind w:left="0" w:firstLine="709"/>
        <w:jc w:val="both"/>
        <w:rPr>
          <w:rFonts w:asciiTheme="majorBidi" w:hAnsiTheme="majorBidi" w:cstheme="majorBidi"/>
          <w:color w:val="000000"/>
          <w:sz w:val="24"/>
          <w:szCs w:val="24"/>
        </w:rPr>
      </w:pPr>
    </w:p>
    <w:p w:rsidR="00575780" w:rsidRDefault="00575780" w:rsidP="00575780">
      <w:pPr>
        <w:pStyle w:val="ListParagraph"/>
        <w:shd w:val="clear" w:color="auto" w:fill="FFFFFF"/>
        <w:spacing w:line="360" w:lineRule="auto"/>
        <w:ind w:left="0" w:firstLine="709"/>
        <w:jc w:val="both"/>
        <w:rPr>
          <w:rFonts w:asciiTheme="majorBidi" w:hAnsiTheme="majorBidi" w:cstheme="majorBidi"/>
          <w:color w:val="000000"/>
          <w:sz w:val="24"/>
          <w:szCs w:val="24"/>
        </w:rPr>
      </w:pPr>
    </w:p>
    <w:p w:rsidR="00C9321B" w:rsidRPr="0074799F" w:rsidRDefault="00C9321B" w:rsidP="0074799F">
      <w:pPr>
        <w:spacing w:line="360" w:lineRule="auto"/>
        <w:jc w:val="both"/>
        <w:rPr>
          <w:sz w:val="24"/>
          <w:szCs w:val="24"/>
          <w:lang w:val="id-ID"/>
        </w:rPr>
        <w:sectPr w:rsidR="00C9321B" w:rsidRPr="0074799F" w:rsidSect="001C1054">
          <w:headerReference w:type="first" r:id="rId30"/>
          <w:pgSz w:w="11907" w:h="16840" w:code="9"/>
          <w:pgMar w:top="567" w:right="1701" w:bottom="1701" w:left="2268" w:header="573" w:footer="1134" w:gutter="0"/>
          <w:pgNumType w:start="1"/>
          <w:cols w:num="2" w:space="566"/>
          <w:titlePg/>
          <w:docGrid w:linePitch="360"/>
        </w:sectPr>
      </w:pPr>
    </w:p>
    <w:p w:rsidR="00522118" w:rsidRPr="0074799F" w:rsidRDefault="00522118" w:rsidP="0074799F">
      <w:pPr>
        <w:spacing w:line="360" w:lineRule="auto"/>
        <w:jc w:val="both"/>
        <w:rPr>
          <w:rStyle w:val="Strong"/>
          <w:rFonts w:eastAsiaTheme="majorEastAsia"/>
          <w:b w:val="0"/>
          <w:bCs w:val="0"/>
          <w:sz w:val="24"/>
          <w:szCs w:val="24"/>
          <w:lang w:val="id-ID"/>
        </w:rPr>
      </w:pPr>
    </w:p>
    <w:p w:rsidR="00522118" w:rsidRDefault="00522118" w:rsidP="00522118">
      <w:pPr>
        <w:pStyle w:val="ListParagraph"/>
        <w:spacing w:line="360" w:lineRule="auto"/>
        <w:ind w:left="0" w:firstLine="709"/>
        <w:jc w:val="both"/>
        <w:rPr>
          <w:rStyle w:val="Strong"/>
          <w:rFonts w:eastAsiaTheme="majorEastAsia"/>
          <w:b w:val="0"/>
          <w:bCs w:val="0"/>
          <w:sz w:val="24"/>
          <w:szCs w:val="24"/>
          <w:lang w:val="id-ID"/>
        </w:rPr>
      </w:pPr>
    </w:p>
    <w:p w:rsidR="00522118" w:rsidRDefault="00522118" w:rsidP="00522118">
      <w:pPr>
        <w:pStyle w:val="ListParagraph"/>
        <w:spacing w:line="360" w:lineRule="auto"/>
        <w:ind w:left="0" w:firstLine="709"/>
        <w:jc w:val="both"/>
        <w:rPr>
          <w:rStyle w:val="Strong"/>
          <w:rFonts w:eastAsiaTheme="majorEastAsia"/>
          <w:b w:val="0"/>
          <w:bCs w:val="0"/>
          <w:sz w:val="24"/>
          <w:szCs w:val="24"/>
          <w:lang w:val="id-ID"/>
        </w:rPr>
      </w:pPr>
    </w:p>
    <w:p w:rsidR="00522118" w:rsidRDefault="00522118" w:rsidP="00522118">
      <w:pPr>
        <w:pStyle w:val="ListParagraph"/>
        <w:spacing w:line="360" w:lineRule="auto"/>
        <w:ind w:left="0" w:firstLine="709"/>
        <w:jc w:val="both"/>
        <w:rPr>
          <w:rStyle w:val="Strong"/>
          <w:rFonts w:eastAsiaTheme="majorEastAsia"/>
          <w:b w:val="0"/>
          <w:bCs w:val="0"/>
          <w:sz w:val="24"/>
          <w:szCs w:val="24"/>
          <w:lang w:val="id-ID"/>
        </w:rPr>
      </w:pPr>
    </w:p>
    <w:p w:rsidR="00522118" w:rsidRDefault="00522118" w:rsidP="00522118">
      <w:pPr>
        <w:pStyle w:val="ListParagraph"/>
        <w:spacing w:line="360" w:lineRule="auto"/>
        <w:ind w:left="0" w:firstLine="709"/>
        <w:jc w:val="both"/>
        <w:rPr>
          <w:rStyle w:val="Strong"/>
          <w:rFonts w:eastAsiaTheme="majorEastAsia"/>
          <w:b w:val="0"/>
          <w:bCs w:val="0"/>
          <w:sz w:val="24"/>
          <w:szCs w:val="24"/>
          <w:lang w:val="id-ID"/>
        </w:rPr>
      </w:pPr>
    </w:p>
    <w:p w:rsidR="00522118" w:rsidRDefault="00522118" w:rsidP="00522118">
      <w:pPr>
        <w:pStyle w:val="ListParagraph"/>
        <w:spacing w:line="360" w:lineRule="auto"/>
        <w:ind w:left="0" w:firstLine="709"/>
        <w:jc w:val="both"/>
        <w:rPr>
          <w:rStyle w:val="Strong"/>
          <w:rFonts w:eastAsiaTheme="majorEastAsia"/>
          <w:b w:val="0"/>
          <w:bCs w:val="0"/>
          <w:sz w:val="24"/>
          <w:szCs w:val="24"/>
          <w:lang w:val="id-ID"/>
        </w:rPr>
      </w:pPr>
    </w:p>
    <w:p w:rsidR="00522118" w:rsidRDefault="00522118" w:rsidP="00522118">
      <w:pPr>
        <w:pStyle w:val="ListParagraph"/>
        <w:spacing w:line="360" w:lineRule="auto"/>
        <w:ind w:left="0" w:firstLine="709"/>
        <w:jc w:val="both"/>
        <w:rPr>
          <w:rStyle w:val="Strong"/>
          <w:rFonts w:eastAsiaTheme="majorEastAsia"/>
          <w:b w:val="0"/>
          <w:bCs w:val="0"/>
          <w:sz w:val="24"/>
          <w:szCs w:val="24"/>
          <w:lang w:val="id-ID"/>
        </w:rPr>
      </w:pPr>
    </w:p>
    <w:p w:rsidR="00522118" w:rsidRDefault="00522118" w:rsidP="00522118">
      <w:pPr>
        <w:pStyle w:val="ListParagraph"/>
        <w:spacing w:line="360" w:lineRule="auto"/>
        <w:ind w:left="0" w:firstLine="709"/>
        <w:jc w:val="both"/>
        <w:rPr>
          <w:rStyle w:val="Strong"/>
          <w:rFonts w:eastAsiaTheme="majorEastAsia"/>
          <w:b w:val="0"/>
          <w:bCs w:val="0"/>
          <w:sz w:val="24"/>
          <w:szCs w:val="24"/>
          <w:lang w:val="id-ID"/>
        </w:rPr>
      </w:pPr>
    </w:p>
    <w:p w:rsidR="00522118" w:rsidRDefault="00522118" w:rsidP="00522118">
      <w:pPr>
        <w:pStyle w:val="ListParagraph"/>
        <w:spacing w:line="360" w:lineRule="auto"/>
        <w:ind w:left="0" w:firstLine="709"/>
        <w:jc w:val="both"/>
        <w:rPr>
          <w:rStyle w:val="Strong"/>
          <w:rFonts w:eastAsiaTheme="majorEastAsia"/>
          <w:b w:val="0"/>
          <w:bCs w:val="0"/>
          <w:sz w:val="24"/>
          <w:szCs w:val="24"/>
          <w:lang w:val="id-ID"/>
        </w:rPr>
      </w:pPr>
    </w:p>
    <w:p w:rsidR="00522118" w:rsidRDefault="00522118" w:rsidP="00522118">
      <w:pPr>
        <w:pStyle w:val="ListParagraph"/>
        <w:spacing w:line="360" w:lineRule="auto"/>
        <w:ind w:left="0" w:firstLine="709"/>
        <w:jc w:val="both"/>
        <w:rPr>
          <w:rStyle w:val="Strong"/>
          <w:rFonts w:eastAsiaTheme="majorEastAsia"/>
          <w:b w:val="0"/>
          <w:bCs w:val="0"/>
          <w:sz w:val="24"/>
          <w:szCs w:val="24"/>
          <w:lang w:val="id-ID"/>
        </w:rPr>
      </w:pPr>
    </w:p>
    <w:p w:rsidR="00522118" w:rsidRDefault="00522118" w:rsidP="00522118">
      <w:pPr>
        <w:pStyle w:val="ListParagraph"/>
        <w:spacing w:line="360" w:lineRule="auto"/>
        <w:ind w:left="0" w:firstLine="709"/>
        <w:jc w:val="both"/>
        <w:rPr>
          <w:rStyle w:val="Strong"/>
          <w:rFonts w:eastAsiaTheme="majorEastAsia"/>
          <w:b w:val="0"/>
          <w:bCs w:val="0"/>
          <w:sz w:val="24"/>
          <w:szCs w:val="24"/>
          <w:lang w:val="id-ID"/>
        </w:rPr>
      </w:pPr>
    </w:p>
    <w:p w:rsidR="00522118" w:rsidRDefault="00522118" w:rsidP="00522118">
      <w:pPr>
        <w:pStyle w:val="ListParagraph"/>
        <w:spacing w:line="360" w:lineRule="auto"/>
        <w:ind w:left="0" w:firstLine="709"/>
        <w:jc w:val="both"/>
        <w:rPr>
          <w:rStyle w:val="Strong"/>
          <w:rFonts w:eastAsiaTheme="majorEastAsia"/>
          <w:b w:val="0"/>
          <w:bCs w:val="0"/>
          <w:sz w:val="24"/>
          <w:szCs w:val="24"/>
          <w:lang w:val="id-ID"/>
        </w:rPr>
      </w:pPr>
    </w:p>
    <w:p w:rsidR="00522118" w:rsidRDefault="00522118" w:rsidP="00522118">
      <w:pPr>
        <w:pStyle w:val="ListParagraph"/>
        <w:spacing w:line="360" w:lineRule="auto"/>
        <w:ind w:left="0" w:firstLine="709"/>
        <w:jc w:val="both"/>
        <w:rPr>
          <w:rStyle w:val="Strong"/>
          <w:rFonts w:eastAsiaTheme="majorEastAsia"/>
          <w:b w:val="0"/>
          <w:bCs w:val="0"/>
          <w:sz w:val="24"/>
          <w:szCs w:val="24"/>
          <w:lang w:val="id-ID"/>
        </w:rPr>
      </w:pPr>
    </w:p>
    <w:p w:rsidR="00522118" w:rsidRDefault="00522118" w:rsidP="00522118">
      <w:pPr>
        <w:pStyle w:val="ListParagraph"/>
        <w:spacing w:line="360" w:lineRule="auto"/>
        <w:ind w:left="0" w:firstLine="709"/>
        <w:jc w:val="both"/>
        <w:rPr>
          <w:rStyle w:val="Strong"/>
          <w:rFonts w:eastAsiaTheme="majorEastAsia"/>
          <w:b w:val="0"/>
          <w:bCs w:val="0"/>
          <w:sz w:val="24"/>
          <w:szCs w:val="24"/>
          <w:lang w:val="id-ID"/>
        </w:rPr>
      </w:pPr>
    </w:p>
    <w:p w:rsidR="00522118" w:rsidRDefault="00522118" w:rsidP="00522118">
      <w:pPr>
        <w:pStyle w:val="ListParagraph"/>
        <w:spacing w:line="360" w:lineRule="auto"/>
        <w:ind w:left="0" w:firstLine="709"/>
        <w:jc w:val="both"/>
        <w:rPr>
          <w:rStyle w:val="Strong"/>
          <w:rFonts w:eastAsiaTheme="majorEastAsia"/>
          <w:b w:val="0"/>
          <w:bCs w:val="0"/>
          <w:sz w:val="24"/>
          <w:szCs w:val="24"/>
          <w:lang w:val="id-ID"/>
        </w:rPr>
      </w:pPr>
    </w:p>
    <w:p w:rsidR="00522118" w:rsidRDefault="00522118" w:rsidP="00522118">
      <w:pPr>
        <w:pStyle w:val="ListParagraph"/>
        <w:spacing w:line="360" w:lineRule="auto"/>
        <w:ind w:left="0" w:firstLine="709"/>
        <w:jc w:val="both"/>
        <w:rPr>
          <w:rStyle w:val="Strong"/>
          <w:rFonts w:eastAsiaTheme="majorEastAsia"/>
          <w:b w:val="0"/>
          <w:bCs w:val="0"/>
          <w:sz w:val="24"/>
          <w:szCs w:val="24"/>
          <w:lang w:val="id-ID"/>
        </w:rPr>
      </w:pPr>
    </w:p>
    <w:p w:rsidR="00522118" w:rsidRDefault="00522118" w:rsidP="00522118">
      <w:pPr>
        <w:pStyle w:val="ListParagraph"/>
        <w:spacing w:line="360" w:lineRule="auto"/>
        <w:ind w:left="0" w:firstLine="709"/>
        <w:jc w:val="both"/>
        <w:rPr>
          <w:rStyle w:val="Strong"/>
          <w:rFonts w:eastAsiaTheme="majorEastAsia"/>
          <w:b w:val="0"/>
          <w:bCs w:val="0"/>
          <w:sz w:val="24"/>
          <w:szCs w:val="24"/>
          <w:lang w:val="id-ID"/>
        </w:rPr>
      </w:pPr>
    </w:p>
    <w:p w:rsidR="00522118" w:rsidRDefault="00522118" w:rsidP="00522118">
      <w:pPr>
        <w:pStyle w:val="ListParagraph"/>
        <w:spacing w:line="360" w:lineRule="auto"/>
        <w:ind w:left="0" w:firstLine="709"/>
        <w:jc w:val="both"/>
        <w:rPr>
          <w:rStyle w:val="Strong"/>
          <w:rFonts w:eastAsiaTheme="majorEastAsia"/>
          <w:b w:val="0"/>
          <w:bCs w:val="0"/>
          <w:sz w:val="24"/>
          <w:szCs w:val="24"/>
          <w:lang w:val="id-ID"/>
        </w:rPr>
      </w:pPr>
    </w:p>
    <w:sectPr w:rsidR="00522118" w:rsidSect="009F3160">
      <w:pgSz w:w="11907" w:h="16840" w:code="9"/>
      <w:pgMar w:top="567" w:right="1701" w:bottom="1701" w:left="2268" w:header="573" w:footer="1134" w:gutter="0"/>
      <w:pgNumType w:start="1"/>
      <w:cols w:num="2" w:space="56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0637" w:rsidRDefault="007F0637" w:rsidP="00A60567">
      <w:pPr>
        <w:spacing w:after="0" w:line="240" w:lineRule="auto"/>
      </w:pPr>
      <w:r>
        <w:separator/>
      </w:r>
    </w:p>
  </w:endnote>
  <w:endnote w:type="continuationSeparator" w:id="0">
    <w:p w:rsidR="007F0637" w:rsidRDefault="007F0637" w:rsidP="00A60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38">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0EF" w:rsidRDefault="00DC10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C91" w:rsidRDefault="00A36C91" w:rsidP="00EA324F">
    <w:pPr>
      <w:pStyle w:val="Footer"/>
      <w:pBdr>
        <w:top w:val="single" w:sz="4" w:space="1" w:color="auto"/>
      </w:pBdr>
      <w:jc w:val="right"/>
      <w:rPr>
        <w:rFonts w:ascii="Cambria" w:hAnsi="Cambria"/>
      </w:rPr>
    </w:pPr>
    <w:r w:rsidRPr="00AD2BEE">
      <w:rPr>
        <w:rFonts w:ascii="Cambria" w:hAnsi="Cambria"/>
        <w:i/>
        <w:sz w:val="20"/>
      </w:rPr>
      <w:t>Copyright</w:t>
    </w:r>
    <w:r w:rsidRPr="00AD2BEE">
      <w:rPr>
        <w:rFonts w:ascii="Cambria" w:hAnsi="Cambria"/>
        <w:sz w:val="20"/>
      </w:rPr>
      <w:t xml:space="preserve"> </w:t>
    </w:r>
    <w:r w:rsidRPr="00AD2BEE">
      <w:rPr>
        <w:rFonts w:ascii="Cambria" w:hAnsi="Cambria" w:cstheme="minorHAnsi"/>
        <w:sz w:val="20"/>
      </w:rPr>
      <w:t>©</w:t>
    </w:r>
    <w:r>
      <w:rPr>
        <w:rFonts w:ascii="Cambria" w:hAnsi="Cambria"/>
        <w:sz w:val="20"/>
      </w:rPr>
      <w:t xml:space="preserve"> 201</w:t>
    </w:r>
    <w:r>
      <w:rPr>
        <w:rFonts w:ascii="Cambria" w:hAnsi="Cambria"/>
        <w:sz w:val="20"/>
        <w:lang w:val="id-ID"/>
      </w:rPr>
      <w:t>9</w:t>
    </w:r>
    <w:r w:rsidRPr="00AD2BEE">
      <w:rPr>
        <w:rFonts w:ascii="Cambria" w:hAnsi="Cambria"/>
        <w:sz w:val="20"/>
      </w:rPr>
      <w:t xml:space="preserve"> LKIM-PENA</w:t>
    </w:r>
  </w:p>
  <w:p w:rsidR="00A36C91" w:rsidRPr="006043E6" w:rsidRDefault="00A36C91" w:rsidP="006043E6">
    <w:pPr>
      <w:pStyle w:val="Footer"/>
      <w:jc w:val="right"/>
      <w:rPr>
        <w:rFonts w:ascii="Cambria" w:hAnsi="Cambria"/>
        <w:sz w:val="20"/>
      </w:rPr>
    </w:pPr>
    <w:r w:rsidRPr="006043E6">
      <w:rPr>
        <w:rFonts w:ascii="Cambria" w:hAnsi="Cambria"/>
        <w:sz w:val="20"/>
      </w:rPr>
      <w:t>http://</w:t>
    </w:r>
    <w:r>
      <w:rPr>
        <w:rFonts w:ascii="Cambria" w:hAnsi="Cambria"/>
        <w:sz w:val="20"/>
      </w:rPr>
      <w:t>journal.unismuh.ac.id/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C91" w:rsidRDefault="00A36C91" w:rsidP="0037732C">
    <w:pPr>
      <w:pStyle w:val="Footer"/>
      <w:pBdr>
        <w:top w:val="single" w:sz="4" w:space="1" w:color="auto"/>
      </w:pBdr>
      <w:jc w:val="right"/>
      <w:rPr>
        <w:rFonts w:ascii="Cambria" w:hAnsi="Cambria"/>
      </w:rPr>
    </w:pPr>
    <w:r w:rsidRPr="00AD2BEE">
      <w:rPr>
        <w:rFonts w:ascii="Cambria" w:hAnsi="Cambria"/>
        <w:i/>
        <w:sz w:val="20"/>
      </w:rPr>
      <w:t>Copyright</w:t>
    </w:r>
    <w:r w:rsidRPr="00AD2BEE">
      <w:rPr>
        <w:rFonts w:ascii="Cambria" w:hAnsi="Cambria"/>
        <w:sz w:val="20"/>
      </w:rPr>
      <w:t xml:space="preserve"> </w:t>
    </w:r>
    <w:r w:rsidRPr="00AD2BEE">
      <w:rPr>
        <w:rFonts w:ascii="Cambria" w:hAnsi="Cambria" w:cstheme="minorHAnsi"/>
        <w:sz w:val="20"/>
      </w:rPr>
      <w:t>©</w:t>
    </w:r>
    <w:r>
      <w:rPr>
        <w:rFonts w:ascii="Cambria" w:hAnsi="Cambria"/>
        <w:sz w:val="20"/>
      </w:rPr>
      <w:t xml:space="preserve"> 201</w:t>
    </w:r>
    <w:r>
      <w:rPr>
        <w:rFonts w:ascii="Cambria" w:hAnsi="Cambria"/>
        <w:sz w:val="20"/>
        <w:lang w:val="id-ID"/>
      </w:rPr>
      <w:t>9</w:t>
    </w:r>
    <w:r w:rsidRPr="00AD2BEE">
      <w:rPr>
        <w:rFonts w:ascii="Cambria" w:hAnsi="Cambria"/>
        <w:sz w:val="20"/>
      </w:rPr>
      <w:t xml:space="preserve"> LKIM-PENA</w:t>
    </w:r>
  </w:p>
  <w:p w:rsidR="00A36C91" w:rsidRPr="006043E6" w:rsidRDefault="00A36C91" w:rsidP="0037732C">
    <w:pPr>
      <w:pStyle w:val="Footer"/>
      <w:jc w:val="right"/>
      <w:rPr>
        <w:rFonts w:ascii="Cambria" w:hAnsi="Cambria"/>
        <w:sz w:val="20"/>
      </w:rPr>
    </w:pPr>
    <w:r w:rsidRPr="006043E6">
      <w:rPr>
        <w:rFonts w:ascii="Cambria" w:hAnsi="Cambria"/>
        <w:sz w:val="20"/>
      </w:rPr>
      <w:t>http://</w:t>
    </w:r>
    <w:r>
      <w:rPr>
        <w:rFonts w:ascii="Cambria" w:hAnsi="Cambria"/>
        <w:sz w:val="20"/>
      </w:rPr>
      <w:t>journal.unismuh.ac.id/</w:t>
    </w:r>
  </w:p>
  <w:p w:rsidR="00A36C91" w:rsidRDefault="00A36C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0637" w:rsidRDefault="007F0637" w:rsidP="00A60567">
      <w:pPr>
        <w:spacing w:after="0" w:line="240" w:lineRule="auto"/>
      </w:pPr>
      <w:r>
        <w:separator/>
      </w:r>
    </w:p>
  </w:footnote>
  <w:footnote w:type="continuationSeparator" w:id="0">
    <w:p w:rsidR="007F0637" w:rsidRDefault="007F0637" w:rsidP="00A605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0EF" w:rsidRDefault="00DC10EF">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0EF" w:rsidRDefault="00DC10EF" w:rsidP="001C1054">
    <w:pPr>
      <w:pStyle w:val="Header"/>
      <w:tabs>
        <w:tab w:val="clear" w:pos="4680"/>
        <w:tab w:val="left" w:pos="4935"/>
        <w:tab w:val="left" w:pos="5103"/>
      </w:tabs>
      <w:rPr>
        <w:rFonts w:ascii="Cambria" w:hAnsi="Cambria"/>
        <w:szCs w:val="24"/>
      </w:rPr>
    </w:pPr>
    <w:r>
      <w:rPr>
        <w:rFonts w:ascii="Cambria" w:hAnsi="Cambria"/>
        <w:szCs w:val="24"/>
      </w:rPr>
      <w:tab/>
    </w:r>
  </w:p>
  <w:p w:rsidR="00DC10EF" w:rsidRDefault="00DC10EF" w:rsidP="001C1054">
    <w:pPr>
      <w:pStyle w:val="Header"/>
      <w:tabs>
        <w:tab w:val="clear" w:pos="4680"/>
        <w:tab w:val="left" w:pos="4935"/>
        <w:tab w:val="left" w:pos="5103"/>
      </w:tabs>
      <w:rPr>
        <w:rFonts w:ascii="Cambria" w:hAnsi="Cambria"/>
        <w:szCs w:val="24"/>
      </w:rPr>
    </w:pPr>
  </w:p>
  <w:p w:rsidR="00DC10EF" w:rsidRDefault="00DC10EF" w:rsidP="001C1054">
    <w:pPr>
      <w:pStyle w:val="Header"/>
      <w:tabs>
        <w:tab w:val="clear" w:pos="4680"/>
        <w:tab w:val="left" w:pos="4935"/>
        <w:tab w:val="left" w:pos="5103"/>
      </w:tabs>
      <w:rPr>
        <w:rFonts w:ascii="Cambria" w:hAnsi="Cambria"/>
        <w:szCs w:val="24"/>
      </w:rPr>
    </w:pPr>
    <w:r>
      <w:rPr>
        <w:rFonts w:ascii="Cambria" w:hAnsi="Cambria"/>
        <w:szCs w:val="24"/>
      </w:rPr>
      <w:tab/>
    </w:r>
    <w:r>
      <w:rPr>
        <w:rFonts w:ascii="Cambria" w:hAnsi="Cambria"/>
        <w:szCs w:val="24"/>
        <w:lang w:val="id-ID"/>
      </w:rPr>
      <w:t xml:space="preserve">                           </w:t>
    </w:r>
    <w:r>
      <w:rPr>
        <w:rFonts w:ascii="Cambria" w:hAnsi="Cambria"/>
        <w:szCs w:val="24"/>
        <w:lang w:val="id-ID"/>
      </w:rPr>
      <w:tab/>
      <w:t xml:space="preserve">    </w:t>
    </w:r>
    <w:r w:rsidRPr="00265B3A">
      <w:rPr>
        <w:rFonts w:ascii="Cambria" w:hAnsi="Cambria"/>
        <w:b/>
        <w:szCs w:val="24"/>
      </w:rPr>
      <w:t>Jurnal PENA</w:t>
    </w:r>
  </w:p>
  <w:p w:rsidR="00DC10EF" w:rsidRPr="001C1054" w:rsidRDefault="00DC10EF" w:rsidP="009B5A72">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Pr>
        <w:rFonts w:ascii="Cambria" w:hAnsi="Cambria"/>
        <w:szCs w:val="24"/>
      </w:rPr>
      <w:tab/>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1</w:t>
    </w:r>
    <w:r>
      <w:rPr>
        <w:rFonts w:ascii="Cambria" w:hAnsi="Cambria"/>
        <w:szCs w:val="24"/>
      </w:rPr>
      <w:t>|</w:t>
    </w:r>
    <w:r>
      <w:rPr>
        <w:rFonts w:ascii="Cambria" w:hAnsi="Cambria"/>
        <w:szCs w:val="24"/>
        <w:lang w:val="id-ID"/>
      </w:rPr>
      <w:t>56</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054" w:rsidRDefault="001C1054" w:rsidP="00A12ED3">
    <w:pPr>
      <w:pStyle w:val="Header"/>
      <w:tabs>
        <w:tab w:val="clear" w:pos="4680"/>
        <w:tab w:val="left" w:pos="5103"/>
      </w:tabs>
      <w:rPr>
        <w:rFonts w:ascii="Cambria" w:hAnsi="Cambria"/>
        <w:szCs w:val="24"/>
      </w:rPr>
    </w:pPr>
  </w:p>
  <w:p w:rsidR="001C1054" w:rsidRDefault="001C1054" w:rsidP="00A12ED3">
    <w:pPr>
      <w:pStyle w:val="Header"/>
      <w:tabs>
        <w:tab w:val="clear" w:pos="4680"/>
        <w:tab w:val="left" w:pos="5103"/>
      </w:tabs>
      <w:rPr>
        <w:rFonts w:ascii="Cambria" w:hAnsi="Cambria"/>
        <w:szCs w:val="24"/>
      </w:rPr>
    </w:pPr>
    <w:r>
      <w:rPr>
        <w:rFonts w:ascii="Cambria" w:hAnsi="Cambria"/>
        <w:szCs w:val="24"/>
      </w:rPr>
      <w:tab/>
    </w:r>
  </w:p>
  <w:p w:rsidR="001C1054" w:rsidRDefault="001C1054" w:rsidP="008E7EFF">
    <w:pPr>
      <w:pStyle w:val="Header"/>
      <w:pBdr>
        <w:bottom w:val="single" w:sz="4" w:space="0" w:color="auto"/>
      </w:pBdr>
      <w:tabs>
        <w:tab w:val="clear" w:pos="4680"/>
        <w:tab w:val="left" w:pos="4620"/>
        <w:tab w:val="left" w:pos="5670"/>
      </w:tabs>
      <w:rPr>
        <w:rFonts w:ascii="Cambria" w:hAnsi="Cambria"/>
        <w:szCs w:val="24"/>
      </w:rPr>
    </w:pPr>
    <w:r>
      <w:rPr>
        <w:rFonts w:ascii="Cambria" w:hAnsi="Cambria"/>
        <w:szCs w:val="24"/>
      </w:rPr>
      <w:tab/>
    </w:r>
    <w:r>
      <w:rPr>
        <w:rFonts w:ascii="Cambria" w:hAnsi="Cambria"/>
        <w:szCs w:val="24"/>
      </w:rPr>
      <w:tab/>
    </w:r>
    <w:r>
      <w:rPr>
        <w:rFonts w:ascii="Cambria" w:hAnsi="Cambria"/>
        <w:szCs w:val="24"/>
      </w:rPr>
      <w:tab/>
    </w:r>
    <w:r w:rsidRPr="00265B3A">
      <w:rPr>
        <w:rFonts w:ascii="Cambria" w:hAnsi="Cambria"/>
        <w:b/>
        <w:szCs w:val="24"/>
      </w:rPr>
      <w:t>Jurnal PENA</w:t>
    </w:r>
  </w:p>
  <w:p w:rsidR="001C1054" w:rsidRPr="001C1054" w:rsidRDefault="001C1054" w:rsidP="008E7EFF">
    <w:pPr>
      <w:pStyle w:val="Header"/>
      <w:pBdr>
        <w:bottom w:val="single" w:sz="4" w:space="0"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Pr>
        <w:rFonts w:ascii="Cambria" w:hAnsi="Cambria"/>
        <w:szCs w:val="24"/>
      </w:rPr>
      <w:tab/>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1</w:t>
    </w:r>
    <w:r>
      <w:rPr>
        <w:rFonts w:ascii="Cambria" w:hAnsi="Cambria"/>
        <w:szCs w:val="24"/>
      </w:rPr>
      <w:t>|</w:t>
    </w:r>
    <w:r>
      <w:rPr>
        <w:rFonts w:ascii="Cambria" w:hAnsi="Cambria"/>
        <w:szCs w:val="24"/>
        <w:lang w:val="id-ID"/>
      </w:rPr>
      <w:t>57</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054" w:rsidRDefault="001C1054" w:rsidP="00A12ED3">
    <w:pPr>
      <w:pStyle w:val="Header"/>
      <w:tabs>
        <w:tab w:val="clear" w:pos="4680"/>
        <w:tab w:val="left" w:pos="5103"/>
      </w:tabs>
      <w:rPr>
        <w:rFonts w:ascii="Cambria" w:hAnsi="Cambria"/>
        <w:szCs w:val="24"/>
      </w:rPr>
    </w:pPr>
  </w:p>
  <w:p w:rsidR="001C1054" w:rsidRDefault="001C1054" w:rsidP="00A12ED3">
    <w:pPr>
      <w:pStyle w:val="Header"/>
      <w:tabs>
        <w:tab w:val="clear" w:pos="4680"/>
        <w:tab w:val="left" w:pos="5103"/>
      </w:tabs>
      <w:rPr>
        <w:rFonts w:ascii="Cambria" w:hAnsi="Cambria"/>
        <w:szCs w:val="24"/>
      </w:rPr>
    </w:pPr>
    <w:r>
      <w:rPr>
        <w:rFonts w:ascii="Cambria" w:hAnsi="Cambria"/>
        <w:szCs w:val="24"/>
      </w:rPr>
      <w:tab/>
    </w:r>
  </w:p>
  <w:p w:rsidR="001C1054" w:rsidRDefault="001C1054" w:rsidP="008E7EFF">
    <w:pPr>
      <w:pStyle w:val="Header"/>
      <w:pBdr>
        <w:bottom w:val="single" w:sz="4" w:space="0" w:color="auto"/>
      </w:pBdr>
      <w:tabs>
        <w:tab w:val="clear" w:pos="4680"/>
        <w:tab w:val="left" w:pos="4620"/>
        <w:tab w:val="left" w:pos="5670"/>
      </w:tabs>
      <w:rPr>
        <w:rFonts w:ascii="Cambria" w:hAnsi="Cambria"/>
        <w:szCs w:val="24"/>
      </w:rPr>
    </w:pPr>
    <w:r>
      <w:rPr>
        <w:rFonts w:ascii="Cambria" w:hAnsi="Cambria"/>
        <w:szCs w:val="24"/>
      </w:rPr>
      <w:tab/>
    </w:r>
    <w:r>
      <w:rPr>
        <w:rFonts w:ascii="Cambria" w:hAnsi="Cambria"/>
        <w:szCs w:val="24"/>
      </w:rPr>
      <w:tab/>
    </w:r>
    <w:r>
      <w:rPr>
        <w:rFonts w:ascii="Cambria" w:hAnsi="Cambria"/>
        <w:szCs w:val="24"/>
      </w:rPr>
      <w:tab/>
    </w:r>
    <w:r w:rsidRPr="00265B3A">
      <w:rPr>
        <w:rFonts w:ascii="Cambria" w:hAnsi="Cambria"/>
        <w:b/>
        <w:szCs w:val="24"/>
      </w:rPr>
      <w:t>Jurnal PENA</w:t>
    </w:r>
  </w:p>
  <w:p w:rsidR="001C1054" w:rsidRPr="001C1054" w:rsidRDefault="001C1054" w:rsidP="008E7EFF">
    <w:pPr>
      <w:pStyle w:val="Header"/>
      <w:pBdr>
        <w:bottom w:val="single" w:sz="4" w:space="0"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Pr>
        <w:rFonts w:ascii="Cambria" w:hAnsi="Cambria"/>
        <w:szCs w:val="24"/>
      </w:rPr>
      <w:tab/>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1</w:t>
    </w:r>
    <w:r>
      <w:rPr>
        <w:rFonts w:ascii="Cambria" w:hAnsi="Cambria"/>
        <w:szCs w:val="24"/>
      </w:rPr>
      <w:t>|</w:t>
    </w:r>
    <w:r>
      <w:rPr>
        <w:rFonts w:ascii="Cambria" w:hAnsi="Cambria"/>
        <w:szCs w:val="24"/>
        <w:lang w:val="id-ID"/>
      </w:rPr>
      <w:t>58</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054" w:rsidRDefault="001C1054" w:rsidP="00A12ED3">
    <w:pPr>
      <w:pStyle w:val="Header"/>
      <w:tabs>
        <w:tab w:val="clear" w:pos="4680"/>
        <w:tab w:val="left" w:pos="5103"/>
      </w:tabs>
      <w:rPr>
        <w:rFonts w:ascii="Cambria" w:hAnsi="Cambria"/>
        <w:szCs w:val="24"/>
      </w:rPr>
    </w:pPr>
  </w:p>
  <w:p w:rsidR="001C1054" w:rsidRDefault="001C1054" w:rsidP="00A12ED3">
    <w:pPr>
      <w:pStyle w:val="Header"/>
      <w:tabs>
        <w:tab w:val="clear" w:pos="4680"/>
        <w:tab w:val="left" w:pos="5103"/>
      </w:tabs>
      <w:rPr>
        <w:rFonts w:ascii="Cambria" w:hAnsi="Cambria"/>
        <w:szCs w:val="24"/>
      </w:rPr>
    </w:pPr>
    <w:r>
      <w:rPr>
        <w:rFonts w:ascii="Cambria" w:hAnsi="Cambria"/>
        <w:szCs w:val="24"/>
      </w:rPr>
      <w:tab/>
    </w:r>
  </w:p>
  <w:p w:rsidR="001C1054" w:rsidRDefault="001C1054" w:rsidP="008E7EFF">
    <w:pPr>
      <w:pStyle w:val="Header"/>
      <w:pBdr>
        <w:bottom w:val="single" w:sz="4" w:space="0" w:color="auto"/>
      </w:pBdr>
      <w:tabs>
        <w:tab w:val="clear" w:pos="4680"/>
        <w:tab w:val="left" w:pos="4620"/>
        <w:tab w:val="left" w:pos="5670"/>
      </w:tabs>
      <w:rPr>
        <w:rFonts w:ascii="Cambria" w:hAnsi="Cambria"/>
        <w:szCs w:val="24"/>
      </w:rPr>
    </w:pPr>
    <w:r>
      <w:rPr>
        <w:rFonts w:ascii="Cambria" w:hAnsi="Cambria"/>
        <w:szCs w:val="24"/>
      </w:rPr>
      <w:tab/>
    </w:r>
    <w:r>
      <w:rPr>
        <w:rFonts w:ascii="Cambria" w:hAnsi="Cambria"/>
        <w:szCs w:val="24"/>
      </w:rPr>
      <w:tab/>
    </w:r>
    <w:r>
      <w:rPr>
        <w:rFonts w:ascii="Cambria" w:hAnsi="Cambria"/>
        <w:szCs w:val="24"/>
      </w:rPr>
      <w:tab/>
    </w:r>
    <w:r w:rsidRPr="00265B3A">
      <w:rPr>
        <w:rFonts w:ascii="Cambria" w:hAnsi="Cambria"/>
        <w:b/>
        <w:szCs w:val="24"/>
      </w:rPr>
      <w:t>Jurnal PENA</w:t>
    </w:r>
  </w:p>
  <w:p w:rsidR="001C1054" w:rsidRPr="001C1054" w:rsidRDefault="001C1054" w:rsidP="008E7EFF">
    <w:pPr>
      <w:pStyle w:val="Header"/>
      <w:pBdr>
        <w:bottom w:val="single" w:sz="4" w:space="0"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Pr>
        <w:rFonts w:ascii="Cambria" w:hAnsi="Cambria"/>
        <w:szCs w:val="24"/>
      </w:rPr>
      <w:tab/>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1</w:t>
    </w:r>
    <w:r>
      <w:rPr>
        <w:rFonts w:ascii="Cambria" w:hAnsi="Cambria"/>
        <w:szCs w:val="24"/>
      </w:rPr>
      <w:t>|</w:t>
    </w:r>
    <w:r w:rsidR="007311CF">
      <w:rPr>
        <w:rFonts w:ascii="Cambria" w:hAnsi="Cambria"/>
        <w:szCs w:val="24"/>
        <w:lang w:val="id-ID"/>
      </w:rPr>
      <w:t>62</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054" w:rsidRDefault="001C1054" w:rsidP="0037732C">
    <w:pPr>
      <w:pStyle w:val="Header"/>
      <w:tabs>
        <w:tab w:val="clear" w:pos="4680"/>
        <w:tab w:val="left" w:pos="5103"/>
      </w:tabs>
      <w:rPr>
        <w:rFonts w:ascii="Cambria" w:hAnsi="Cambria"/>
        <w:szCs w:val="24"/>
      </w:rPr>
    </w:pPr>
  </w:p>
  <w:p w:rsidR="001C1054" w:rsidRDefault="001C1054" w:rsidP="001C1054">
    <w:pPr>
      <w:pStyle w:val="Header"/>
      <w:tabs>
        <w:tab w:val="clear" w:pos="4680"/>
        <w:tab w:val="left" w:pos="4935"/>
        <w:tab w:val="left" w:pos="5103"/>
      </w:tabs>
      <w:rPr>
        <w:rFonts w:ascii="Cambria" w:hAnsi="Cambria"/>
        <w:szCs w:val="24"/>
      </w:rPr>
    </w:pPr>
    <w:r>
      <w:rPr>
        <w:rFonts w:ascii="Cambria" w:hAnsi="Cambria"/>
        <w:szCs w:val="24"/>
      </w:rPr>
      <w:tab/>
    </w:r>
  </w:p>
  <w:p w:rsidR="001C1054" w:rsidRDefault="001C1054" w:rsidP="001C1054">
    <w:pPr>
      <w:pStyle w:val="Header"/>
      <w:tabs>
        <w:tab w:val="clear" w:pos="4680"/>
        <w:tab w:val="left" w:pos="4935"/>
        <w:tab w:val="left" w:pos="5103"/>
      </w:tabs>
      <w:rPr>
        <w:rFonts w:ascii="Cambria" w:hAnsi="Cambria"/>
        <w:szCs w:val="24"/>
      </w:rPr>
    </w:pPr>
  </w:p>
  <w:p w:rsidR="001C1054" w:rsidRDefault="001C1054" w:rsidP="001C1054">
    <w:pPr>
      <w:pStyle w:val="Header"/>
      <w:tabs>
        <w:tab w:val="clear" w:pos="4680"/>
        <w:tab w:val="left" w:pos="4935"/>
        <w:tab w:val="left" w:pos="5103"/>
      </w:tabs>
      <w:rPr>
        <w:rFonts w:ascii="Cambria" w:hAnsi="Cambria"/>
        <w:szCs w:val="24"/>
      </w:rPr>
    </w:pPr>
    <w:r>
      <w:rPr>
        <w:rFonts w:ascii="Cambria" w:hAnsi="Cambria"/>
        <w:szCs w:val="24"/>
      </w:rPr>
      <w:tab/>
    </w:r>
    <w:r>
      <w:rPr>
        <w:rFonts w:ascii="Cambria" w:hAnsi="Cambria"/>
        <w:szCs w:val="24"/>
        <w:lang w:val="id-ID"/>
      </w:rPr>
      <w:t xml:space="preserve">                           </w:t>
    </w:r>
    <w:r>
      <w:rPr>
        <w:rFonts w:ascii="Cambria" w:hAnsi="Cambria"/>
        <w:szCs w:val="24"/>
        <w:lang w:val="id-ID"/>
      </w:rPr>
      <w:tab/>
      <w:t xml:space="preserve">    </w:t>
    </w:r>
    <w:r w:rsidRPr="00265B3A">
      <w:rPr>
        <w:rFonts w:ascii="Cambria" w:hAnsi="Cambria"/>
        <w:b/>
        <w:szCs w:val="24"/>
      </w:rPr>
      <w:t>Jurnal PENA</w:t>
    </w:r>
  </w:p>
  <w:p w:rsidR="001C1054" w:rsidRPr="00DC10EF" w:rsidRDefault="001C1054" w:rsidP="00DC10EF">
    <w:pPr>
      <w:pStyle w:val="Header"/>
      <w:pBdr>
        <w:bottom w:val="single" w:sz="4" w:space="1" w:color="auto"/>
      </w:pBdr>
      <w:tabs>
        <w:tab w:val="clear" w:pos="4680"/>
        <w:tab w:val="left" w:pos="5529"/>
      </w:tabs>
      <w:rPr>
        <w:sz w:val="20"/>
        <w:lang w:val="id-ID"/>
      </w:rPr>
    </w:pPr>
    <w:r w:rsidRPr="00FA5780">
      <w:rPr>
        <w:rFonts w:ascii="Cambria" w:hAnsi="Cambria"/>
        <w:szCs w:val="24"/>
      </w:rPr>
      <w:t>ISSN 2355-3766</w:t>
    </w:r>
    <w:r w:rsidR="00DC10EF">
      <w:rPr>
        <w:rFonts w:ascii="Cambria" w:hAnsi="Cambria"/>
        <w:szCs w:val="24"/>
      </w:rPr>
      <w:tab/>
    </w:r>
    <w:r w:rsidR="00DC10EF">
      <w:rPr>
        <w:rFonts w:ascii="Cambria" w:hAnsi="Cambria"/>
        <w:szCs w:val="24"/>
        <w:lang w:val="id-ID"/>
      </w:rPr>
      <w:t xml:space="preserve">      </w:t>
    </w:r>
    <w:r>
      <w:rPr>
        <w:rFonts w:ascii="Cambria" w:hAnsi="Cambria"/>
        <w:szCs w:val="24"/>
      </w:rPr>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1</w:t>
    </w:r>
    <w:r>
      <w:rPr>
        <w:rFonts w:ascii="Cambria" w:hAnsi="Cambria"/>
        <w:szCs w:val="24"/>
      </w:rPr>
      <w:t>|</w:t>
    </w:r>
    <w:r w:rsidR="00DC10EF">
      <w:rPr>
        <w:rFonts w:ascii="Cambria" w:hAnsi="Cambria"/>
        <w:szCs w:val="24"/>
        <w:lang w:val="id-ID"/>
      </w:rPr>
      <w:t>59</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0EF" w:rsidRDefault="00DC10EF" w:rsidP="00A12ED3">
    <w:pPr>
      <w:pStyle w:val="Header"/>
      <w:tabs>
        <w:tab w:val="clear" w:pos="4680"/>
        <w:tab w:val="left" w:pos="5103"/>
      </w:tabs>
      <w:rPr>
        <w:rFonts w:ascii="Cambria" w:hAnsi="Cambria"/>
        <w:szCs w:val="24"/>
      </w:rPr>
    </w:pPr>
  </w:p>
  <w:p w:rsidR="00DC10EF" w:rsidRDefault="00DC10EF" w:rsidP="00A12ED3">
    <w:pPr>
      <w:pStyle w:val="Header"/>
      <w:tabs>
        <w:tab w:val="clear" w:pos="4680"/>
        <w:tab w:val="left" w:pos="5103"/>
      </w:tabs>
      <w:rPr>
        <w:rFonts w:ascii="Cambria" w:hAnsi="Cambria"/>
        <w:szCs w:val="24"/>
      </w:rPr>
    </w:pPr>
    <w:r>
      <w:rPr>
        <w:rFonts w:ascii="Cambria" w:hAnsi="Cambria"/>
        <w:szCs w:val="24"/>
      </w:rPr>
      <w:tab/>
    </w:r>
  </w:p>
  <w:p w:rsidR="00DC10EF" w:rsidRDefault="00DC10EF" w:rsidP="008E7EFF">
    <w:pPr>
      <w:pStyle w:val="Header"/>
      <w:pBdr>
        <w:bottom w:val="single" w:sz="4" w:space="0" w:color="auto"/>
      </w:pBdr>
      <w:tabs>
        <w:tab w:val="clear" w:pos="4680"/>
        <w:tab w:val="left" w:pos="4620"/>
        <w:tab w:val="left" w:pos="5670"/>
      </w:tabs>
      <w:rPr>
        <w:rFonts w:ascii="Cambria" w:hAnsi="Cambria"/>
        <w:szCs w:val="24"/>
      </w:rPr>
    </w:pPr>
    <w:r>
      <w:rPr>
        <w:rFonts w:ascii="Cambria" w:hAnsi="Cambria"/>
        <w:szCs w:val="24"/>
      </w:rPr>
      <w:tab/>
    </w:r>
    <w:r>
      <w:rPr>
        <w:rFonts w:ascii="Cambria" w:hAnsi="Cambria"/>
        <w:szCs w:val="24"/>
      </w:rPr>
      <w:tab/>
    </w:r>
    <w:r>
      <w:rPr>
        <w:rFonts w:ascii="Cambria" w:hAnsi="Cambria"/>
        <w:szCs w:val="24"/>
      </w:rPr>
      <w:tab/>
    </w:r>
  </w:p>
  <w:p w:rsidR="00DC10EF" w:rsidRDefault="00DC10EF" w:rsidP="008E7EFF">
    <w:pPr>
      <w:pStyle w:val="Header"/>
      <w:pBdr>
        <w:bottom w:val="single" w:sz="4" w:space="0" w:color="auto"/>
      </w:pBdr>
      <w:tabs>
        <w:tab w:val="clear" w:pos="4680"/>
        <w:tab w:val="left" w:pos="4620"/>
        <w:tab w:val="left" w:pos="5670"/>
      </w:tabs>
      <w:rPr>
        <w:rFonts w:ascii="Cambria" w:hAnsi="Cambria"/>
        <w:szCs w:val="24"/>
      </w:rPr>
    </w:pPr>
    <w:r>
      <w:rPr>
        <w:rFonts w:ascii="Cambria" w:hAnsi="Cambria"/>
        <w:szCs w:val="24"/>
      </w:rPr>
      <w:tab/>
    </w:r>
    <w:r>
      <w:rPr>
        <w:rFonts w:ascii="Cambria" w:hAnsi="Cambria"/>
        <w:szCs w:val="24"/>
      </w:rPr>
      <w:tab/>
    </w:r>
    <w:r>
      <w:rPr>
        <w:rFonts w:ascii="Cambria" w:hAnsi="Cambria"/>
        <w:szCs w:val="24"/>
      </w:rPr>
      <w:tab/>
    </w:r>
    <w:r w:rsidRPr="00265B3A">
      <w:rPr>
        <w:rFonts w:ascii="Cambria" w:hAnsi="Cambria"/>
        <w:b/>
        <w:szCs w:val="24"/>
      </w:rPr>
      <w:t>Jurnal PENA</w:t>
    </w:r>
  </w:p>
  <w:p w:rsidR="00DC10EF" w:rsidRPr="001C1054" w:rsidRDefault="00DC10EF" w:rsidP="008E7EFF">
    <w:pPr>
      <w:pStyle w:val="Header"/>
      <w:pBdr>
        <w:bottom w:val="single" w:sz="4" w:space="0"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Pr>
        <w:rFonts w:ascii="Cambria" w:hAnsi="Cambria"/>
        <w:szCs w:val="24"/>
      </w:rPr>
      <w:tab/>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1</w:t>
    </w:r>
    <w:r>
      <w:rPr>
        <w:rFonts w:ascii="Cambria" w:hAnsi="Cambria"/>
        <w:szCs w:val="24"/>
      </w:rPr>
      <w:t>|</w:t>
    </w:r>
    <w:r>
      <w:rPr>
        <w:rFonts w:ascii="Cambria" w:hAnsi="Cambria"/>
        <w:szCs w:val="24"/>
        <w:lang w:val="id-ID"/>
      </w:rPr>
      <w:t>62</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0EF" w:rsidRDefault="00DC10EF" w:rsidP="0037732C">
    <w:pPr>
      <w:pStyle w:val="Header"/>
      <w:tabs>
        <w:tab w:val="clear" w:pos="4680"/>
        <w:tab w:val="left" w:pos="5103"/>
      </w:tabs>
      <w:rPr>
        <w:rFonts w:ascii="Cambria" w:hAnsi="Cambria"/>
        <w:szCs w:val="24"/>
      </w:rPr>
    </w:pPr>
  </w:p>
  <w:p w:rsidR="00DC10EF" w:rsidRDefault="00DC10EF" w:rsidP="001C1054">
    <w:pPr>
      <w:pStyle w:val="Header"/>
      <w:tabs>
        <w:tab w:val="clear" w:pos="4680"/>
        <w:tab w:val="left" w:pos="4935"/>
        <w:tab w:val="left" w:pos="5103"/>
      </w:tabs>
      <w:rPr>
        <w:rFonts w:ascii="Cambria" w:hAnsi="Cambria"/>
        <w:szCs w:val="24"/>
      </w:rPr>
    </w:pPr>
    <w:r>
      <w:rPr>
        <w:rFonts w:ascii="Cambria" w:hAnsi="Cambria"/>
        <w:szCs w:val="24"/>
      </w:rPr>
      <w:tab/>
    </w:r>
  </w:p>
  <w:p w:rsidR="00DC10EF" w:rsidRDefault="00DC10EF" w:rsidP="001C1054">
    <w:pPr>
      <w:pStyle w:val="Header"/>
      <w:tabs>
        <w:tab w:val="clear" w:pos="4680"/>
        <w:tab w:val="left" w:pos="4935"/>
        <w:tab w:val="left" w:pos="5103"/>
      </w:tabs>
      <w:rPr>
        <w:rFonts w:ascii="Cambria" w:hAnsi="Cambria"/>
        <w:szCs w:val="24"/>
      </w:rPr>
    </w:pPr>
  </w:p>
  <w:p w:rsidR="00DC10EF" w:rsidRDefault="00DC10EF" w:rsidP="001C1054">
    <w:pPr>
      <w:pStyle w:val="Header"/>
      <w:tabs>
        <w:tab w:val="clear" w:pos="4680"/>
        <w:tab w:val="left" w:pos="4935"/>
        <w:tab w:val="left" w:pos="5103"/>
      </w:tabs>
      <w:rPr>
        <w:rFonts w:ascii="Cambria" w:hAnsi="Cambria"/>
        <w:szCs w:val="24"/>
      </w:rPr>
    </w:pPr>
    <w:r>
      <w:rPr>
        <w:rFonts w:ascii="Cambria" w:hAnsi="Cambria"/>
        <w:szCs w:val="24"/>
      </w:rPr>
      <w:tab/>
    </w:r>
    <w:r>
      <w:rPr>
        <w:rFonts w:ascii="Cambria" w:hAnsi="Cambria"/>
        <w:szCs w:val="24"/>
        <w:lang w:val="id-ID"/>
      </w:rPr>
      <w:t xml:space="preserve">                           </w:t>
    </w:r>
    <w:r>
      <w:rPr>
        <w:rFonts w:ascii="Cambria" w:hAnsi="Cambria"/>
        <w:szCs w:val="24"/>
        <w:lang w:val="id-ID"/>
      </w:rPr>
      <w:tab/>
      <w:t xml:space="preserve">    </w:t>
    </w:r>
    <w:r w:rsidRPr="00265B3A">
      <w:rPr>
        <w:rFonts w:ascii="Cambria" w:hAnsi="Cambria"/>
        <w:b/>
        <w:szCs w:val="24"/>
      </w:rPr>
      <w:t>Jurnal PENA</w:t>
    </w:r>
  </w:p>
  <w:p w:rsidR="00DC10EF" w:rsidRPr="00DC10EF" w:rsidRDefault="00DC10EF" w:rsidP="009B5A72">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Pr>
        <w:rFonts w:ascii="Cambria" w:hAnsi="Cambria"/>
        <w:szCs w:val="24"/>
      </w:rPr>
      <w:tab/>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1</w:t>
    </w:r>
    <w:r>
      <w:rPr>
        <w:rFonts w:ascii="Cambria" w:hAnsi="Cambria"/>
        <w:szCs w:val="24"/>
      </w:rPr>
      <w:t>|</w:t>
    </w:r>
    <w:r>
      <w:rPr>
        <w:rFonts w:ascii="Cambria" w:hAnsi="Cambria"/>
        <w:szCs w:val="24"/>
        <w:lang w:val="id-ID"/>
      </w:rPr>
      <w:t>60</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DF5" w:rsidRDefault="00A81DF5" w:rsidP="0037732C">
    <w:pPr>
      <w:pStyle w:val="Header"/>
      <w:tabs>
        <w:tab w:val="clear" w:pos="4680"/>
        <w:tab w:val="left" w:pos="5103"/>
      </w:tabs>
      <w:rPr>
        <w:rFonts w:ascii="Cambria" w:hAnsi="Cambria"/>
        <w:szCs w:val="24"/>
      </w:rPr>
    </w:pPr>
  </w:p>
  <w:p w:rsidR="00A81DF5" w:rsidRDefault="00A81DF5" w:rsidP="001C1054">
    <w:pPr>
      <w:pStyle w:val="Header"/>
      <w:tabs>
        <w:tab w:val="clear" w:pos="4680"/>
        <w:tab w:val="left" w:pos="4935"/>
        <w:tab w:val="left" w:pos="5103"/>
      </w:tabs>
      <w:rPr>
        <w:rFonts w:ascii="Cambria" w:hAnsi="Cambria"/>
        <w:szCs w:val="24"/>
      </w:rPr>
    </w:pPr>
    <w:r>
      <w:rPr>
        <w:rFonts w:ascii="Cambria" w:hAnsi="Cambria"/>
        <w:szCs w:val="24"/>
      </w:rPr>
      <w:tab/>
    </w:r>
  </w:p>
  <w:p w:rsidR="00A81DF5" w:rsidRDefault="00A81DF5" w:rsidP="001C1054">
    <w:pPr>
      <w:pStyle w:val="Header"/>
      <w:tabs>
        <w:tab w:val="clear" w:pos="4680"/>
        <w:tab w:val="left" w:pos="4935"/>
        <w:tab w:val="left" w:pos="5103"/>
      </w:tabs>
      <w:rPr>
        <w:rFonts w:ascii="Cambria" w:hAnsi="Cambria"/>
        <w:szCs w:val="24"/>
      </w:rPr>
    </w:pPr>
  </w:p>
  <w:p w:rsidR="00A81DF5" w:rsidRDefault="00A81DF5" w:rsidP="001C1054">
    <w:pPr>
      <w:pStyle w:val="Header"/>
      <w:tabs>
        <w:tab w:val="clear" w:pos="4680"/>
        <w:tab w:val="left" w:pos="4935"/>
        <w:tab w:val="left" w:pos="5103"/>
      </w:tabs>
      <w:rPr>
        <w:rFonts w:ascii="Cambria" w:hAnsi="Cambria"/>
        <w:szCs w:val="24"/>
      </w:rPr>
    </w:pPr>
    <w:r>
      <w:rPr>
        <w:rFonts w:ascii="Cambria" w:hAnsi="Cambria"/>
        <w:szCs w:val="24"/>
      </w:rPr>
      <w:tab/>
    </w:r>
    <w:r>
      <w:rPr>
        <w:rFonts w:ascii="Cambria" w:hAnsi="Cambria"/>
        <w:szCs w:val="24"/>
        <w:lang w:val="id-ID"/>
      </w:rPr>
      <w:t xml:space="preserve">                           </w:t>
    </w:r>
    <w:r>
      <w:rPr>
        <w:rFonts w:ascii="Cambria" w:hAnsi="Cambria"/>
        <w:szCs w:val="24"/>
        <w:lang w:val="id-ID"/>
      </w:rPr>
      <w:tab/>
      <w:t xml:space="preserve">    </w:t>
    </w:r>
    <w:r w:rsidRPr="00265B3A">
      <w:rPr>
        <w:rFonts w:ascii="Cambria" w:hAnsi="Cambria"/>
        <w:b/>
        <w:szCs w:val="24"/>
      </w:rPr>
      <w:t>Jurnal PENA</w:t>
    </w:r>
  </w:p>
  <w:p w:rsidR="00A81DF5" w:rsidRPr="00DC10EF" w:rsidRDefault="00A81DF5" w:rsidP="009B5A72">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Pr>
        <w:rFonts w:ascii="Cambria" w:hAnsi="Cambria"/>
        <w:szCs w:val="24"/>
      </w:rPr>
      <w:tab/>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1</w:t>
    </w:r>
    <w:r>
      <w:rPr>
        <w:rFonts w:ascii="Cambria" w:hAnsi="Cambria"/>
        <w:szCs w:val="24"/>
      </w:rPr>
      <w:t>|</w:t>
    </w:r>
    <w:r>
      <w:rPr>
        <w:rFonts w:ascii="Cambria" w:hAnsi="Cambria"/>
        <w:szCs w:val="24"/>
        <w:lang w:val="id-ID"/>
      </w:rPr>
      <w:t>61</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054" w:rsidRDefault="001C1054" w:rsidP="0037732C">
    <w:pPr>
      <w:pStyle w:val="Header"/>
      <w:tabs>
        <w:tab w:val="clear" w:pos="4680"/>
        <w:tab w:val="left" w:pos="5103"/>
      </w:tabs>
      <w:rPr>
        <w:rFonts w:ascii="Cambria" w:hAnsi="Cambria"/>
        <w:szCs w:val="24"/>
      </w:rPr>
    </w:pPr>
  </w:p>
  <w:p w:rsidR="001C1054" w:rsidRDefault="001C1054" w:rsidP="001C1054">
    <w:pPr>
      <w:pStyle w:val="Header"/>
      <w:tabs>
        <w:tab w:val="clear" w:pos="4680"/>
        <w:tab w:val="left" w:pos="4935"/>
        <w:tab w:val="left" w:pos="5103"/>
      </w:tabs>
      <w:rPr>
        <w:rFonts w:ascii="Cambria" w:hAnsi="Cambria"/>
        <w:szCs w:val="24"/>
      </w:rPr>
    </w:pPr>
    <w:r>
      <w:rPr>
        <w:rFonts w:ascii="Cambria" w:hAnsi="Cambria"/>
        <w:szCs w:val="24"/>
      </w:rPr>
      <w:tab/>
    </w:r>
  </w:p>
  <w:p w:rsidR="001C1054" w:rsidRDefault="001C1054" w:rsidP="001C1054">
    <w:pPr>
      <w:pStyle w:val="Header"/>
      <w:tabs>
        <w:tab w:val="clear" w:pos="4680"/>
        <w:tab w:val="left" w:pos="4935"/>
        <w:tab w:val="left" w:pos="5103"/>
      </w:tabs>
      <w:rPr>
        <w:rFonts w:ascii="Cambria" w:hAnsi="Cambria"/>
        <w:szCs w:val="24"/>
      </w:rPr>
    </w:pPr>
  </w:p>
  <w:p w:rsidR="001C1054" w:rsidRDefault="001C1054" w:rsidP="001C1054">
    <w:pPr>
      <w:pStyle w:val="Header"/>
      <w:tabs>
        <w:tab w:val="clear" w:pos="4680"/>
        <w:tab w:val="left" w:pos="4935"/>
        <w:tab w:val="left" w:pos="5103"/>
      </w:tabs>
      <w:rPr>
        <w:rFonts w:ascii="Cambria" w:hAnsi="Cambria"/>
        <w:szCs w:val="24"/>
      </w:rPr>
    </w:pPr>
    <w:r>
      <w:rPr>
        <w:rFonts w:ascii="Cambria" w:hAnsi="Cambria"/>
        <w:szCs w:val="24"/>
      </w:rPr>
      <w:tab/>
    </w:r>
    <w:r>
      <w:rPr>
        <w:rFonts w:ascii="Cambria" w:hAnsi="Cambria"/>
        <w:szCs w:val="24"/>
        <w:lang w:val="id-ID"/>
      </w:rPr>
      <w:t xml:space="preserve">                           </w:t>
    </w:r>
    <w:r>
      <w:rPr>
        <w:rFonts w:ascii="Cambria" w:hAnsi="Cambria"/>
        <w:szCs w:val="24"/>
        <w:lang w:val="id-ID"/>
      </w:rPr>
      <w:tab/>
      <w:t xml:space="preserve">    </w:t>
    </w:r>
    <w:r w:rsidRPr="00265B3A">
      <w:rPr>
        <w:rFonts w:ascii="Cambria" w:hAnsi="Cambria"/>
        <w:b/>
        <w:szCs w:val="24"/>
      </w:rPr>
      <w:t>Jurnal PENA</w:t>
    </w:r>
  </w:p>
  <w:p w:rsidR="001C1054" w:rsidRPr="001C1054" w:rsidRDefault="001C1054" w:rsidP="009B5A72">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Pr>
        <w:rFonts w:ascii="Cambria" w:hAnsi="Cambria"/>
        <w:szCs w:val="24"/>
      </w:rPr>
      <w:tab/>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1</w:t>
    </w:r>
    <w:r>
      <w:rPr>
        <w:rFonts w:ascii="Cambria" w:hAnsi="Cambria"/>
        <w:szCs w:val="24"/>
      </w:rPr>
      <w:t>|</w:t>
    </w:r>
    <w:r>
      <w:rPr>
        <w:rFonts w:ascii="Cambria" w:hAnsi="Cambria"/>
        <w:szCs w:val="24"/>
        <w:lang w:val="id-ID"/>
      </w:rPr>
      <w:t>63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0F6" w:rsidRDefault="004B20F6" w:rsidP="00A12ED3">
    <w:pPr>
      <w:pStyle w:val="Header"/>
      <w:tabs>
        <w:tab w:val="clear" w:pos="4680"/>
        <w:tab w:val="left" w:pos="5103"/>
      </w:tabs>
      <w:rPr>
        <w:rFonts w:ascii="Cambria" w:hAnsi="Cambria"/>
        <w:szCs w:val="24"/>
      </w:rPr>
    </w:pPr>
  </w:p>
  <w:p w:rsidR="00A36C91" w:rsidRDefault="00A36C91" w:rsidP="00A12ED3">
    <w:pPr>
      <w:pStyle w:val="Header"/>
      <w:tabs>
        <w:tab w:val="clear" w:pos="4680"/>
        <w:tab w:val="left" w:pos="5103"/>
      </w:tabs>
      <w:rPr>
        <w:rFonts w:ascii="Cambria" w:hAnsi="Cambria"/>
        <w:szCs w:val="24"/>
      </w:rPr>
    </w:pPr>
    <w:r>
      <w:rPr>
        <w:rFonts w:ascii="Cambria" w:hAnsi="Cambria"/>
        <w:szCs w:val="24"/>
      </w:rPr>
      <w:tab/>
    </w:r>
  </w:p>
  <w:p w:rsidR="00A36C91" w:rsidRDefault="00A36C91" w:rsidP="008E7EFF">
    <w:pPr>
      <w:pStyle w:val="Header"/>
      <w:pBdr>
        <w:bottom w:val="single" w:sz="4" w:space="0" w:color="auto"/>
      </w:pBdr>
      <w:tabs>
        <w:tab w:val="clear" w:pos="4680"/>
        <w:tab w:val="left" w:pos="4620"/>
        <w:tab w:val="left" w:pos="5670"/>
      </w:tabs>
      <w:rPr>
        <w:rFonts w:ascii="Cambria" w:hAnsi="Cambria"/>
        <w:szCs w:val="24"/>
      </w:rPr>
    </w:pPr>
    <w:r>
      <w:rPr>
        <w:rFonts w:ascii="Cambria" w:hAnsi="Cambria"/>
        <w:szCs w:val="24"/>
      </w:rPr>
      <w:tab/>
    </w:r>
    <w:r>
      <w:rPr>
        <w:rFonts w:ascii="Cambria" w:hAnsi="Cambria"/>
        <w:szCs w:val="24"/>
      </w:rPr>
      <w:tab/>
    </w:r>
    <w:r>
      <w:rPr>
        <w:rFonts w:ascii="Cambria" w:hAnsi="Cambria"/>
        <w:szCs w:val="24"/>
      </w:rPr>
      <w:tab/>
    </w:r>
    <w:r w:rsidRPr="00265B3A">
      <w:rPr>
        <w:rFonts w:ascii="Cambria" w:hAnsi="Cambria"/>
        <w:b/>
        <w:szCs w:val="24"/>
      </w:rPr>
      <w:t>Jurnal PENA</w:t>
    </w:r>
  </w:p>
  <w:p w:rsidR="00A36C91" w:rsidRPr="001C1054" w:rsidRDefault="00A36C91" w:rsidP="008E7EFF">
    <w:pPr>
      <w:pStyle w:val="Header"/>
      <w:pBdr>
        <w:bottom w:val="single" w:sz="4" w:space="0"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sidR="001C1054">
      <w:rPr>
        <w:rFonts w:ascii="Cambria" w:hAnsi="Cambria"/>
        <w:szCs w:val="24"/>
      </w:rPr>
      <w:tab/>
    </w:r>
    <w:r>
      <w:rPr>
        <w:rFonts w:ascii="Cambria" w:hAnsi="Cambria"/>
        <w:szCs w:val="24"/>
      </w:rPr>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1</w:t>
    </w:r>
    <w:r>
      <w:rPr>
        <w:rFonts w:ascii="Cambria" w:hAnsi="Cambria"/>
        <w:szCs w:val="24"/>
      </w:rPr>
      <w:t>|</w:t>
    </w:r>
    <w:r w:rsidR="001C1054">
      <w:rPr>
        <w:rFonts w:ascii="Cambria" w:hAnsi="Cambria"/>
        <w:szCs w:val="24"/>
        <w:lang w:val="id-ID"/>
      </w:rPr>
      <w:t>51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C91" w:rsidRDefault="00A36C91" w:rsidP="0037732C">
    <w:pPr>
      <w:pStyle w:val="Header"/>
      <w:tabs>
        <w:tab w:val="clear" w:pos="4680"/>
        <w:tab w:val="left" w:pos="5103"/>
      </w:tabs>
      <w:rPr>
        <w:rFonts w:ascii="Cambria" w:hAnsi="Cambria"/>
        <w:szCs w:val="24"/>
      </w:rPr>
    </w:pPr>
  </w:p>
  <w:p w:rsidR="00A36C91" w:rsidRDefault="00A36C91" w:rsidP="0037732C">
    <w:pPr>
      <w:pStyle w:val="Header"/>
      <w:tabs>
        <w:tab w:val="clear" w:pos="4680"/>
        <w:tab w:val="left" w:pos="5103"/>
      </w:tabs>
      <w:rPr>
        <w:rFonts w:ascii="Cambria" w:hAnsi="Cambria"/>
        <w:szCs w:val="24"/>
      </w:rPr>
    </w:pPr>
    <w:r>
      <w:rPr>
        <w:rFonts w:ascii="Cambria" w:hAnsi="Cambria"/>
        <w:szCs w:val="24"/>
      </w:rPr>
      <w:tab/>
    </w:r>
    <w:r>
      <w:rPr>
        <w:rFonts w:ascii="Cambria" w:hAnsi="Cambria"/>
        <w:szCs w:val="24"/>
        <w:lang w:val="id-ID"/>
      </w:rPr>
      <w:t xml:space="preserve">                           </w:t>
    </w:r>
    <w:r w:rsidR="001C1054">
      <w:rPr>
        <w:rFonts w:ascii="Cambria" w:hAnsi="Cambria"/>
        <w:szCs w:val="24"/>
        <w:lang w:val="id-ID"/>
      </w:rPr>
      <w:tab/>
    </w:r>
    <w:r>
      <w:rPr>
        <w:rFonts w:ascii="Cambria" w:hAnsi="Cambria"/>
        <w:szCs w:val="24"/>
        <w:lang w:val="id-ID"/>
      </w:rPr>
      <w:t xml:space="preserve">    </w:t>
    </w:r>
    <w:r w:rsidRPr="00265B3A">
      <w:rPr>
        <w:rFonts w:ascii="Cambria" w:hAnsi="Cambria"/>
        <w:b/>
        <w:szCs w:val="24"/>
      </w:rPr>
      <w:t>Jurnal PENA</w:t>
    </w:r>
  </w:p>
  <w:p w:rsidR="00A36C91" w:rsidRPr="001C1054" w:rsidRDefault="00A36C91" w:rsidP="009B5A72">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sidR="001C1054">
      <w:rPr>
        <w:rFonts w:ascii="Cambria" w:hAnsi="Cambria"/>
        <w:szCs w:val="24"/>
      </w:rPr>
      <w:tab/>
    </w:r>
    <w:r>
      <w:rPr>
        <w:rFonts w:ascii="Cambria" w:hAnsi="Cambria"/>
        <w:szCs w:val="24"/>
      </w:rPr>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1</w:t>
    </w:r>
    <w:r>
      <w:rPr>
        <w:rFonts w:ascii="Cambria" w:hAnsi="Cambria"/>
        <w:szCs w:val="24"/>
      </w:rPr>
      <w:t>|</w:t>
    </w:r>
    <w:r w:rsidR="001C1054">
      <w:rPr>
        <w:rFonts w:ascii="Cambria" w:hAnsi="Cambria"/>
        <w:szCs w:val="24"/>
        <w:lang w:val="id-ID"/>
      </w:rPr>
      <w:t>50</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F0B" w:rsidRDefault="00A55F0B" w:rsidP="0037732C">
    <w:pPr>
      <w:pStyle w:val="Header"/>
      <w:tabs>
        <w:tab w:val="clear" w:pos="4680"/>
        <w:tab w:val="left" w:pos="5103"/>
      </w:tabs>
      <w:rPr>
        <w:rFonts w:ascii="Cambria" w:hAnsi="Cambria"/>
        <w:szCs w:val="24"/>
      </w:rPr>
    </w:pPr>
  </w:p>
  <w:p w:rsidR="00A55F0B" w:rsidRDefault="00A55F0B" w:rsidP="0037732C">
    <w:pPr>
      <w:pStyle w:val="Header"/>
      <w:tabs>
        <w:tab w:val="clear" w:pos="4680"/>
        <w:tab w:val="left" w:pos="5103"/>
      </w:tabs>
      <w:rPr>
        <w:rFonts w:ascii="Cambria" w:hAnsi="Cambria"/>
        <w:szCs w:val="24"/>
      </w:rPr>
    </w:pPr>
    <w:r>
      <w:rPr>
        <w:rFonts w:ascii="Cambria" w:hAnsi="Cambria"/>
        <w:szCs w:val="24"/>
      </w:rPr>
      <w:tab/>
    </w:r>
    <w:r>
      <w:rPr>
        <w:rFonts w:ascii="Cambria" w:hAnsi="Cambria"/>
        <w:szCs w:val="24"/>
        <w:lang w:val="id-ID"/>
      </w:rPr>
      <w:t xml:space="preserve">                           </w:t>
    </w:r>
    <w:r>
      <w:rPr>
        <w:rFonts w:ascii="Cambria" w:hAnsi="Cambria"/>
        <w:szCs w:val="24"/>
        <w:lang w:val="id-ID"/>
      </w:rPr>
      <w:tab/>
      <w:t xml:space="preserve">    </w:t>
    </w:r>
    <w:r w:rsidRPr="00265B3A">
      <w:rPr>
        <w:rFonts w:ascii="Cambria" w:hAnsi="Cambria"/>
        <w:b/>
        <w:szCs w:val="24"/>
      </w:rPr>
      <w:t>Jurnal PENA</w:t>
    </w:r>
  </w:p>
  <w:p w:rsidR="00A55F0B" w:rsidRPr="001C1054" w:rsidRDefault="00A55F0B" w:rsidP="009B5A72">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Pr>
        <w:rFonts w:ascii="Cambria" w:hAnsi="Cambria"/>
        <w:szCs w:val="24"/>
      </w:rPr>
      <w:tab/>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1</w:t>
    </w:r>
    <w:r>
      <w:rPr>
        <w:rFonts w:ascii="Cambria" w:hAnsi="Cambria"/>
        <w:szCs w:val="24"/>
      </w:rPr>
      <w:t>|</w:t>
    </w:r>
    <w:r>
      <w:rPr>
        <w:rFonts w:ascii="Cambria" w:hAnsi="Cambria"/>
        <w:szCs w:val="24"/>
        <w:lang w:val="id-ID"/>
      </w:rPr>
      <w:t>51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054" w:rsidRDefault="001C1054" w:rsidP="00A12ED3">
    <w:pPr>
      <w:pStyle w:val="Header"/>
      <w:tabs>
        <w:tab w:val="clear" w:pos="4680"/>
        <w:tab w:val="left" w:pos="5103"/>
      </w:tabs>
      <w:rPr>
        <w:rFonts w:ascii="Cambria" w:hAnsi="Cambria"/>
        <w:szCs w:val="24"/>
      </w:rPr>
    </w:pPr>
  </w:p>
  <w:p w:rsidR="001C1054" w:rsidRDefault="001C1054" w:rsidP="00A12ED3">
    <w:pPr>
      <w:pStyle w:val="Header"/>
      <w:tabs>
        <w:tab w:val="clear" w:pos="4680"/>
        <w:tab w:val="left" w:pos="5103"/>
      </w:tabs>
      <w:rPr>
        <w:rFonts w:ascii="Cambria" w:hAnsi="Cambria"/>
        <w:szCs w:val="24"/>
      </w:rPr>
    </w:pPr>
    <w:r>
      <w:rPr>
        <w:rFonts w:ascii="Cambria" w:hAnsi="Cambria"/>
        <w:szCs w:val="24"/>
      </w:rPr>
      <w:tab/>
    </w:r>
  </w:p>
  <w:p w:rsidR="001C1054" w:rsidRDefault="001C1054" w:rsidP="008E7EFF">
    <w:pPr>
      <w:pStyle w:val="Header"/>
      <w:pBdr>
        <w:bottom w:val="single" w:sz="4" w:space="0" w:color="auto"/>
      </w:pBdr>
      <w:tabs>
        <w:tab w:val="clear" w:pos="4680"/>
        <w:tab w:val="left" w:pos="4620"/>
        <w:tab w:val="left" w:pos="5670"/>
      </w:tabs>
      <w:rPr>
        <w:rFonts w:ascii="Cambria" w:hAnsi="Cambria"/>
        <w:szCs w:val="24"/>
      </w:rPr>
    </w:pPr>
    <w:r>
      <w:rPr>
        <w:rFonts w:ascii="Cambria" w:hAnsi="Cambria"/>
        <w:szCs w:val="24"/>
      </w:rPr>
      <w:tab/>
    </w:r>
    <w:r>
      <w:rPr>
        <w:rFonts w:ascii="Cambria" w:hAnsi="Cambria"/>
        <w:szCs w:val="24"/>
      </w:rPr>
      <w:tab/>
    </w:r>
    <w:r>
      <w:rPr>
        <w:rFonts w:ascii="Cambria" w:hAnsi="Cambria"/>
        <w:szCs w:val="24"/>
      </w:rPr>
      <w:tab/>
    </w:r>
    <w:r w:rsidRPr="00265B3A">
      <w:rPr>
        <w:rFonts w:ascii="Cambria" w:hAnsi="Cambria"/>
        <w:b/>
        <w:szCs w:val="24"/>
      </w:rPr>
      <w:t>Jurnal PENA</w:t>
    </w:r>
  </w:p>
  <w:p w:rsidR="001C1054" w:rsidRPr="001C1054" w:rsidRDefault="001C1054" w:rsidP="008E7EFF">
    <w:pPr>
      <w:pStyle w:val="Header"/>
      <w:pBdr>
        <w:bottom w:val="single" w:sz="4" w:space="0"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Pr>
        <w:rFonts w:ascii="Cambria" w:hAnsi="Cambria"/>
        <w:szCs w:val="24"/>
      </w:rPr>
      <w:tab/>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1</w:t>
    </w:r>
    <w:r>
      <w:rPr>
        <w:rFonts w:ascii="Cambria" w:hAnsi="Cambria"/>
        <w:szCs w:val="24"/>
      </w:rPr>
      <w:t>|</w:t>
    </w:r>
    <w:r>
      <w:rPr>
        <w:rFonts w:ascii="Cambria" w:hAnsi="Cambria"/>
        <w:szCs w:val="24"/>
        <w:lang w:val="id-ID"/>
      </w:rPr>
      <w:t>52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054" w:rsidRDefault="001C1054" w:rsidP="00A12ED3">
    <w:pPr>
      <w:pStyle w:val="Header"/>
      <w:tabs>
        <w:tab w:val="clear" w:pos="4680"/>
        <w:tab w:val="left" w:pos="5103"/>
      </w:tabs>
      <w:rPr>
        <w:rFonts w:ascii="Cambria" w:hAnsi="Cambria"/>
        <w:szCs w:val="24"/>
      </w:rPr>
    </w:pPr>
  </w:p>
  <w:p w:rsidR="001C1054" w:rsidRDefault="001C1054" w:rsidP="00A12ED3">
    <w:pPr>
      <w:pStyle w:val="Header"/>
      <w:tabs>
        <w:tab w:val="clear" w:pos="4680"/>
        <w:tab w:val="left" w:pos="5103"/>
      </w:tabs>
      <w:rPr>
        <w:rFonts w:ascii="Cambria" w:hAnsi="Cambria"/>
        <w:szCs w:val="24"/>
      </w:rPr>
    </w:pPr>
    <w:r>
      <w:rPr>
        <w:rFonts w:ascii="Cambria" w:hAnsi="Cambria"/>
        <w:szCs w:val="24"/>
      </w:rPr>
      <w:tab/>
    </w:r>
  </w:p>
  <w:p w:rsidR="001C1054" w:rsidRDefault="001C1054" w:rsidP="008E7EFF">
    <w:pPr>
      <w:pStyle w:val="Header"/>
      <w:pBdr>
        <w:bottom w:val="single" w:sz="4" w:space="0" w:color="auto"/>
      </w:pBdr>
      <w:tabs>
        <w:tab w:val="clear" w:pos="4680"/>
        <w:tab w:val="left" w:pos="4620"/>
        <w:tab w:val="left" w:pos="5670"/>
      </w:tabs>
      <w:rPr>
        <w:rFonts w:ascii="Cambria" w:hAnsi="Cambria"/>
        <w:szCs w:val="24"/>
      </w:rPr>
    </w:pPr>
    <w:r>
      <w:rPr>
        <w:rFonts w:ascii="Cambria" w:hAnsi="Cambria"/>
        <w:szCs w:val="24"/>
      </w:rPr>
      <w:tab/>
    </w:r>
    <w:r>
      <w:rPr>
        <w:rFonts w:ascii="Cambria" w:hAnsi="Cambria"/>
        <w:szCs w:val="24"/>
      </w:rPr>
      <w:tab/>
    </w:r>
    <w:r>
      <w:rPr>
        <w:rFonts w:ascii="Cambria" w:hAnsi="Cambria"/>
        <w:szCs w:val="24"/>
      </w:rPr>
      <w:tab/>
    </w:r>
    <w:r w:rsidRPr="00265B3A">
      <w:rPr>
        <w:rFonts w:ascii="Cambria" w:hAnsi="Cambria"/>
        <w:b/>
        <w:szCs w:val="24"/>
      </w:rPr>
      <w:t>Jurnal PENA</w:t>
    </w:r>
  </w:p>
  <w:p w:rsidR="001C1054" w:rsidRPr="001C1054" w:rsidRDefault="001C1054" w:rsidP="008E7EFF">
    <w:pPr>
      <w:pStyle w:val="Header"/>
      <w:pBdr>
        <w:bottom w:val="single" w:sz="4" w:space="0"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Pr>
        <w:rFonts w:ascii="Cambria" w:hAnsi="Cambria"/>
        <w:szCs w:val="24"/>
      </w:rPr>
      <w:tab/>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1</w:t>
    </w:r>
    <w:r>
      <w:rPr>
        <w:rFonts w:ascii="Cambria" w:hAnsi="Cambria"/>
        <w:szCs w:val="24"/>
      </w:rPr>
      <w:t>|</w:t>
    </w:r>
    <w:r w:rsidR="007311CF">
      <w:rPr>
        <w:rFonts w:ascii="Cambria" w:hAnsi="Cambria"/>
        <w:szCs w:val="24"/>
        <w:lang w:val="id-ID"/>
      </w:rPr>
      <w:t>56</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054" w:rsidRDefault="00DC10EF" w:rsidP="00DC10EF">
    <w:pPr>
      <w:pStyle w:val="Header"/>
      <w:tabs>
        <w:tab w:val="clear" w:pos="4680"/>
        <w:tab w:val="left" w:pos="3975"/>
        <w:tab w:val="left" w:pos="4935"/>
        <w:tab w:val="left" w:pos="5103"/>
      </w:tabs>
      <w:rPr>
        <w:rFonts w:ascii="Cambria" w:hAnsi="Cambria"/>
        <w:szCs w:val="24"/>
      </w:rPr>
    </w:pPr>
    <w:r>
      <w:rPr>
        <w:rFonts w:ascii="Cambria" w:hAnsi="Cambria"/>
        <w:szCs w:val="24"/>
      </w:rPr>
      <w:tab/>
    </w:r>
  </w:p>
  <w:p w:rsidR="001C1054" w:rsidRDefault="001C1054" w:rsidP="001C1054">
    <w:pPr>
      <w:pStyle w:val="Header"/>
      <w:tabs>
        <w:tab w:val="clear" w:pos="4680"/>
        <w:tab w:val="left" w:pos="4935"/>
        <w:tab w:val="left" w:pos="5103"/>
      </w:tabs>
      <w:rPr>
        <w:rFonts w:ascii="Cambria" w:hAnsi="Cambria"/>
        <w:szCs w:val="24"/>
      </w:rPr>
    </w:pPr>
  </w:p>
  <w:p w:rsidR="001C1054" w:rsidRDefault="001C1054" w:rsidP="001C1054">
    <w:pPr>
      <w:pStyle w:val="Header"/>
      <w:tabs>
        <w:tab w:val="clear" w:pos="4680"/>
        <w:tab w:val="left" w:pos="4935"/>
        <w:tab w:val="left" w:pos="5103"/>
      </w:tabs>
      <w:rPr>
        <w:rFonts w:ascii="Cambria" w:hAnsi="Cambria"/>
        <w:szCs w:val="24"/>
      </w:rPr>
    </w:pPr>
    <w:r>
      <w:rPr>
        <w:rFonts w:ascii="Cambria" w:hAnsi="Cambria"/>
        <w:szCs w:val="24"/>
      </w:rPr>
      <w:tab/>
    </w:r>
    <w:r>
      <w:rPr>
        <w:rFonts w:ascii="Cambria" w:hAnsi="Cambria"/>
        <w:szCs w:val="24"/>
        <w:lang w:val="id-ID"/>
      </w:rPr>
      <w:t xml:space="preserve">                           </w:t>
    </w:r>
    <w:r>
      <w:rPr>
        <w:rFonts w:ascii="Cambria" w:hAnsi="Cambria"/>
        <w:szCs w:val="24"/>
        <w:lang w:val="id-ID"/>
      </w:rPr>
      <w:tab/>
      <w:t xml:space="preserve">    </w:t>
    </w:r>
    <w:r w:rsidRPr="00265B3A">
      <w:rPr>
        <w:rFonts w:ascii="Cambria" w:hAnsi="Cambria"/>
        <w:b/>
        <w:szCs w:val="24"/>
      </w:rPr>
      <w:t>Jurnal PENA</w:t>
    </w:r>
  </w:p>
  <w:p w:rsidR="001C1054" w:rsidRPr="001C1054" w:rsidRDefault="001C1054" w:rsidP="009B5A72">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Pr>
        <w:rFonts w:ascii="Cambria" w:hAnsi="Cambria"/>
        <w:szCs w:val="24"/>
      </w:rPr>
      <w:tab/>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1</w:t>
    </w:r>
    <w:r>
      <w:rPr>
        <w:rFonts w:ascii="Cambria" w:hAnsi="Cambria"/>
        <w:szCs w:val="24"/>
      </w:rPr>
      <w:t>|</w:t>
    </w:r>
    <w:r w:rsidR="007311CF">
      <w:rPr>
        <w:rFonts w:ascii="Cambria" w:hAnsi="Cambria"/>
        <w:szCs w:val="24"/>
        <w:lang w:val="id-ID"/>
      </w:rPr>
      <w:t>53</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B65" w:rsidRDefault="00971B65" w:rsidP="00A12ED3">
    <w:pPr>
      <w:pStyle w:val="Header"/>
      <w:tabs>
        <w:tab w:val="clear" w:pos="4680"/>
        <w:tab w:val="left" w:pos="5103"/>
      </w:tabs>
      <w:rPr>
        <w:rFonts w:ascii="Cambria" w:hAnsi="Cambria"/>
        <w:szCs w:val="24"/>
      </w:rPr>
    </w:pPr>
  </w:p>
  <w:p w:rsidR="00971B65" w:rsidRDefault="00971B65" w:rsidP="00A12ED3">
    <w:pPr>
      <w:pStyle w:val="Header"/>
      <w:tabs>
        <w:tab w:val="clear" w:pos="4680"/>
        <w:tab w:val="left" w:pos="5103"/>
      </w:tabs>
      <w:rPr>
        <w:rFonts w:ascii="Cambria" w:hAnsi="Cambria"/>
        <w:szCs w:val="24"/>
      </w:rPr>
    </w:pPr>
    <w:r>
      <w:rPr>
        <w:rFonts w:ascii="Cambria" w:hAnsi="Cambria"/>
        <w:szCs w:val="24"/>
      </w:rPr>
      <w:tab/>
    </w:r>
  </w:p>
  <w:p w:rsidR="00971B65" w:rsidRDefault="00971B65" w:rsidP="008E7EFF">
    <w:pPr>
      <w:pStyle w:val="Header"/>
      <w:pBdr>
        <w:bottom w:val="single" w:sz="4" w:space="0" w:color="auto"/>
      </w:pBdr>
      <w:tabs>
        <w:tab w:val="clear" w:pos="4680"/>
        <w:tab w:val="left" w:pos="4620"/>
        <w:tab w:val="left" w:pos="5670"/>
      </w:tabs>
      <w:rPr>
        <w:rFonts w:ascii="Cambria" w:hAnsi="Cambria"/>
        <w:szCs w:val="24"/>
      </w:rPr>
    </w:pPr>
    <w:r>
      <w:rPr>
        <w:rFonts w:ascii="Cambria" w:hAnsi="Cambria"/>
        <w:szCs w:val="24"/>
      </w:rPr>
      <w:tab/>
    </w:r>
    <w:r>
      <w:rPr>
        <w:rFonts w:ascii="Cambria" w:hAnsi="Cambria"/>
        <w:szCs w:val="24"/>
      </w:rPr>
      <w:tab/>
    </w:r>
    <w:r>
      <w:rPr>
        <w:rFonts w:ascii="Cambria" w:hAnsi="Cambria"/>
        <w:szCs w:val="24"/>
      </w:rPr>
      <w:tab/>
    </w:r>
    <w:r w:rsidRPr="00265B3A">
      <w:rPr>
        <w:rFonts w:ascii="Cambria" w:hAnsi="Cambria"/>
        <w:b/>
        <w:szCs w:val="24"/>
      </w:rPr>
      <w:t>Jurnal PENA</w:t>
    </w:r>
  </w:p>
  <w:p w:rsidR="00971B65" w:rsidRPr="001C1054" w:rsidRDefault="00971B65" w:rsidP="008E7EFF">
    <w:pPr>
      <w:pStyle w:val="Header"/>
      <w:pBdr>
        <w:bottom w:val="single" w:sz="4" w:space="0"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Pr>
        <w:rFonts w:ascii="Cambria" w:hAnsi="Cambria"/>
        <w:szCs w:val="24"/>
      </w:rPr>
      <w:tab/>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1</w:t>
    </w:r>
    <w:r>
      <w:rPr>
        <w:rFonts w:ascii="Cambria" w:hAnsi="Cambria"/>
        <w:szCs w:val="24"/>
      </w:rPr>
      <w:t>|</w:t>
    </w:r>
    <w:r>
      <w:rPr>
        <w:rFonts w:ascii="Cambria" w:hAnsi="Cambria"/>
        <w:szCs w:val="24"/>
        <w:lang w:val="id-ID"/>
      </w:rPr>
      <w:t>55</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B65" w:rsidRDefault="00971B65" w:rsidP="0037732C">
    <w:pPr>
      <w:pStyle w:val="Header"/>
      <w:tabs>
        <w:tab w:val="clear" w:pos="4680"/>
        <w:tab w:val="left" w:pos="5103"/>
      </w:tabs>
      <w:rPr>
        <w:rFonts w:ascii="Cambria" w:hAnsi="Cambria"/>
        <w:szCs w:val="24"/>
      </w:rPr>
    </w:pPr>
  </w:p>
  <w:p w:rsidR="00971B65" w:rsidRDefault="00971B65" w:rsidP="001C1054">
    <w:pPr>
      <w:pStyle w:val="Header"/>
      <w:tabs>
        <w:tab w:val="clear" w:pos="4680"/>
        <w:tab w:val="left" w:pos="4935"/>
        <w:tab w:val="left" w:pos="5103"/>
      </w:tabs>
      <w:rPr>
        <w:rFonts w:ascii="Cambria" w:hAnsi="Cambria"/>
        <w:szCs w:val="24"/>
      </w:rPr>
    </w:pPr>
    <w:r>
      <w:rPr>
        <w:rFonts w:ascii="Cambria" w:hAnsi="Cambria"/>
        <w:szCs w:val="24"/>
      </w:rPr>
      <w:tab/>
    </w:r>
  </w:p>
  <w:p w:rsidR="00971B65" w:rsidRDefault="00971B65" w:rsidP="001C1054">
    <w:pPr>
      <w:pStyle w:val="Header"/>
      <w:tabs>
        <w:tab w:val="clear" w:pos="4680"/>
        <w:tab w:val="left" w:pos="4935"/>
        <w:tab w:val="left" w:pos="5103"/>
      </w:tabs>
      <w:rPr>
        <w:rFonts w:ascii="Cambria" w:hAnsi="Cambria"/>
        <w:szCs w:val="24"/>
      </w:rPr>
    </w:pPr>
  </w:p>
  <w:p w:rsidR="00971B65" w:rsidRDefault="00971B65" w:rsidP="001C1054">
    <w:pPr>
      <w:pStyle w:val="Header"/>
      <w:tabs>
        <w:tab w:val="clear" w:pos="4680"/>
        <w:tab w:val="left" w:pos="4935"/>
        <w:tab w:val="left" w:pos="5103"/>
      </w:tabs>
      <w:rPr>
        <w:rFonts w:ascii="Cambria" w:hAnsi="Cambria"/>
        <w:szCs w:val="24"/>
      </w:rPr>
    </w:pPr>
    <w:r>
      <w:rPr>
        <w:rFonts w:ascii="Cambria" w:hAnsi="Cambria"/>
        <w:szCs w:val="24"/>
      </w:rPr>
      <w:tab/>
    </w:r>
    <w:r>
      <w:rPr>
        <w:rFonts w:ascii="Cambria" w:hAnsi="Cambria"/>
        <w:szCs w:val="24"/>
        <w:lang w:val="id-ID"/>
      </w:rPr>
      <w:t xml:space="preserve">                           </w:t>
    </w:r>
    <w:r>
      <w:rPr>
        <w:rFonts w:ascii="Cambria" w:hAnsi="Cambria"/>
        <w:szCs w:val="24"/>
        <w:lang w:val="id-ID"/>
      </w:rPr>
      <w:tab/>
      <w:t xml:space="preserve">    </w:t>
    </w:r>
    <w:r w:rsidRPr="00265B3A">
      <w:rPr>
        <w:rFonts w:ascii="Cambria" w:hAnsi="Cambria"/>
        <w:b/>
        <w:szCs w:val="24"/>
      </w:rPr>
      <w:t>Jurnal PENA</w:t>
    </w:r>
  </w:p>
  <w:p w:rsidR="00971B65" w:rsidRPr="001C1054" w:rsidRDefault="00971B65" w:rsidP="009B5A72">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Pr>
        <w:rFonts w:ascii="Cambria" w:hAnsi="Cambria"/>
        <w:szCs w:val="24"/>
      </w:rPr>
      <w:tab/>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1</w:t>
    </w:r>
    <w:r>
      <w:rPr>
        <w:rFonts w:ascii="Cambria" w:hAnsi="Cambria"/>
        <w:szCs w:val="24"/>
      </w:rPr>
      <w:t>|</w:t>
    </w:r>
    <w:r w:rsidR="00DC10EF">
      <w:rPr>
        <w:rFonts w:ascii="Cambria" w:hAnsi="Cambria"/>
        <w:szCs w:val="24"/>
        <w:lang w:val="id-ID"/>
      </w:rPr>
      <w:t>54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153C"/>
    <w:multiLevelType w:val="hybridMultilevel"/>
    <w:tmpl w:val="F93884DA"/>
    <w:lvl w:ilvl="0" w:tplc="1DB61698">
      <w:start w:val="1"/>
      <w:numFmt w:val="decimal"/>
      <w:lvlText w:val="%1."/>
      <w:lvlJc w:val="left"/>
    </w:lvl>
    <w:lvl w:ilvl="1" w:tplc="45D6A190">
      <w:numFmt w:val="decimal"/>
      <w:lvlText w:val=""/>
      <w:lvlJc w:val="left"/>
    </w:lvl>
    <w:lvl w:ilvl="2" w:tplc="A23691A6">
      <w:numFmt w:val="decimal"/>
      <w:lvlText w:val=""/>
      <w:lvlJc w:val="left"/>
    </w:lvl>
    <w:lvl w:ilvl="3" w:tplc="2068AF06">
      <w:numFmt w:val="decimal"/>
      <w:lvlText w:val=""/>
      <w:lvlJc w:val="left"/>
    </w:lvl>
    <w:lvl w:ilvl="4" w:tplc="03FE7A68">
      <w:numFmt w:val="decimal"/>
      <w:lvlText w:val=""/>
      <w:lvlJc w:val="left"/>
    </w:lvl>
    <w:lvl w:ilvl="5" w:tplc="6A06D600">
      <w:numFmt w:val="decimal"/>
      <w:lvlText w:val=""/>
      <w:lvlJc w:val="left"/>
    </w:lvl>
    <w:lvl w:ilvl="6" w:tplc="7298B1A2">
      <w:numFmt w:val="decimal"/>
      <w:lvlText w:val=""/>
      <w:lvlJc w:val="left"/>
    </w:lvl>
    <w:lvl w:ilvl="7" w:tplc="14DEF90E">
      <w:numFmt w:val="decimal"/>
      <w:lvlText w:val=""/>
      <w:lvlJc w:val="left"/>
    </w:lvl>
    <w:lvl w:ilvl="8" w:tplc="52A857B2">
      <w:numFmt w:val="decimal"/>
      <w:lvlText w:val=""/>
      <w:lvlJc w:val="left"/>
    </w:lvl>
  </w:abstractNum>
  <w:abstractNum w:abstractNumId="1">
    <w:nsid w:val="0000390C"/>
    <w:multiLevelType w:val="hybridMultilevel"/>
    <w:tmpl w:val="79924C94"/>
    <w:lvl w:ilvl="0" w:tplc="3732E78E">
      <w:start w:val="1"/>
      <w:numFmt w:val="decimal"/>
      <w:lvlText w:val="%1."/>
      <w:lvlJc w:val="left"/>
    </w:lvl>
    <w:lvl w:ilvl="1" w:tplc="D012F49A">
      <w:numFmt w:val="decimal"/>
      <w:lvlText w:val=""/>
      <w:lvlJc w:val="left"/>
    </w:lvl>
    <w:lvl w:ilvl="2" w:tplc="391E8180">
      <w:numFmt w:val="decimal"/>
      <w:lvlText w:val=""/>
      <w:lvlJc w:val="left"/>
    </w:lvl>
    <w:lvl w:ilvl="3" w:tplc="AAB68770">
      <w:numFmt w:val="decimal"/>
      <w:lvlText w:val=""/>
      <w:lvlJc w:val="left"/>
    </w:lvl>
    <w:lvl w:ilvl="4" w:tplc="33F6DE70">
      <w:numFmt w:val="decimal"/>
      <w:lvlText w:val=""/>
      <w:lvlJc w:val="left"/>
    </w:lvl>
    <w:lvl w:ilvl="5" w:tplc="F4448A96">
      <w:numFmt w:val="decimal"/>
      <w:lvlText w:val=""/>
      <w:lvlJc w:val="left"/>
    </w:lvl>
    <w:lvl w:ilvl="6" w:tplc="1102C91E">
      <w:numFmt w:val="decimal"/>
      <w:lvlText w:val=""/>
      <w:lvlJc w:val="left"/>
    </w:lvl>
    <w:lvl w:ilvl="7" w:tplc="0BE22DFA">
      <w:numFmt w:val="decimal"/>
      <w:lvlText w:val=""/>
      <w:lvlJc w:val="left"/>
    </w:lvl>
    <w:lvl w:ilvl="8" w:tplc="343A14D6">
      <w:numFmt w:val="decimal"/>
      <w:lvlText w:val=""/>
      <w:lvlJc w:val="left"/>
    </w:lvl>
  </w:abstractNum>
  <w:abstractNum w:abstractNumId="2">
    <w:nsid w:val="00007E87"/>
    <w:multiLevelType w:val="hybridMultilevel"/>
    <w:tmpl w:val="DFF08AF4"/>
    <w:lvl w:ilvl="0" w:tplc="4FA02634">
      <w:start w:val="1"/>
      <w:numFmt w:val="decimal"/>
      <w:lvlText w:val="%1."/>
      <w:lvlJc w:val="left"/>
    </w:lvl>
    <w:lvl w:ilvl="1" w:tplc="06868E52">
      <w:numFmt w:val="decimal"/>
      <w:lvlText w:val=""/>
      <w:lvlJc w:val="left"/>
    </w:lvl>
    <w:lvl w:ilvl="2" w:tplc="4FB4FEBC">
      <w:numFmt w:val="decimal"/>
      <w:lvlText w:val=""/>
      <w:lvlJc w:val="left"/>
    </w:lvl>
    <w:lvl w:ilvl="3" w:tplc="17CA071E">
      <w:numFmt w:val="decimal"/>
      <w:lvlText w:val=""/>
      <w:lvlJc w:val="left"/>
    </w:lvl>
    <w:lvl w:ilvl="4" w:tplc="8548AFE0">
      <w:numFmt w:val="decimal"/>
      <w:lvlText w:val=""/>
      <w:lvlJc w:val="left"/>
    </w:lvl>
    <w:lvl w:ilvl="5" w:tplc="CC3A8B50">
      <w:numFmt w:val="decimal"/>
      <w:lvlText w:val=""/>
      <w:lvlJc w:val="left"/>
    </w:lvl>
    <w:lvl w:ilvl="6" w:tplc="F9C494FA">
      <w:numFmt w:val="decimal"/>
      <w:lvlText w:val=""/>
      <w:lvlJc w:val="left"/>
    </w:lvl>
    <w:lvl w:ilvl="7" w:tplc="DA1C137C">
      <w:numFmt w:val="decimal"/>
      <w:lvlText w:val=""/>
      <w:lvlJc w:val="left"/>
    </w:lvl>
    <w:lvl w:ilvl="8" w:tplc="CBDC40CE">
      <w:numFmt w:val="decimal"/>
      <w:lvlText w:val=""/>
      <w:lvlJc w:val="left"/>
    </w:lvl>
  </w:abstractNum>
  <w:abstractNum w:abstractNumId="3">
    <w:nsid w:val="049E59C9"/>
    <w:multiLevelType w:val="hybridMultilevel"/>
    <w:tmpl w:val="DFF08AF4"/>
    <w:lvl w:ilvl="0" w:tplc="4FA02634">
      <w:start w:val="1"/>
      <w:numFmt w:val="decimal"/>
      <w:lvlText w:val="%1."/>
      <w:lvlJc w:val="left"/>
    </w:lvl>
    <w:lvl w:ilvl="1" w:tplc="06868E52">
      <w:numFmt w:val="decimal"/>
      <w:lvlText w:val=""/>
      <w:lvlJc w:val="left"/>
    </w:lvl>
    <w:lvl w:ilvl="2" w:tplc="4FB4FEBC">
      <w:numFmt w:val="decimal"/>
      <w:lvlText w:val=""/>
      <w:lvlJc w:val="left"/>
    </w:lvl>
    <w:lvl w:ilvl="3" w:tplc="17CA071E">
      <w:numFmt w:val="decimal"/>
      <w:lvlText w:val=""/>
      <w:lvlJc w:val="left"/>
    </w:lvl>
    <w:lvl w:ilvl="4" w:tplc="8548AFE0">
      <w:numFmt w:val="decimal"/>
      <w:lvlText w:val=""/>
      <w:lvlJc w:val="left"/>
    </w:lvl>
    <w:lvl w:ilvl="5" w:tplc="CC3A8B50">
      <w:numFmt w:val="decimal"/>
      <w:lvlText w:val=""/>
      <w:lvlJc w:val="left"/>
    </w:lvl>
    <w:lvl w:ilvl="6" w:tplc="F9C494FA">
      <w:numFmt w:val="decimal"/>
      <w:lvlText w:val=""/>
      <w:lvlJc w:val="left"/>
    </w:lvl>
    <w:lvl w:ilvl="7" w:tplc="DA1C137C">
      <w:numFmt w:val="decimal"/>
      <w:lvlText w:val=""/>
      <w:lvlJc w:val="left"/>
    </w:lvl>
    <w:lvl w:ilvl="8" w:tplc="CBDC40CE">
      <w:numFmt w:val="decimal"/>
      <w:lvlText w:val=""/>
      <w:lvlJc w:val="left"/>
    </w:lvl>
  </w:abstractNum>
  <w:abstractNum w:abstractNumId="4">
    <w:nsid w:val="08316BFB"/>
    <w:multiLevelType w:val="hybridMultilevel"/>
    <w:tmpl w:val="16A2A3EE"/>
    <w:lvl w:ilvl="0" w:tplc="2EF2445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nsid w:val="0A546FDF"/>
    <w:multiLevelType w:val="hybridMultilevel"/>
    <w:tmpl w:val="393AD542"/>
    <w:lvl w:ilvl="0" w:tplc="8C6228DE">
      <w:start w:val="1"/>
      <w:numFmt w:val="lowerLetter"/>
      <w:lvlText w:val="%1."/>
      <w:lvlJc w:val="left"/>
      <w:pPr>
        <w:ind w:left="1211" w:hanging="360"/>
      </w:pPr>
      <w:rPr>
        <w:rFonts w:hint="default"/>
        <w:b/>
        <w:sz w:val="24"/>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6">
    <w:nsid w:val="0A924185"/>
    <w:multiLevelType w:val="hybridMultilevel"/>
    <w:tmpl w:val="DFF08AF4"/>
    <w:lvl w:ilvl="0" w:tplc="4FA02634">
      <w:start w:val="1"/>
      <w:numFmt w:val="decimal"/>
      <w:lvlText w:val="%1."/>
      <w:lvlJc w:val="left"/>
    </w:lvl>
    <w:lvl w:ilvl="1" w:tplc="06868E52">
      <w:numFmt w:val="decimal"/>
      <w:lvlText w:val=""/>
      <w:lvlJc w:val="left"/>
    </w:lvl>
    <w:lvl w:ilvl="2" w:tplc="4FB4FEBC">
      <w:numFmt w:val="decimal"/>
      <w:lvlText w:val=""/>
      <w:lvlJc w:val="left"/>
    </w:lvl>
    <w:lvl w:ilvl="3" w:tplc="17CA071E">
      <w:numFmt w:val="decimal"/>
      <w:lvlText w:val=""/>
      <w:lvlJc w:val="left"/>
    </w:lvl>
    <w:lvl w:ilvl="4" w:tplc="8548AFE0">
      <w:numFmt w:val="decimal"/>
      <w:lvlText w:val=""/>
      <w:lvlJc w:val="left"/>
    </w:lvl>
    <w:lvl w:ilvl="5" w:tplc="CC3A8B50">
      <w:numFmt w:val="decimal"/>
      <w:lvlText w:val=""/>
      <w:lvlJc w:val="left"/>
    </w:lvl>
    <w:lvl w:ilvl="6" w:tplc="F9C494FA">
      <w:numFmt w:val="decimal"/>
      <w:lvlText w:val=""/>
      <w:lvlJc w:val="left"/>
    </w:lvl>
    <w:lvl w:ilvl="7" w:tplc="DA1C137C">
      <w:numFmt w:val="decimal"/>
      <w:lvlText w:val=""/>
      <w:lvlJc w:val="left"/>
    </w:lvl>
    <w:lvl w:ilvl="8" w:tplc="CBDC40CE">
      <w:numFmt w:val="decimal"/>
      <w:lvlText w:val=""/>
      <w:lvlJc w:val="left"/>
    </w:lvl>
  </w:abstractNum>
  <w:abstractNum w:abstractNumId="7">
    <w:nsid w:val="1A3D4BBF"/>
    <w:multiLevelType w:val="hybridMultilevel"/>
    <w:tmpl w:val="E53E0E56"/>
    <w:lvl w:ilvl="0" w:tplc="3704255E">
      <w:start w:val="1"/>
      <w:numFmt w:val="lowerLetter"/>
      <w:lvlText w:val="%1."/>
      <w:lvlJc w:val="left"/>
      <w:pPr>
        <w:ind w:left="1430" w:hanging="360"/>
      </w:pPr>
      <w:rPr>
        <w:rFonts w:hint="default"/>
      </w:rPr>
    </w:lvl>
    <w:lvl w:ilvl="1" w:tplc="04210019" w:tentative="1">
      <w:start w:val="1"/>
      <w:numFmt w:val="lowerLetter"/>
      <w:lvlText w:val="%2."/>
      <w:lvlJc w:val="left"/>
      <w:pPr>
        <w:ind w:left="2150" w:hanging="360"/>
      </w:pPr>
    </w:lvl>
    <w:lvl w:ilvl="2" w:tplc="0421001B" w:tentative="1">
      <w:start w:val="1"/>
      <w:numFmt w:val="lowerRoman"/>
      <w:lvlText w:val="%3."/>
      <w:lvlJc w:val="right"/>
      <w:pPr>
        <w:ind w:left="2870" w:hanging="180"/>
      </w:pPr>
    </w:lvl>
    <w:lvl w:ilvl="3" w:tplc="0421000F" w:tentative="1">
      <w:start w:val="1"/>
      <w:numFmt w:val="decimal"/>
      <w:lvlText w:val="%4."/>
      <w:lvlJc w:val="left"/>
      <w:pPr>
        <w:ind w:left="3590" w:hanging="360"/>
      </w:pPr>
    </w:lvl>
    <w:lvl w:ilvl="4" w:tplc="04210019" w:tentative="1">
      <w:start w:val="1"/>
      <w:numFmt w:val="lowerLetter"/>
      <w:lvlText w:val="%5."/>
      <w:lvlJc w:val="left"/>
      <w:pPr>
        <w:ind w:left="4310" w:hanging="360"/>
      </w:pPr>
    </w:lvl>
    <w:lvl w:ilvl="5" w:tplc="0421001B" w:tentative="1">
      <w:start w:val="1"/>
      <w:numFmt w:val="lowerRoman"/>
      <w:lvlText w:val="%6."/>
      <w:lvlJc w:val="right"/>
      <w:pPr>
        <w:ind w:left="5030" w:hanging="180"/>
      </w:pPr>
    </w:lvl>
    <w:lvl w:ilvl="6" w:tplc="0421000F" w:tentative="1">
      <w:start w:val="1"/>
      <w:numFmt w:val="decimal"/>
      <w:lvlText w:val="%7."/>
      <w:lvlJc w:val="left"/>
      <w:pPr>
        <w:ind w:left="5750" w:hanging="360"/>
      </w:pPr>
    </w:lvl>
    <w:lvl w:ilvl="7" w:tplc="04210019" w:tentative="1">
      <w:start w:val="1"/>
      <w:numFmt w:val="lowerLetter"/>
      <w:lvlText w:val="%8."/>
      <w:lvlJc w:val="left"/>
      <w:pPr>
        <w:ind w:left="6470" w:hanging="360"/>
      </w:pPr>
    </w:lvl>
    <w:lvl w:ilvl="8" w:tplc="0421001B" w:tentative="1">
      <w:start w:val="1"/>
      <w:numFmt w:val="lowerRoman"/>
      <w:lvlText w:val="%9."/>
      <w:lvlJc w:val="right"/>
      <w:pPr>
        <w:ind w:left="7190" w:hanging="180"/>
      </w:pPr>
    </w:lvl>
  </w:abstractNum>
  <w:abstractNum w:abstractNumId="8">
    <w:nsid w:val="1A4D40FD"/>
    <w:multiLevelType w:val="hybridMultilevel"/>
    <w:tmpl w:val="CBC60C34"/>
    <w:lvl w:ilvl="0" w:tplc="A560EEFC">
      <w:start w:val="1"/>
      <w:numFmt w:val="decimal"/>
      <w:lvlText w:val="%1."/>
      <w:lvlJc w:val="left"/>
      <w:pPr>
        <w:ind w:left="1040" w:hanging="360"/>
      </w:pPr>
      <w:rPr>
        <w:rFonts w:hint="default"/>
      </w:rPr>
    </w:lvl>
    <w:lvl w:ilvl="1" w:tplc="04210019" w:tentative="1">
      <w:start w:val="1"/>
      <w:numFmt w:val="lowerLetter"/>
      <w:lvlText w:val="%2."/>
      <w:lvlJc w:val="left"/>
      <w:pPr>
        <w:ind w:left="1760" w:hanging="360"/>
      </w:pPr>
    </w:lvl>
    <w:lvl w:ilvl="2" w:tplc="0421001B" w:tentative="1">
      <w:start w:val="1"/>
      <w:numFmt w:val="lowerRoman"/>
      <w:lvlText w:val="%3."/>
      <w:lvlJc w:val="right"/>
      <w:pPr>
        <w:ind w:left="2480" w:hanging="180"/>
      </w:pPr>
    </w:lvl>
    <w:lvl w:ilvl="3" w:tplc="0421000F" w:tentative="1">
      <w:start w:val="1"/>
      <w:numFmt w:val="decimal"/>
      <w:lvlText w:val="%4."/>
      <w:lvlJc w:val="left"/>
      <w:pPr>
        <w:ind w:left="3200" w:hanging="360"/>
      </w:pPr>
    </w:lvl>
    <w:lvl w:ilvl="4" w:tplc="04210019" w:tentative="1">
      <w:start w:val="1"/>
      <w:numFmt w:val="lowerLetter"/>
      <w:lvlText w:val="%5."/>
      <w:lvlJc w:val="left"/>
      <w:pPr>
        <w:ind w:left="3920" w:hanging="360"/>
      </w:pPr>
    </w:lvl>
    <w:lvl w:ilvl="5" w:tplc="0421001B" w:tentative="1">
      <w:start w:val="1"/>
      <w:numFmt w:val="lowerRoman"/>
      <w:lvlText w:val="%6."/>
      <w:lvlJc w:val="right"/>
      <w:pPr>
        <w:ind w:left="4640" w:hanging="180"/>
      </w:pPr>
    </w:lvl>
    <w:lvl w:ilvl="6" w:tplc="0421000F" w:tentative="1">
      <w:start w:val="1"/>
      <w:numFmt w:val="decimal"/>
      <w:lvlText w:val="%7."/>
      <w:lvlJc w:val="left"/>
      <w:pPr>
        <w:ind w:left="5360" w:hanging="360"/>
      </w:pPr>
    </w:lvl>
    <w:lvl w:ilvl="7" w:tplc="04210019" w:tentative="1">
      <w:start w:val="1"/>
      <w:numFmt w:val="lowerLetter"/>
      <w:lvlText w:val="%8."/>
      <w:lvlJc w:val="left"/>
      <w:pPr>
        <w:ind w:left="6080" w:hanging="360"/>
      </w:pPr>
    </w:lvl>
    <w:lvl w:ilvl="8" w:tplc="0421001B" w:tentative="1">
      <w:start w:val="1"/>
      <w:numFmt w:val="lowerRoman"/>
      <w:lvlText w:val="%9."/>
      <w:lvlJc w:val="right"/>
      <w:pPr>
        <w:ind w:left="6800" w:hanging="180"/>
      </w:pPr>
    </w:lvl>
  </w:abstractNum>
  <w:abstractNum w:abstractNumId="9">
    <w:nsid w:val="1C6D30C2"/>
    <w:multiLevelType w:val="hybridMultilevel"/>
    <w:tmpl w:val="AA029202"/>
    <w:lvl w:ilvl="0" w:tplc="E676FB12">
      <w:start w:val="1"/>
      <w:numFmt w:val="decimal"/>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10">
    <w:nsid w:val="1F3579F6"/>
    <w:multiLevelType w:val="hybridMultilevel"/>
    <w:tmpl w:val="B9F8EBD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2E665E24">
      <w:start w:val="1"/>
      <w:numFmt w:val="lowerLetter"/>
      <w:lvlText w:val="%6."/>
      <w:lvlJc w:val="right"/>
      <w:pPr>
        <w:ind w:left="4320" w:hanging="180"/>
      </w:pPr>
      <w:rPr>
        <w:rFonts w:ascii="Times New Roman" w:eastAsiaTheme="minorHAnsi" w:hAnsi="Times New Roman" w:cs="Times New Roman"/>
      </w:r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C016CA1"/>
    <w:multiLevelType w:val="hybridMultilevel"/>
    <w:tmpl w:val="64FA4288"/>
    <w:lvl w:ilvl="0" w:tplc="04210001">
      <w:start w:val="1"/>
      <w:numFmt w:val="bullet"/>
      <w:lvlText w:val=""/>
      <w:lvlJc w:val="left"/>
      <w:pPr>
        <w:ind w:left="2150" w:hanging="360"/>
      </w:pPr>
      <w:rPr>
        <w:rFonts w:ascii="Symbol" w:hAnsi="Symbol" w:hint="default"/>
      </w:rPr>
    </w:lvl>
    <w:lvl w:ilvl="1" w:tplc="04210003" w:tentative="1">
      <w:start w:val="1"/>
      <w:numFmt w:val="bullet"/>
      <w:lvlText w:val="o"/>
      <w:lvlJc w:val="left"/>
      <w:pPr>
        <w:ind w:left="2870" w:hanging="360"/>
      </w:pPr>
      <w:rPr>
        <w:rFonts w:ascii="Courier New" w:hAnsi="Courier New" w:cs="Courier New" w:hint="default"/>
      </w:rPr>
    </w:lvl>
    <w:lvl w:ilvl="2" w:tplc="04210005" w:tentative="1">
      <w:start w:val="1"/>
      <w:numFmt w:val="bullet"/>
      <w:lvlText w:val=""/>
      <w:lvlJc w:val="left"/>
      <w:pPr>
        <w:ind w:left="3590" w:hanging="360"/>
      </w:pPr>
      <w:rPr>
        <w:rFonts w:ascii="Wingdings" w:hAnsi="Wingdings" w:hint="default"/>
      </w:rPr>
    </w:lvl>
    <w:lvl w:ilvl="3" w:tplc="04210001" w:tentative="1">
      <w:start w:val="1"/>
      <w:numFmt w:val="bullet"/>
      <w:lvlText w:val=""/>
      <w:lvlJc w:val="left"/>
      <w:pPr>
        <w:ind w:left="4310" w:hanging="360"/>
      </w:pPr>
      <w:rPr>
        <w:rFonts w:ascii="Symbol" w:hAnsi="Symbol" w:hint="default"/>
      </w:rPr>
    </w:lvl>
    <w:lvl w:ilvl="4" w:tplc="04210003" w:tentative="1">
      <w:start w:val="1"/>
      <w:numFmt w:val="bullet"/>
      <w:lvlText w:val="o"/>
      <w:lvlJc w:val="left"/>
      <w:pPr>
        <w:ind w:left="5030" w:hanging="360"/>
      </w:pPr>
      <w:rPr>
        <w:rFonts w:ascii="Courier New" w:hAnsi="Courier New" w:cs="Courier New" w:hint="default"/>
      </w:rPr>
    </w:lvl>
    <w:lvl w:ilvl="5" w:tplc="04210005" w:tentative="1">
      <w:start w:val="1"/>
      <w:numFmt w:val="bullet"/>
      <w:lvlText w:val=""/>
      <w:lvlJc w:val="left"/>
      <w:pPr>
        <w:ind w:left="5750" w:hanging="360"/>
      </w:pPr>
      <w:rPr>
        <w:rFonts w:ascii="Wingdings" w:hAnsi="Wingdings" w:hint="default"/>
      </w:rPr>
    </w:lvl>
    <w:lvl w:ilvl="6" w:tplc="04210001" w:tentative="1">
      <w:start w:val="1"/>
      <w:numFmt w:val="bullet"/>
      <w:lvlText w:val=""/>
      <w:lvlJc w:val="left"/>
      <w:pPr>
        <w:ind w:left="6470" w:hanging="360"/>
      </w:pPr>
      <w:rPr>
        <w:rFonts w:ascii="Symbol" w:hAnsi="Symbol" w:hint="default"/>
      </w:rPr>
    </w:lvl>
    <w:lvl w:ilvl="7" w:tplc="04210003" w:tentative="1">
      <w:start w:val="1"/>
      <w:numFmt w:val="bullet"/>
      <w:lvlText w:val="o"/>
      <w:lvlJc w:val="left"/>
      <w:pPr>
        <w:ind w:left="7190" w:hanging="360"/>
      </w:pPr>
      <w:rPr>
        <w:rFonts w:ascii="Courier New" w:hAnsi="Courier New" w:cs="Courier New" w:hint="default"/>
      </w:rPr>
    </w:lvl>
    <w:lvl w:ilvl="8" w:tplc="04210005" w:tentative="1">
      <w:start w:val="1"/>
      <w:numFmt w:val="bullet"/>
      <w:lvlText w:val=""/>
      <w:lvlJc w:val="left"/>
      <w:pPr>
        <w:ind w:left="7910" w:hanging="360"/>
      </w:pPr>
      <w:rPr>
        <w:rFonts w:ascii="Wingdings" w:hAnsi="Wingdings" w:hint="default"/>
      </w:rPr>
    </w:lvl>
  </w:abstractNum>
  <w:abstractNum w:abstractNumId="12">
    <w:nsid w:val="2EEF4341"/>
    <w:multiLevelType w:val="hybridMultilevel"/>
    <w:tmpl w:val="88E2CC8C"/>
    <w:lvl w:ilvl="0" w:tplc="9558CBA2">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F396C59"/>
    <w:multiLevelType w:val="hybridMultilevel"/>
    <w:tmpl w:val="A266B73E"/>
    <w:lvl w:ilvl="0" w:tplc="73F0177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4">
    <w:nsid w:val="301E308F"/>
    <w:multiLevelType w:val="hybridMultilevel"/>
    <w:tmpl w:val="B3CC3B64"/>
    <w:lvl w:ilvl="0" w:tplc="CEF2ADF8">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nsid w:val="33447038"/>
    <w:multiLevelType w:val="hybridMultilevel"/>
    <w:tmpl w:val="D8722284"/>
    <w:lvl w:ilvl="0" w:tplc="297E17DC">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6">
    <w:nsid w:val="3403047E"/>
    <w:multiLevelType w:val="hybridMultilevel"/>
    <w:tmpl w:val="89D2D834"/>
    <w:lvl w:ilvl="0" w:tplc="DAC69DB4">
      <w:start w:val="1"/>
      <w:numFmt w:val="decimal"/>
      <w:lvlText w:val="%1."/>
      <w:lvlJc w:val="left"/>
      <w:pPr>
        <w:ind w:left="1146" w:hanging="360"/>
      </w:pPr>
      <w:rPr>
        <w:rFonts w:ascii="Times New Roman" w:eastAsiaTheme="minorHAnsi" w:hAnsi="Times New Roman" w:cs="Times New Roman"/>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nsid w:val="347A5B4F"/>
    <w:multiLevelType w:val="hybridMultilevel"/>
    <w:tmpl w:val="71E618F6"/>
    <w:lvl w:ilvl="0" w:tplc="E612BBAC">
      <w:start w:val="1"/>
      <w:numFmt w:val="decimal"/>
      <w:lvlText w:val="%1)"/>
      <w:lvlJc w:val="left"/>
      <w:pPr>
        <w:ind w:left="2221" w:hanging="281"/>
      </w:pPr>
      <w:rPr>
        <w:rFonts w:ascii="Times New Roman" w:eastAsia="Times New Roman" w:hAnsi="Times New Roman" w:cs="Times New Roman" w:hint="default"/>
        <w:w w:val="99"/>
        <w:sz w:val="24"/>
        <w:szCs w:val="24"/>
        <w:lang w:val="en-US" w:eastAsia="en-US" w:bidi="en-US"/>
      </w:rPr>
    </w:lvl>
    <w:lvl w:ilvl="1" w:tplc="622CC24E">
      <w:numFmt w:val="bullet"/>
      <w:lvlText w:val="•"/>
      <w:lvlJc w:val="left"/>
      <w:pPr>
        <w:ind w:left="2996" w:hanging="281"/>
      </w:pPr>
      <w:rPr>
        <w:rFonts w:hint="default"/>
        <w:lang w:val="en-US" w:eastAsia="en-US" w:bidi="en-US"/>
      </w:rPr>
    </w:lvl>
    <w:lvl w:ilvl="2" w:tplc="E2E0554A">
      <w:numFmt w:val="bullet"/>
      <w:lvlText w:val="•"/>
      <w:lvlJc w:val="left"/>
      <w:pPr>
        <w:ind w:left="3772" w:hanging="281"/>
      </w:pPr>
      <w:rPr>
        <w:rFonts w:hint="default"/>
        <w:lang w:val="en-US" w:eastAsia="en-US" w:bidi="en-US"/>
      </w:rPr>
    </w:lvl>
    <w:lvl w:ilvl="3" w:tplc="5764129C">
      <w:numFmt w:val="bullet"/>
      <w:lvlText w:val="•"/>
      <w:lvlJc w:val="left"/>
      <w:pPr>
        <w:ind w:left="4548" w:hanging="281"/>
      </w:pPr>
      <w:rPr>
        <w:rFonts w:hint="default"/>
        <w:lang w:val="en-US" w:eastAsia="en-US" w:bidi="en-US"/>
      </w:rPr>
    </w:lvl>
    <w:lvl w:ilvl="4" w:tplc="5CB86AB4">
      <w:numFmt w:val="bullet"/>
      <w:lvlText w:val="•"/>
      <w:lvlJc w:val="left"/>
      <w:pPr>
        <w:ind w:left="5324" w:hanging="281"/>
      </w:pPr>
      <w:rPr>
        <w:rFonts w:hint="default"/>
        <w:lang w:val="en-US" w:eastAsia="en-US" w:bidi="en-US"/>
      </w:rPr>
    </w:lvl>
    <w:lvl w:ilvl="5" w:tplc="053ABA80">
      <w:numFmt w:val="bullet"/>
      <w:lvlText w:val="•"/>
      <w:lvlJc w:val="left"/>
      <w:pPr>
        <w:ind w:left="6100" w:hanging="281"/>
      </w:pPr>
      <w:rPr>
        <w:rFonts w:hint="default"/>
        <w:lang w:val="en-US" w:eastAsia="en-US" w:bidi="en-US"/>
      </w:rPr>
    </w:lvl>
    <w:lvl w:ilvl="6" w:tplc="5D9A3F18">
      <w:numFmt w:val="bullet"/>
      <w:lvlText w:val="•"/>
      <w:lvlJc w:val="left"/>
      <w:pPr>
        <w:ind w:left="6876" w:hanging="281"/>
      </w:pPr>
      <w:rPr>
        <w:rFonts w:hint="default"/>
        <w:lang w:val="en-US" w:eastAsia="en-US" w:bidi="en-US"/>
      </w:rPr>
    </w:lvl>
    <w:lvl w:ilvl="7" w:tplc="F9E46250">
      <w:numFmt w:val="bullet"/>
      <w:lvlText w:val="•"/>
      <w:lvlJc w:val="left"/>
      <w:pPr>
        <w:ind w:left="7652" w:hanging="281"/>
      </w:pPr>
      <w:rPr>
        <w:rFonts w:hint="default"/>
        <w:lang w:val="en-US" w:eastAsia="en-US" w:bidi="en-US"/>
      </w:rPr>
    </w:lvl>
    <w:lvl w:ilvl="8" w:tplc="08784932">
      <w:numFmt w:val="bullet"/>
      <w:lvlText w:val="•"/>
      <w:lvlJc w:val="left"/>
      <w:pPr>
        <w:ind w:left="8428" w:hanging="281"/>
      </w:pPr>
      <w:rPr>
        <w:rFonts w:hint="default"/>
        <w:lang w:val="en-US" w:eastAsia="en-US" w:bidi="en-US"/>
      </w:rPr>
    </w:lvl>
  </w:abstractNum>
  <w:abstractNum w:abstractNumId="18">
    <w:nsid w:val="35925845"/>
    <w:multiLevelType w:val="hybridMultilevel"/>
    <w:tmpl w:val="8B746D04"/>
    <w:lvl w:ilvl="0" w:tplc="A90E2AE2">
      <w:start w:val="3"/>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9">
    <w:nsid w:val="38913F4D"/>
    <w:multiLevelType w:val="hybridMultilevel"/>
    <w:tmpl w:val="4DFE9B5A"/>
    <w:lvl w:ilvl="0" w:tplc="4B707DFA">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0">
    <w:nsid w:val="3AB85795"/>
    <w:multiLevelType w:val="hybridMultilevel"/>
    <w:tmpl w:val="EB860BF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D134D72"/>
    <w:multiLevelType w:val="hybridMultilevel"/>
    <w:tmpl w:val="64906986"/>
    <w:lvl w:ilvl="0" w:tplc="D34EFC2A">
      <w:start w:val="1"/>
      <w:numFmt w:val="upperLetter"/>
      <w:lvlText w:val="%1."/>
      <w:lvlJc w:val="left"/>
      <w:pPr>
        <w:ind w:left="644" w:hanging="360"/>
      </w:pPr>
      <w:rPr>
        <w:rFonts w:hint="default"/>
      </w:rPr>
    </w:lvl>
    <w:lvl w:ilvl="1" w:tplc="0421000F">
      <w:start w:val="1"/>
      <w:numFmt w:val="decimal"/>
      <w:lvlText w:val="%2."/>
      <w:lvlJc w:val="left"/>
      <w:pPr>
        <w:ind w:left="1364" w:hanging="360"/>
      </w:pPr>
    </w:lvl>
    <w:lvl w:ilvl="2" w:tplc="9000F1D8">
      <w:start w:val="1"/>
      <w:numFmt w:val="decimal"/>
      <w:lvlText w:val="%3."/>
      <w:lvlJc w:val="left"/>
      <w:pPr>
        <w:ind w:left="2264" w:hanging="360"/>
      </w:pPr>
      <w:rPr>
        <w:rFonts w:ascii="Times New Roman" w:eastAsiaTheme="minorHAnsi" w:hAnsi="Times New Roman" w:cs="Times New Roman"/>
      </w:rPr>
    </w:lvl>
    <w:lvl w:ilvl="3" w:tplc="04210019">
      <w:start w:val="1"/>
      <w:numFmt w:val="lowerLetter"/>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2">
    <w:nsid w:val="3E311D8E"/>
    <w:multiLevelType w:val="hybridMultilevel"/>
    <w:tmpl w:val="A94074B8"/>
    <w:lvl w:ilvl="0" w:tplc="81483488">
      <w:start w:val="1"/>
      <w:numFmt w:val="decimal"/>
      <w:lvlText w:val="%1)"/>
      <w:lvlJc w:val="left"/>
      <w:pPr>
        <w:ind w:left="644" w:hanging="360"/>
      </w:pPr>
      <w:rPr>
        <w:rFonts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3">
    <w:nsid w:val="437D66B2"/>
    <w:multiLevelType w:val="hybridMultilevel"/>
    <w:tmpl w:val="02A23D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4CF764B"/>
    <w:multiLevelType w:val="hybridMultilevel"/>
    <w:tmpl w:val="16A2A3EE"/>
    <w:lvl w:ilvl="0" w:tplc="2EF2445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5">
    <w:nsid w:val="465B5553"/>
    <w:multiLevelType w:val="hybridMultilevel"/>
    <w:tmpl w:val="16A2A3EE"/>
    <w:lvl w:ilvl="0" w:tplc="2EF2445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6">
    <w:nsid w:val="4D672458"/>
    <w:multiLevelType w:val="hybridMultilevel"/>
    <w:tmpl w:val="04D48A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C257A1"/>
    <w:multiLevelType w:val="hybridMultilevel"/>
    <w:tmpl w:val="48566F64"/>
    <w:lvl w:ilvl="0" w:tplc="1C02BEA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nsid w:val="51CE012E"/>
    <w:multiLevelType w:val="hybridMultilevel"/>
    <w:tmpl w:val="F5D44F1A"/>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DA728A2"/>
    <w:multiLevelType w:val="hybridMultilevel"/>
    <w:tmpl w:val="2B22154E"/>
    <w:lvl w:ilvl="0" w:tplc="95D809B2">
      <w:start w:val="1"/>
      <w:numFmt w:val="decimal"/>
      <w:lvlText w:val="%1."/>
      <w:lvlJc w:val="left"/>
      <w:pPr>
        <w:ind w:left="1040" w:hanging="360"/>
      </w:pPr>
      <w:rPr>
        <w:rFonts w:hint="default"/>
      </w:rPr>
    </w:lvl>
    <w:lvl w:ilvl="1" w:tplc="04210019" w:tentative="1">
      <w:start w:val="1"/>
      <w:numFmt w:val="lowerLetter"/>
      <w:lvlText w:val="%2."/>
      <w:lvlJc w:val="left"/>
      <w:pPr>
        <w:ind w:left="1760" w:hanging="360"/>
      </w:pPr>
    </w:lvl>
    <w:lvl w:ilvl="2" w:tplc="0421001B" w:tentative="1">
      <w:start w:val="1"/>
      <w:numFmt w:val="lowerRoman"/>
      <w:lvlText w:val="%3."/>
      <w:lvlJc w:val="right"/>
      <w:pPr>
        <w:ind w:left="2480" w:hanging="180"/>
      </w:pPr>
    </w:lvl>
    <w:lvl w:ilvl="3" w:tplc="0421000F" w:tentative="1">
      <w:start w:val="1"/>
      <w:numFmt w:val="decimal"/>
      <w:lvlText w:val="%4."/>
      <w:lvlJc w:val="left"/>
      <w:pPr>
        <w:ind w:left="3200" w:hanging="360"/>
      </w:pPr>
    </w:lvl>
    <w:lvl w:ilvl="4" w:tplc="04210019" w:tentative="1">
      <w:start w:val="1"/>
      <w:numFmt w:val="lowerLetter"/>
      <w:lvlText w:val="%5."/>
      <w:lvlJc w:val="left"/>
      <w:pPr>
        <w:ind w:left="3920" w:hanging="360"/>
      </w:pPr>
    </w:lvl>
    <w:lvl w:ilvl="5" w:tplc="0421001B" w:tentative="1">
      <w:start w:val="1"/>
      <w:numFmt w:val="lowerRoman"/>
      <w:lvlText w:val="%6."/>
      <w:lvlJc w:val="right"/>
      <w:pPr>
        <w:ind w:left="4640" w:hanging="180"/>
      </w:pPr>
    </w:lvl>
    <w:lvl w:ilvl="6" w:tplc="0421000F" w:tentative="1">
      <w:start w:val="1"/>
      <w:numFmt w:val="decimal"/>
      <w:lvlText w:val="%7."/>
      <w:lvlJc w:val="left"/>
      <w:pPr>
        <w:ind w:left="5360" w:hanging="360"/>
      </w:pPr>
    </w:lvl>
    <w:lvl w:ilvl="7" w:tplc="04210019" w:tentative="1">
      <w:start w:val="1"/>
      <w:numFmt w:val="lowerLetter"/>
      <w:lvlText w:val="%8."/>
      <w:lvlJc w:val="left"/>
      <w:pPr>
        <w:ind w:left="6080" w:hanging="360"/>
      </w:pPr>
    </w:lvl>
    <w:lvl w:ilvl="8" w:tplc="0421001B" w:tentative="1">
      <w:start w:val="1"/>
      <w:numFmt w:val="lowerRoman"/>
      <w:lvlText w:val="%9."/>
      <w:lvlJc w:val="right"/>
      <w:pPr>
        <w:ind w:left="6800" w:hanging="180"/>
      </w:pPr>
    </w:lvl>
  </w:abstractNum>
  <w:abstractNum w:abstractNumId="30">
    <w:nsid w:val="5F854975"/>
    <w:multiLevelType w:val="hybridMultilevel"/>
    <w:tmpl w:val="5632117C"/>
    <w:lvl w:ilvl="0" w:tplc="5E0431B4">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1">
    <w:nsid w:val="6CD332DB"/>
    <w:multiLevelType w:val="hybridMultilevel"/>
    <w:tmpl w:val="DA8CBD40"/>
    <w:lvl w:ilvl="0" w:tplc="E84A06B6">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32">
    <w:nsid w:val="6F3753A6"/>
    <w:multiLevelType w:val="hybridMultilevel"/>
    <w:tmpl w:val="48566F64"/>
    <w:lvl w:ilvl="0" w:tplc="1C02BEA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nsid w:val="711A3F63"/>
    <w:multiLevelType w:val="hybridMultilevel"/>
    <w:tmpl w:val="16A2A3EE"/>
    <w:lvl w:ilvl="0" w:tplc="2EF2445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4">
    <w:nsid w:val="75FD2F24"/>
    <w:multiLevelType w:val="hybridMultilevel"/>
    <w:tmpl w:val="B14EA0EE"/>
    <w:lvl w:ilvl="0" w:tplc="E37C8FC2">
      <w:start w:val="1"/>
      <w:numFmt w:val="lowerLetter"/>
      <w:lvlText w:val="%1."/>
      <w:lvlJc w:val="left"/>
      <w:pPr>
        <w:ind w:left="1040" w:hanging="360"/>
      </w:pPr>
      <w:rPr>
        <w:rFonts w:hint="default"/>
      </w:rPr>
    </w:lvl>
    <w:lvl w:ilvl="1" w:tplc="04210019" w:tentative="1">
      <w:start w:val="1"/>
      <w:numFmt w:val="lowerLetter"/>
      <w:lvlText w:val="%2."/>
      <w:lvlJc w:val="left"/>
      <w:pPr>
        <w:ind w:left="1760" w:hanging="360"/>
      </w:pPr>
    </w:lvl>
    <w:lvl w:ilvl="2" w:tplc="0421001B" w:tentative="1">
      <w:start w:val="1"/>
      <w:numFmt w:val="lowerRoman"/>
      <w:lvlText w:val="%3."/>
      <w:lvlJc w:val="right"/>
      <w:pPr>
        <w:ind w:left="2480" w:hanging="180"/>
      </w:pPr>
    </w:lvl>
    <w:lvl w:ilvl="3" w:tplc="0421000F" w:tentative="1">
      <w:start w:val="1"/>
      <w:numFmt w:val="decimal"/>
      <w:lvlText w:val="%4."/>
      <w:lvlJc w:val="left"/>
      <w:pPr>
        <w:ind w:left="3200" w:hanging="360"/>
      </w:pPr>
    </w:lvl>
    <w:lvl w:ilvl="4" w:tplc="04210019" w:tentative="1">
      <w:start w:val="1"/>
      <w:numFmt w:val="lowerLetter"/>
      <w:lvlText w:val="%5."/>
      <w:lvlJc w:val="left"/>
      <w:pPr>
        <w:ind w:left="3920" w:hanging="360"/>
      </w:pPr>
    </w:lvl>
    <w:lvl w:ilvl="5" w:tplc="0421001B" w:tentative="1">
      <w:start w:val="1"/>
      <w:numFmt w:val="lowerRoman"/>
      <w:lvlText w:val="%6."/>
      <w:lvlJc w:val="right"/>
      <w:pPr>
        <w:ind w:left="4640" w:hanging="180"/>
      </w:pPr>
    </w:lvl>
    <w:lvl w:ilvl="6" w:tplc="0421000F" w:tentative="1">
      <w:start w:val="1"/>
      <w:numFmt w:val="decimal"/>
      <w:lvlText w:val="%7."/>
      <w:lvlJc w:val="left"/>
      <w:pPr>
        <w:ind w:left="5360" w:hanging="360"/>
      </w:pPr>
    </w:lvl>
    <w:lvl w:ilvl="7" w:tplc="04210019" w:tentative="1">
      <w:start w:val="1"/>
      <w:numFmt w:val="lowerLetter"/>
      <w:lvlText w:val="%8."/>
      <w:lvlJc w:val="left"/>
      <w:pPr>
        <w:ind w:left="6080" w:hanging="360"/>
      </w:pPr>
    </w:lvl>
    <w:lvl w:ilvl="8" w:tplc="0421001B" w:tentative="1">
      <w:start w:val="1"/>
      <w:numFmt w:val="lowerRoman"/>
      <w:lvlText w:val="%9."/>
      <w:lvlJc w:val="right"/>
      <w:pPr>
        <w:ind w:left="6800" w:hanging="180"/>
      </w:pPr>
    </w:lvl>
  </w:abstractNum>
  <w:abstractNum w:abstractNumId="35">
    <w:nsid w:val="768F2A1E"/>
    <w:multiLevelType w:val="hybridMultilevel"/>
    <w:tmpl w:val="A5624CD4"/>
    <w:lvl w:ilvl="0" w:tplc="7C5C493A">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6">
    <w:nsid w:val="77055523"/>
    <w:multiLevelType w:val="hybridMultilevel"/>
    <w:tmpl w:val="60AAE892"/>
    <w:lvl w:ilvl="0" w:tplc="AD5C37E2">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7">
    <w:nsid w:val="77EB426F"/>
    <w:multiLevelType w:val="hybridMultilevel"/>
    <w:tmpl w:val="49BAEB00"/>
    <w:lvl w:ilvl="0" w:tplc="4BEE4D98">
      <w:start w:val="1"/>
      <w:numFmt w:val="decimal"/>
      <w:lvlText w:val="%1."/>
      <w:lvlJc w:val="left"/>
      <w:pPr>
        <w:ind w:left="1040" w:hanging="360"/>
      </w:pPr>
      <w:rPr>
        <w:rFonts w:hint="default"/>
      </w:rPr>
    </w:lvl>
    <w:lvl w:ilvl="1" w:tplc="04210019" w:tentative="1">
      <w:start w:val="1"/>
      <w:numFmt w:val="lowerLetter"/>
      <w:lvlText w:val="%2."/>
      <w:lvlJc w:val="left"/>
      <w:pPr>
        <w:ind w:left="1760" w:hanging="360"/>
      </w:pPr>
    </w:lvl>
    <w:lvl w:ilvl="2" w:tplc="0421001B" w:tentative="1">
      <w:start w:val="1"/>
      <w:numFmt w:val="lowerRoman"/>
      <w:lvlText w:val="%3."/>
      <w:lvlJc w:val="right"/>
      <w:pPr>
        <w:ind w:left="2480" w:hanging="180"/>
      </w:pPr>
    </w:lvl>
    <w:lvl w:ilvl="3" w:tplc="0421000F" w:tentative="1">
      <w:start w:val="1"/>
      <w:numFmt w:val="decimal"/>
      <w:lvlText w:val="%4."/>
      <w:lvlJc w:val="left"/>
      <w:pPr>
        <w:ind w:left="3200" w:hanging="360"/>
      </w:pPr>
    </w:lvl>
    <w:lvl w:ilvl="4" w:tplc="04210019" w:tentative="1">
      <w:start w:val="1"/>
      <w:numFmt w:val="lowerLetter"/>
      <w:lvlText w:val="%5."/>
      <w:lvlJc w:val="left"/>
      <w:pPr>
        <w:ind w:left="3920" w:hanging="360"/>
      </w:pPr>
    </w:lvl>
    <w:lvl w:ilvl="5" w:tplc="0421001B" w:tentative="1">
      <w:start w:val="1"/>
      <w:numFmt w:val="lowerRoman"/>
      <w:lvlText w:val="%6."/>
      <w:lvlJc w:val="right"/>
      <w:pPr>
        <w:ind w:left="4640" w:hanging="180"/>
      </w:pPr>
    </w:lvl>
    <w:lvl w:ilvl="6" w:tplc="0421000F" w:tentative="1">
      <w:start w:val="1"/>
      <w:numFmt w:val="decimal"/>
      <w:lvlText w:val="%7."/>
      <w:lvlJc w:val="left"/>
      <w:pPr>
        <w:ind w:left="5360" w:hanging="360"/>
      </w:pPr>
    </w:lvl>
    <w:lvl w:ilvl="7" w:tplc="04210019" w:tentative="1">
      <w:start w:val="1"/>
      <w:numFmt w:val="lowerLetter"/>
      <w:lvlText w:val="%8."/>
      <w:lvlJc w:val="left"/>
      <w:pPr>
        <w:ind w:left="6080" w:hanging="360"/>
      </w:pPr>
    </w:lvl>
    <w:lvl w:ilvl="8" w:tplc="0421001B" w:tentative="1">
      <w:start w:val="1"/>
      <w:numFmt w:val="lowerRoman"/>
      <w:lvlText w:val="%9."/>
      <w:lvlJc w:val="right"/>
      <w:pPr>
        <w:ind w:left="6800" w:hanging="180"/>
      </w:pPr>
    </w:lvl>
  </w:abstractNum>
  <w:abstractNum w:abstractNumId="38">
    <w:nsid w:val="78B17A83"/>
    <w:multiLevelType w:val="hybridMultilevel"/>
    <w:tmpl w:val="BCDA7E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7A3B6CCC"/>
    <w:multiLevelType w:val="hybridMultilevel"/>
    <w:tmpl w:val="282C758C"/>
    <w:lvl w:ilvl="0" w:tplc="04210019">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nsid w:val="7DEF0809"/>
    <w:multiLevelType w:val="hybridMultilevel"/>
    <w:tmpl w:val="16A2A3EE"/>
    <w:lvl w:ilvl="0" w:tplc="2EF2445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9"/>
  </w:num>
  <w:num w:numId="2">
    <w:abstractNumId w:val="7"/>
  </w:num>
  <w:num w:numId="3">
    <w:abstractNumId w:val="11"/>
  </w:num>
  <w:num w:numId="4">
    <w:abstractNumId w:val="17"/>
  </w:num>
  <w:num w:numId="5">
    <w:abstractNumId w:val="0"/>
  </w:num>
  <w:num w:numId="6">
    <w:abstractNumId w:val="19"/>
  </w:num>
  <w:num w:numId="7">
    <w:abstractNumId w:val="2"/>
  </w:num>
  <w:num w:numId="8">
    <w:abstractNumId w:val="3"/>
  </w:num>
  <w:num w:numId="9">
    <w:abstractNumId w:val="6"/>
  </w:num>
  <w:num w:numId="10">
    <w:abstractNumId w:val="1"/>
  </w:num>
  <w:num w:numId="11">
    <w:abstractNumId w:val="18"/>
  </w:num>
  <w:num w:numId="12">
    <w:abstractNumId w:val="12"/>
  </w:num>
  <w:num w:numId="13">
    <w:abstractNumId w:val="5"/>
  </w:num>
  <w:num w:numId="14">
    <w:abstractNumId w:val="20"/>
  </w:num>
  <w:num w:numId="15">
    <w:abstractNumId w:val="14"/>
  </w:num>
  <w:num w:numId="16">
    <w:abstractNumId w:val="15"/>
  </w:num>
  <w:num w:numId="17">
    <w:abstractNumId w:val="27"/>
  </w:num>
  <w:num w:numId="18">
    <w:abstractNumId w:val="40"/>
  </w:num>
  <w:num w:numId="19">
    <w:abstractNumId w:val="24"/>
  </w:num>
  <w:num w:numId="20">
    <w:abstractNumId w:val="33"/>
  </w:num>
  <w:num w:numId="21">
    <w:abstractNumId w:val="4"/>
  </w:num>
  <w:num w:numId="22">
    <w:abstractNumId w:val="25"/>
  </w:num>
  <w:num w:numId="23">
    <w:abstractNumId w:val="26"/>
  </w:num>
  <w:num w:numId="24">
    <w:abstractNumId w:val="16"/>
  </w:num>
  <w:num w:numId="25">
    <w:abstractNumId w:val="39"/>
  </w:num>
  <w:num w:numId="26">
    <w:abstractNumId w:val="32"/>
  </w:num>
  <w:num w:numId="27">
    <w:abstractNumId w:val="35"/>
  </w:num>
  <w:num w:numId="28">
    <w:abstractNumId w:val="28"/>
  </w:num>
  <w:num w:numId="29">
    <w:abstractNumId w:val="31"/>
  </w:num>
  <w:num w:numId="30">
    <w:abstractNumId w:val="21"/>
  </w:num>
  <w:num w:numId="31">
    <w:abstractNumId w:val="10"/>
  </w:num>
  <w:num w:numId="32">
    <w:abstractNumId w:val="23"/>
  </w:num>
  <w:num w:numId="33">
    <w:abstractNumId w:val="37"/>
  </w:num>
  <w:num w:numId="34">
    <w:abstractNumId w:val="38"/>
  </w:num>
  <w:num w:numId="35">
    <w:abstractNumId w:val="29"/>
  </w:num>
  <w:num w:numId="36">
    <w:abstractNumId w:val="30"/>
  </w:num>
  <w:num w:numId="37">
    <w:abstractNumId w:val="13"/>
  </w:num>
  <w:num w:numId="38">
    <w:abstractNumId w:val="36"/>
  </w:num>
  <w:num w:numId="39">
    <w:abstractNumId w:val="8"/>
  </w:num>
  <w:num w:numId="40">
    <w:abstractNumId w:val="34"/>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567"/>
    <w:rsid w:val="000068DA"/>
    <w:rsid w:val="00024BA1"/>
    <w:rsid w:val="0003184E"/>
    <w:rsid w:val="0003549C"/>
    <w:rsid w:val="00035D59"/>
    <w:rsid w:val="00042986"/>
    <w:rsid w:val="00043AB2"/>
    <w:rsid w:val="000518F2"/>
    <w:rsid w:val="00052EA2"/>
    <w:rsid w:val="000573B4"/>
    <w:rsid w:val="00057A40"/>
    <w:rsid w:val="00061434"/>
    <w:rsid w:val="00061D16"/>
    <w:rsid w:val="00071054"/>
    <w:rsid w:val="00071D52"/>
    <w:rsid w:val="00072ED7"/>
    <w:rsid w:val="000731FB"/>
    <w:rsid w:val="00073A96"/>
    <w:rsid w:val="000769C8"/>
    <w:rsid w:val="00085B82"/>
    <w:rsid w:val="00085CAA"/>
    <w:rsid w:val="00095482"/>
    <w:rsid w:val="0009558E"/>
    <w:rsid w:val="000A5B51"/>
    <w:rsid w:val="000B0B67"/>
    <w:rsid w:val="000C0AE0"/>
    <w:rsid w:val="000D1DDB"/>
    <w:rsid w:val="000D32F2"/>
    <w:rsid w:val="000E5C57"/>
    <w:rsid w:val="000E7FC0"/>
    <w:rsid w:val="000F0C24"/>
    <w:rsid w:val="000F1F79"/>
    <w:rsid w:val="000F4934"/>
    <w:rsid w:val="000F66F9"/>
    <w:rsid w:val="000F6BF3"/>
    <w:rsid w:val="000F6C59"/>
    <w:rsid w:val="00101F5F"/>
    <w:rsid w:val="00125CFE"/>
    <w:rsid w:val="00126323"/>
    <w:rsid w:val="001263F0"/>
    <w:rsid w:val="00136318"/>
    <w:rsid w:val="00136EF1"/>
    <w:rsid w:val="00140287"/>
    <w:rsid w:val="00151FE6"/>
    <w:rsid w:val="001611BA"/>
    <w:rsid w:val="00161D09"/>
    <w:rsid w:val="00162C01"/>
    <w:rsid w:val="001672DD"/>
    <w:rsid w:val="0017243D"/>
    <w:rsid w:val="00177EB7"/>
    <w:rsid w:val="00182736"/>
    <w:rsid w:val="00183276"/>
    <w:rsid w:val="00193BED"/>
    <w:rsid w:val="001957D0"/>
    <w:rsid w:val="001A1A21"/>
    <w:rsid w:val="001A4489"/>
    <w:rsid w:val="001A53E9"/>
    <w:rsid w:val="001A5F45"/>
    <w:rsid w:val="001A6BFB"/>
    <w:rsid w:val="001B41A5"/>
    <w:rsid w:val="001B4357"/>
    <w:rsid w:val="001C1054"/>
    <w:rsid w:val="001E50E0"/>
    <w:rsid w:val="00204681"/>
    <w:rsid w:val="00206277"/>
    <w:rsid w:val="00215C98"/>
    <w:rsid w:val="00224323"/>
    <w:rsid w:val="002311E2"/>
    <w:rsid w:val="00231317"/>
    <w:rsid w:val="00242AF5"/>
    <w:rsid w:val="00244A85"/>
    <w:rsid w:val="00247CD4"/>
    <w:rsid w:val="00251EA7"/>
    <w:rsid w:val="0026257F"/>
    <w:rsid w:val="00265B3A"/>
    <w:rsid w:val="00271FEB"/>
    <w:rsid w:val="00276CEC"/>
    <w:rsid w:val="002819A5"/>
    <w:rsid w:val="00281C56"/>
    <w:rsid w:val="00291E0F"/>
    <w:rsid w:val="00295451"/>
    <w:rsid w:val="0029655E"/>
    <w:rsid w:val="002A0B2E"/>
    <w:rsid w:val="002B27F8"/>
    <w:rsid w:val="002B6CE4"/>
    <w:rsid w:val="002B7957"/>
    <w:rsid w:val="002C35F2"/>
    <w:rsid w:val="002C5AEC"/>
    <w:rsid w:val="002C65C8"/>
    <w:rsid w:val="002D5210"/>
    <w:rsid w:val="002D695B"/>
    <w:rsid w:val="002D7C11"/>
    <w:rsid w:val="002F1D0E"/>
    <w:rsid w:val="003004B6"/>
    <w:rsid w:val="003051EE"/>
    <w:rsid w:val="00306469"/>
    <w:rsid w:val="00320126"/>
    <w:rsid w:val="00321C4D"/>
    <w:rsid w:val="00326929"/>
    <w:rsid w:val="00330C69"/>
    <w:rsid w:val="00333221"/>
    <w:rsid w:val="00334C34"/>
    <w:rsid w:val="003418FA"/>
    <w:rsid w:val="003635E6"/>
    <w:rsid w:val="00363C33"/>
    <w:rsid w:val="0037254E"/>
    <w:rsid w:val="003761A1"/>
    <w:rsid w:val="0037732C"/>
    <w:rsid w:val="00377BBC"/>
    <w:rsid w:val="00383210"/>
    <w:rsid w:val="00383950"/>
    <w:rsid w:val="00392DC9"/>
    <w:rsid w:val="003A60D8"/>
    <w:rsid w:val="003B60C3"/>
    <w:rsid w:val="003B78A2"/>
    <w:rsid w:val="003C3E63"/>
    <w:rsid w:val="004238A9"/>
    <w:rsid w:val="00431BC8"/>
    <w:rsid w:val="00444293"/>
    <w:rsid w:val="00447291"/>
    <w:rsid w:val="00451CEB"/>
    <w:rsid w:val="00462A97"/>
    <w:rsid w:val="00462F9F"/>
    <w:rsid w:val="00463102"/>
    <w:rsid w:val="0047686C"/>
    <w:rsid w:val="00484BB2"/>
    <w:rsid w:val="0049250F"/>
    <w:rsid w:val="00494F8C"/>
    <w:rsid w:val="004952A6"/>
    <w:rsid w:val="004A5253"/>
    <w:rsid w:val="004B1AA7"/>
    <w:rsid w:val="004B20F6"/>
    <w:rsid w:val="004B4565"/>
    <w:rsid w:val="004C1F42"/>
    <w:rsid w:val="004D4630"/>
    <w:rsid w:val="004E3AF4"/>
    <w:rsid w:val="004E4A96"/>
    <w:rsid w:val="004E5537"/>
    <w:rsid w:val="00504F49"/>
    <w:rsid w:val="005062D5"/>
    <w:rsid w:val="005131E8"/>
    <w:rsid w:val="00515A11"/>
    <w:rsid w:val="00522118"/>
    <w:rsid w:val="0052289E"/>
    <w:rsid w:val="00524280"/>
    <w:rsid w:val="00532844"/>
    <w:rsid w:val="0054134F"/>
    <w:rsid w:val="00552B85"/>
    <w:rsid w:val="00555E09"/>
    <w:rsid w:val="005577F8"/>
    <w:rsid w:val="00564062"/>
    <w:rsid w:val="0057249F"/>
    <w:rsid w:val="00572E9B"/>
    <w:rsid w:val="00575780"/>
    <w:rsid w:val="005811A3"/>
    <w:rsid w:val="00585E55"/>
    <w:rsid w:val="00592BB3"/>
    <w:rsid w:val="00593C39"/>
    <w:rsid w:val="00595E52"/>
    <w:rsid w:val="005A3521"/>
    <w:rsid w:val="005B3153"/>
    <w:rsid w:val="005C010E"/>
    <w:rsid w:val="005C08A9"/>
    <w:rsid w:val="005C4BE2"/>
    <w:rsid w:val="005D0A91"/>
    <w:rsid w:val="005D198A"/>
    <w:rsid w:val="005D40DF"/>
    <w:rsid w:val="005D46A3"/>
    <w:rsid w:val="005D4E8B"/>
    <w:rsid w:val="005D5A20"/>
    <w:rsid w:val="005D5D94"/>
    <w:rsid w:val="005E271E"/>
    <w:rsid w:val="005E7D85"/>
    <w:rsid w:val="005F3085"/>
    <w:rsid w:val="006043E6"/>
    <w:rsid w:val="006143B6"/>
    <w:rsid w:val="006216F7"/>
    <w:rsid w:val="00626F54"/>
    <w:rsid w:val="00627CD6"/>
    <w:rsid w:val="00632F23"/>
    <w:rsid w:val="00633CA3"/>
    <w:rsid w:val="00651805"/>
    <w:rsid w:val="00652474"/>
    <w:rsid w:val="0066091D"/>
    <w:rsid w:val="00680C6C"/>
    <w:rsid w:val="006836C7"/>
    <w:rsid w:val="006847B2"/>
    <w:rsid w:val="0069071D"/>
    <w:rsid w:val="006932CF"/>
    <w:rsid w:val="0069445C"/>
    <w:rsid w:val="006A44BD"/>
    <w:rsid w:val="006B5162"/>
    <w:rsid w:val="006B711B"/>
    <w:rsid w:val="006C2299"/>
    <w:rsid w:val="006D27DA"/>
    <w:rsid w:val="006D421D"/>
    <w:rsid w:val="006E22A0"/>
    <w:rsid w:val="006F0312"/>
    <w:rsid w:val="006F0E9F"/>
    <w:rsid w:val="00700AE1"/>
    <w:rsid w:val="00701867"/>
    <w:rsid w:val="007262B2"/>
    <w:rsid w:val="007311CF"/>
    <w:rsid w:val="007314B4"/>
    <w:rsid w:val="00737B4C"/>
    <w:rsid w:val="0074799F"/>
    <w:rsid w:val="007501D3"/>
    <w:rsid w:val="00757319"/>
    <w:rsid w:val="00765206"/>
    <w:rsid w:val="00791DB8"/>
    <w:rsid w:val="007A340D"/>
    <w:rsid w:val="007B7789"/>
    <w:rsid w:val="007C4A27"/>
    <w:rsid w:val="007E4881"/>
    <w:rsid w:val="007E6AF5"/>
    <w:rsid w:val="007F0637"/>
    <w:rsid w:val="00813AE3"/>
    <w:rsid w:val="00824346"/>
    <w:rsid w:val="008277BA"/>
    <w:rsid w:val="008323FB"/>
    <w:rsid w:val="0083782F"/>
    <w:rsid w:val="00837A5C"/>
    <w:rsid w:val="0084759F"/>
    <w:rsid w:val="00851A71"/>
    <w:rsid w:val="00873A26"/>
    <w:rsid w:val="00874BD3"/>
    <w:rsid w:val="00883740"/>
    <w:rsid w:val="00891FAB"/>
    <w:rsid w:val="008943F5"/>
    <w:rsid w:val="00894D5A"/>
    <w:rsid w:val="00895147"/>
    <w:rsid w:val="00896D00"/>
    <w:rsid w:val="00897537"/>
    <w:rsid w:val="008A5F74"/>
    <w:rsid w:val="008A69F3"/>
    <w:rsid w:val="008A70C4"/>
    <w:rsid w:val="008D0BD3"/>
    <w:rsid w:val="008D13D4"/>
    <w:rsid w:val="008E6F07"/>
    <w:rsid w:val="008E7EFF"/>
    <w:rsid w:val="008F5E3E"/>
    <w:rsid w:val="009022D6"/>
    <w:rsid w:val="009062FE"/>
    <w:rsid w:val="00922F87"/>
    <w:rsid w:val="00927EC9"/>
    <w:rsid w:val="0093162B"/>
    <w:rsid w:val="00933B46"/>
    <w:rsid w:val="0094073D"/>
    <w:rsid w:val="00942BE1"/>
    <w:rsid w:val="00945C0A"/>
    <w:rsid w:val="009565E2"/>
    <w:rsid w:val="00962008"/>
    <w:rsid w:val="0096280E"/>
    <w:rsid w:val="00962D3E"/>
    <w:rsid w:val="00962FF8"/>
    <w:rsid w:val="00970241"/>
    <w:rsid w:val="00971B65"/>
    <w:rsid w:val="00973E01"/>
    <w:rsid w:val="009857E1"/>
    <w:rsid w:val="00990307"/>
    <w:rsid w:val="00994DF7"/>
    <w:rsid w:val="009A0D26"/>
    <w:rsid w:val="009A182C"/>
    <w:rsid w:val="009A5787"/>
    <w:rsid w:val="009A6F58"/>
    <w:rsid w:val="009B109F"/>
    <w:rsid w:val="009B45BB"/>
    <w:rsid w:val="009B5A72"/>
    <w:rsid w:val="009C04F3"/>
    <w:rsid w:val="009D72B6"/>
    <w:rsid w:val="009F3160"/>
    <w:rsid w:val="009F3CCA"/>
    <w:rsid w:val="009F6F8B"/>
    <w:rsid w:val="00A1160E"/>
    <w:rsid w:val="00A12ED3"/>
    <w:rsid w:val="00A13F3A"/>
    <w:rsid w:val="00A25CA3"/>
    <w:rsid w:val="00A3293E"/>
    <w:rsid w:val="00A358DD"/>
    <w:rsid w:val="00A36C91"/>
    <w:rsid w:val="00A4684C"/>
    <w:rsid w:val="00A55F0B"/>
    <w:rsid w:val="00A575B7"/>
    <w:rsid w:val="00A60567"/>
    <w:rsid w:val="00A66AAF"/>
    <w:rsid w:val="00A70ED1"/>
    <w:rsid w:val="00A76B1D"/>
    <w:rsid w:val="00A77586"/>
    <w:rsid w:val="00A777D6"/>
    <w:rsid w:val="00A80B77"/>
    <w:rsid w:val="00A817D3"/>
    <w:rsid w:val="00A81DF5"/>
    <w:rsid w:val="00A87D05"/>
    <w:rsid w:val="00A948AA"/>
    <w:rsid w:val="00A96646"/>
    <w:rsid w:val="00AA1B43"/>
    <w:rsid w:val="00AA3A04"/>
    <w:rsid w:val="00AB3D21"/>
    <w:rsid w:val="00AC1C98"/>
    <w:rsid w:val="00AC2378"/>
    <w:rsid w:val="00AC3A59"/>
    <w:rsid w:val="00AC6753"/>
    <w:rsid w:val="00AD2BEE"/>
    <w:rsid w:val="00AD37EE"/>
    <w:rsid w:val="00AE3DB9"/>
    <w:rsid w:val="00AF65E1"/>
    <w:rsid w:val="00B05021"/>
    <w:rsid w:val="00B114ED"/>
    <w:rsid w:val="00B1233A"/>
    <w:rsid w:val="00B13E52"/>
    <w:rsid w:val="00B2150A"/>
    <w:rsid w:val="00B223EC"/>
    <w:rsid w:val="00B35216"/>
    <w:rsid w:val="00B47AB4"/>
    <w:rsid w:val="00B50EEA"/>
    <w:rsid w:val="00B50F5B"/>
    <w:rsid w:val="00B536FC"/>
    <w:rsid w:val="00B62AD6"/>
    <w:rsid w:val="00B724DE"/>
    <w:rsid w:val="00B74591"/>
    <w:rsid w:val="00B82A49"/>
    <w:rsid w:val="00B83E77"/>
    <w:rsid w:val="00B84A84"/>
    <w:rsid w:val="00BA1046"/>
    <w:rsid w:val="00BA1631"/>
    <w:rsid w:val="00BB5589"/>
    <w:rsid w:val="00BD326D"/>
    <w:rsid w:val="00C040B7"/>
    <w:rsid w:val="00C11B79"/>
    <w:rsid w:val="00C1333D"/>
    <w:rsid w:val="00C35942"/>
    <w:rsid w:val="00C36873"/>
    <w:rsid w:val="00C42608"/>
    <w:rsid w:val="00C46641"/>
    <w:rsid w:val="00C47660"/>
    <w:rsid w:val="00C5187A"/>
    <w:rsid w:val="00C6100E"/>
    <w:rsid w:val="00C64DC4"/>
    <w:rsid w:val="00C82C53"/>
    <w:rsid w:val="00C9284E"/>
    <w:rsid w:val="00C9321B"/>
    <w:rsid w:val="00CA0BC8"/>
    <w:rsid w:val="00CA4014"/>
    <w:rsid w:val="00CA67AB"/>
    <w:rsid w:val="00CB3374"/>
    <w:rsid w:val="00CC2D15"/>
    <w:rsid w:val="00CC62BF"/>
    <w:rsid w:val="00CC768E"/>
    <w:rsid w:val="00CD0211"/>
    <w:rsid w:val="00CE4A87"/>
    <w:rsid w:val="00CF1AC2"/>
    <w:rsid w:val="00CF322E"/>
    <w:rsid w:val="00D04635"/>
    <w:rsid w:val="00D059FE"/>
    <w:rsid w:val="00D074CF"/>
    <w:rsid w:val="00D1233E"/>
    <w:rsid w:val="00D16B83"/>
    <w:rsid w:val="00D24C4B"/>
    <w:rsid w:val="00D36C8E"/>
    <w:rsid w:val="00D420EF"/>
    <w:rsid w:val="00D457E6"/>
    <w:rsid w:val="00D57A3A"/>
    <w:rsid w:val="00D63EB9"/>
    <w:rsid w:val="00D6456A"/>
    <w:rsid w:val="00D64959"/>
    <w:rsid w:val="00D73FF2"/>
    <w:rsid w:val="00D74750"/>
    <w:rsid w:val="00D76C2F"/>
    <w:rsid w:val="00D76FEE"/>
    <w:rsid w:val="00D77360"/>
    <w:rsid w:val="00D8535F"/>
    <w:rsid w:val="00D86922"/>
    <w:rsid w:val="00D870DE"/>
    <w:rsid w:val="00D938E2"/>
    <w:rsid w:val="00DA2017"/>
    <w:rsid w:val="00DB103F"/>
    <w:rsid w:val="00DB4A19"/>
    <w:rsid w:val="00DC0DBB"/>
    <w:rsid w:val="00DC10EF"/>
    <w:rsid w:val="00DC49FF"/>
    <w:rsid w:val="00DD42A4"/>
    <w:rsid w:val="00DD4CD9"/>
    <w:rsid w:val="00DD5EE0"/>
    <w:rsid w:val="00DF6E81"/>
    <w:rsid w:val="00E01229"/>
    <w:rsid w:val="00E2030C"/>
    <w:rsid w:val="00E20559"/>
    <w:rsid w:val="00E4013D"/>
    <w:rsid w:val="00E4295A"/>
    <w:rsid w:val="00E42F8A"/>
    <w:rsid w:val="00E512C7"/>
    <w:rsid w:val="00E531F9"/>
    <w:rsid w:val="00E54400"/>
    <w:rsid w:val="00E550CD"/>
    <w:rsid w:val="00E70622"/>
    <w:rsid w:val="00E7514F"/>
    <w:rsid w:val="00E75C75"/>
    <w:rsid w:val="00E806E2"/>
    <w:rsid w:val="00EA324F"/>
    <w:rsid w:val="00EA67C2"/>
    <w:rsid w:val="00EB2F4C"/>
    <w:rsid w:val="00EC2BE4"/>
    <w:rsid w:val="00ED1FEB"/>
    <w:rsid w:val="00EE299A"/>
    <w:rsid w:val="00EE3EAB"/>
    <w:rsid w:val="00EE68F9"/>
    <w:rsid w:val="00EE6C8B"/>
    <w:rsid w:val="00EF1CF3"/>
    <w:rsid w:val="00EF306C"/>
    <w:rsid w:val="00EF6373"/>
    <w:rsid w:val="00F04F55"/>
    <w:rsid w:val="00F14005"/>
    <w:rsid w:val="00F16C93"/>
    <w:rsid w:val="00F34B6F"/>
    <w:rsid w:val="00F3588A"/>
    <w:rsid w:val="00F35A05"/>
    <w:rsid w:val="00F37D19"/>
    <w:rsid w:val="00F40225"/>
    <w:rsid w:val="00F42C00"/>
    <w:rsid w:val="00F44A7F"/>
    <w:rsid w:val="00F518D5"/>
    <w:rsid w:val="00F52A92"/>
    <w:rsid w:val="00F56511"/>
    <w:rsid w:val="00F56914"/>
    <w:rsid w:val="00F56AE3"/>
    <w:rsid w:val="00F60982"/>
    <w:rsid w:val="00F75B53"/>
    <w:rsid w:val="00F86F5B"/>
    <w:rsid w:val="00F9070E"/>
    <w:rsid w:val="00F9254B"/>
    <w:rsid w:val="00F931AB"/>
    <w:rsid w:val="00F94654"/>
    <w:rsid w:val="00F94759"/>
    <w:rsid w:val="00F94915"/>
    <w:rsid w:val="00F96490"/>
    <w:rsid w:val="00FA1794"/>
    <w:rsid w:val="00FA5780"/>
    <w:rsid w:val="00FA598F"/>
    <w:rsid w:val="00FA7E1B"/>
    <w:rsid w:val="00FC2C62"/>
    <w:rsid w:val="00FC5A81"/>
    <w:rsid w:val="00FE240F"/>
    <w:rsid w:val="00FE261D"/>
    <w:rsid w:val="00FF312A"/>
    <w:rsid w:val="00FF7F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D0B493D-FABA-4DB3-B803-F2D8E7CE2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3AF4"/>
  </w:style>
  <w:style w:type="paragraph" w:styleId="Heading1">
    <w:name w:val="heading 1"/>
    <w:basedOn w:val="Normal"/>
    <w:next w:val="Normal"/>
    <w:link w:val="Heading1Char"/>
    <w:qFormat/>
    <w:rsid w:val="00AC1C98"/>
    <w:pPr>
      <w:keepNext/>
      <w:spacing w:after="0" w:line="480" w:lineRule="auto"/>
      <w:jc w:val="center"/>
      <w:outlineLvl w:val="0"/>
    </w:pPr>
    <w:rPr>
      <w:rFonts w:ascii="Times New Roman" w:eastAsia="Times New Roman" w:hAnsi="Times New Roman" w:cs="Times New Roman"/>
      <w:b/>
      <w:bCs/>
      <w:sz w:val="20"/>
      <w:szCs w:val="20"/>
    </w:rPr>
  </w:style>
  <w:style w:type="paragraph" w:styleId="Heading2">
    <w:name w:val="heading 2"/>
    <w:basedOn w:val="Normal"/>
    <w:next w:val="Normal"/>
    <w:link w:val="Heading2Char"/>
    <w:qFormat/>
    <w:rsid w:val="00AC1C98"/>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5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567"/>
  </w:style>
  <w:style w:type="paragraph" w:styleId="Footer">
    <w:name w:val="footer"/>
    <w:basedOn w:val="Normal"/>
    <w:link w:val="FooterChar"/>
    <w:uiPriority w:val="99"/>
    <w:unhideWhenUsed/>
    <w:rsid w:val="00A605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567"/>
  </w:style>
  <w:style w:type="paragraph" w:styleId="Title">
    <w:name w:val="Title"/>
    <w:basedOn w:val="Normal"/>
    <w:link w:val="TitleChar"/>
    <w:qFormat/>
    <w:rsid w:val="00333221"/>
    <w:pPr>
      <w:spacing w:after="0" w:line="240" w:lineRule="auto"/>
      <w:jc w:val="center"/>
    </w:pPr>
    <w:rPr>
      <w:rFonts w:ascii="Times New Roman" w:eastAsia="Times New Roman" w:hAnsi="Times New Roman" w:cs="Times New Roman"/>
      <w:b/>
      <w:bCs/>
      <w:sz w:val="28"/>
      <w:szCs w:val="24"/>
      <w:lang w:val="id-ID"/>
    </w:rPr>
  </w:style>
  <w:style w:type="character" w:customStyle="1" w:styleId="TitleChar">
    <w:name w:val="Title Char"/>
    <w:basedOn w:val="DefaultParagraphFont"/>
    <w:link w:val="Title"/>
    <w:rsid w:val="00333221"/>
    <w:rPr>
      <w:rFonts w:ascii="Times New Roman" w:eastAsia="Times New Roman" w:hAnsi="Times New Roman" w:cs="Times New Roman"/>
      <w:b/>
      <w:bCs/>
      <w:sz w:val="28"/>
      <w:szCs w:val="24"/>
      <w:lang w:val="id-ID"/>
    </w:rPr>
  </w:style>
  <w:style w:type="character" w:styleId="Hyperlink">
    <w:name w:val="Hyperlink"/>
    <w:basedOn w:val="DefaultParagraphFont"/>
    <w:uiPriority w:val="99"/>
    <w:unhideWhenUsed/>
    <w:rsid w:val="00333221"/>
    <w:rPr>
      <w:color w:val="0563C1" w:themeColor="hyperlink"/>
      <w:u w:val="single"/>
    </w:rPr>
  </w:style>
  <w:style w:type="character" w:customStyle="1" w:styleId="UnresolvedMention">
    <w:name w:val="Unresolved Mention"/>
    <w:basedOn w:val="DefaultParagraphFont"/>
    <w:uiPriority w:val="99"/>
    <w:semiHidden/>
    <w:unhideWhenUsed/>
    <w:rsid w:val="00333221"/>
    <w:rPr>
      <w:color w:val="808080"/>
      <w:shd w:val="clear" w:color="auto" w:fill="E6E6E6"/>
    </w:rPr>
  </w:style>
  <w:style w:type="table" w:styleId="TableGrid">
    <w:name w:val="Table Grid"/>
    <w:basedOn w:val="TableNormal"/>
    <w:uiPriority w:val="59"/>
    <w:rsid w:val="003332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333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33221"/>
    <w:rPr>
      <w:rFonts w:ascii="Courier New" w:eastAsia="Times New Roman" w:hAnsi="Courier New" w:cs="Courier New"/>
      <w:sz w:val="20"/>
      <w:szCs w:val="20"/>
    </w:rPr>
  </w:style>
  <w:style w:type="character" w:customStyle="1" w:styleId="hps">
    <w:name w:val="hps"/>
    <w:basedOn w:val="DefaultParagraphFont"/>
    <w:rsid w:val="00333221"/>
  </w:style>
  <w:style w:type="character" w:customStyle="1" w:styleId="Heading1Char">
    <w:name w:val="Heading 1 Char"/>
    <w:basedOn w:val="DefaultParagraphFont"/>
    <w:link w:val="Heading1"/>
    <w:rsid w:val="00AC1C98"/>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AC1C98"/>
    <w:rPr>
      <w:rFonts w:ascii="Arial" w:eastAsia="Times New Roman" w:hAnsi="Arial" w:cs="Arial"/>
      <w:b/>
      <w:bCs/>
      <w:i/>
      <w:iCs/>
      <w:sz w:val="28"/>
      <w:szCs w:val="28"/>
    </w:rPr>
  </w:style>
  <w:style w:type="paragraph" w:styleId="Caption">
    <w:name w:val="caption"/>
    <w:basedOn w:val="Normal"/>
    <w:next w:val="Normal"/>
    <w:qFormat/>
    <w:rsid w:val="00AC1C98"/>
    <w:pPr>
      <w:spacing w:after="0" w:line="480" w:lineRule="auto"/>
      <w:jc w:val="center"/>
    </w:pPr>
    <w:rPr>
      <w:rFonts w:ascii="Times New Roman" w:eastAsia="Times New Roman" w:hAnsi="Times New Roman" w:cs="Times New Roman"/>
      <w:i/>
      <w:iCs/>
      <w:sz w:val="20"/>
      <w:szCs w:val="20"/>
    </w:rPr>
  </w:style>
  <w:style w:type="paragraph" w:customStyle="1" w:styleId="Reference">
    <w:name w:val="Reference"/>
    <w:basedOn w:val="Normal"/>
    <w:rsid w:val="00AC1C98"/>
    <w:pPr>
      <w:widowControl w:val="0"/>
      <w:autoSpaceDE w:val="0"/>
      <w:autoSpaceDN w:val="0"/>
      <w:adjustRightInd w:val="0"/>
      <w:spacing w:before="60" w:after="60" w:line="240" w:lineRule="auto"/>
      <w:ind w:left="288" w:hanging="288"/>
      <w:jc w:val="both"/>
      <w:textAlignment w:val="baseline"/>
    </w:pPr>
    <w:rPr>
      <w:rFonts w:ascii="Times New Roman" w:eastAsia="BatangChe" w:hAnsi="Times New Roman" w:cs="Times New Roman"/>
      <w:sz w:val="20"/>
      <w:szCs w:val="20"/>
      <w:lang w:eastAsia="ko-KR"/>
    </w:rPr>
  </w:style>
  <w:style w:type="paragraph" w:customStyle="1" w:styleId="Text">
    <w:name w:val="Text"/>
    <w:basedOn w:val="Normal"/>
    <w:rsid w:val="00AC1C98"/>
    <w:pPr>
      <w:widowControl w:val="0"/>
      <w:autoSpaceDE w:val="0"/>
      <w:autoSpaceDN w:val="0"/>
      <w:spacing w:after="0" w:line="252" w:lineRule="auto"/>
      <w:ind w:firstLine="202"/>
      <w:jc w:val="both"/>
    </w:pPr>
    <w:rPr>
      <w:rFonts w:ascii="Times New Roman" w:eastAsia="Batang" w:hAnsi="Times New Roman" w:cs="Times New Roman"/>
      <w:sz w:val="20"/>
      <w:szCs w:val="20"/>
      <w:lang w:eastAsia="ko-KR"/>
    </w:rPr>
  </w:style>
  <w:style w:type="paragraph" w:styleId="NoSpacing">
    <w:name w:val="No Spacing"/>
    <w:qFormat/>
    <w:rsid w:val="00AC1C98"/>
    <w:pPr>
      <w:spacing w:after="0" w:line="240" w:lineRule="auto"/>
    </w:pPr>
    <w:rPr>
      <w:rFonts w:ascii="Calibri" w:eastAsia="Calibri" w:hAnsi="Calibri" w:cs="Times New Roman"/>
    </w:rPr>
  </w:style>
  <w:style w:type="paragraph" w:customStyle="1" w:styleId="IEEEReferenceItem">
    <w:name w:val="IEEE Reference Item"/>
    <w:basedOn w:val="Normal"/>
    <w:rsid w:val="00AC1C98"/>
    <w:pPr>
      <w:adjustRightInd w:val="0"/>
      <w:snapToGrid w:val="0"/>
      <w:spacing w:after="0" w:line="240" w:lineRule="auto"/>
      <w:ind w:left="360" w:hanging="360"/>
      <w:jc w:val="both"/>
    </w:pPr>
    <w:rPr>
      <w:rFonts w:ascii="Times New Roman" w:eastAsia="SimSun" w:hAnsi="Times New Roman" w:cs="Times New Roman"/>
      <w:sz w:val="16"/>
      <w:szCs w:val="24"/>
      <w:lang w:eastAsia="zh-CN"/>
    </w:rPr>
  </w:style>
  <w:style w:type="paragraph" w:styleId="BodyText">
    <w:name w:val="Body Text"/>
    <w:basedOn w:val="Normal"/>
    <w:link w:val="BodyTextChar"/>
    <w:uiPriority w:val="1"/>
    <w:qFormat/>
    <w:rsid w:val="007E6AF5"/>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7E6AF5"/>
    <w:rPr>
      <w:rFonts w:ascii="Times New Roman" w:eastAsia="Times New Roman" w:hAnsi="Times New Roman" w:cs="Times New Roman"/>
      <w:sz w:val="24"/>
      <w:szCs w:val="24"/>
      <w:lang w:bidi="en-US"/>
    </w:rPr>
  </w:style>
  <w:style w:type="paragraph" w:styleId="ListParagraph">
    <w:name w:val="List Paragraph"/>
    <w:aliases w:val="Body of text,List Paragraph1,normal,Colorful List - Accent 11,Body of textCxSp"/>
    <w:basedOn w:val="Normal"/>
    <w:link w:val="ListParagraphChar"/>
    <w:uiPriority w:val="99"/>
    <w:qFormat/>
    <w:rsid w:val="007E6AF5"/>
    <w:pPr>
      <w:widowControl w:val="0"/>
      <w:autoSpaceDE w:val="0"/>
      <w:autoSpaceDN w:val="0"/>
      <w:spacing w:after="0" w:line="240" w:lineRule="auto"/>
      <w:ind w:left="1308" w:hanging="360"/>
    </w:pPr>
    <w:rPr>
      <w:rFonts w:ascii="Times New Roman" w:eastAsia="Times New Roman" w:hAnsi="Times New Roman" w:cs="Times New Roman"/>
      <w:lang w:bidi="en-US"/>
    </w:rPr>
  </w:style>
  <w:style w:type="character" w:styleId="Strong">
    <w:name w:val="Strong"/>
    <w:basedOn w:val="DefaultParagraphFont"/>
    <w:uiPriority w:val="22"/>
    <w:qFormat/>
    <w:rsid w:val="008323FB"/>
    <w:rPr>
      <w:b/>
      <w:bCs/>
    </w:rPr>
  </w:style>
  <w:style w:type="character" w:customStyle="1" w:styleId="ListParagraphChar">
    <w:name w:val="List Paragraph Char"/>
    <w:aliases w:val="Body of text Char,List Paragraph1 Char,normal Char,Colorful List - Accent 11 Char,Body of textCxSp Char"/>
    <w:basedOn w:val="DefaultParagraphFont"/>
    <w:link w:val="ListParagraph"/>
    <w:uiPriority w:val="99"/>
    <w:locked/>
    <w:rsid w:val="008323FB"/>
    <w:rPr>
      <w:rFonts w:ascii="Times New Roman" w:eastAsia="Times New Roman" w:hAnsi="Times New Roman" w:cs="Times New Roman"/>
      <w:lang w:bidi="en-US"/>
    </w:rPr>
  </w:style>
  <w:style w:type="character" w:customStyle="1" w:styleId="publication-metatype">
    <w:name w:val="publication-meta__type"/>
    <w:basedOn w:val="DefaultParagraphFont"/>
    <w:rsid w:val="0066091D"/>
  </w:style>
  <w:style w:type="paragraph" w:customStyle="1" w:styleId="Default">
    <w:name w:val="Default"/>
    <w:rsid w:val="001957D0"/>
    <w:pPr>
      <w:autoSpaceDE w:val="0"/>
      <w:autoSpaceDN w:val="0"/>
      <w:adjustRightInd w:val="0"/>
      <w:spacing w:after="0" w:line="240" w:lineRule="auto"/>
      <w:ind w:firstLine="709"/>
      <w:jc w:val="both"/>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0852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26" Type="http://schemas.openxmlformats.org/officeDocument/2006/relationships/header" Target="header16.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eader" Target="header1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4.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yperlink" Target="https://Jurnal.uns.ac.id/jpm/article/view/10474" TargetMode="External"/><Relationship Id="rId10" Type="http://schemas.openxmlformats.org/officeDocument/2006/relationships/footer" Target="footer1.xml"/><Relationship Id="rId19" Type="http://schemas.openxmlformats.org/officeDocument/2006/relationships/header" Target="header9.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yperlink" Target="https://jurnal.uns.ac.id/jpm/issue/view/1044" TargetMode="External"/><Relationship Id="rId30"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2473</TotalTime>
  <Pages>15</Pages>
  <Words>3446</Words>
  <Characters>22435</Characters>
  <Application>Microsoft Office Word</Application>
  <DocSecurity>0</DocSecurity>
  <Lines>934</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Costumer</dc:creator>
  <cp:keywords/>
  <dc:description/>
  <cp:lastModifiedBy>asus</cp:lastModifiedBy>
  <cp:revision>35</cp:revision>
  <cp:lastPrinted>2018-05-26T00:27:00Z</cp:lastPrinted>
  <dcterms:created xsi:type="dcterms:W3CDTF">2019-05-28T06:43:00Z</dcterms:created>
  <dcterms:modified xsi:type="dcterms:W3CDTF">2019-07-20T15:38:00Z</dcterms:modified>
</cp:coreProperties>
</file>