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E0304A">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E0304A">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E20559" w:rsidRDefault="008A70C4" w:rsidP="00F07E3D">
      <w:pPr>
        <w:pBdr>
          <w:bottom w:val="double" w:sz="4" w:space="1" w:color="auto"/>
        </w:pBdr>
        <w:tabs>
          <w:tab w:val="left" w:pos="1418"/>
          <w:tab w:val="left" w:pos="6663"/>
        </w:tabs>
        <w:spacing w:after="0" w:line="360" w:lineRule="auto"/>
        <w:rPr>
          <w:szCs w:val="28"/>
        </w:rPr>
      </w:pPr>
      <w:r>
        <w:rPr>
          <w:rFonts w:ascii="Times New Roman" w:hAnsi="Times New Roman" w:cs="Times New Roman"/>
          <w:sz w:val="24"/>
        </w:rPr>
        <w:tab/>
      </w:r>
      <w:r w:rsidR="00F07E3D" w:rsidRPr="005F3085">
        <w:rPr>
          <w:rFonts w:ascii="Times New Roman" w:hAnsi="Times New Roman" w:cs="Times New Roman"/>
          <w:i/>
          <w:sz w:val="18"/>
        </w:rPr>
        <w:t>Submitted</w:t>
      </w:r>
      <w:r w:rsidR="00F07E3D">
        <w:rPr>
          <w:rFonts w:ascii="Times New Roman" w:hAnsi="Times New Roman" w:cs="Times New Roman"/>
          <w:sz w:val="18"/>
        </w:rPr>
        <w:t xml:space="preserve">: Mei 2017, </w:t>
      </w:r>
      <w:r w:rsidR="00F07E3D" w:rsidRPr="005F3085">
        <w:rPr>
          <w:rFonts w:ascii="Times New Roman" w:hAnsi="Times New Roman" w:cs="Times New Roman"/>
          <w:i/>
          <w:sz w:val="18"/>
        </w:rPr>
        <w:t>Accepted</w:t>
      </w:r>
      <w:r w:rsidR="00F07E3D">
        <w:rPr>
          <w:rFonts w:ascii="Times New Roman" w:hAnsi="Times New Roman" w:cs="Times New Roman"/>
          <w:sz w:val="18"/>
        </w:rPr>
        <w:t>: Juni</w:t>
      </w:r>
      <w:r w:rsidR="00F07E3D" w:rsidRPr="005F3085">
        <w:rPr>
          <w:rFonts w:ascii="Times New Roman" w:hAnsi="Times New Roman" w:cs="Times New Roman"/>
          <w:sz w:val="18"/>
        </w:rPr>
        <w:t xml:space="preserve"> 2017, </w:t>
      </w:r>
      <w:r w:rsidR="00F07E3D" w:rsidRPr="005F3085">
        <w:rPr>
          <w:rFonts w:ascii="Times New Roman" w:hAnsi="Times New Roman" w:cs="Times New Roman"/>
          <w:i/>
          <w:sz w:val="18"/>
        </w:rPr>
        <w:t>Publisher</w:t>
      </w:r>
      <w:r w:rsidR="00F07E3D">
        <w:rPr>
          <w:rFonts w:ascii="Times New Roman" w:hAnsi="Times New Roman" w:cs="Times New Roman"/>
          <w:sz w:val="18"/>
        </w:rPr>
        <w:t>: Agustus</w:t>
      </w:r>
      <w:r w:rsidR="00F07E3D" w:rsidRPr="005F3085">
        <w:rPr>
          <w:rFonts w:ascii="Times New Roman" w:hAnsi="Times New Roman" w:cs="Times New Roman"/>
          <w:sz w:val="18"/>
        </w:rPr>
        <w:t xml:space="preserve"> 2017</w:t>
      </w:r>
    </w:p>
    <w:p w:rsidR="00F07E3D" w:rsidRDefault="00F07E3D" w:rsidP="00D6220D">
      <w:pPr>
        <w:spacing w:after="0" w:line="240" w:lineRule="auto"/>
        <w:jc w:val="center"/>
        <w:rPr>
          <w:rFonts w:ascii="Times New Roman" w:eastAsia="Times New Roman" w:hAnsi="Times New Roman" w:cs="Times New Roman"/>
          <w:b/>
          <w:bCs/>
          <w:iCs/>
          <w:sz w:val="28"/>
          <w:szCs w:val="28"/>
        </w:rPr>
      </w:pPr>
    </w:p>
    <w:p w:rsidR="00D6220D" w:rsidRPr="00FD1CFB" w:rsidRDefault="00D6220D" w:rsidP="00D6220D">
      <w:pPr>
        <w:spacing w:after="0" w:line="240" w:lineRule="auto"/>
        <w:jc w:val="center"/>
        <w:rPr>
          <w:rFonts w:ascii="Times New Roman" w:eastAsia="Times New Roman" w:hAnsi="Times New Roman" w:cs="Times New Roman"/>
          <w:b/>
          <w:bCs/>
          <w:iCs/>
          <w:sz w:val="28"/>
          <w:szCs w:val="28"/>
        </w:rPr>
      </w:pPr>
      <w:r w:rsidRPr="00FD1CFB">
        <w:rPr>
          <w:rFonts w:ascii="Times New Roman" w:eastAsia="Times New Roman" w:hAnsi="Times New Roman" w:cs="Times New Roman"/>
          <w:b/>
          <w:bCs/>
          <w:iCs/>
          <w:sz w:val="28"/>
          <w:szCs w:val="28"/>
        </w:rPr>
        <w:t xml:space="preserve">PENGARUH PENDEKATAN </w:t>
      </w:r>
      <w:r w:rsidRPr="00FD1CFB">
        <w:rPr>
          <w:rFonts w:ascii="Times New Roman" w:eastAsia="Times New Roman" w:hAnsi="Times New Roman" w:cs="Times New Roman"/>
          <w:b/>
          <w:bCs/>
          <w:i/>
          <w:sz w:val="28"/>
          <w:szCs w:val="28"/>
        </w:rPr>
        <w:t>WHOLE LANGUAGE</w:t>
      </w:r>
      <w:r w:rsidRPr="00FD1CFB">
        <w:rPr>
          <w:rFonts w:ascii="Times New Roman" w:eastAsia="Times New Roman" w:hAnsi="Times New Roman" w:cs="Times New Roman"/>
          <w:b/>
          <w:bCs/>
          <w:iCs/>
          <w:sz w:val="28"/>
          <w:szCs w:val="28"/>
        </w:rPr>
        <w:t xml:space="preserve"> BERBASIS LINGKUNGAN TERHADAP KETERAMPILAN MENULIS</w:t>
      </w:r>
    </w:p>
    <w:p w:rsidR="00D6220D" w:rsidRPr="00276C6F" w:rsidRDefault="00D6220D" w:rsidP="00276C6F">
      <w:pPr>
        <w:spacing w:after="480" w:line="240" w:lineRule="auto"/>
        <w:jc w:val="center"/>
        <w:rPr>
          <w:rFonts w:ascii="Times New Roman" w:eastAsia="Times New Roman" w:hAnsi="Times New Roman" w:cs="Times New Roman"/>
          <w:b/>
          <w:bCs/>
          <w:iCs/>
          <w:sz w:val="28"/>
          <w:szCs w:val="28"/>
        </w:rPr>
      </w:pPr>
      <w:r w:rsidRPr="00FD1CFB">
        <w:rPr>
          <w:rFonts w:ascii="Times New Roman" w:eastAsia="Times New Roman" w:hAnsi="Times New Roman" w:cs="Times New Roman"/>
          <w:b/>
          <w:bCs/>
          <w:iCs/>
          <w:sz w:val="28"/>
          <w:szCs w:val="28"/>
        </w:rPr>
        <w:t xml:space="preserve"> SISWA KELAS</w:t>
      </w:r>
      <w:r w:rsidR="0064789D">
        <w:rPr>
          <w:rFonts w:ascii="Times New Roman" w:eastAsia="Times New Roman" w:hAnsi="Times New Roman" w:cs="Times New Roman"/>
          <w:b/>
          <w:bCs/>
          <w:iCs/>
          <w:sz w:val="28"/>
          <w:szCs w:val="28"/>
        </w:rPr>
        <w:t xml:space="preserve"> V SD MUHAMMADIYAH PERUMNAS KECA</w:t>
      </w:r>
      <w:r w:rsidRPr="00FD1CFB">
        <w:rPr>
          <w:rFonts w:ascii="Times New Roman" w:eastAsia="Times New Roman" w:hAnsi="Times New Roman" w:cs="Times New Roman"/>
          <w:b/>
          <w:bCs/>
          <w:iCs/>
          <w:sz w:val="28"/>
          <w:szCs w:val="28"/>
        </w:rPr>
        <w:t>MATAN RAPPOCINI KOTA MAKASSAR</w:t>
      </w:r>
    </w:p>
    <w:p w:rsidR="00D6220D" w:rsidRPr="00E31CD5" w:rsidRDefault="00D6220D" w:rsidP="00D6220D">
      <w:pPr>
        <w:spacing w:after="0" w:line="240" w:lineRule="auto"/>
        <w:jc w:val="center"/>
        <w:rPr>
          <w:rFonts w:ascii="Times New Roman" w:eastAsia="Times New Roman" w:hAnsi="Times New Roman" w:cs="Times New Roman"/>
          <w:b/>
          <w:sz w:val="24"/>
          <w:szCs w:val="24"/>
          <w:u w:val="single"/>
        </w:rPr>
      </w:pPr>
      <w:r w:rsidRPr="00E31CD5">
        <w:rPr>
          <w:rFonts w:ascii="Times New Roman" w:eastAsia="Times New Roman" w:hAnsi="Times New Roman" w:cs="Times New Roman"/>
          <w:b/>
          <w:sz w:val="24"/>
          <w:szCs w:val="24"/>
          <w:u w:val="single"/>
          <w:lang w:val="id-ID"/>
        </w:rPr>
        <w:t>Yunita</w:t>
      </w:r>
      <w:r w:rsidR="00E31CD5">
        <w:rPr>
          <w:rFonts w:ascii="Times New Roman" w:eastAsia="Times New Roman" w:hAnsi="Times New Roman" w:cs="Times New Roman"/>
          <w:b/>
          <w:sz w:val="24"/>
          <w:szCs w:val="24"/>
          <w:u w:val="single"/>
          <w:lang w:val="id-ID"/>
        </w:rPr>
        <w:t xml:space="preserve"> </w:t>
      </w:r>
    </w:p>
    <w:p w:rsidR="00D6220D" w:rsidRPr="003E6B9D" w:rsidRDefault="00D6220D" w:rsidP="00D6220D">
      <w:pPr>
        <w:spacing w:after="0" w:line="240" w:lineRule="auto"/>
        <w:jc w:val="center"/>
        <w:rPr>
          <w:rFonts w:ascii="Times New Roman" w:eastAsia="Times New Roman" w:hAnsi="Times New Roman" w:cs="Times New Roman"/>
          <w:i/>
          <w:sz w:val="24"/>
          <w:szCs w:val="24"/>
          <w:lang w:val="id-ID"/>
        </w:rPr>
      </w:pPr>
      <w:r w:rsidRPr="003E6B9D">
        <w:rPr>
          <w:rFonts w:ascii="Times New Roman" w:eastAsia="Times New Roman" w:hAnsi="Times New Roman" w:cs="Times New Roman"/>
          <w:i/>
          <w:sz w:val="24"/>
          <w:szCs w:val="24"/>
          <w:lang w:val="id-ID"/>
        </w:rPr>
        <w:t>Pendidikan Guru Sekolah Dasar, Universitas Muhammadiyah Makassar</w:t>
      </w:r>
    </w:p>
    <w:p w:rsidR="00230992" w:rsidRPr="00D43E20" w:rsidRDefault="00230992" w:rsidP="00276C6F">
      <w:pPr>
        <w:spacing w:after="48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nita.yunita64@yahoo.co.id</w:t>
      </w:r>
    </w:p>
    <w:p w:rsidR="00E4295A" w:rsidRPr="00276C6F" w:rsidRDefault="00E4295A" w:rsidP="00276C6F">
      <w:pPr>
        <w:spacing w:after="0"/>
        <w:jc w:val="center"/>
        <w:rPr>
          <w:rFonts w:asciiTheme="majorBidi" w:hAnsiTheme="majorBidi" w:cstheme="majorBidi"/>
          <w:b/>
          <w:bCs/>
          <w:sz w:val="20"/>
          <w:szCs w:val="20"/>
          <w:lang w:val="id-ID"/>
        </w:rPr>
      </w:pPr>
      <w:r w:rsidRPr="00276C6F">
        <w:rPr>
          <w:rFonts w:asciiTheme="majorBidi" w:hAnsiTheme="majorBidi" w:cstheme="majorBidi"/>
          <w:b/>
          <w:bCs/>
          <w:sz w:val="20"/>
          <w:szCs w:val="20"/>
          <w:lang w:val="id-ID"/>
        </w:rPr>
        <w:t>ABSTRAK</w:t>
      </w:r>
    </w:p>
    <w:p w:rsidR="00D6220D" w:rsidRPr="00666152" w:rsidRDefault="00D6220D" w:rsidP="00D6220D">
      <w:pPr>
        <w:spacing w:after="0" w:line="240" w:lineRule="auto"/>
        <w:jc w:val="both"/>
        <w:rPr>
          <w:rFonts w:ascii="Times New Roman" w:eastAsia="Times New Roman" w:hAnsi="Times New Roman" w:cs="Times New Roman"/>
          <w:sz w:val="20"/>
          <w:szCs w:val="20"/>
          <w:lang w:val="id-ID"/>
        </w:rPr>
      </w:pPr>
      <w:r w:rsidRPr="00666152">
        <w:rPr>
          <w:rFonts w:ascii="Times New Roman" w:eastAsia="Times New Roman" w:hAnsi="Times New Roman" w:cs="Times New Roman"/>
          <w:sz w:val="20"/>
          <w:szCs w:val="20"/>
        </w:rPr>
        <w:t>Penelitian ini bertujuan untuk mengetahui</w:t>
      </w:r>
      <w:r w:rsidRPr="00666152">
        <w:rPr>
          <w:rFonts w:ascii="Times New Roman" w:eastAsia="Times New Roman" w:hAnsi="Times New Roman" w:cs="Times New Roman"/>
          <w:sz w:val="20"/>
          <w:szCs w:val="20"/>
          <w:lang w:val="id-ID"/>
        </w:rPr>
        <w:t xml:space="preserve"> </w:t>
      </w:r>
      <w:r w:rsidRPr="00666152">
        <w:rPr>
          <w:rFonts w:ascii="Times New Roman" w:eastAsia="Times New Roman" w:hAnsi="Times New Roman" w:cs="Times New Roman"/>
          <w:sz w:val="20"/>
          <w:szCs w:val="20"/>
        </w:rPr>
        <w:t xml:space="preserve">pengaruh pendekatan </w:t>
      </w:r>
      <w:r w:rsidRPr="00666152">
        <w:rPr>
          <w:rFonts w:ascii="Times New Roman" w:eastAsia="Times New Roman" w:hAnsi="Times New Roman" w:cs="Times New Roman"/>
          <w:i/>
          <w:sz w:val="20"/>
          <w:szCs w:val="20"/>
        </w:rPr>
        <w:t xml:space="preserve">Whole </w:t>
      </w:r>
      <w:r w:rsidR="00034051" w:rsidRPr="00666152">
        <w:rPr>
          <w:rFonts w:ascii="Times New Roman" w:eastAsia="Times New Roman" w:hAnsi="Times New Roman" w:cs="Times New Roman"/>
          <w:i/>
          <w:sz w:val="20"/>
          <w:szCs w:val="20"/>
        </w:rPr>
        <w:t>Language</w:t>
      </w:r>
      <w:r w:rsidRPr="00666152">
        <w:rPr>
          <w:rFonts w:ascii="Times New Roman" w:eastAsia="Times New Roman" w:hAnsi="Times New Roman" w:cs="Times New Roman"/>
          <w:i/>
          <w:sz w:val="20"/>
          <w:szCs w:val="20"/>
        </w:rPr>
        <w:t xml:space="preserve"> </w:t>
      </w:r>
      <w:r w:rsidR="004E1D8C">
        <w:rPr>
          <w:rFonts w:ascii="Times New Roman" w:eastAsia="Times New Roman" w:hAnsi="Times New Roman" w:cs="Times New Roman"/>
          <w:sz w:val="20"/>
          <w:szCs w:val="20"/>
        </w:rPr>
        <w:t>berbasis l</w:t>
      </w:r>
      <w:r w:rsidRPr="00666152">
        <w:rPr>
          <w:rFonts w:ascii="Times New Roman" w:eastAsia="Times New Roman" w:hAnsi="Times New Roman" w:cs="Times New Roman"/>
          <w:sz w:val="20"/>
          <w:szCs w:val="20"/>
        </w:rPr>
        <w:t xml:space="preserve">ingkungan terhadap </w:t>
      </w:r>
      <w:r w:rsidRPr="00666152">
        <w:rPr>
          <w:rFonts w:ascii="Times New Roman" w:eastAsia="Times New Roman" w:hAnsi="Times New Roman" w:cs="Times New Roman"/>
          <w:sz w:val="20"/>
          <w:szCs w:val="20"/>
          <w:lang w:val="id-ID"/>
        </w:rPr>
        <w:t>k</w:t>
      </w:r>
      <w:r w:rsidRPr="00666152">
        <w:rPr>
          <w:rFonts w:ascii="Times New Roman" w:eastAsia="Times New Roman" w:hAnsi="Times New Roman" w:cs="Times New Roman"/>
          <w:sz w:val="20"/>
          <w:szCs w:val="20"/>
        </w:rPr>
        <w:t>eterampilan</w:t>
      </w:r>
      <w:r w:rsidRPr="00666152">
        <w:rPr>
          <w:rFonts w:ascii="Times New Roman" w:eastAsia="Times New Roman" w:hAnsi="Times New Roman" w:cs="Times New Roman"/>
          <w:sz w:val="20"/>
          <w:szCs w:val="20"/>
          <w:lang w:val="id-ID"/>
        </w:rPr>
        <w:t xml:space="preserve"> m</w:t>
      </w:r>
      <w:r w:rsidRPr="00666152">
        <w:rPr>
          <w:rFonts w:ascii="Times New Roman" w:eastAsia="Times New Roman" w:hAnsi="Times New Roman" w:cs="Times New Roman"/>
          <w:sz w:val="20"/>
          <w:szCs w:val="20"/>
        </w:rPr>
        <w:t>enulis siswa di kelas V</w:t>
      </w:r>
      <w:r w:rsidR="004E1D8C">
        <w:rPr>
          <w:rFonts w:ascii="Times New Roman" w:eastAsia="Times New Roman" w:hAnsi="Times New Roman" w:cs="Times New Roman"/>
          <w:sz w:val="20"/>
          <w:szCs w:val="20"/>
        </w:rPr>
        <w:t xml:space="preserve"> SD Muhammadiyah Perumnas Kecamatan Rappocini K</w:t>
      </w:r>
      <w:r w:rsidRPr="00666152">
        <w:rPr>
          <w:rFonts w:ascii="Times New Roman" w:eastAsia="Times New Roman" w:hAnsi="Times New Roman" w:cs="Times New Roman"/>
          <w:sz w:val="20"/>
          <w:szCs w:val="20"/>
        </w:rPr>
        <w:t>ota Makassar.</w:t>
      </w:r>
      <w:r w:rsidRPr="00666152">
        <w:rPr>
          <w:rFonts w:ascii="Times New Roman" w:eastAsia="Times New Roman" w:hAnsi="Times New Roman" w:cs="Times New Roman"/>
          <w:sz w:val="20"/>
          <w:szCs w:val="20"/>
          <w:lang w:val="id-ID"/>
        </w:rPr>
        <w:t xml:space="preserve"> </w:t>
      </w:r>
      <w:r w:rsidR="004E1D8C">
        <w:rPr>
          <w:rFonts w:ascii="Times New Roman" w:eastAsia="Times New Roman" w:hAnsi="Times New Roman" w:cs="Times New Roman"/>
          <w:sz w:val="20"/>
          <w:szCs w:val="20"/>
        </w:rPr>
        <w:t xml:space="preserve">Jenis penelitian ini adalah </w:t>
      </w:r>
      <w:r w:rsidR="004E1D8C">
        <w:rPr>
          <w:rFonts w:ascii="Times New Roman" w:eastAsia="Times New Roman" w:hAnsi="Times New Roman" w:cs="Times New Roman"/>
          <w:i/>
          <w:sz w:val="20"/>
          <w:szCs w:val="20"/>
        </w:rPr>
        <w:t>pre-experimental d</w:t>
      </w:r>
      <w:r w:rsidRPr="00666152">
        <w:rPr>
          <w:rFonts w:ascii="Times New Roman" w:eastAsia="Times New Roman" w:hAnsi="Times New Roman" w:cs="Times New Roman"/>
          <w:i/>
          <w:sz w:val="20"/>
          <w:szCs w:val="20"/>
        </w:rPr>
        <w:t>esign.</w:t>
      </w:r>
      <w:r w:rsidRPr="00666152">
        <w:rPr>
          <w:rFonts w:ascii="Times New Roman" w:eastAsia="Times New Roman" w:hAnsi="Times New Roman" w:cs="Times New Roman"/>
          <w:sz w:val="20"/>
          <w:szCs w:val="20"/>
        </w:rPr>
        <w:t xml:space="preserve"> Penelitian ini menye</w:t>
      </w:r>
      <w:r w:rsidR="004E1D8C">
        <w:rPr>
          <w:rFonts w:ascii="Times New Roman" w:eastAsia="Times New Roman" w:hAnsi="Times New Roman" w:cs="Times New Roman"/>
          <w:sz w:val="20"/>
          <w:szCs w:val="20"/>
        </w:rPr>
        <w:t xml:space="preserve">lidiki pengaruh variabel bebas </w:t>
      </w:r>
      <w:r w:rsidRPr="00666152">
        <w:rPr>
          <w:rFonts w:ascii="Times New Roman" w:eastAsia="Times New Roman" w:hAnsi="Times New Roman" w:cs="Times New Roman"/>
          <w:sz w:val="20"/>
          <w:szCs w:val="20"/>
        </w:rPr>
        <w:t>(</w:t>
      </w:r>
      <w:r w:rsidR="004E1D8C" w:rsidRPr="00666152">
        <w:rPr>
          <w:rFonts w:ascii="Times New Roman" w:eastAsia="Times New Roman" w:hAnsi="Times New Roman" w:cs="Times New Roman"/>
          <w:i/>
          <w:sz w:val="20"/>
          <w:szCs w:val="20"/>
        </w:rPr>
        <w:t xml:space="preserve">whole language </w:t>
      </w:r>
      <w:r w:rsidR="004E1D8C" w:rsidRPr="00666152">
        <w:rPr>
          <w:rFonts w:ascii="Times New Roman" w:eastAsia="Times New Roman" w:hAnsi="Times New Roman" w:cs="Times New Roman"/>
          <w:sz w:val="20"/>
          <w:szCs w:val="20"/>
        </w:rPr>
        <w:t>berbasis lingkungan</w:t>
      </w:r>
      <w:r w:rsidRPr="00666152">
        <w:rPr>
          <w:rFonts w:ascii="Times New Roman" w:eastAsia="Times New Roman" w:hAnsi="Times New Roman" w:cs="Times New Roman"/>
          <w:sz w:val="20"/>
          <w:szCs w:val="20"/>
        </w:rPr>
        <w:t>) terhadap variabel terikat (</w:t>
      </w:r>
      <w:r w:rsidR="004E1D8C" w:rsidRPr="00666152">
        <w:rPr>
          <w:rFonts w:ascii="Times New Roman" w:eastAsia="Times New Roman" w:hAnsi="Times New Roman" w:cs="Times New Roman"/>
          <w:sz w:val="20"/>
          <w:szCs w:val="20"/>
        </w:rPr>
        <w:t>keterampilan menulis</w:t>
      </w:r>
      <w:r w:rsidRPr="00666152">
        <w:rPr>
          <w:rFonts w:ascii="Times New Roman" w:eastAsia="Times New Roman" w:hAnsi="Times New Roman" w:cs="Times New Roman"/>
          <w:sz w:val="20"/>
          <w:szCs w:val="20"/>
        </w:rPr>
        <w:t xml:space="preserve">). Populasi dalam penelitian ini </w:t>
      </w:r>
      <w:proofErr w:type="gramStart"/>
      <w:r w:rsidRPr="00666152">
        <w:rPr>
          <w:rFonts w:ascii="Times New Roman" w:eastAsia="Times New Roman" w:hAnsi="Times New Roman" w:cs="Times New Roman"/>
          <w:sz w:val="20"/>
          <w:szCs w:val="20"/>
        </w:rPr>
        <w:t>adalah  seluruh</w:t>
      </w:r>
      <w:proofErr w:type="gramEnd"/>
      <w:r w:rsidRPr="00666152">
        <w:rPr>
          <w:rFonts w:ascii="Times New Roman" w:eastAsia="Times New Roman" w:hAnsi="Times New Roman" w:cs="Times New Roman"/>
          <w:sz w:val="20"/>
          <w:szCs w:val="20"/>
        </w:rPr>
        <w:t xml:space="preserve"> siswa/siswi kelas V SD M</w:t>
      </w:r>
      <w:r w:rsidR="004E1D8C">
        <w:rPr>
          <w:rFonts w:ascii="Times New Roman" w:eastAsia="Times New Roman" w:hAnsi="Times New Roman" w:cs="Times New Roman"/>
          <w:sz w:val="20"/>
          <w:szCs w:val="20"/>
        </w:rPr>
        <w:t>uhammadiyah Perumnas sedangkan s</w:t>
      </w:r>
      <w:r w:rsidRPr="00666152">
        <w:rPr>
          <w:rFonts w:ascii="Times New Roman" w:eastAsia="Times New Roman" w:hAnsi="Times New Roman" w:cs="Times New Roman"/>
          <w:sz w:val="20"/>
          <w:szCs w:val="20"/>
        </w:rPr>
        <w:t>ampel yang dipilih adalah seluruh siswa/siswi kelas V SD Muhammadiyah Perumnas sebanyak 20 orang.</w:t>
      </w:r>
      <w:r w:rsidRPr="00666152">
        <w:rPr>
          <w:rFonts w:ascii="Times New Roman" w:eastAsia="Times New Roman" w:hAnsi="Times New Roman" w:cs="Times New Roman"/>
          <w:sz w:val="20"/>
          <w:szCs w:val="20"/>
          <w:lang w:val="id-ID"/>
        </w:rPr>
        <w:t xml:space="preserve"> </w:t>
      </w:r>
      <w:r w:rsidRPr="00666152">
        <w:rPr>
          <w:rFonts w:ascii="Times New Roman" w:eastAsia="Times New Roman" w:hAnsi="Times New Roman" w:cs="Times New Roman"/>
          <w:sz w:val="20"/>
          <w:szCs w:val="20"/>
        </w:rPr>
        <w:t xml:space="preserve">Hasil penelitian menunjukkan bahwa </w:t>
      </w:r>
      <w:proofErr w:type="gramStart"/>
      <w:r w:rsidRPr="00666152">
        <w:rPr>
          <w:rFonts w:ascii="Times New Roman" w:eastAsia="Times New Roman" w:hAnsi="Times New Roman" w:cs="Times New Roman"/>
          <w:sz w:val="20"/>
          <w:szCs w:val="20"/>
        </w:rPr>
        <w:t>terdapat  pengaruh</w:t>
      </w:r>
      <w:proofErr w:type="gramEnd"/>
      <w:r w:rsidRPr="00666152">
        <w:rPr>
          <w:rFonts w:ascii="Times New Roman" w:eastAsia="Times New Roman" w:hAnsi="Times New Roman" w:cs="Times New Roman"/>
          <w:sz w:val="20"/>
          <w:szCs w:val="20"/>
        </w:rPr>
        <w:t xml:space="preserve"> signifikan antara hasil keterampilan menulis siswa yang diajar dengan cara konvensional dengan pendekatan </w:t>
      </w:r>
      <w:r w:rsidRPr="00666152">
        <w:rPr>
          <w:rFonts w:ascii="Times New Roman" w:eastAsia="Times New Roman" w:hAnsi="Times New Roman" w:cs="Times New Roman"/>
          <w:i/>
          <w:sz w:val="20"/>
          <w:szCs w:val="20"/>
        </w:rPr>
        <w:t xml:space="preserve">whole language </w:t>
      </w:r>
      <w:r w:rsidRPr="00666152">
        <w:rPr>
          <w:rFonts w:ascii="Times New Roman" w:eastAsia="Times New Roman" w:hAnsi="Times New Roman" w:cs="Times New Roman"/>
          <w:sz w:val="20"/>
          <w:szCs w:val="20"/>
        </w:rPr>
        <w:t>berbasis lingkungan,  hal ini dapat dilih</w:t>
      </w:r>
      <w:r w:rsidR="00F07AB2">
        <w:rPr>
          <w:rFonts w:ascii="Times New Roman" w:eastAsia="Times New Roman" w:hAnsi="Times New Roman" w:cs="Times New Roman"/>
          <w:sz w:val="20"/>
          <w:szCs w:val="20"/>
        </w:rPr>
        <w:t>at dari hasil analisis statistik</w:t>
      </w:r>
      <w:r w:rsidRPr="00666152">
        <w:rPr>
          <w:rFonts w:ascii="Times New Roman" w:eastAsia="Times New Roman" w:hAnsi="Times New Roman" w:cs="Times New Roman"/>
          <w:sz w:val="20"/>
          <w:szCs w:val="20"/>
        </w:rPr>
        <w:t xml:space="preserve"> deskriptif dan peningkatan hasil keterampilan setelah diberi perlakuan.</w:t>
      </w:r>
      <w:r w:rsidRPr="00666152">
        <w:rPr>
          <w:rFonts w:ascii="Times New Roman" w:eastAsia="Times New Roman" w:hAnsi="Times New Roman" w:cs="Times New Roman"/>
          <w:sz w:val="20"/>
          <w:szCs w:val="20"/>
          <w:lang w:val="id-ID"/>
        </w:rPr>
        <w:t xml:space="preserve"> Berdasarkan uji hipotesis yang telah dilakukan dapat disimpulkan bahwa penggunaan pendekatan </w:t>
      </w:r>
      <w:r w:rsidRPr="00666152">
        <w:rPr>
          <w:rFonts w:ascii="Times New Roman" w:eastAsia="Times New Roman" w:hAnsi="Times New Roman" w:cs="Times New Roman"/>
          <w:i/>
          <w:sz w:val="20"/>
          <w:szCs w:val="20"/>
          <w:lang w:val="id-ID"/>
        </w:rPr>
        <w:t xml:space="preserve">whole language </w:t>
      </w:r>
      <w:r w:rsidRPr="00666152">
        <w:rPr>
          <w:rFonts w:ascii="Times New Roman" w:eastAsia="Times New Roman" w:hAnsi="Times New Roman" w:cs="Times New Roman"/>
          <w:sz w:val="20"/>
          <w:szCs w:val="20"/>
          <w:lang w:val="id-ID"/>
        </w:rPr>
        <w:t>berbasis lingkungan memiliki pengaruh  terhadap keterampilan menulis siswa kelas</w:t>
      </w:r>
      <w:r w:rsidR="00F07AB2">
        <w:rPr>
          <w:rFonts w:ascii="Times New Roman" w:eastAsia="Times New Roman" w:hAnsi="Times New Roman" w:cs="Times New Roman"/>
          <w:sz w:val="20"/>
          <w:szCs w:val="20"/>
          <w:lang w:val="id-ID"/>
        </w:rPr>
        <w:t xml:space="preserve"> V SD Muhammadiyah Perumnas Keca</w:t>
      </w:r>
      <w:r w:rsidR="003C257C">
        <w:rPr>
          <w:rFonts w:ascii="Times New Roman" w:eastAsia="Times New Roman" w:hAnsi="Times New Roman" w:cs="Times New Roman"/>
          <w:sz w:val="20"/>
          <w:szCs w:val="20"/>
          <w:lang w:val="id-ID"/>
        </w:rPr>
        <w:t>matan Rappocini K</w:t>
      </w:r>
      <w:r w:rsidRPr="00666152">
        <w:rPr>
          <w:rFonts w:ascii="Times New Roman" w:eastAsia="Times New Roman" w:hAnsi="Times New Roman" w:cs="Times New Roman"/>
          <w:sz w:val="20"/>
          <w:szCs w:val="20"/>
          <w:lang w:val="id-ID"/>
        </w:rPr>
        <w:t xml:space="preserve">ota Makassar setelah  diperoleh t </w:t>
      </w:r>
      <w:r w:rsidRPr="00666152">
        <w:rPr>
          <w:rFonts w:ascii="Times New Roman" w:eastAsia="Times New Roman" w:hAnsi="Times New Roman" w:cs="Times New Roman"/>
          <w:sz w:val="20"/>
          <w:szCs w:val="20"/>
          <w:vertAlign w:val="subscript"/>
          <w:lang w:val="id-ID"/>
        </w:rPr>
        <w:t xml:space="preserve">Hitung </w:t>
      </w:r>
      <w:r w:rsidRPr="00666152">
        <w:rPr>
          <w:rFonts w:ascii="Times New Roman" w:eastAsia="Times New Roman" w:hAnsi="Times New Roman" w:cs="Times New Roman"/>
          <w:sz w:val="20"/>
          <w:szCs w:val="20"/>
          <w:lang w:val="id-ID"/>
        </w:rPr>
        <w:t xml:space="preserve">= 6,63 dan t </w:t>
      </w:r>
      <w:r w:rsidRPr="00666152">
        <w:rPr>
          <w:rFonts w:ascii="Times New Roman" w:eastAsia="Times New Roman" w:hAnsi="Times New Roman" w:cs="Times New Roman"/>
          <w:sz w:val="20"/>
          <w:szCs w:val="20"/>
          <w:vertAlign w:val="subscript"/>
          <w:lang w:val="id-ID"/>
        </w:rPr>
        <w:t>Tabel</w:t>
      </w:r>
      <w:r w:rsidRPr="00666152">
        <w:rPr>
          <w:rFonts w:ascii="Times New Roman" w:eastAsia="Times New Roman" w:hAnsi="Times New Roman" w:cs="Times New Roman"/>
          <w:sz w:val="20"/>
          <w:szCs w:val="20"/>
          <w:lang w:val="id-ID"/>
        </w:rPr>
        <w:t xml:space="preserve"> = 2,093 maka diperoleh t </w:t>
      </w:r>
      <w:r w:rsidRPr="00666152">
        <w:rPr>
          <w:rFonts w:ascii="Times New Roman" w:eastAsia="Times New Roman" w:hAnsi="Times New Roman" w:cs="Times New Roman"/>
          <w:sz w:val="20"/>
          <w:szCs w:val="20"/>
          <w:vertAlign w:val="subscript"/>
          <w:lang w:val="id-ID"/>
        </w:rPr>
        <w:t xml:space="preserve">Hitung  </w:t>
      </w:r>
      <w:r w:rsidRPr="00666152">
        <w:rPr>
          <w:rFonts w:ascii="Times New Roman" w:eastAsia="Times New Roman" w:hAnsi="Times New Roman" w:cs="Times New Roman"/>
          <w:sz w:val="20"/>
          <w:szCs w:val="20"/>
          <w:lang w:val="id-ID"/>
        </w:rPr>
        <w:t xml:space="preserve">&gt; t </w:t>
      </w:r>
      <w:r w:rsidRPr="00666152">
        <w:rPr>
          <w:rFonts w:ascii="Times New Roman" w:eastAsia="Times New Roman" w:hAnsi="Times New Roman" w:cs="Times New Roman"/>
          <w:sz w:val="20"/>
          <w:szCs w:val="20"/>
          <w:vertAlign w:val="subscript"/>
          <w:lang w:val="id-ID"/>
        </w:rPr>
        <w:t>Tabel</w:t>
      </w:r>
      <w:r w:rsidRPr="00666152">
        <w:rPr>
          <w:rFonts w:ascii="Times New Roman" w:eastAsia="Times New Roman" w:hAnsi="Times New Roman" w:cs="Times New Roman"/>
          <w:sz w:val="20"/>
          <w:szCs w:val="20"/>
          <w:lang w:val="id-ID"/>
        </w:rPr>
        <w:t xml:space="preserve"> atau 6,63 &gt; 2,093.</w:t>
      </w:r>
    </w:p>
    <w:p w:rsidR="00D6220D" w:rsidRPr="00666152" w:rsidRDefault="00D6220D" w:rsidP="00D6220D">
      <w:pPr>
        <w:spacing w:after="0" w:line="240" w:lineRule="auto"/>
        <w:ind w:firstLine="720"/>
        <w:jc w:val="both"/>
        <w:rPr>
          <w:rFonts w:ascii="Times New Roman" w:eastAsia="Times New Roman" w:hAnsi="Times New Roman" w:cs="Times New Roman"/>
          <w:sz w:val="20"/>
          <w:szCs w:val="20"/>
          <w:lang w:val="id-ID"/>
        </w:rPr>
      </w:pPr>
    </w:p>
    <w:p w:rsidR="00D6220D" w:rsidRDefault="00B85B80" w:rsidP="00F66B48">
      <w:pPr>
        <w:spacing w:after="0" w:line="240" w:lineRule="auto"/>
        <w:ind w:left="1701" w:hanging="1701"/>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Kata </w:t>
      </w:r>
      <w:proofErr w:type="gramStart"/>
      <w:r>
        <w:rPr>
          <w:rFonts w:ascii="Times New Roman" w:eastAsia="Times New Roman" w:hAnsi="Times New Roman" w:cs="Times New Roman"/>
          <w:b/>
          <w:sz w:val="20"/>
          <w:szCs w:val="20"/>
        </w:rPr>
        <w:t>K</w:t>
      </w:r>
      <w:r w:rsidR="00D6220D" w:rsidRPr="00666152">
        <w:rPr>
          <w:rFonts w:ascii="Times New Roman" w:eastAsia="Times New Roman" w:hAnsi="Times New Roman" w:cs="Times New Roman"/>
          <w:b/>
          <w:sz w:val="20"/>
          <w:szCs w:val="20"/>
        </w:rPr>
        <w:t>unci</w:t>
      </w:r>
      <w:r w:rsidR="00D6220D" w:rsidRPr="00666152">
        <w:rPr>
          <w:rFonts w:ascii="Times New Roman" w:eastAsia="Times New Roman" w:hAnsi="Times New Roman" w:cs="Times New Roman"/>
          <w:b/>
          <w:sz w:val="20"/>
          <w:szCs w:val="20"/>
          <w:lang w:val="id-ID"/>
        </w:rPr>
        <w:t> </w:t>
      </w:r>
      <w:r w:rsidR="00D6220D" w:rsidRPr="00666152">
        <w:rPr>
          <w:rFonts w:ascii="Times New Roman" w:eastAsia="Times New Roman" w:hAnsi="Times New Roman" w:cs="Times New Roman"/>
          <w:b/>
          <w:sz w:val="20"/>
          <w:szCs w:val="20"/>
        </w:rPr>
        <w:t>:</w:t>
      </w:r>
      <w:proofErr w:type="gramEnd"/>
      <w:r w:rsidR="00D6220D" w:rsidRPr="00666152">
        <w:rPr>
          <w:rFonts w:ascii="Times New Roman" w:eastAsia="Times New Roman" w:hAnsi="Times New Roman" w:cs="Times New Roman"/>
          <w:b/>
          <w:i/>
          <w:iCs/>
          <w:sz w:val="20"/>
          <w:szCs w:val="20"/>
          <w:lang w:val="id-ID"/>
        </w:rPr>
        <w:t> </w:t>
      </w:r>
      <w:r w:rsidR="00B7411C" w:rsidRPr="007B6E5D">
        <w:rPr>
          <w:rFonts w:ascii="Times New Roman" w:eastAsia="Times New Roman" w:hAnsi="Times New Roman" w:cs="Times New Roman"/>
          <w:b/>
          <w:bCs/>
          <w:sz w:val="20"/>
          <w:szCs w:val="20"/>
        </w:rPr>
        <w:t>Keterampilan M</w:t>
      </w:r>
      <w:r w:rsidR="00D6220D" w:rsidRPr="007B6E5D">
        <w:rPr>
          <w:rFonts w:ascii="Times New Roman" w:eastAsia="Times New Roman" w:hAnsi="Times New Roman" w:cs="Times New Roman"/>
          <w:b/>
          <w:bCs/>
          <w:sz w:val="20"/>
          <w:szCs w:val="20"/>
        </w:rPr>
        <w:t>en</w:t>
      </w:r>
      <w:r w:rsidR="00841E3D" w:rsidRPr="007B6E5D">
        <w:rPr>
          <w:rFonts w:ascii="Times New Roman" w:eastAsia="Times New Roman" w:hAnsi="Times New Roman" w:cs="Times New Roman"/>
          <w:b/>
          <w:bCs/>
          <w:sz w:val="20"/>
          <w:szCs w:val="20"/>
        </w:rPr>
        <w:t xml:space="preserve">ulis, Pendekatan </w:t>
      </w:r>
      <w:r w:rsidR="00841E3D" w:rsidRPr="007B6E5D">
        <w:rPr>
          <w:rFonts w:ascii="Times New Roman" w:eastAsia="Times New Roman" w:hAnsi="Times New Roman" w:cs="Times New Roman"/>
          <w:b/>
          <w:bCs/>
          <w:i/>
          <w:sz w:val="20"/>
          <w:szCs w:val="20"/>
        </w:rPr>
        <w:t>Whole Langage</w:t>
      </w:r>
      <w:r w:rsidR="00841E3D" w:rsidRPr="007B6E5D">
        <w:rPr>
          <w:rFonts w:ascii="Times New Roman" w:eastAsia="Times New Roman" w:hAnsi="Times New Roman" w:cs="Times New Roman"/>
          <w:b/>
          <w:bCs/>
          <w:sz w:val="20"/>
          <w:szCs w:val="20"/>
        </w:rPr>
        <w:t xml:space="preserve"> B</w:t>
      </w:r>
      <w:r w:rsidR="00D6220D" w:rsidRPr="007B6E5D">
        <w:rPr>
          <w:rFonts w:ascii="Times New Roman" w:eastAsia="Times New Roman" w:hAnsi="Times New Roman" w:cs="Times New Roman"/>
          <w:b/>
          <w:bCs/>
          <w:sz w:val="20"/>
          <w:szCs w:val="20"/>
        </w:rPr>
        <w:t>erbasis</w:t>
      </w:r>
      <w:r w:rsidR="00D6220D" w:rsidRPr="007B6E5D">
        <w:rPr>
          <w:rFonts w:ascii="Times New Roman" w:eastAsia="Times New Roman" w:hAnsi="Times New Roman" w:cs="Times New Roman"/>
          <w:b/>
          <w:bCs/>
          <w:sz w:val="20"/>
          <w:szCs w:val="20"/>
          <w:lang w:val="id-ID"/>
        </w:rPr>
        <w:t xml:space="preserve"> </w:t>
      </w:r>
      <w:r w:rsidR="00D6220D" w:rsidRPr="007B6E5D">
        <w:rPr>
          <w:rFonts w:ascii="Times New Roman" w:eastAsia="Times New Roman" w:hAnsi="Times New Roman" w:cs="Times New Roman"/>
          <w:b/>
          <w:bCs/>
          <w:sz w:val="20"/>
          <w:szCs w:val="20"/>
        </w:rPr>
        <w:t>Lingkungan</w:t>
      </w:r>
    </w:p>
    <w:p w:rsidR="00F66B48" w:rsidRPr="00F66B48" w:rsidRDefault="00F66B48" w:rsidP="00F66B48">
      <w:pPr>
        <w:spacing w:after="0" w:line="240" w:lineRule="auto"/>
        <w:ind w:left="1701" w:hanging="1701"/>
        <w:jc w:val="both"/>
        <w:rPr>
          <w:rFonts w:ascii="Times New Roman" w:eastAsia="Times New Roman" w:hAnsi="Times New Roman" w:cs="Times New Roman"/>
          <w:bCs/>
          <w:sz w:val="20"/>
          <w:szCs w:val="20"/>
        </w:rPr>
      </w:pPr>
    </w:p>
    <w:p w:rsidR="00D6220D" w:rsidRPr="00F66B48" w:rsidRDefault="00D6220D" w:rsidP="00F66B48">
      <w:pPr>
        <w:pStyle w:val="BodyText"/>
        <w:jc w:val="both"/>
        <w:rPr>
          <w:sz w:val="20"/>
          <w:szCs w:val="20"/>
        </w:rPr>
      </w:pPr>
    </w:p>
    <w:p w:rsidR="007E6AF5" w:rsidRPr="00F66B48" w:rsidRDefault="007E6AF5" w:rsidP="00F66B48">
      <w:pPr>
        <w:tabs>
          <w:tab w:val="left" w:pos="2410"/>
        </w:tabs>
        <w:spacing w:after="0"/>
        <w:ind w:left="1276" w:hanging="1276"/>
        <w:jc w:val="center"/>
        <w:rPr>
          <w:rFonts w:asciiTheme="majorBidi" w:hAnsiTheme="majorBidi" w:cstheme="majorBidi"/>
          <w:b/>
          <w:bCs/>
          <w:i/>
          <w:sz w:val="20"/>
          <w:szCs w:val="20"/>
          <w:lang w:val="id-ID"/>
        </w:rPr>
      </w:pPr>
      <w:r w:rsidRPr="00F66B48">
        <w:rPr>
          <w:rFonts w:asciiTheme="majorBidi" w:hAnsiTheme="majorBidi" w:cstheme="majorBidi"/>
          <w:b/>
          <w:bCs/>
          <w:i/>
          <w:sz w:val="20"/>
          <w:szCs w:val="20"/>
          <w:lang w:val="id-ID"/>
        </w:rPr>
        <w:t>ABSTRACT</w:t>
      </w:r>
    </w:p>
    <w:p w:rsidR="00F66B48" w:rsidRPr="00944083" w:rsidRDefault="00F66B48" w:rsidP="00F66B48">
      <w:pPr>
        <w:spacing w:after="0"/>
        <w:jc w:val="both"/>
        <w:rPr>
          <w:rFonts w:ascii="Times New Roman" w:hAnsi="Times New Roman" w:cs="Times New Roman"/>
          <w:i/>
          <w:iCs/>
          <w:sz w:val="20"/>
          <w:szCs w:val="20"/>
        </w:rPr>
      </w:pPr>
      <w:r w:rsidRPr="00944083">
        <w:rPr>
          <w:rFonts w:ascii="Times New Roman" w:hAnsi="Times New Roman" w:cs="Times New Roman"/>
          <w:i/>
          <w:iCs/>
          <w:sz w:val="20"/>
          <w:szCs w:val="20"/>
        </w:rPr>
        <w:t>This study aims to determine whether there is influe</w:t>
      </w:r>
      <w:r w:rsidR="005F6B2D">
        <w:rPr>
          <w:rFonts w:ascii="Times New Roman" w:hAnsi="Times New Roman" w:cs="Times New Roman"/>
          <w:i/>
          <w:iCs/>
          <w:sz w:val="20"/>
          <w:szCs w:val="20"/>
        </w:rPr>
        <w:t>nce of environment-based Whole L</w:t>
      </w:r>
      <w:r w:rsidRPr="00944083">
        <w:rPr>
          <w:rFonts w:ascii="Times New Roman" w:hAnsi="Times New Roman" w:cs="Times New Roman"/>
          <w:i/>
          <w:iCs/>
          <w:sz w:val="20"/>
          <w:szCs w:val="20"/>
        </w:rPr>
        <w:t>anguage approach to the writing skills of students in grade V elementary school Perumnas Muhammadiyah Rappocini of Makassar. This type of research is pre- Experimental Design. This study investigated the influence of free variables (</w:t>
      </w:r>
      <w:r w:rsidR="005F6B2D" w:rsidRPr="00944083">
        <w:rPr>
          <w:rFonts w:ascii="Times New Roman" w:hAnsi="Times New Roman" w:cs="Times New Roman"/>
          <w:i/>
          <w:iCs/>
          <w:sz w:val="20"/>
          <w:szCs w:val="20"/>
        </w:rPr>
        <w:t>whole language based on environment</w:t>
      </w:r>
      <w:r w:rsidRPr="00944083">
        <w:rPr>
          <w:rFonts w:ascii="Times New Roman" w:hAnsi="Times New Roman" w:cs="Times New Roman"/>
          <w:i/>
          <w:iCs/>
          <w:sz w:val="20"/>
          <w:szCs w:val="20"/>
        </w:rPr>
        <w:t>) to the dependent variable (</w:t>
      </w:r>
      <w:r w:rsidR="005F6B2D" w:rsidRPr="00944083">
        <w:rPr>
          <w:rFonts w:ascii="Times New Roman" w:hAnsi="Times New Roman" w:cs="Times New Roman"/>
          <w:i/>
          <w:iCs/>
          <w:sz w:val="20"/>
          <w:szCs w:val="20"/>
        </w:rPr>
        <w:t>writing skills</w:t>
      </w:r>
      <w:r w:rsidRPr="00944083">
        <w:rPr>
          <w:rFonts w:ascii="Times New Roman" w:hAnsi="Times New Roman" w:cs="Times New Roman"/>
          <w:i/>
          <w:iCs/>
          <w:sz w:val="20"/>
          <w:szCs w:val="20"/>
        </w:rPr>
        <w:t>). The population in this study is all students of grade V elementary school Perumnas Muhammadiyah while the selected sample is all students of grade V elementary school Perumnas Muhammadiyah as many 20 people. The results showed that there is a significant influence between the results of the writing skills of students who were taught in a conventional way with the whole environment-based approach of the environment, it can be seen from the results of descriptive statistical analysis and improvement of skill results after being treated. Based on the hypothesis test that has been done can be concluded that the use of environment-based whole approach has an influence on the skills of writing grade V elementary school Perumna</w:t>
      </w:r>
      <w:r w:rsidR="005F6B2D">
        <w:rPr>
          <w:rFonts w:ascii="Times New Roman" w:hAnsi="Times New Roman" w:cs="Times New Roman"/>
          <w:i/>
          <w:iCs/>
          <w:sz w:val="20"/>
          <w:szCs w:val="20"/>
        </w:rPr>
        <w:t>s Muhammadiyah after obtained t</w:t>
      </w:r>
      <w:r w:rsidRPr="005F6B2D">
        <w:rPr>
          <w:rFonts w:ascii="Times New Roman" w:hAnsi="Times New Roman" w:cs="Times New Roman"/>
          <w:i/>
          <w:iCs/>
          <w:sz w:val="20"/>
          <w:szCs w:val="20"/>
          <w:vertAlign w:val="subscript"/>
        </w:rPr>
        <w:t>Count</w:t>
      </w:r>
      <w:r w:rsidR="005F6B2D">
        <w:rPr>
          <w:rFonts w:ascii="Times New Roman" w:hAnsi="Times New Roman" w:cs="Times New Roman"/>
          <w:i/>
          <w:iCs/>
          <w:sz w:val="20"/>
          <w:szCs w:val="20"/>
        </w:rPr>
        <w:t xml:space="preserve"> = 6.63 and t</w:t>
      </w:r>
      <w:r w:rsidRPr="005F6B2D">
        <w:rPr>
          <w:rFonts w:ascii="Times New Roman" w:hAnsi="Times New Roman" w:cs="Times New Roman"/>
          <w:i/>
          <w:iCs/>
          <w:sz w:val="20"/>
          <w:szCs w:val="20"/>
          <w:vertAlign w:val="subscript"/>
        </w:rPr>
        <w:t>Table</w:t>
      </w:r>
      <w:r w:rsidRPr="00944083">
        <w:rPr>
          <w:rFonts w:ascii="Times New Roman" w:hAnsi="Times New Roman" w:cs="Times New Roman"/>
          <w:i/>
          <w:iCs/>
          <w:sz w:val="20"/>
          <w:szCs w:val="20"/>
        </w:rPr>
        <w:t xml:space="preserve"> = 2.093 then obtained </w:t>
      </w:r>
      <w:r w:rsidR="005F6B2D">
        <w:rPr>
          <w:rFonts w:ascii="Times New Roman" w:hAnsi="Times New Roman" w:cs="Times New Roman"/>
          <w:i/>
          <w:iCs/>
          <w:sz w:val="20"/>
          <w:szCs w:val="20"/>
        </w:rPr>
        <w:t>t</w:t>
      </w:r>
      <w:r w:rsidR="005F6B2D" w:rsidRPr="005F6B2D">
        <w:rPr>
          <w:rFonts w:ascii="Times New Roman" w:hAnsi="Times New Roman" w:cs="Times New Roman"/>
          <w:i/>
          <w:iCs/>
          <w:sz w:val="20"/>
          <w:szCs w:val="20"/>
          <w:vertAlign w:val="subscript"/>
        </w:rPr>
        <w:t>Count</w:t>
      </w:r>
      <w:r w:rsidR="005F6B2D" w:rsidRPr="00944083">
        <w:rPr>
          <w:rFonts w:ascii="Times New Roman" w:hAnsi="Times New Roman" w:cs="Times New Roman"/>
          <w:i/>
          <w:iCs/>
          <w:sz w:val="20"/>
          <w:szCs w:val="20"/>
        </w:rPr>
        <w:t xml:space="preserve"> </w:t>
      </w:r>
      <w:r w:rsidRPr="00944083">
        <w:rPr>
          <w:rFonts w:ascii="Times New Roman" w:hAnsi="Times New Roman" w:cs="Times New Roman"/>
          <w:i/>
          <w:iCs/>
          <w:sz w:val="20"/>
          <w:szCs w:val="20"/>
        </w:rPr>
        <w:t xml:space="preserve">&gt; </w:t>
      </w:r>
      <w:r w:rsidR="005F6B2D">
        <w:rPr>
          <w:rFonts w:ascii="Times New Roman" w:hAnsi="Times New Roman" w:cs="Times New Roman"/>
          <w:i/>
          <w:iCs/>
          <w:sz w:val="20"/>
          <w:szCs w:val="20"/>
        </w:rPr>
        <w:t>t</w:t>
      </w:r>
      <w:r w:rsidR="005F6B2D" w:rsidRPr="005F6B2D">
        <w:rPr>
          <w:rFonts w:ascii="Times New Roman" w:hAnsi="Times New Roman" w:cs="Times New Roman"/>
          <w:i/>
          <w:iCs/>
          <w:sz w:val="20"/>
          <w:szCs w:val="20"/>
          <w:vertAlign w:val="subscript"/>
        </w:rPr>
        <w:t>Table</w:t>
      </w:r>
      <w:r w:rsidR="005F6B2D" w:rsidRPr="00944083">
        <w:rPr>
          <w:rFonts w:ascii="Times New Roman" w:hAnsi="Times New Roman" w:cs="Times New Roman"/>
          <w:i/>
          <w:iCs/>
          <w:sz w:val="20"/>
          <w:szCs w:val="20"/>
        </w:rPr>
        <w:t xml:space="preserve"> </w:t>
      </w:r>
      <w:r w:rsidRPr="00944083">
        <w:rPr>
          <w:rFonts w:ascii="Times New Roman" w:hAnsi="Times New Roman" w:cs="Times New Roman"/>
          <w:i/>
          <w:iCs/>
          <w:sz w:val="20"/>
          <w:szCs w:val="20"/>
        </w:rPr>
        <w:t>or 6.63</w:t>
      </w:r>
      <w:r w:rsidR="005F6B2D">
        <w:rPr>
          <w:rFonts w:ascii="Times New Roman" w:hAnsi="Times New Roman" w:cs="Times New Roman"/>
          <w:i/>
          <w:iCs/>
          <w:sz w:val="20"/>
          <w:szCs w:val="20"/>
        </w:rPr>
        <w:t xml:space="preserve"> </w:t>
      </w:r>
      <w:r w:rsidRPr="00944083">
        <w:rPr>
          <w:rFonts w:ascii="Times New Roman" w:hAnsi="Times New Roman" w:cs="Times New Roman"/>
          <w:i/>
          <w:iCs/>
          <w:sz w:val="20"/>
          <w:szCs w:val="20"/>
        </w:rPr>
        <w:t>&gt; 2.093.</w:t>
      </w:r>
    </w:p>
    <w:p w:rsidR="00F66B48" w:rsidRPr="00944083" w:rsidRDefault="00F66B48" w:rsidP="00F66B48">
      <w:pPr>
        <w:spacing w:after="0"/>
        <w:jc w:val="both"/>
        <w:rPr>
          <w:rFonts w:ascii="Times New Roman" w:hAnsi="Times New Roman" w:cs="Times New Roman"/>
          <w:i/>
          <w:iCs/>
          <w:sz w:val="20"/>
          <w:szCs w:val="20"/>
        </w:rPr>
      </w:pPr>
    </w:p>
    <w:p w:rsidR="00276C6F" w:rsidRPr="007B6E5D" w:rsidRDefault="00F66B48" w:rsidP="00AF31AF">
      <w:pPr>
        <w:spacing w:after="0"/>
        <w:jc w:val="both"/>
        <w:rPr>
          <w:rFonts w:ascii="Times New Roman" w:hAnsi="Times New Roman" w:cs="Times New Roman"/>
          <w:b/>
          <w:i/>
          <w:iCs/>
          <w:sz w:val="20"/>
          <w:szCs w:val="20"/>
        </w:rPr>
      </w:pPr>
      <w:r w:rsidRPr="007B6E5D">
        <w:rPr>
          <w:rFonts w:ascii="Times New Roman" w:hAnsi="Times New Roman" w:cs="Times New Roman"/>
          <w:b/>
          <w:bCs/>
          <w:i/>
          <w:iCs/>
          <w:sz w:val="20"/>
          <w:szCs w:val="20"/>
        </w:rPr>
        <w:t>Keywords</w:t>
      </w:r>
      <w:r w:rsidRPr="007B6E5D">
        <w:rPr>
          <w:rFonts w:ascii="Times New Roman" w:hAnsi="Times New Roman" w:cs="Times New Roman"/>
          <w:b/>
          <w:i/>
          <w:iCs/>
          <w:sz w:val="20"/>
          <w:szCs w:val="20"/>
        </w:rPr>
        <w:t>: Writing Skill, Whole Langage-based Environmental Approach</w:t>
      </w:r>
    </w:p>
    <w:p w:rsidR="00AF31AF" w:rsidRDefault="00AF31AF" w:rsidP="00AF31AF">
      <w:pPr>
        <w:spacing w:after="0"/>
        <w:jc w:val="both"/>
        <w:rPr>
          <w:rFonts w:ascii="Times New Roman" w:hAnsi="Times New Roman" w:cs="Times New Roman"/>
          <w:i/>
          <w:iCs/>
          <w:sz w:val="20"/>
          <w:szCs w:val="20"/>
        </w:rPr>
      </w:pPr>
    </w:p>
    <w:p w:rsidR="00AF31AF" w:rsidRDefault="00AF31AF" w:rsidP="00AF31AF">
      <w:pPr>
        <w:spacing w:after="0"/>
        <w:jc w:val="both"/>
        <w:rPr>
          <w:rFonts w:ascii="Times New Roman" w:hAnsi="Times New Roman" w:cs="Times New Roman"/>
          <w:i/>
          <w:iCs/>
          <w:sz w:val="20"/>
          <w:szCs w:val="20"/>
        </w:rPr>
      </w:pPr>
    </w:p>
    <w:p w:rsidR="00665C54" w:rsidRDefault="00665C54" w:rsidP="00AF31AF">
      <w:pPr>
        <w:spacing w:after="0"/>
        <w:jc w:val="both"/>
        <w:rPr>
          <w:rFonts w:ascii="Times New Roman" w:hAnsi="Times New Roman" w:cs="Times New Roman"/>
          <w:i/>
          <w:iCs/>
          <w:sz w:val="20"/>
          <w:szCs w:val="20"/>
        </w:rPr>
        <w:sectPr w:rsidR="00665C54" w:rsidSect="00E31CD5">
          <w:headerReference w:type="default" r:id="rId9"/>
          <w:footerReference w:type="default" r:id="rId10"/>
          <w:headerReference w:type="first" r:id="rId11"/>
          <w:footerReference w:type="first" r:id="rId12"/>
          <w:type w:val="continuous"/>
          <w:pgSz w:w="11906" w:h="16838" w:code="9"/>
          <w:pgMar w:top="1701" w:right="1701" w:bottom="1701" w:left="2268" w:header="1134" w:footer="1134" w:gutter="0"/>
          <w:cols w:space="720"/>
          <w:docGrid w:linePitch="360"/>
        </w:sectPr>
      </w:pPr>
    </w:p>
    <w:p w:rsidR="00665C54" w:rsidRDefault="00665C54" w:rsidP="00665C54">
      <w:pPr>
        <w:spacing w:after="0" w:line="360" w:lineRule="auto"/>
        <w:jc w:val="both"/>
        <w:rPr>
          <w:rFonts w:asciiTheme="majorBidi" w:hAnsiTheme="majorBidi" w:cstheme="majorBidi"/>
          <w:b/>
          <w:bCs/>
          <w:sz w:val="24"/>
          <w:szCs w:val="24"/>
          <w:lang w:val="id-ID"/>
        </w:rPr>
      </w:pPr>
      <w:r w:rsidRPr="00D6220D">
        <w:rPr>
          <w:rFonts w:asciiTheme="majorBidi" w:hAnsiTheme="majorBidi" w:cstheme="majorBidi"/>
          <w:b/>
          <w:bCs/>
          <w:sz w:val="24"/>
          <w:szCs w:val="24"/>
          <w:lang w:val="id-ID"/>
        </w:rPr>
        <w:lastRenderedPageBreak/>
        <w:t>PENDAHULUAN</w:t>
      </w:r>
    </w:p>
    <w:p w:rsidR="00500D10" w:rsidRDefault="00665C54" w:rsidP="00665C5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Standar Kompetensi Dasar Tingkat SD/MI dalam Peraturan Menteri Pendidikan Nasional Nomor 22 Tahun 2006 tentang Standar Isi untuk Satuan Pendidikan Dasar dan Menengah menyatakan bahwa bahasa memiliki peran sentral dalam perkembangan intelektual,</w:t>
      </w:r>
      <w:r>
        <w:rPr>
          <w:rFonts w:ascii="Times New Roman" w:eastAsia="Times New Roman" w:hAnsi="Times New Roman" w:cs="Times New Roman"/>
          <w:color w:val="000000"/>
          <w:sz w:val="24"/>
          <w:szCs w:val="24"/>
          <w:lang w:val="id-ID"/>
        </w:rPr>
        <w:t xml:space="preserve"> </w:t>
      </w:r>
      <w:r w:rsidR="001F7F9E">
        <w:rPr>
          <w:rFonts w:ascii="Times New Roman" w:eastAsia="Times New Roman" w:hAnsi="Times New Roman" w:cs="Times New Roman"/>
          <w:color w:val="000000"/>
          <w:sz w:val="24"/>
          <w:szCs w:val="24"/>
        </w:rPr>
        <w:t>sosial</w:t>
      </w:r>
      <w:r>
        <w:rPr>
          <w:rFonts w:ascii="Times New Roman" w:eastAsia="Times New Roman" w:hAnsi="Times New Roman" w:cs="Times New Roman"/>
          <w:color w:val="000000"/>
          <w:sz w:val="24"/>
          <w:szCs w:val="24"/>
        </w:rPr>
        <w:t xml:space="preserve"> dan emosional siswa dan merupakan penunjang keberhasilan dalam mempelajari semua bidang studi. Pembelajaran bahasa Indonesia diarahkan unt</w:t>
      </w:r>
      <w:r w:rsidR="00E354B0">
        <w:rPr>
          <w:rFonts w:ascii="Times New Roman" w:eastAsia="Times New Roman" w:hAnsi="Times New Roman" w:cs="Times New Roman"/>
          <w:color w:val="000000"/>
          <w:sz w:val="24"/>
          <w:szCs w:val="24"/>
        </w:rPr>
        <w:t xml:space="preserve">uk meningkatkan kemampuan siswa </w:t>
      </w:r>
      <w:r>
        <w:rPr>
          <w:rFonts w:ascii="Times New Roman" w:eastAsia="Times New Roman" w:hAnsi="Times New Roman" w:cs="Times New Roman"/>
          <w:color w:val="000000"/>
          <w:sz w:val="24"/>
          <w:szCs w:val="24"/>
        </w:rPr>
        <w:t xml:space="preserve">berkomunikasi dalam bahasa Indonesia dengan baik dan benar, baik secara lisan maupun tulis, serta menumbuhkan </w:t>
      </w:r>
      <w:r w:rsidR="00067B1A">
        <w:rPr>
          <w:rFonts w:ascii="Times New Roman" w:eastAsia="Times New Roman" w:hAnsi="Times New Roman" w:cs="Times New Roman"/>
          <w:color w:val="000000"/>
          <w:sz w:val="24"/>
          <w:szCs w:val="24"/>
        </w:rPr>
        <w:t xml:space="preserve">apresiasi terhadap hasil karya </w:t>
      </w:r>
      <w:r>
        <w:rPr>
          <w:rFonts w:ascii="Times New Roman" w:eastAsia="Times New Roman" w:hAnsi="Times New Roman" w:cs="Times New Roman"/>
          <w:color w:val="000000"/>
          <w:sz w:val="24"/>
          <w:szCs w:val="24"/>
        </w:rPr>
        <w:t>kesastraan manusia Indonesia (Depdiknas,</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2006:</w:t>
      </w:r>
      <w:r>
        <w:rPr>
          <w:rFonts w:ascii="Times New Roman" w:eastAsia="Times New Roman" w:hAnsi="Times New Roman" w:cs="Times New Roman"/>
          <w:color w:val="000000"/>
          <w:sz w:val="24"/>
          <w:szCs w:val="24"/>
          <w:lang w:val="id-ID"/>
        </w:rPr>
        <w:t> </w:t>
      </w:r>
      <w:r>
        <w:rPr>
          <w:rFonts w:ascii="Times New Roman" w:eastAsia="Times New Roman" w:hAnsi="Times New Roman" w:cs="Times New Roman"/>
          <w:color w:val="000000"/>
          <w:sz w:val="24"/>
          <w:szCs w:val="24"/>
        </w:rPr>
        <w:t xml:space="preserve">38). </w:t>
      </w:r>
    </w:p>
    <w:p w:rsidR="00DC2274" w:rsidRDefault="00500D10" w:rsidP="00DC227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Keterampilan berbahasa terdiri atas keterampilan berbahasa lisan dan tulis. Menurut Santosa, keterampilan berbahasa lisan meliputi keterampilan menyimak dan berbicara sedangkan keterampilan berbahasa tulis meliputi keteram</w:t>
      </w:r>
      <w:r w:rsidR="00914581">
        <w:rPr>
          <w:rFonts w:ascii="Times New Roman" w:eastAsia="Times New Roman" w:hAnsi="Times New Roman" w:cs="Times New Roman"/>
          <w:color w:val="000000"/>
          <w:sz w:val="24"/>
          <w:szCs w:val="24"/>
        </w:rPr>
        <w:t>pilan membaca dan menulis (Estafasari, 2011</w:t>
      </w:r>
      <w:r>
        <w:rPr>
          <w:rFonts w:ascii="Times New Roman" w:eastAsia="Times New Roman" w:hAnsi="Times New Roman" w:cs="Times New Roman"/>
          <w:color w:val="000000"/>
          <w:sz w:val="24"/>
          <w:szCs w:val="24"/>
        </w:rPr>
        <w:t>).</w:t>
      </w:r>
      <w:r w:rsidR="00052AB0">
        <w:rPr>
          <w:rFonts w:ascii="Times New Roman" w:eastAsia="Times New Roman" w:hAnsi="Times New Roman" w:cs="Times New Roman"/>
          <w:color w:val="000000"/>
          <w:sz w:val="24"/>
          <w:szCs w:val="24"/>
        </w:rPr>
        <w:t xml:space="preserve"> </w:t>
      </w:r>
      <w:r w:rsidR="0024286C">
        <w:rPr>
          <w:rFonts w:ascii="Times New Roman" w:eastAsia="Times New Roman" w:hAnsi="Times New Roman" w:cs="Times New Roman"/>
          <w:color w:val="000000"/>
          <w:sz w:val="24"/>
          <w:szCs w:val="24"/>
        </w:rPr>
        <w:t xml:space="preserve">Keterampilan menulis merupakan salah satu bentuk keterampilan berbahasa yang sangat </w:t>
      </w:r>
      <w:r w:rsidR="0024286C">
        <w:rPr>
          <w:rFonts w:ascii="Times New Roman" w:eastAsia="Times New Roman" w:hAnsi="Times New Roman" w:cs="Times New Roman"/>
          <w:color w:val="000000"/>
          <w:sz w:val="24"/>
          <w:szCs w:val="24"/>
        </w:rPr>
        <w:t>penting bagi siswa, di samping keterampilan menyimak, berbicara dan membaca, baik selama mereka bersekolah maupun dalam kehidupan nanti di masyarakat.</w:t>
      </w:r>
      <w:r w:rsidR="00806058">
        <w:rPr>
          <w:rFonts w:ascii="Times New Roman" w:eastAsia="Times New Roman" w:hAnsi="Times New Roman" w:cs="Times New Roman"/>
          <w:color w:val="000000"/>
          <w:sz w:val="24"/>
          <w:szCs w:val="24"/>
        </w:rPr>
        <w:t xml:space="preserve"> Keberhasilan</w:t>
      </w:r>
      <w:r w:rsidR="00EF0741">
        <w:rPr>
          <w:rFonts w:ascii="Times New Roman" w:eastAsia="Times New Roman" w:hAnsi="Times New Roman" w:cs="Times New Roman"/>
          <w:color w:val="000000"/>
          <w:sz w:val="24"/>
          <w:szCs w:val="24"/>
        </w:rPr>
        <w:t xml:space="preserve"> siswa dalam mengikuti kegiatan </w:t>
      </w:r>
      <w:r w:rsidR="00776262">
        <w:rPr>
          <w:rFonts w:ascii="Times New Roman" w:eastAsia="Times New Roman" w:hAnsi="Times New Roman" w:cs="Times New Roman"/>
          <w:color w:val="000000"/>
          <w:sz w:val="24"/>
          <w:szCs w:val="24"/>
        </w:rPr>
        <w:t>belajar mengajar di sekolah dasar banyak ditentukan oleh kemampuannya dalam menulis. Karena itu, pembelajaran menulis mempunyai kedudukan sangat strategis dalam pendidikan dan pengajaran.</w:t>
      </w:r>
    </w:p>
    <w:p w:rsidR="00DC2274" w:rsidRDefault="00DC2274" w:rsidP="00DC2274">
      <w:pPr>
        <w:spacing w:after="0"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Namun, keterampilan menulis merupakan salah satu keterampilan yang masih banyak terdapat kendala dalam pengaplikasiannya. Hal ini terlihat dari kemampuan siswa dalam menulis karangan serta rendahnya penguasaan bahasa tulis secara sempurna. Mereka tidak mampu menggunakan kata-kata yang sesuai dengan ketentuan dalam ejaan bahasa Indonesia yang benar. Metode yang digunakan dalam belajar mengarang sangat tidak menarik sehingga banyak siswa yang tidak memahami tentang mengarang bahkan siswa merasa bosan ketika proses belajar mengajar berlangsung.</w:t>
      </w:r>
    </w:p>
    <w:p w:rsidR="00FF2E20" w:rsidRDefault="00285903" w:rsidP="00DC2274">
      <w:pPr>
        <w:spacing w:after="0" w:line="360" w:lineRule="auto"/>
        <w:ind w:firstLine="720"/>
        <w:jc w:val="both"/>
        <w:rPr>
          <w:rFonts w:ascii="Times New Roman" w:eastAsia="Times New Roman" w:hAnsi="Times New Roman" w:cs="Times New Roman"/>
          <w:color w:val="000000"/>
          <w:sz w:val="24"/>
          <w:szCs w:val="24"/>
        </w:rPr>
        <w:sectPr w:rsidR="00FF2E20" w:rsidSect="00E608B8">
          <w:headerReference w:type="default" r:id="rId13"/>
          <w:type w:val="continuous"/>
          <w:pgSz w:w="11906" w:h="16838"/>
          <w:pgMar w:top="1701" w:right="1701" w:bottom="1701" w:left="2268" w:header="1134" w:footer="1134" w:gutter="0"/>
          <w:cols w:num="2" w:space="720"/>
          <w:docGrid w:linePitch="360"/>
        </w:sectPr>
      </w:pPr>
      <w:r>
        <w:rPr>
          <w:rFonts w:ascii="Times New Roman" w:eastAsia="Times New Roman" w:hAnsi="Times New Roman" w:cs="Times New Roman"/>
          <w:color w:val="000000"/>
          <w:sz w:val="24"/>
          <w:szCs w:val="24"/>
        </w:rPr>
        <w:t xml:space="preserve">Hasil observasi awal yang dilakukan </w:t>
      </w:r>
      <w:r w:rsidR="009971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 </w:t>
      </w:r>
      <w:r w:rsidR="009971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kelas </w:t>
      </w:r>
      <w:r w:rsidR="009971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 </w:t>
      </w:r>
      <w:r w:rsidR="009971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SD </w:t>
      </w:r>
    </w:p>
    <w:p w:rsidR="005B53A8" w:rsidRDefault="00285903" w:rsidP="00FF2E2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Muhammadiyah Perumnas terhadap kegiatan pembelajaran menulis karangan deskripsi menunjukkan bahwa anak belum dapat menulis deskripsi dengan baik. Hal itu terlihat dari 20 siswa, hanya 6 siswa yang dapat membuat karangan deskripsi dengan baik.</w:t>
      </w:r>
      <w:r w:rsidR="00B810F0">
        <w:rPr>
          <w:rFonts w:ascii="Times New Roman" w:eastAsia="Times New Roman" w:hAnsi="Times New Roman" w:cs="Times New Roman"/>
          <w:color w:val="000000"/>
          <w:sz w:val="24"/>
          <w:szCs w:val="24"/>
        </w:rPr>
        <w:t xml:space="preserve"> Selain itu, data hasil penilaian unjuk kerja keterampilan menulis bahasa Indonesia siswa juga menunjukkan kualitas pembelajaran</w:t>
      </w:r>
      <w:r w:rsidR="0043105E">
        <w:rPr>
          <w:rFonts w:ascii="Times New Roman" w:eastAsia="Times New Roman" w:hAnsi="Times New Roman" w:cs="Times New Roman"/>
          <w:color w:val="000000"/>
          <w:sz w:val="24"/>
          <w:szCs w:val="24"/>
        </w:rPr>
        <w:t xml:space="preserve"> menulis yang rendah.</w:t>
      </w:r>
    </w:p>
    <w:p w:rsidR="00665C54" w:rsidRDefault="0043105E" w:rsidP="00665C5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665C54">
        <w:rPr>
          <w:rFonts w:ascii="Times New Roman" w:eastAsia="Times New Roman" w:hAnsi="Times New Roman" w:cs="Times New Roman"/>
          <w:sz w:val="24"/>
          <w:szCs w:val="24"/>
        </w:rPr>
        <w:t>ata</w:t>
      </w:r>
      <w:r w:rsidR="005B53A8">
        <w:rPr>
          <w:rFonts w:ascii="Times New Roman" w:eastAsia="Times New Roman" w:hAnsi="Times New Roman" w:cs="Times New Roman"/>
          <w:sz w:val="24"/>
          <w:szCs w:val="24"/>
        </w:rPr>
        <w:t xml:space="preserve"> dokumen penilaian unjuk kerja </w:t>
      </w:r>
      <w:r w:rsidR="00665C54">
        <w:rPr>
          <w:rFonts w:ascii="Times New Roman" w:eastAsia="Times New Roman" w:hAnsi="Times New Roman" w:cs="Times New Roman"/>
          <w:sz w:val="24"/>
          <w:szCs w:val="24"/>
        </w:rPr>
        <w:t>keterampilan menulis siswa semester ganjil tahun pelajaran 2015/2016, menunjukkan bahwa sebagian besar siswa dalam pembelajaran bahasa Indonesia belum mencapai nilai kriteria ketuntasan minimal (KKM) yang ditetapkan sekolah yaitu 65. Siswa yang mendapat nilai di ata</w:t>
      </w:r>
      <w:r w:rsidR="00067B1A">
        <w:rPr>
          <w:rFonts w:ascii="Times New Roman" w:eastAsia="Times New Roman" w:hAnsi="Times New Roman" w:cs="Times New Roman"/>
          <w:sz w:val="24"/>
          <w:szCs w:val="24"/>
        </w:rPr>
        <w:t>s KKM ada 5 siswa dari 20 siswa</w:t>
      </w:r>
      <w:r w:rsidR="00665C54">
        <w:rPr>
          <w:rFonts w:ascii="Times New Roman" w:eastAsia="Times New Roman" w:hAnsi="Times New Roman" w:cs="Times New Roman"/>
          <w:sz w:val="24"/>
          <w:szCs w:val="24"/>
        </w:rPr>
        <w:t>. Ini berarti bahwa ada 75 % dari jumlah seluruh siswa belum mencapai KKM</w:t>
      </w:r>
      <w:r w:rsidR="00665C54">
        <w:rPr>
          <w:rFonts w:ascii="Times New Roman" w:eastAsia="Times New Roman" w:hAnsi="Times New Roman" w:cs="Times New Roman"/>
          <w:sz w:val="24"/>
          <w:szCs w:val="24"/>
          <w:lang w:val="id-ID"/>
        </w:rPr>
        <w:t>.</w:t>
      </w:r>
      <w:r w:rsidR="00665C54">
        <w:rPr>
          <w:rFonts w:ascii="Times New Roman" w:eastAsia="Times New Roman" w:hAnsi="Times New Roman" w:cs="Times New Roman"/>
          <w:color w:val="FF0000"/>
          <w:sz w:val="24"/>
          <w:szCs w:val="24"/>
          <w:lang w:val="id-ID"/>
        </w:rPr>
        <w:t xml:space="preserve"> </w:t>
      </w:r>
      <w:r w:rsidR="00665C54">
        <w:rPr>
          <w:rFonts w:ascii="Times New Roman" w:eastAsia="Times New Roman" w:hAnsi="Times New Roman" w:cs="Times New Roman"/>
          <w:sz w:val="24"/>
          <w:szCs w:val="24"/>
        </w:rPr>
        <w:t>Rata-rata kelas 58,45 dengan nilai terendah 47 dan nilai tertinggi 75</w:t>
      </w:r>
      <w:r w:rsidR="00665C54">
        <w:rPr>
          <w:rFonts w:ascii="Times New Roman" w:eastAsia="Times New Roman" w:hAnsi="Times New Roman" w:cs="Times New Roman"/>
          <w:color w:val="FF0000"/>
          <w:sz w:val="24"/>
          <w:szCs w:val="24"/>
        </w:rPr>
        <w:t>.</w:t>
      </w:r>
    </w:p>
    <w:p w:rsidR="00665C54" w:rsidRDefault="00665C54" w:rsidP="00665C5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Berkaitan dengan peningkatan keterampilan menulis siswa SD, salah satu pendekatan pembelajaran yang dapat dikembangkan </w:t>
      </w:r>
      <w:r w:rsidR="00067B1A">
        <w:rPr>
          <w:rFonts w:ascii="Times New Roman" w:eastAsia="Times New Roman" w:hAnsi="Times New Roman" w:cs="Times New Roman"/>
          <w:sz w:val="24"/>
          <w:szCs w:val="24"/>
        </w:rPr>
        <w:t xml:space="preserve">guru dalam </w:t>
      </w:r>
      <w:r w:rsidR="00067B1A">
        <w:rPr>
          <w:rFonts w:ascii="Times New Roman" w:eastAsia="Times New Roman" w:hAnsi="Times New Roman" w:cs="Times New Roman"/>
          <w:sz w:val="24"/>
          <w:szCs w:val="24"/>
        </w:rPr>
        <w:t xml:space="preserve">pembelajaran adalah </w:t>
      </w:r>
      <w:r>
        <w:rPr>
          <w:rFonts w:ascii="Times New Roman" w:eastAsia="Times New Roman" w:hAnsi="Times New Roman" w:cs="Times New Roman"/>
          <w:i/>
          <w:sz w:val="24"/>
          <w:szCs w:val="24"/>
        </w:rPr>
        <w:t>Whole Language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Whole Language</w:t>
      </w:r>
      <w:r>
        <w:rPr>
          <w:rFonts w:ascii="Times New Roman" w:eastAsia="Times New Roman" w:hAnsi="Times New Roman" w:cs="Times New Roman"/>
          <w:sz w:val="24"/>
          <w:szCs w:val="24"/>
        </w:rPr>
        <w:t xml:space="preserve"> adalah suatu pendekatan pemb</w:t>
      </w:r>
      <w:r w:rsidR="00067B1A">
        <w:rPr>
          <w:rFonts w:ascii="Times New Roman" w:eastAsia="Times New Roman" w:hAnsi="Times New Roman" w:cs="Times New Roman"/>
          <w:sz w:val="24"/>
          <w:szCs w:val="24"/>
        </w:rPr>
        <w:t xml:space="preserve">elajaran bahasa yang menyajikan </w:t>
      </w:r>
      <w:proofErr w:type="gramStart"/>
      <w:r>
        <w:rPr>
          <w:rFonts w:ascii="Times New Roman" w:eastAsia="Times New Roman" w:hAnsi="Times New Roman" w:cs="Times New Roman"/>
          <w:sz w:val="24"/>
          <w:szCs w:val="24"/>
        </w:rPr>
        <w:t>pengajaran  bahasa</w:t>
      </w:r>
      <w:proofErr w:type="gramEnd"/>
      <w:r>
        <w:rPr>
          <w:rFonts w:ascii="Times New Roman" w:eastAsia="Times New Roman" w:hAnsi="Times New Roman" w:cs="Times New Roman"/>
          <w:sz w:val="24"/>
          <w:szCs w:val="24"/>
        </w:rPr>
        <w:t xml:space="preserve"> secara utuh, tidak terpisah-pisah dan juga dikatakan pembelajaran terpadu.</w:t>
      </w:r>
      <w:r>
        <w:t xml:space="preserve"> </w:t>
      </w:r>
      <w:r>
        <w:rPr>
          <w:rFonts w:ascii="Times New Roman" w:eastAsia="Times New Roman" w:hAnsi="Times New Roman" w:cs="Times New Roman"/>
          <w:sz w:val="24"/>
          <w:szCs w:val="24"/>
        </w:rPr>
        <w:t xml:space="preserve">Jadi pendekatan </w:t>
      </w:r>
      <w:r>
        <w:rPr>
          <w:rFonts w:ascii="Times New Roman" w:eastAsia="Times New Roman" w:hAnsi="Times New Roman" w:cs="Times New Roman"/>
          <w:i/>
          <w:sz w:val="24"/>
          <w:szCs w:val="24"/>
        </w:rPr>
        <w:t>Whole Language</w:t>
      </w:r>
      <w:r>
        <w:rPr>
          <w:rFonts w:ascii="Times New Roman" w:eastAsia="Times New Roman" w:hAnsi="Times New Roman" w:cs="Times New Roman"/>
          <w:sz w:val="24"/>
          <w:szCs w:val="24"/>
        </w:rPr>
        <w:t xml:space="preserve"> merupakan pendekatan</w:t>
      </w:r>
      <w:r>
        <w:rPr>
          <w:rFonts w:ascii="Times New Roman" w:eastAsia="Times New Roman" w:hAnsi="Times New Roman" w:cs="Times New Roman"/>
          <w:sz w:val="24"/>
          <w:szCs w:val="24"/>
          <w:lang w:val="id-ID"/>
        </w:rPr>
        <w:t xml:space="preserve"> pembelajaran    </w:t>
      </w:r>
      <w:r>
        <w:rPr>
          <w:rFonts w:ascii="Times New Roman" w:eastAsia="Times New Roman" w:hAnsi="Times New Roman" w:cs="Times New Roman"/>
          <w:sz w:val="24"/>
          <w:szCs w:val="24"/>
        </w:rPr>
        <w:t xml:space="preserve">yang mengintegrasikan aspek-aspek bahasa dan aspek-aspek keterampilan berbahasa (menyimak, berbicara, membaca, dan menulis). </w:t>
      </w:r>
    </w:p>
    <w:p w:rsidR="00665C54" w:rsidRDefault="00665C54" w:rsidP="00665C5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Berdasarkan hasil penelitian yang dilakukan oleh </w:t>
      </w:r>
      <w:r w:rsidR="00067B1A">
        <w:rPr>
          <w:rFonts w:ascii="Times New Roman" w:eastAsia="Times New Roman" w:hAnsi="Times New Roman" w:cs="Times New Roman"/>
          <w:sz w:val="24"/>
          <w:szCs w:val="24"/>
        </w:rPr>
        <w:t xml:space="preserve">Rukayah, </w:t>
      </w:r>
      <w:r>
        <w:rPr>
          <w:rFonts w:ascii="Times New Roman" w:eastAsia="Times New Roman" w:hAnsi="Times New Roman" w:cs="Times New Roman"/>
          <w:sz w:val="24"/>
          <w:szCs w:val="24"/>
        </w:rPr>
        <w:t xml:space="preserve">dkk (2014) menunjukkan </w:t>
      </w:r>
      <w:proofErr w:type="gramStart"/>
      <w:r>
        <w:rPr>
          <w:rFonts w:ascii="Times New Roman" w:eastAsia="Times New Roman" w:hAnsi="Times New Roman" w:cs="Times New Roman"/>
          <w:sz w:val="24"/>
          <w:szCs w:val="24"/>
        </w:rPr>
        <w:t>bahwa  terdapat</w:t>
      </w:r>
      <w:proofErr w:type="gramEnd"/>
      <w:r>
        <w:rPr>
          <w:rFonts w:ascii="Times New Roman" w:eastAsia="Times New Roman" w:hAnsi="Times New Roman" w:cs="Times New Roman"/>
          <w:sz w:val="24"/>
          <w:szCs w:val="24"/>
        </w:rPr>
        <w:t xml:space="preserve"> hasil uji keefektifan model pembelajaran menulis dengan pendekatan </w:t>
      </w:r>
      <w:r>
        <w:rPr>
          <w:rFonts w:ascii="Times New Roman" w:eastAsia="Times New Roman" w:hAnsi="Times New Roman" w:cs="Times New Roman"/>
          <w:i/>
          <w:sz w:val="24"/>
          <w:szCs w:val="24"/>
        </w:rPr>
        <w:t>whole language</w:t>
      </w:r>
      <w:r>
        <w:rPr>
          <w:rFonts w:ascii="Times New Roman" w:eastAsia="Times New Roman" w:hAnsi="Times New Roman" w:cs="Times New Roman"/>
          <w:sz w:val="24"/>
          <w:szCs w:val="24"/>
        </w:rPr>
        <w:t xml:space="preserve"> di SD menunjukkan bahwa kemampuan menulis siwa yang belajar menulis dengan pendekatan</w:t>
      </w:r>
      <w:r>
        <w:rPr>
          <w:rFonts w:ascii="Times New Roman" w:eastAsia="Times New Roman" w:hAnsi="Times New Roman" w:cs="Times New Roman"/>
          <w:i/>
          <w:sz w:val="24"/>
          <w:szCs w:val="24"/>
        </w:rPr>
        <w:t xml:space="preserve"> whole language</w:t>
      </w:r>
      <w:r>
        <w:rPr>
          <w:rFonts w:ascii="Times New Roman" w:eastAsia="Times New Roman" w:hAnsi="Times New Roman" w:cs="Times New Roman"/>
          <w:sz w:val="24"/>
          <w:szCs w:val="24"/>
        </w:rPr>
        <w:t xml:space="preserve"> lebih baik daripada kemampuan menulis siswa yang belajar menulis dengan cara konvensional. </w:t>
      </w:r>
    </w:p>
    <w:p w:rsidR="00FF2E20" w:rsidRDefault="0014232F" w:rsidP="00665C54">
      <w:pPr>
        <w:spacing w:after="0" w:line="360" w:lineRule="auto"/>
        <w:ind w:firstLine="720"/>
        <w:jc w:val="both"/>
        <w:rPr>
          <w:rFonts w:ascii="Times New Roman" w:eastAsia="Times New Roman" w:hAnsi="Times New Roman" w:cs="Times New Roman"/>
          <w:sz w:val="24"/>
          <w:szCs w:val="24"/>
        </w:rPr>
        <w:sectPr w:rsidR="00FF2E20" w:rsidSect="00FF2E20">
          <w:headerReference w:type="default" r:id="rId14"/>
          <w:pgSz w:w="11906" w:h="16838"/>
          <w:pgMar w:top="1701" w:right="1701" w:bottom="1701" w:left="2268" w:header="1134" w:footer="1134" w:gutter="0"/>
          <w:cols w:num="2" w:space="720"/>
          <w:docGrid w:linePitch="360"/>
        </w:sectPr>
      </w:pPr>
      <w:r>
        <w:rPr>
          <w:rFonts w:ascii="Times New Roman" w:eastAsia="Times New Roman" w:hAnsi="Times New Roman" w:cs="Times New Roman"/>
          <w:sz w:val="24"/>
          <w:szCs w:val="24"/>
        </w:rPr>
        <w:t>P</w:t>
      </w:r>
      <w:r w:rsidR="00665C54">
        <w:rPr>
          <w:rFonts w:ascii="Times New Roman" w:eastAsia="Times New Roman" w:hAnsi="Times New Roman" w:cs="Times New Roman"/>
          <w:sz w:val="24"/>
          <w:szCs w:val="24"/>
        </w:rPr>
        <w:t xml:space="preserve">endekatan ini </w:t>
      </w:r>
      <w:r>
        <w:rPr>
          <w:rFonts w:ascii="Times New Roman" w:eastAsia="Times New Roman" w:hAnsi="Times New Roman" w:cs="Times New Roman"/>
          <w:sz w:val="24"/>
          <w:szCs w:val="24"/>
        </w:rPr>
        <w:t xml:space="preserve">juga </w:t>
      </w:r>
      <w:r w:rsidR="00665C54">
        <w:rPr>
          <w:rFonts w:ascii="Times New Roman" w:eastAsia="Times New Roman" w:hAnsi="Times New Roman" w:cs="Times New Roman"/>
          <w:sz w:val="24"/>
          <w:szCs w:val="24"/>
        </w:rPr>
        <w:t xml:space="preserve">mementingkan penggunaan multimedia, lingkungan dan pengalaman nyata yang dialami anak, penyampaiannya menyeluruh dan melibatkan berbagai disiplin ilmu, menggunakan </w:t>
      </w:r>
      <w:r w:rsidR="009971B0">
        <w:rPr>
          <w:rFonts w:ascii="Times New Roman" w:eastAsia="Times New Roman" w:hAnsi="Times New Roman" w:cs="Times New Roman"/>
          <w:sz w:val="24"/>
          <w:szCs w:val="24"/>
        </w:rPr>
        <w:t xml:space="preserve">   </w:t>
      </w:r>
      <w:r w:rsidR="00665C54">
        <w:rPr>
          <w:rFonts w:ascii="Times New Roman" w:eastAsia="Times New Roman" w:hAnsi="Times New Roman" w:cs="Times New Roman"/>
          <w:sz w:val="24"/>
          <w:szCs w:val="24"/>
        </w:rPr>
        <w:t xml:space="preserve">pendekatan </w:t>
      </w:r>
      <w:r w:rsidR="009971B0">
        <w:rPr>
          <w:rFonts w:ascii="Times New Roman" w:eastAsia="Times New Roman" w:hAnsi="Times New Roman" w:cs="Times New Roman"/>
          <w:sz w:val="24"/>
          <w:szCs w:val="24"/>
        </w:rPr>
        <w:t xml:space="preserve">   </w:t>
      </w:r>
      <w:r w:rsidR="00665C54">
        <w:rPr>
          <w:rFonts w:ascii="Times New Roman" w:eastAsia="Times New Roman" w:hAnsi="Times New Roman" w:cs="Times New Roman"/>
          <w:sz w:val="24"/>
          <w:szCs w:val="24"/>
        </w:rPr>
        <w:t xml:space="preserve">tematik, </w:t>
      </w:r>
    </w:p>
    <w:p w:rsidR="0014232F" w:rsidRDefault="00665C54" w:rsidP="00FF2E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programnya disusun berdasarkan pendekatan fungsional dan memperhatikan perkembangan anak, baik perkembangan fisik, sosial-emosi, mental dan intelektual.</w:t>
      </w:r>
      <w:r w:rsidR="0014232F">
        <w:rPr>
          <w:rFonts w:ascii="Times New Roman" w:eastAsia="Times New Roman" w:hAnsi="Times New Roman" w:cs="Times New Roman"/>
          <w:sz w:val="24"/>
          <w:szCs w:val="24"/>
        </w:rPr>
        <w:t xml:space="preserve"> </w:t>
      </w:r>
    </w:p>
    <w:p w:rsidR="00D86443" w:rsidRDefault="0014232F" w:rsidP="00D864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Pendekatan </w:t>
      </w:r>
      <w:r>
        <w:rPr>
          <w:rFonts w:ascii="Times New Roman" w:eastAsia="Times New Roman" w:hAnsi="Times New Roman" w:cs="Times New Roman"/>
          <w:i/>
          <w:sz w:val="24"/>
          <w:szCs w:val="24"/>
        </w:rPr>
        <w:t>whole language</w:t>
      </w:r>
      <w:r>
        <w:rPr>
          <w:rFonts w:ascii="Times New Roman" w:eastAsia="Times New Roman" w:hAnsi="Times New Roman" w:cs="Times New Roman"/>
          <w:sz w:val="24"/>
          <w:szCs w:val="24"/>
        </w:rPr>
        <w:t xml:space="preserve"> dapat dipadukan dengan media lingkungan.</w:t>
      </w:r>
      <w:r w:rsidR="00AC6E6D">
        <w:rPr>
          <w:rFonts w:ascii="Times New Roman" w:eastAsia="Times New Roman" w:hAnsi="Times New Roman" w:cs="Times New Roman"/>
          <w:sz w:val="24"/>
          <w:szCs w:val="24"/>
        </w:rPr>
        <w:t xml:space="preserve"> Hal ini karena </w:t>
      </w:r>
      <w:r w:rsidR="00665C54">
        <w:rPr>
          <w:rFonts w:ascii="Times New Roman" w:eastAsia="Times New Roman" w:hAnsi="Times New Roman" w:cs="Times New Roman"/>
          <w:sz w:val="24"/>
          <w:szCs w:val="24"/>
        </w:rPr>
        <w:t xml:space="preserve">dengan menggunakan media lingkungan kegiatan belajar lebih menarik dan tidak membosankan bagi siswa, sehingga motivasi belajar siswa lebih tinggi, belajar siswa akan lebih bermakna sebab siswa dihadapkan pada situasi yang bersifat alami, serta membantu siswa untuk membuka diri terhadap proses belajar yang menyenangkan dan menjauhkan dari kondisi pembelajaran yang tegang dan membosankan di kelas. Kondisi seperti ini menjadikan siswa dapat </w:t>
      </w:r>
      <w:r w:rsidR="00067B1A">
        <w:rPr>
          <w:rFonts w:ascii="Times New Roman" w:eastAsia="Times New Roman" w:hAnsi="Times New Roman" w:cs="Times New Roman"/>
          <w:sz w:val="24"/>
          <w:szCs w:val="24"/>
        </w:rPr>
        <w:t xml:space="preserve">memperoleh ide dan gagasan apa </w:t>
      </w:r>
      <w:r w:rsidR="00665C54">
        <w:rPr>
          <w:rFonts w:ascii="Times New Roman" w:eastAsia="Times New Roman" w:hAnsi="Times New Roman" w:cs="Times New Roman"/>
          <w:sz w:val="24"/>
          <w:szCs w:val="24"/>
        </w:rPr>
        <w:t>yang telah dilihat, dialami dan</w:t>
      </w:r>
      <w:r w:rsidR="00665C54">
        <w:rPr>
          <w:rFonts w:ascii="Times New Roman" w:eastAsia="Times New Roman" w:hAnsi="Times New Roman" w:cs="Times New Roman"/>
          <w:sz w:val="24"/>
          <w:szCs w:val="24"/>
          <w:lang w:val="id-ID"/>
        </w:rPr>
        <w:t xml:space="preserve"> </w:t>
      </w:r>
      <w:r w:rsidR="00665C54">
        <w:rPr>
          <w:rFonts w:ascii="Times New Roman" w:eastAsia="Times New Roman" w:hAnsi="Times New Roman" w:cs="Times New Roman"/>
          <w:sz w:val="24"/>
          <w:szCs w:val="24"/>
        </w:rPr>
        <w:t xml:space="preserve">dirasakan sendiri. </w:t>
      </w:r>
      <w:r w:rsidR="00AC0AAC">
        <w:rPr>
          <w:rFonts w:ascii="Times New Roman" w:eastAsia="Times New Roman" w:hAnsi="Times New Roman" w:cs="Times New Roman"/>
          <w:sz w:val="24"/>
          <w:szCs w:val="24"/>
        </w:rPr>
        <w:t>Adapun b</w:t>
      </w:r>
      <w:r w:rsidR="00665C54">
        <w:rPr>
          <w:rFonts w:ascii="Times New Roman" w:eastAsia="Times New Roman" w:hAnsi="Times New Roman" w:cs="Times New Roman"/>
          <w:sz w:val="24"/>
          <w:szCs w:val="24"/>
        </w:rPr>
        <w:t>ahan ya</w:t>
      </w:r>
      <w:r w:rsidR="0044500A">
        <w:rPr>
          <w:rFonts w:ascii="Times New Roman" w:eastAsia="Times New Roman" w:hAnsi="Times New Roman" w:cs="Times New Roman"/>
          <w:sz w:val="24"/>
          <w:szCs w:val="24"/>
        </w:rPr>
        <w:t>ng dipelajari lebih kaya dan fak</w:t>
      </w:r>
      <w:r w:rsidR="00665C54">
        <w:rPr>
          <w:rFonts w:ascii="Times New Roman" w:eastAsia="Times New Roman" w:hAnsi="Times New Roman" w:cs="Times New Roman"/>
          <w:sz w:val="24"/>
          <w:szCs w:val="24"/>
        </w:rPr>
        <w:t>tual, kegiatan belajar siswa lebih komprehensif dan aktif, sumber belajar menjadi lebih kaya sebab lingkungan yang dapat dipelajari bisa beraneka ragam, siswa dapat memahami dan menghayati aspek kehidupan yang ada di lingkungan.</w:t>
      </w:r>
    </w:p>
    <w:p w:rsidR="00665C54" w:rsidRPr="00D86443" w:rsidRDefault="00665C54" w:rsidP="00D864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uraian diatas maka penulis menganggap penting untuk melakukan penelitian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dengan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judul</w:t>
      </w:r>
      <w:r>
        <w:rPr>
          <w:rFonts w:ascii="Times New Roman" w:eastAsia="Times New Roman" w:hAnsi="Times New Roman" w:cs="Times New Roman"/>
        </w:rPr>
        <w:t xml:space="preserve"> </w:t>
      </w:r>
      <w:r w:rsidRPr="00D86443">
        <w:rPr>
          <w:rFonts w:ascii="Times New Roman" w:eastAsia="Times New Roman" w:hAnsi="Times New Roman" w:cs="Times New Roman"/>
        </w:rPr>
        <w:t>“</w:t>
      </w:r>
      <w:r w:rsidRPr="00D86443">
        <w:rPr>
          <w:rFonts w:ascii="Times New Roman" w:eastAsia="Times New Roman" w:hAnsi="Times New Roman" w:cs="Times New Roman"/>
          <w:sz w:val="24"/>
          <w:szCs w:val="24"/>
        </w:rPr>
        <w:t>Pengaruh Pendekatan</w:t>
      </w:r>
      <w:r w:rsidRPr="00D86443">
        <w:rPr>
          <w:rFonts w:ascii="Times New Roman" w:eastAsia="Times New Roman" w:hAnsi="Times New Roman" w:cs="Times New Roman"/>
          <w:sz w:val="24"/>
          <w:szCs w:val="24"/>
          <w:lang w:val="id-ID"/>
        </w:rPr>
        <w:t xml:space="preserve"> </w:t>
      </w:r>
      <w:r w:rsidRPr="00D86443">
        <w:rPr>
          <w:rFonts w:ascii="Times New Roman" w:eastAsia="Times New Roman" w:hAnsi="Times New Roman" w:cs="Times New Roman"/>
          <w:i/>
          <w:sz w:val="24"/>
          <w:szCs w:val="24"/>
        </w:rPr>
        <w:t xml:space="preserve">Whole Language </w:t>
      </w:r>
      <w:r w:rsidR="00D86443">
        <w:rPr>
          <w:rFonts w:ascii="Times New Roman" w:eastAsia="Times New Roman" w:hAnsi="Times New Roman" w:cs="Times New Roman"/>
          <w:sz w:val="24"/>
          <w:szCs w:val="24"/>
        </w:rPr>
        <w:t>Berbasis Lingkungan t</w:t>
      </w:r>
      <w:r w:rsidRPr="00D86443">
        <w:rPr>
          <w:rFonts w:ascii="Times New Roman" w:eastAsia="Times New Roman" w:hAnsi="Times New Roman" w:cs="Times New Roman"/>
          <w:sz w:val="24"/>
          <w:szCs w:val="24"/>
        </w:rPr>
        <w:t>erhad</w:t>
      </w:r>
      <w:r w:rsidR="00067B1A">
        <w:rPr>
          <w:rFonts w:ascii="Times New Roman" w:eastAsia="Times New Roman" w:hAnsi="Times New Roman" w:cs="Times New Roman"/>
          <w:sz w:val="24"/>
          <w:szCs w:val="24"/>
        </w:rPr>
        <w:t xml:space="preserve">ap </w:t>
      </w:r>
      <w:r w:rsidR="002A3527">
        <w:rPr>
          <w:rFonts w:ascii="Times New Roman" w:eastAsia="Times New Roman" w:hAnsi="Times New Roman" w:cs="Times New Roman"/>
          <w:sz w:val="24"/>
          <w:szCs w:val="24"/>
        </w:rPr>
        <w:t>Keterampilan Menulis Siswa d</w:t>
      </w:r>
      <w:r w:rsidRPr="00D86443">
        <w:rPr>
          <w:rFonts w:ascii="Times New Roman" w:eastAsia="Times New Roman" w:hAnsi="Times New Roman" w:cs="Times New Roman"/>
          <w:sz w:val="24"/>
          <w:szCs w:val="24"/>
        </w:rPr>
        <w:t>i Kelas V S</w:t>
      </w:r>
      <w:r w:rsidRPr="00D86443">
        <w:rPr>
          <w:rFonts w:ascii="Times New Roman" w:eastAsia="Times New Roman" w:hAnsi="Times New Roman" w:cs="Times New Roman"/>
          <w:sz w:val="24"/>
          <w:szCs w:val="24"/>
          <w:lang w:val="id-ID"/>
        </w:rPr>
        <w:t>D</w:t>
      </w:r>
      <w:r w:rsidR="002A3527">
        <w:rPr>
          <w:rFonts w:ascii="Times New Roman" w:eastAsia="Times New Roman" w:hAnsi="Times New Roman" w:cs="Times New Roman"/>
          <w:sz w:val="24"/>
          <w:szCs w:val="24"/>
        </w:rPr>
        <w:t xml:space="preserve"> Muhammadiyah Perumnas Keca</w:t>
      </w:r>
      <w:r w:rsidRPr="00D86443">
        <w:rPr>
          <w:rFonts w:ascii="Times New Roman" w:eastAsia="Times New Roman" w:hAnsi="Times New Roman" w:cs="Times New Roman"/>
          <w:sz w:val="24"/>
          <w:szCs w:val="24"/>
        </w:rPr>
        <w:t>matan Rappocini Kota Makassar”</w:t>
      </w:r>
      <w:r w:rsidRPr="00D86443">
        <w:rPr>
          <w:rFonts w:ascii="Times New Roman" w:eastAsia="Times New Roman" w:hAnsi="Times New Roman" w:cs="Times New Roman"/>
          <w:sz w:val="24"/>
          <w:szCs w:val="24"/>
          <w:lang w:val="id-ID"/>
        </w:rPr>
        <w:t>.</w:t>
      </w:r>
      <w:r>
        <w:rPr>
          <w:rFonts w:ascii="Times New Roman" w:eastAsia="Times New Roman" w:hAnsi="Times New Roman" w:cs="Times New Roman"/>
          <w:b/>
          <w:sz w:val="24"/>
          <w:szCs w:val="24"/>
          <w:lang w:val="id-ID"/>
        </w:rPr>
        <w:t xml:space="preserve"> </w:t>
      </w:r>
    </w:p>
    <w:p w:rsidR="00665C54" w:rsidRPr="002A3527" w:rsidRDefault="00665C54" w:rsidP="00533013">
      <w:pPr>
        <w:spacing w:after="0" w:line="360" w:lineRule="auto"/>
        <w:jc w:val="both"/>
        <w:rPr>
          <w:rFonts w:ascii="Times New Roman" w:eastAsia="Times New Roman" w:hAnsi="Times New Roman" w:cs="Times New Roman"/>
          <w:b/>
          <w:sz w:val="24"/>
          <w:szCs w:val="24"/>
        </w:rPr>
      </w:pPr>
    </w:p>
    <w:p w:rsidR="00665C54" w:rsidRDefault="00665C54" w:rsidP="00E36D8D">
      <w:pPr>
        <w:spacing w:after="0" w:line="36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METODE PENELITIAN</w:t>
      </w:r>
    </w:p>
    <w:p w:rsidR="00665C54" w:rsidRDefault="001E6238" w:rsidP="001E623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36D8D">
        <w:rPr>
          <w:rFonts w:ascii="Times New Roman" w:eastAsia="Times New Roman" w:hAnsi="Times New Roman" w:cs="Times New Roman"/>
          <w:color w:val="000000"/>
          <w:sz w:val="24"/>
          <w:szCs w:val="24"/>
          <w:lang w:val="id-ID"/>
        </w:rPr>
        <w:t>Jenis p</w:t>
      </w:r>
      <w:r w:rsidR="00665C54">
        <w:rPr>
          <w:rFonts w:ascii="Times New Roman" w:eastAsia="Times New Roman" w:hAnsi="Times New Roman" w:cs="Times New Roman"/>
          <w:color w:val="000000"/>
          <w:sz w:val="24"/>
          <w:szCs w:val="24"/>
        </w:rPr>
        <w:t xml:space="preserve">enelitian yang digunakan dalam penelitian ini adalah </w:t>
      </w:r>
      <w:r w:rsidR="003E0862">
        <w:rPr>
          <w:rFonts w:ascii="Times New Roman" w:eastAsia="Times New Roman" w:hAnsi="Times New Roman" w:cs="Times New Roman"/>
          <w:i/>
          <w:color w:val="000000"/>
          <w:sz w:val="24"/>
          <w:szCs w:val="24"/>
        </w:rPr>
        <w:t>pre-</w:t>
      </w:r>
      <w:r w:rsidR="00665C54">
        <w:rPr>
          <w:rFonts w:ascii="Times New Roman" w:eastAsia="Times New Roman" w:hAnsi="Times New Roman" w:cs="Times New Roman"/>
          <w:i/>
          <w:color w:val="000000"/>
          <w:sz w:val="24"/>
          <w:szCs w:val="24"/>
        </w:rPr>
        <w:t>Experimental Design</w:t>
      </w:r>
      <w:r w:rsidR="001668BA">
        <w:rPr>
          <w:rFonts w:ascii="Times New Roman" w:eastAsia="Times New Roman" w:hAnsi="Times New Roman" w:cs="Times New Roman"/>
          <w:color w:val="000000"/>
          <w:sz w:val="24"/>
          <w:szCs w:val="24"/>
          <w:lang w:val="id-ID"/>
        </w:rPr>
        <w:t xml:space="preserve">. </w:t>
      </w:r>
      <w:r w:rsidR="00665C54">
        <w:rPr>
          <w:rFonts w:ascii="Times New Roman" w:eastAsia="Times New Roman" w:hAnsi="Times New Roman" w:cs="Times New Roman"/>
          <w:color w:val="000000"/>
          <w:sz w:val="24"/>
          <w:szCs w:val="24"/>
        </w:rPr>
        <w:t xml:space="preserve">Desain yang digunakan dalam penelitian ini adalah </w:t>
      </w:r>
      <w:r w:rsidR="00665C54">
        <w:rPr>
          <w:rFonts w:ascii="Times New Roman" w:eastAsia="Times New Roman" w:hAnsi="Times New Roman" w:cs="Times New Roman"/>
          <w:i/>
          <w:color w:val="000000"/>
          <w:sz w:val="24"/>
          <w:szCs w:val="24"/>
        </w:rPr>
        <w:t>One</w:t>
      </w:r>
      <w:r w:rsidR="001668BA">
        <w:rPr>
          <w:rFonts w:ascii="Times New Roman" w:eastAsia="Times New Roman" w:hAnsi="Times New Roman" w:cs="Times New Roman"/>
          <w:i/>
          <w:color w:val="000000"/>
          <w:sz w:val="24"/>
          <w:szCs w:val="24"/>
        </w:rPr>
        <w:t xml:space="preserve">-Group Pretest-Posttest Design, </w:t>
      </w:r>
      <w:r w:rsidR="001668BA">
        <w:rPr>
          <w:rFonts w:ascii="Times New Roman" w:eastAsia="Times New Roman" w:hAnsi="Times New Roman" w:cs="Times New Roman"/>
          <w:color w:val="000000"/>
          <w:sz w:val="24"/>
          <w:szCs w:val="24"/>
        </w:rPr>
        <w:t>d</w:t>
      </w:r>
      <w:r w:rsidR="00665C54">
        <w:rPr>
          <w:rFonts w:ascii="Times New Roman" w:eastAsia="Times New Roman" w:hAnsi="Times New Roman" w:cs="Times New Roman"/>
          <w:color w:val="000000"/>
          <w:sz w:val="24"/>
          <w:szCs w:val="24"/>
        </w:rPr>
        <w:t xml:space="preserve">alam desain ini terdapat </w:t>
      </w:r>
      <w:r w:rsidR="00665C54">
        <w:rPr>
          <w:rFonts w:ascii="Times New Roman" w:eastAsia="Times New Roman" w:hAnsi="Times New Roman" w:cs="Times New Roman"/>
          <w:i/>
          <w:color w:val="000000"/>
          <w:sz w:val="24"/>
          <w:szCs w:val="24"/>
        </w:rPr>
        <w:t>Pretest</w:t>
      </w:r>
      <w:r w:rsidR="00665C54">
        <w:rPr>
          <w:rFonts w:ascii="Times New Roman" w:eastAsia="Times New Roman" w:hAnsi="Times New Roman" w:cs="Times New Roman"/>
          <w:color w:val="000000"/>
          <w:sz w:val="24"/>
          <w:szCs w:val="24"/>
        </w:rPr>
        <w:t xml:space="preserve"> sebelum diberi perlakuan. </w:t>
      </w:r>
      <w:r w:rsidR="001668BA">
        <w:rPr>
          <w:rFonts w:ascii="Times New Roman" w:eastAsia="Times New Roman" w:hAnsi="Times New Roman" w:cs="Times New Roman"/>
          <w:color w:val="000000"/>
          <w:sz w:val="24"/>
          <w:szCs w:val="24"/>
        </w:rPr>
        <w:t>Karena itu,</w:t>
      </w:r>
      <w:r w:rsidR="00665C54">
        <w:rPr>
          <w:rFonts w:ascii="Times New Roman" w:eastAsia="Times New Roman" w:hAnsi="Times New Roman" w:cs="Times New Roman"/>
          <w:color w:val="000000"/>
          <w:sz w:val="24"/>
          <w:szCs w:val="24"/>
        </w:rPr>
        <w:t xml:space="preserve"> hasil perlakuan dapat diketahui lebih akurat karena dapat membandingkan</w:t>
      </w:r>
      <w:r w:rsidR="001668BA">
        <w:rPr>
          <w:rFonts w:ascii="Times New Roman" w:eastAsia="Times New Roman" w:hAnsi="Times New Roman" w:cs="Times New Roman"/>
          <w:color w:val="000000"/>
          <w:sz w:val="24"/>
          <w:szCs w:val="24"/>
          <w:lang w:val="id-ID"/>
        </w:rPr>
        <w:t xml:space="preserve"> </w:t>
      </w:r>
      <w:r w:rsidR="00665C54">
        <w:rPr>
          <w:rFonts w:ascii="Times New Roman" w:eastAsia="Times New Roman" w:hAnsi="Times New Roman" w:cs="Times New Roman"/>
          <w:color w:val="000000"/>
          <w:sz w:val="24"/>
          <w:szCs w:val="24"/>
        </w:rPr>
        <w:t>dengan keadaan sebelum diberi perlakuan. Desain da</w:t>
      </w:r>
      <w:r w:rsidR="001668BA">
        <w:rPr>
          <w:rFonts w:ascii="Times New Roman" w:eastAsia="Times New Roman" w:hAnsi="Times New Roman" w:cs="Times New Roman"/>
          <w:color w:val="000000"/>
          <w:sz w:val="24"/>
          <w:szCs w:val="24"/>
        </w:rPr>
        <w:t>pat digambarkan seperti berikut</w:t>
      </w:r>
      <w:r w:rsidR="00665C54">
        <w:rPr>
          <w:rFonts w:ascii="Times New Roman" w:eastAsia="Times New Roman" w:hAnsi="Times New Roman" w:cs="Times New Roman"/>
          <w:color w:val="000000"/>
          <w:sz w:val="24"/>
          <w:szCs w:val="24"/>
        </w:rPr>
        <w:t>:</w:t>
      </w:r>
    </w:p>
    <w:tbl>
      <w:tblPr>
        <w:tblStyle w:val="TableGrid"/>
        <w:tblW w:w="0" w:type="auto"/>
        <w:jc w:val="center"/>
        <w:tblLook w:val="04A0" w:firstRow="1" w:lastRow="0" w:firstColumn="1" w:lastColumn="0" w:noHBand="0" w:noVBand="1"/>
      </w:tblPr>
      <w:tblGrid>
        <w:gridCol w:w="2042"/>
      </w:tblGrid>
      <w:tr w:rsidR="001668BA" w:rsidTr="001668BA">
        <w:trPr>
          <w:trHeight w:val="517"/>
          <w:jc w:val="center"/>
        </w:trPr>
        <w:tc>
          <w:tcPr>
            <w:tcW w:w="2042" w:type="dxa"/>
            <w:vAlign w:val="center"/>
          </w:tcPr>
          <w:p w:rsidR="001668BA" w:rsidRDefault="00F376A0" w:rsidP="001668BA">
            <w:pPr>
              <w:spacing w:line="360" w:lineRule="auto"/>
              <w:jc w:val="center"/>
              <w:rPr>
                <w:rFonts w:ascii="Times New Roman" w:eastAsia="Times New Roman" w:hAnsi="Times New Roman" w:cs="Times New Roman"/>
                <w:color w:val="000000"/>
                <w:sz w:val="24"/>
                <w:szCs w:val="24"/>
                <w:lang w:val="id-ID"/>
              </w:rPr>
            </w:pPr>
            <m:oMathPara>
              <m:oMath>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O</m:t>
                    </m:r>
                  </m:e>
                  <m:sub>
                    <m:r>
                      <w:rPr>
                        <w:rFonts w:ascii="Cambria Math" w:eastAsia="Times New Roman" w:hAnsi="Cambria Math" w:cs="Times New Roman"/>
                        <w:color w:val="000000"/>
                        <w:sz w:val="24"/>
                        <w:szCs w:val="24"/>
                        <w:lang w:val="id-ID"/>
                      </w:rPr>
                      <m:t>1</m:t>
                    </m:r>
                  </m:sub>
                </m:sSub>
                <m:r>
                  <w:rPr>
                    <w:rFonts w:ascii="Cambria Math" w:eastAsia="Times New Roman" w:hAnsi="Cambria Math" w:cs="Times New Roman"/>
                    <w:color w:val="000000"/>
                    <w:sz w:val="24"/>
                    <w:szCs w:val="24"/>
                    <w:lang w:val="id-ID"/>
                  </w:rPr>
                  <m:t xml:space="preserve">   X   </m:t>
                </m:r>
                <m:sSub>
                  <m:sSubPr>
                    <m:ctrlPr>
                      <w:rPr>
                        <w:rFonts w:ascii="Cambria Math" w:eastAsia="Times New Roman" w:hAnsi="Cambria Math" w:cs="Times New Roman"/>
                        <w:i/>
                        <w:color w:val="000000"/>
                        <w:sz w:val="24"/>
                        <w:szCs w:val="24"/>
                        <w:lang w:val="id-ID"/>
                      </w:rPr>
                    </m:ctrlPr>
                  </m:sSubPr>
                  <m:e>
                    <m:r>
                      <w:rPr>
                        <w:rFonts w:ascii="Cambria Math" w:eastAsia="Times New Roman" w:hAnsi="Cambria Math" w:cs="Times New Roman"/>
                        <w:color w:val="000000"/>
                        <w:sz w:val="24"/>
                        <w:szCs w:val="24"/>
                        <w:lang w:val="id-ID"/>
                      </w:rPr>
                      <m:t>O</m:t>
                    </m:r>
                  </m:e>
                  <m:sub>
                    <m:r>
                      <w:rPr>
                        <w:rFonts w:ascii="Cambria Math" w:eastAsia="Times New Roman" w:hAnsi="Cambria Math" w:cs="Times New Roman"/>
                        <w:color w:val="000000"/>
                        <w:sz w:val="24"/>
                        <w:szCs w:val="24"/>
                        <w:lang w:val="id-ID"/>
                      </w:rPr>
                      <m:t>2</m:t>
                    </m:r>
                  </m:sub>
                </m:sSub>
              </m:oMath>
            </m:oMathPara>
          </w:p>
        </w:tc>
      </w:tr>
    </w:tbl>
    <w:p w:rsidR="001668BA" w:rsidRDefault="001668BA" w:rsidP="001668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ID"/>
        </w:rPr>
      </w:pPr>
    </w:p>
    <w:p w:rsidR="00A90C17" w:rsidRDefault="00665C54" w:rsidP="00A90C17">
      <w:pPr>
        <w:pBdr>
          <w:top w:val="nil"/>
          <w:left w:val="nil"/>
          <w:bottom w:val="nil"/>
          <w:right w:val="nil"/>
          <w:between w:val="nil"/>
        </w:pBdr>
        <w:tabs>
          <w:tab w:val="left" w:pos="56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1</w:t>
      </w:r>
      <w:r w:rsidR="00A90C17">
        <w:rPr>
          <w:rFonts w:ascii="Times New Roman" w:eastAsia="Times New Roman" w:hAnsi="Times New Roman" w:cs="Times New Roman"/>
          <w:color w:val="000000"/>
          <w:sz w:val="24"/>
          <w:szCs w:val="24"/>
          <w:lang w:val="id-ID"/>
        </w:rPr>
        <w:tab/>
      </w:r>
      <w:r w:rsidR="00A90C17">
        <w:rPr>
          <w:rFonts w:ascii="Times New Roman" w:eastAsia="Times New Roman" w:hAnsi="Times New Roman" w:cs="Times New Roman"/>
          <w:color w:val="000000"/>
          <w:sz w:val="24"/>
          <w:szCs w:val="24"/>
        </w:rPr>
        <w:t xml:space="preserve">= nilai </w:t>
      </w:r>
      <w:r w:rsidR="00A90C17" w:rsidRPr="00813210">
        <w:rPr>
          <w:rFonts w:ascii="Times New Roman" w:eastAsia="Times New Roman" w:hAnsi="Times New Roman" w:cs="Times New Roman"/>
          <w:i/>
          <w:color w:val="000000"/>
          <w:sz w:val="24"/>
          <w:szCs w:val="24"/>
        </w:rPr>
        <w:t>pretest</w:t>
      </w:r>
      <w:r w:rsidR="00A90C17">
        <w:rPr>
          <w:rFonts w:ascii="Times New Roman" w:eastAsia="Times New Roman" w:hAnsi="Times New Roman" w:cs="Times New Roman"/>
          <w:color w:val="000000"/>
          <w:sz w:val="24"/>
          <w:szCs w:val="24"/>
        </w:rPr>
        <w:t xml:space="preserve"> (sebelum diberi</w:t>
      </w:r>
    </w:p>
    <w:p w:rsidR="00A90C17" w:rsidRDefault="00A90C17" w:rsidP="00A90C17">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65C54">
        <w:rPr>
          <w:rFonts w:ascii="Times New Roman" w:eastAsia="Times New Roman" w:hAnsi="Times New Roman" w:cs="Times New Roman"/>
          <w:color w:val="000000"/>
          <w:sz w:val="24"/>
          <w:szCs w:val="24"/>
        </w:rPr>
        <w:t xml:space="preserve">perlakuan) </w:t>
      </w:r>
    </w:p>
    <w:p w:rsidR="00A90C17" w:rsidRDefault="00665C54" w:rsidP="00A90C17">
      <w:pPr>
        <w:pBdr>
          <w:top w:val="nil"/>
          <w:left w:val="nil"/>
          <w:bottom w:val="nil"/>
          <w:right w:val="nil"/>
          <w:between w:val="nil"/>
        </w:pBdr>
        <w:tabs>
          <w:tab w:val="left" w:pos="56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sidR="00A90C1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00A90C17">
        <w:rPr>
          <w:rFonts w:ascii="Times New Roman" w:eastAsia="Times New Roman" w:hAnsi="Times New Roman" w:cs="Times New Roman"/>
          <w:color w:val="000000"/>
          <w:sz w:val="24"/>
          <w:szCs w:val="24"/>
        </w:rPr>
        <w:t xml:space="preserve">nilai </w:t>
      </w:r>
      <w:r w:rsidR="00A90C17" w:rsidRPr="00813210">
        <w:rPr>
          <w:rFonts w:ascii="Times New Roman" w:eastAsia="Times New Roman" w:hAnsi="Times New Roman" w:cs="Times New Roman"/>
          <w:i/>
          <w:color w:val="000000"/>
          <w:sz w:val="24"/>
          <w:szCs w:val="24"/>
        </w:rPr>
        <w:t>posttest</w:t>
      </w:r>
      <w:r w:rsidR="00A90C17">
        <w:rPr>
          <w:rFonts w:ascii="Times New Roman" w:eastAsia="Times New Roman" w:hAnsi="Times New Roman" w:cs="Times New Roman"/>
          <w:color w:val="000000"/>
          <w:sz w:val="24"/>
          <w:szCs w:val="24"/>
        </w:rPr>
        <w:t xml:space="preserve"> (setelah diberi</w:t>
      </w:r>
    </w:p>
    <w:p w:rsidR="00813210" w:rsidRDefault="00A90C17" w:rsidP="00A90C17">
      <w:pPr>
        <w:pBdr>
          <w:top w:val="nil"/>
          <w:left w:val="nil"/>
          <w:bottom w:val="nil"/>
          <w:right w:val="nil"/>
          <w:between w:val="nil"/>
        </w:pBdr>
        <w:tabs>
          <w:tab w:val="left" w:pos="56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65C54">
        <w:rPr>
          <w:rFonts w:ascii="Times New Roman" w:eastAsia="Times New Roman" w:hAnsi="Times New Roman" w:cs="Times New Roman"/>
          <w:color w:val="000000"/>
          <w:sz w:val="24"/>
          <w:szCs w:val="24"/>
        </w:rPr>
        <w:t>perlakuan)</w:t>
      </w:r>
    </w:p>
    <w:p w:rsidR="001668BA" w:rsidRPr="004C2966" w:rsidRDefault="001668BA" w:rsidP="001668B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7D3533" w:rsidRDefault="00665C54" w:rsidP="005468A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sectPr w:rsidR="007D3533" w:rsidSect="00FF2E20">
          <w:headerReference w:type="default" r:id="rId15"/>
          <w:pgSz w:w="11906" w:h="16838"/>
          <w:pgMar w:top="1701" w:right="1701" w:bottom="1701" w:left="2268" w:header="1134" w:footer="1134" w:gutter="0"/>
          <w:cols w:num="2" w:space="720"/>
          <w:docGrid w:linePitch="360"/>
        </w:sectPr>
      </w:pPr>
      <w:r>
        <w:rPr>
          <w:rFonts w:ascii="Times New Roman" w:eastAsia="Times New Roman" w:hAnsi="Times New Roman" w:cs="Times New Roman"/>
          <w:color w:val="000000"/>
          <w:sz w:val="24"/>
          <w:szCs w:val="24"/>
        </w:rPr>
        <w:t>Popula</w:t>
      </w:r>
      <w:r w:rsidR="007F641A">
        <w:rPr>
          <w:rFonts w:ascii="Times New Roman" w:eastAsia="Times New Roman" w:hAnsi="Times New Roman" w:cs="Times New Roman"/>
          <w:color w:val="000000"/>
          <w:sz w:val="24"/>
          <w:szCs w:val="24"/>
        </w:rPr>
        <w:t xml:space="preserve">si dalam penelitian ini adalah </w:t>
      </w:r>
      <w:r>
        <w:rPr>
          <w:rFonts w:ascii="Times New Roman" w:eastAsia="Times New Roman" w:hAnsi="Times New Roman" w:cs="Times New Roman"/>
          <w:color w:val="000000"/>
          <w:sz w:val="24"/>
          <w:szCs w:val="24"/>
        </w:rPr>
        <w:t>seluruh siswa/siswi k</w:t>
      </w:r>
      <w:r w:rsidR="00E36D8D">
        <w:rPr>
          <w:rFonts w:ascii="Times New Roman" w:eastAsia="Times New Roman" w:hAnsi="Times New Roman" w:cs="Times New Roman"/>
          <w:color w:val="000000"/>
          <w:sz w:val="24"/>
          <w:szCs w:val="24"/>
        </w:rPr>
        <w:t>elas V SD Muhammadiyah Perumnas</w:t>
      </w:r>
      <w:r w:rsidR="00E36D8D">
        <w:rPr>
          <w:rFonts w:ascii="Times New Roman" w:eastAsia="Times New Roman" w:hAnsi="Times New Roman" w:cs="Times New Roman"/>
          <w:color w:val="000000"/>
          <w:sz w:val="24"/>
          <w:szCs w:val="24"/>
          <w:lang w:val="id-ID"/>
        </w:rPr>
        <w:t>.</w:t>
      </w:r>
      <w:r w:rsidR="00DB0F6B">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 xml:space="preserve">Sampel </w:t>
      </w:r>
      <w:r w:rsidR="009971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yang </w:t>
      </w:r>
      <w:r w:rsidR="009971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diambil </w:t>
      </w:r>
      <w:r w:rsidR="009971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dalam </w:t>
      </w:r>
    </w:p>
    <w:p w:rsidR="00665C54" w:rsidRDefault="00665C54" w:rsidP="007D353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lastRenderedPageBreak/>
        <w:t>penelitian ini adalah satu kelas yang dijadikan sebagai kelas eksperimen dan kelas kontrol. Penentuan sampel ini dilakukan da</w:t>
      </w:r>
      <w:r w:rsidR="006A1846">
        <w:rPr>
          <w:rFonts w:ascii="Times New Roman" w:eastAsia="Times New Roman" w:hAnsi="Times New Roman" w:cs="Times New Roman"/>
          <w:color w:val="000000"/>
          <w:sz w:val="24"/>
          <w:szCs w:val="24"/>
        </w:rPr>
        <w:t xml:space="preserve">ngan teknik </w:t>
      </w:r>
      <w:r w:rsidR="006A1846">
        <w:rPr>
          <w:rFonts w:ascii="Times New Roman" w:eastAsia="Times New Roman" w:hAnsi="Times New Roman" w:cs="Times New Roman"/>
          <w:i/>
          <w:color w:val="000000"/>
          <w:sz w:val="24"/>
          <w:szCs w:val="24"/>
        </w:rPr>
        <w:t>s</w:t>
      </w:r>
      <w:r>
        <w:rPr>
          <w:rFonts w:ascii="Times New Roman" w:eastAsia="Times New Roman" w:hAnsi="Times New Roman" w:cs="Times New Roman"/>
          <w:i/>
          <w:color w:val="000000"/>
          <w:sz w:val="24"/>
          <w:szCs w:val="24"/>
        </w:rPr>
        <w:t>ampling jenuh</w:t>
      </w:r>
      <w:r>
        <w:rPr>
          <w:rFonts w:ascii="Times New Roman" w:eastAsia="Times New Roman" w:hAnsi="Times New Roman" w:cs="Times New Roman"/>
          <w:color w:val="000000"/>
          <w:sz w:val="24"/>
          <w:szCs w:val="24"/>
        </w:rPr>
        <w:t xml:space="preserve">. Sampel yang dipilih adalah seluruh siswa/siswi kelas V SD Muhammadiyah Perumnas sebanyak 20 orang. </w:t>
      </w:r>
    </w:p>
    <w:p w:rsidR="00E36D8D" w:rsidRDefault="00E36D8D" w:rsidP="00DB0F6B">
      <w:pPr>
        <w:pBdr>
          <w:top w:val="nil"/>
          <w:left w:val="nil"/>
          <w:bottom w:val="nil"/>
          <w:right w:val="nil"/>
          <w:between w:val="nil"/>
        </w:pBdr>
        <w:spacing w:after="0" w:line="360" w:lineRule="auto"/>
        <w:ind w:firstLine="72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Instrumen penelitian yang digunakan dalam </w:t>
      </w:r>
      <w:r w:rsidR="00DD3041">
        <w:rPr>
          <w:rFonts w:ascii="Times New Roman" w:eastAsia="Times New Roman" w:hAnsi="Times New Roman" w:cs="Times New Roman"/>
          <w:color w:val="000000"/>
          <w:sz w:val="24"/>
          <w:szCs w:val="24"/>
        </w:rPr>
        <w:t>penelitian ini adalah instrumen</w:t>
      </w:r>
      <w:r>
        <w:rPr>
          <w:rFonts w:ascii="Times New Roman" w:eastAsia="Times New Roman" w:hAnsi="Times New Roman" w:cs="Times New Roman"/>
          <w:color w:val="000000"/>
          <w:sz w:val="24"/>
          <w:szCs w:val="24"/>
        </w:rPr>
        <w:t xml:space="preserve"> untuk mengukur keterampilan </w:t>
      </w:r>
      <w:r w:rsidR="00DD3041">
        <w:rPr>
          <w:rFonts w:ascii="Times New Roman" w:eastAsia="Times New Roman" w:hAnsi="Times New Roman" w:cs="Times New Roman"/>
          <w:color w:val="000000"/>
          <w:sz w:val="24"/>
          <w:szCs w:val="24"/>
        </w:rPr>
        <w:t xml:space="preserve">menulis siswa, dalam bentuk tes, </w:t>
      </w:r>
      <w:r>
        <w:rPr>
          <w:rFonts w:ascii="Times New Roman" w:eastAsia="Times New Roman" w:hAnsi="Times New Roman" w:cs="Times New Roman"/>
          <w:color w:val="000000"/>
          <w:sz w:val="24"/>
          <w:szCs w:val="24"/>
        </w:rPr>
        <w:t xml:space="preserve">yang digunakan adalah tes menulis subjektif, yaitu </w:t>
      </w:r>
      <w:r w:rsidR="001A2DAA">
        <w:rPr>
          <w:rFonts w:ascii="Times New Roman" w:eastAsia="Times New Roman" w:hAnsi="Times New Roman" w:cs="Times New Roman"/>
          <w:color w:val="000000"/>
          <w:sz w:val="24"/>
          <w:szCs w:val="24"/>
        </w:rPr>
        <w:t xml:space="preserve">tes menulis dengan tugas bebas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independent tasks</w:t>
      </w:r>
      <w:r>
        <w:rPr>
          <w:rFonts w:ascii="Times New Roman" w:eastAsia="Times New Roman" w:hAnsi="Times New Roman" w:cs="Times New Roman"/>
          <w:color w:val="000000"/>
          <w:sz w:val="24"/>
          <w:szCs w:val="24"/>
        </w:rPr>
        <w:t>) dengan bentuk tes menulis b</w:t>
      </w:r>
      <w:r w:rsidR="00DD3041">
        <w:rPr>
          <w:rFonts w:ascii="Times New Roman" w:eastAsia="Times New Roman" w:hAnsi="Times New Roman" w:cs="Times New Roman"/>
          <w:color w:val="000000"/>
          <w:sz w:val="24"/>
          <w:szCs w:val="24"/>
        </w:rPr>
        <w:t xml:space="preserve">erdasarkan tema tertentu yaitu </w:t>
      </w:r>
      <w:proofErr w:type="gramStart"/>
      <w:r w:rsidR="00DD3041">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engalaman .</w:t>
      </w:r>
      <w:proofErr w:type="gramEnd"/>
      <w:r>
        <w:rPr>
          <w:rFonts w:ascii="Times New Roman" w:eastAsia="Times New Roman" w:hAnsi="Times New Roman" w:cs="Times New Roman"/>
          <w:color w:val="000000"/>
          <w:sz w:val="24"/>
          <w:szCs w:val="24"/>
        </w:rPr>
        <w:t xml:space="preserve"> </w:t>
      </w:r>
    </w:p>
    <w:p w:rsidR="00E36D8D" w:rsidRDefault="00E36D8D" w:rsidP="005468A0">
      <w:pPr>
        <w:pBdr>
          <w:top w:val="nil"/>
          <w:left w:val="nil"/>
          <w:bottom w:val="nil"/>
          <w:right w:val="nil"/>
          <w:between w:val="nil"/>
        </w:pBdr>
        <w:spacing w:after="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Metode yang digunakan untuk mengumpulkan data dalam penelitian ini adalah metode tes berupa tes keterampilan bahasa Indonesia salah satunya tes keterampilan menulis. Tes tersebut dilengkapi dengan rubrik penilaian keterampilan dengan sistematika yang tepat. Tes ini digunakan untuk mengetahui kinerja (</w:t>
      </w:r>
      <w:r>
        <w:rPr>
          <w:rFonts w:ascii="Times New Roman" w:eastAsia="Times New Roman" w:hAnsi="Times New Roman" w:cs="Times New Roman"/>
          <w:i/>
          <w:color w:val="000000"/>
          <w:sz w:val="24"/>
          <w:szCs w:val="24"/>
        </w:rPr>
        <w:t>performance</w:t>
      </w:r>
      <w:r>
        <w:rPr>
          <w:rFonts w:ascii="Times New Roman" w:eastAsia="Times New Roman" w:hAnsi="Times New Roman" w:cs="Times New Roman"/>
          <w:color w:val="000000"/>
          <w:sz w:val="24"/>
          <w:szCs w:val="24"/>
        </w:rPr>
        <w:t xml:space="preserve">) siswa dalam menguasai pengetahuan keterampilan menulis yang telah disesuaikan dengan indikator pencapaian yang ada pada kurikulum. Sebelum alat </w:t>
      </w:r>
      <w:r>
        <w:rPr>
          <w:rFonts w:ascii="Times New Roman" w:eastAsia="Times New Roman" w:hAnsi="Times New Roman" w:cs="Times New Roman"/>
          <w:color w:val="000000"/>
          <w:sz w:val="24"/>
          <w:szCs w:val="24"/>
        </w:rPr>
        <w:t>ukur atau instrumen digunakan, item-item instrumen yang sudah disusun berdasarkan kisi-kisi tes terlebih dahulu dikonsultasikan kepada pakar (judges) untuk dilakukan validasi.</w:t>
      </w:r>
    </w:p>
    <w:p w:rsidR="004A6F68" w:rsidRDefault="008437AB" w:rsidP="004A6F68">
      <w:pPr>
        <w:spacing w:after="0" w:line="360" w:lineRule="auto"/>
        <w:ind w:firstLine="720"/>
        <w:jc w:val="both"/>
        <w:rPr>
          <w:rFonts w:asciiTheme="majorBidi" w:hAnsiTheme="majorBidi" w:cstheme="majorBidi"/>
          <w:sz w:val="24"/>
          <w:szCs w:val="24"/>
        </w:rPr>
      </w:pPr>
      <w:r w:rsidRPr="008437AB">
        <w:rPr>
          <w:rFonts w:asciiTheme="majorBidi" w:hAnsiTheme="majorBidi" w:cstheme="majorBidi"/>
          <w:sz w:val="24"/>
          <w:szCs w:val="24"/>
        </w:rPr>
        <w:t>Teknik analisis statistik yang digunakan terdiri atas tiga yaitu analisis statistik deskriptif,</w:t>
      </w:r>
      <w:r w:rsidR="00A0505D">
        <w:rPr>
          <w:rFonts w:asciiTheme="majorBidi" w:hAnsiTheme="majorBidi" w:cstheme="majorBidi"/>
          <w:sz w:val="24"/>
          <w:szCs w:val="24"/>
        </w:rPr>
        <w:t xml:space="preserve"> analisis N-Gain dan analisis inferensial.</w:t>
      </w:r>
    </w:p>
    <w:p w:rsidR="004A6F68" w:rsidRDefault="00E36D8D" w:rsidP="004A6F68">
      <w:pPr>
        <w:spacing w:after="0" w:line="360" w:lineRule="auto"/>
        <w:ind w:firstLine="720"/>
        <w:jc w:val="both"/>
        <w:rPr>
          <w:rFonts w:asciiTheme="majorBidi" w:hAnsiTheme="majorBidi" w:cstheme="majorBidi"/>
          <w:sz w:val="24"/>
          <w:szCs w:val="24"/>
        </w:rPr>
      </w:pPr>
      <w:r w:rsidRPr="004A6F68">
        <w:rPr>
          <w:rFonts w:asciiTheme="majorBidi" w:hAnsiTheme="majorBidi" w:cstheme="majorBidi"/>
          <w:sz w:val="24"/>
          <w:szCs w:val="24"/>
        </w:rPr>
        <w:t xml:space="preserve">Analisis statistik deskriptif digunakan untuk mendeskripsikan hasil belajar siswa dengan menggunakan </w:t>
      </w:r>
      <w:r w:rsidRPr="004A6F68">
        <w:rPr>
          <w:rFonts w:asciiTheme="majorBidi" w:hAnsiTheme="majorBidi" w:cstheme="majorBidi"/>
          <w:i/>
          <w:sz w:val="24"/>
          <w:szCs w:val="24"/>
        </w:rPr>
        <w:t>pretest</w:t>
      </w:r>
      <w:r w:rsidRPr="004A6F68">
        <w:rPr>
          <w:rFonts w:asciiTheme="majorBidi" w:hAnsiTheme="majorBidi" w:cstheme="majorBidi"/>
          <w:sz w:val="24"/>
          <w:szCs w:val="24"/>
        </w:rPr>
        <w:t xml:space="preserve"> dan </w:t>
      </w:r>
      <w:r w:rsidRPr="004A6F68">
        <w:rPr>
          <w:rFonts w:asciiTheme="majorBidi" w:hAnsiTheme="majorBidi" w:cstheme="majorBidi"/>
          <w:i/>
          <w:sz w:val="24"/>
          <w:szCs w:val="24"/>
        </w:rPr>
        <w:t>postest</w:t>
      </w:r>
      <w:r w:rsidRPr="004A6F68">
        <w:rPr>
          <w:rFonts w:asciiTheme="majorBidi" w:hAnsiTheme="majorBidi" w:cstheme="majorBidi"/>
          <w:sz w:val="24"/>
          <w:szCs w:val="24"/>
        </w:rPr>
        <w:t xml:space="preserve">. Semakin besar skor yang diperoleh </w:t>
      </w:r>
      <w:r w:rsidRPr="004A6F68">
        <w:rPr>
          <w:rFonts w:ascii="Times New Roman" w:hAnsi="Times New Roman" w:cs="Times New Roman"/>
          <w:sz w:val="24"/>
          <w:szCs w:val="24"/>
        </w:rPr>
        <w:t>siswa, maka semakin tinggi</w:t>
      </w:r>
      <w:r w:rsidR="00DD3041" w:rsidRPr="004A6F68">
        <w:rPr>
          <w:rFonts w:ascii="Times New Roman" w:hAnsi="Times New Roman" w:cs="Times New Roman"/>
          <w:sz w:val="24"/>
          <w:szCs w:val="24"/>
        </w:rPr>
        <w:t xml:space="preserve"> </w:t>
      </w:r>
      <w:r w:rsidR="004A6F68" w:rsidRPr="004A6F68">
        <w:rPr>
          <w:rFonts w:ascii="Times New Roman" w:hAnsi="Times New Roman" w:cs="Times New Roman"/>
          <w:sz w:val="24"/>
          <w:szCs w:val="24"/>
        </w:rPr>
        <w:t xml:space="preserve">keterampilan menulis </w:t>
      </w:r>
      <w:r w:rsidR="00AF31AF" w:rsidRPr="004A6F68">
        <w:rPr>
          <w:rFonts w:ascii="Times New Roman" w:hAnsi="Times New Roman" w:cs="Times New Roman"/>
          <w:sz w:val="24"/>
          <w:szCs w:val="24"/>
        </w:rPr>
        <w:t>siswa. Sebaliknya, semakin kecil skor yang diperoleh siswa maka hasil belajar siswa kurang.</w:t>
      </w:r>
      <w:r w:rsidR="00AF31AF" w:rsidRPr="004A6F68">
        <w:rPr>
          <w:lang w:val="id-ID"/>
        </w:rPr>
        <w:t xml:space="preserve"> </w:t>
      </w:r>
    </w:p>
    <w:p w:rsidR="007D3533" w:rsidRDefault="004A6F68" w:rsidP="004A6F68">
      <w:pPr>
        <w:spacing w:after="0" w:line="360" w:lineRule="auto"/>
        <w:ind w:firstLine="720"/>
        <w:jc w:val="both"/>
        <w:rPr>
          <w:rFonts w:asciiTheme="majorBidi" w:eastAsiaTheme="minorEastAsia" w:hAnsiTheme="majorBidi" w:cstheme="majorBidi"/>
          <w:sz w:val="24"/>
          <w:szCs w:val="24"/>
        </w:rPr>
        <w:sectPr w:rsidR="007D3533" w:rsidSect="00FF2E20">
          <w:headerReference w:type="default" r:id="rId16"/>
          <w:pgSz w:w="11906" w:h="16838"/>
          <w:pgMar w:top="1701" w:right="1701" w:bottom="1701" w:left="2268" w:header="1134" w:footer="1134" w:gutter="0"/>
          <w:cols w:num="2" w:space="720"/>
          <w:docGrid w:linePitch="360"/>
        </w:sectPr>
      </w:pPr>
      <w:r>
        <w:rPr>
          <w:rFonts w:asciiTheme="majorBidi" w:hAnsiTheme="majorBidi" w:cstheme="majorBidi"/>
          <w:sz w:val="24"/>
          <w:szCs w:val="24"/>
        </w:rPr>
        <w:t xml:space="preserve">Analisis N-Gain digunakan untuk mengetahui peningkatan hasil belajar siswa. Sedangkan analisis inferensial digunakan untuk menganalisis data sampel dan hasilnya diberlakukan untuk populasi. Adapun untuk melakukan analisis inferensial digunakan uji-t, dengan kriteria pengujian yaitu jika nilai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hitung</m:t>
            </m:r>
          </m:sub>
        </m:sSub>
        <m:r>
          <w:rPr>
            <w:rFonts w:ascii="Cambria Math" w:hAnsi="Cambria Math" w:cstheme="majorBidi"/>
            <w:sz w:val="24"/>
            <w:szCs w:val="24"/>
          </w:rPr>
          <m:t>&gt;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oMath>
      <w:r>
        <w:rPr>
          <w:rFonts w:asciiTheme="majorBidi" w:eastAsiaTheme="minorEastAsia" w:hAnsiTheme="majorBidi" w:cstheme="majorBidi"/>
          <w:sz w:val="24"/>
          <w:szCs w:val="24"/>
        </w:rPr>
        <w:t xml:space="preserve"> pada taraf signifikan </w:t>
      </w:r>
      <m:oMath>
        <m:r>
          <w:rPr>
            <w:rFonts w:ascii="Cambria Math" w:eastAsiaTheme="minorEastAsia" w:hAnsi="Cambria Math" w:cstheme="majorBidi"/>
            <w:sz w:val="24"/>
            <w:szCs w:val="24"/>
          </w:rPr>
          <m:t>α=0,05</m:t>
        </m:r>
      </m:oMath>
      <w:r>
        <w:rPr>
          <w:rFonts w:asciiTheme="majorBidi" w:eastAsiaTheme="minorEastAsia" w:hAnsiTheme="majorBidi" w:cstheme="majorBidi"/>
          <w:sz w:val="24"/>
          <w:szCs w:val="24"/>
        </w:rPr>
        <w:t xml:space="preserve"> dan </w:t>
      </w:r>
      <m:oMath>
        <m:r>
          <w:rPr>
            <w:rFonts w:ascii="Cambria Math" w:eastAsiaTheme="minorEastAsia" w:hAnsi="Cambria Math" w:cstheme="majorBidi"/>
            <w:sz w:val="24"/>
            <w:szCs w:val="24"/>
          </w:rPr>
          <m:t>dk=</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1</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Cambria Math" w:cstheme="majorBidi"/>
                <w:sz w:val="24"/>
                <w:szCs w:val="24"/>
              </w:rPr>
              <m:t>2</m:t>
            </m:r>
          </m:sub>
        </m:sSub>
        <m:r>
          <w:rPr>
            <w:rFonts w:ascii="Cambria Math" w:eastAsiaTheme="minorEastAsia" w:hAnsi="Cambria Math" w:cstheme="majorBidi"/>
            <w:sz w:val="24"/>
            <w:szCs w:val="24"/>
          </w:rPr>
          <m:t>-2</m:t>
        </m:r>
      </m:oMath>
      <w:r>
        <w:rPr>
          <w:rFonts w:asciiTheme="majorBidi" w:eastAsiaTheme="minorEastAsia" w:hAnsiTheme="majorBidi" w:cstheme="majorBidi"/>
          <w:sz w:val="24"/>
          <w:szCs w:val="24"/>
        </w:rPr>
        <w:t xml:space="preserve"> maka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0</m:t>
            </m:r>
          </m:sub>
        </m:sSub>
      </m:oMath>
      <w:r w:rsidR="008112AC">
        <w:rPr>
          <w:rFonts w:asciiTheme="majorBidi" w:eastAsiaTheme="minorEastAsia" w:hAnsiTheme="majorBidi" w:cstheme="majorBidi"/>
          <w:sz w:val="24"/>
          <w:szCs w:val="24"/>
        </w:rPr>
        <w:t xml:space="preserve"> ditolak dan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1</m:t>
            </m:r>
          </m:sub>
        </m:sSub>
      </m:oMath>
      <w:r w:rsidR="008112AC">
        <w:rPr>
          <w:rFonts w:asciiTheme="majorBidi" w:eastAsiaTheme="minorEastAsia" w:hAnsiTheme="majorBidi" w:cstheme="majorBidi"/>
          <w:sz w:val="24"/>
          <w:szCs w:val="24"/>
        </w:rPr>
        <w:t xml:space="preserve"> diterima, berarti </w:t>
      </w:r>
      <w:r w:rsidR="009971B0">
        <w:rPr>
          <w:rFonts w:asciiTheme="majorBidi" w:eastAsiaTheme="minorEastAsia" w:hAnsiTheme="majorBidi" w:cstheme="majorBidi"/>
          <w:sz w:val="24"/>
          <w:szCs w:val="24"/>
        </w:rPr>
        <w:t xml:space="preserve">    </w:t>
      </w:r>
      <w:r w:rsidR="008112AC">
        <w:rPr>
          <w:rFonts w:asciiTheme="majorBidi" w:eastAsiaTheme="minorEastAsia" w:hAnsiTheme="majorBidi" w:cstheme="majorBidi"/>
          <w:sz w:val="24"/>
          <w:szCs w:val="24"/>
        </w:rPr>
        <w:t xml:space="preserve">terdapat </w:t>
      </w:r>
      <w:r w:rsidR="009971B0">
        <w:rPr>
          <w:rFonts w:asciiTheme="majorBidi" w:eastAsiaTheme="minorEastAsia" w:hAnsiTheme="majorBidi" w:cstheme="majorBidi"/>
          <w:sz w:val="24"/>
          <w:szCs w:val="24"/>
        </w:rPr>
        <w:t xml:space="preserve">    </w:t>
      </w:r>
      <w:r w:rsidR="008112AC">
        <w:rPr>
          <w:rFonts w:asciiTheme="majorBidi" w:eastAsiaTheme="minorEastAsia" w:hAnsiTheme="majorBidi" w:cstheme="majorBidi"/>
          <w:sz w:val="24"/>
          <w:szCs w:val="24"/>
        </w:rPr>
        <w:t xml:space="preserve">pengaruh </w:t>
      </w:r>
      <w:r w:rsidR="009971B0">
        <w:rPr>
          <w:rFonts w:asciiTheme="majorBidi" w:eastAsiaTheme="minorEastAsia" w:hAnsiTheme="majorBidi" w:cstheme="majorBidi"/>
          <w:sz w:val="24"/>
          <w:szCs w:val="24"/>
        </w:rPr>
        <w:t xml:space="preserve">    </w:t>
      </w:r>
      <w:r w:rsidR="008112AC">
        <w:rPr>
          <w:rFonts w:asciiTheme="majorBidi" w:eastAsiaTheme="minorEastAsia" w:hAnsiTheme="majorBidi" w:cstheme="majorBidi"/>
          <w:sz w:val="24"/>
          <w:szCs w:val="24"/>
        </w:rPr>
        <w:t xml:space="preserve">yang </w:t>
      </w:r>
    </w:p>
    <w:p w:rsidR="004A6F68" w:rsidRDefault="008112AC" w:rsidP="007D3533">
      <w:pPr>
        <w:spacing w:after="0"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 xml:space="preserve">signifikan terhadap peningkatan keterampilan menulis siswa dengan menggunakan pendekatan </w:t>
      </w:r>
      <w:r>
        <w:rPr>
          <w:rFonts w:asciiTheme="majorBidi" w:eastAsiaTheme="minorEastAsia" w:hAnsiTheme="majorBidi" w:cstheme="majorBidi"/>
          <w:i/>
          <w:sz w:val="24"/>
          <w:szCs w:val="24"/>
        </w:rPr>
        <w:t>whole language</w:t>
      </w:r>
      <w:r>
        <w:rPr>
          <w:rFonts w:asciiTheme="majorBidi" w:eastAsiaTheme="minorEastAsia" w:hAnsiTheme="majorBidi" w:cstheme="majorBidi"/>
          <w:sz w:val="24"/>
          <w:szCs w:val="24"/>
        </w:rPr>
        <w:t xml:space="preserve"> berbasis lingkungan. Sebaliknya jika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hitung</m:t>
            </m:r>
          </m:sub>
        </m:sSub>
        <m:r>
          <w:rPr>
            <w:rFonts w:ascii="Cambria Math" w:hAnsi="Cambria Math" w:cstheme="majorBidi"/>
            <w:sz w:val="24"/>
            <w:szCs w:val="24"/>
          </w:rPr>
          <m:t>&lt;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oMath>
      <w:r>
        <w:rPr>
          <w:rFonts w:asciiTheme="majorBidi" w:eastAsiaTheme="minorEastAsia" w:hAnsiTheme="majorBidi" w:cstheme="majorBidi"/>
          <w:sz w:val="24"/>
          <w:szCs w:val="24"/>
        </w:rPr>
        <w:t xml:space="preserve"> pada maka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0</m:t>
            </m:r>
          </m:sub>
        </m:sSub>
      </m:oMath>
      <w:r>
        <w:rPr>
          <w:rFonts w:asciiTheme="majorBidi" w:eastAsiaTheme="minorEastAsia" w:hAnsiTheme="majorBidi" w:cstheme="majorBidi"/>
          <w:sz w:val="24"/>
          <w:szCs w:val="24"/>
        </w:rPr>
        <w:t xml:space="preserve"> diterima dan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1</m:t>
            </m:r>
          </m:sub>
        </m:sSub>
      </m:oMath>
      <w:r>
        <w:rPr>
          <w:rFonts w:asciiTheme="majorBidi" w:eastAsiaTheme="minorEastAsia" w:hAnsiTheme="majorBidi" w:cstheme="majorBidi"/>
          <w:sz w:val="24"/>
          <w:szCs w:val="24"/>
        </w:rPr>
        <w:t xml:space="preserve"> ditolak, berarti tidak ada pengaruh yang signifikan terhadap peningkatan keterampilan menulis siswa dengan menggunakan pendekatan </w:t>
      </w:r>
      <w:r>
        <w:rPr>
          <w:rFonts w:asciiTheme="majorBidi" w:eastAsiaTheme="minorEastAsia" w:hAnsiTheme="majorBidi" w:cstheme="majorBidi"/>
          <w:i/>
          <w:sz w:val="24"/>
          <w:szCs w:val="24"/>
        </w:rPr>
        <w:t>whole language</w:t>
      </w:r>
      <w:r>
        <w:rPr>
          <w:rFonts w:asciiTheme="majorBidi" w:eastAsiaTheme="minorEastAsia" w:hAnsiTheme="majorBidi" w:cstheme="majorBidi"/>
          <w:sz w:val="24"/>
          <w:szCs w:val="24"/>
        </w:rPr>
        <w:t xml:space="preserve"> berbasis lingkungan.</w:t>
      </w:r>
    </w:p>
    <w:p w:rsidR="00B561EE" w:rsidRPr="008112AC" w:rsidRDefault="00B561EE" w:rsidP="00533013">
      <w:pPr>
        <w:spacing w:after="0" w:line="360" w:lineRule="auto"/>
        <w:ind w:firstLine="720"/>
        <w:jc w:val="both"/>
        <w:rPr>
          <w:rFonts w:asciiTheme="majorBidi" w:hAnsiTheme="majorBidi" w:cstheme="majorBidi"/>
          <w:sz w:val="24"/>
          <w:szCs w:val="24"/>
        </w:rPr>
      </w:pPr>
    </w:p>
    <w:p w:rsidR="00AF31AF" w:rsidRPr="008E7D76" w:rsidRDefault="00B561EE" w:rsidP="00023204">
      <w:pPr>
        <w:pStyle w:val="BodyText"/>
        <w:spacing w:line="360" w:lineRule="auto"/>
        <w:ind w:right="90"/>
        <w:jc w:val="both"/>
        <w:rPr>
          <w:b/>
          <w:bCs/>
          <w:lang w:val="id-ID"/>
        </w:rPr>
      </w:pPr>
      <w:r w:rsidRPr="008E7D76">
        <w:rPr>
          <w:b/>
          <w:bCs/>
        </w:rPr>
        <w:t xml:space="preserve">HASIL DAN </w:t>
      </w:r>
      <w:r w:rsidR="00AF31AF" w:rsidRPr="008E7D76">
        <w:rPr>
          <w:b/>
          <w:bCs/>
          <w:lang w:val="id-ID"/>
        </w:rPr>
        <w:t>PEMBAHASAN</w:t>
      </w:r>
    </w:p>
    <w:p w:rsidR="00B561EE" w:rsidRPr="008E7D76" w:rsidRDefault="00B561EE" w:rsidP="00023204">
      <w:pPr>
        <w:pStyle w:val="BodyText"/>
        <w:spacing w:line="360" w:lineRule="auto"/>
        <w:ind w:right="90"/>
        <w:jc w:val="both"/>
        <w:rPr>
          <w:b/>
          <w:bCs/>
          <w:lang w:val="id-ID"/>
        </w:rPr>
      </w:pPr>
      <w:r w:rsidRPr="008E7D76">
        <w:rPr>
          <w:b/>
          <w:bCs/>
          <w:lang w:val="id-ID"/>
        </w:rPr>
        <w:t>Hasil Penelitian</w:t>
      </w:r>
    </w:p>
    <w:p w:rsidR="000D3300" w:rsidRDefault="00BF1C9F" w:rsidP="00BF1C9F">
      <w:pPr>
        <w:pStyle w:val="ListParagraph"/>
        <w:numPr>
          <w:ilvl w:val="0"/>
          <w:numId w:val="11"/>
        </w:numPr>
        <w:pBdr>
          <w:top w:val="nil"/>
          <w:left w:val="nil"/>
          <w:bottom w:val="nil"/>
          <w:right w:val="nil"/>
          <w:between w:val="nil"/>
        </w:pBdr>
        <w:spacing w:line="360" w:lineRule="auto"/>
        <w:ind w:left="284" w:hanging="284"/>
        <w:jc w:val="both"/>
        <w:rPr>
          <w:b/>
          <w:sz w:val="24"/>
          <w:szCs w:val="24"/>
        </w:rPr>
      </w:pPr>
      <w:r w:rsidRPr="006B745F">
        <w:rPr>
          <w:b/>
          <w:sz w:val="24"/>
          <w:szCs w:val="24"/>
        </w:rPr>
        <w:t>Analisis Deskriptif</w:t>
      </w:r>
    </w:p>
    <w:p w:rsidR="001A2DAA" w:rsidRDefault="006B745F" w:rsidP="001A2DAA">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dilakukan di kelas V SD Muhammadiyah Perumnas sebelum menerapkan pendekatan </w:t>
      </w:r>
      <w:r>
        <w:rPr>
          <w:rFonts w:ascii="Times New Roman" w:hAnsi="Times New Roman" w:cs="Times New Roman"/>
          <w:i/>
          <w:sz w:val="24"/>
          <w:szCs w:val="24"/>
        </w:rPr>
        <w:t xml:space="preserve">Whole Language </w:t>
      </w:r>
      <w:r>
        <w:rPr>
          <w:rFonts w:ascii="Times New Roman" w:hAnsi="Times New Roman" w:cs="Times New Roman"/>
          <w:sz w:val="24"/>
          <w:szCs w:val="24"/>
        </w:rPr>
        <w:t xml:space="preserve">berbasis </w:t>
      </w:r>
      <w:r w:rsidR="00962802">
        <w:rPr>
          <w:rFonts w:ascii="Times New Roman" w:hAnsi="Times New Roman" w:cs="Times New Roman"/>
          <w:sz w:val="24"/>
          <w:szCs w:val="24"/>
        </w:rPr>
        <w:t xml:space="preserve">lingkungan pada pembelajaran keterampilan </w:t>
      </w:r>
      <w:r>
        <w:rPr>
          <w:rFonts w:ascii="Times New Roman" w:hAnsi="Times New Roman" w:cs="Times New Roman"/>
          <w:sz w:val="24"/>
          <w:szCs w:val="24"/>
        </w:rPr>
        <w:t xml:space="preserve">menulis </w:t>
      </w:r>
      <w:r>
        <w:rPr>
          <w:rFonts w:ascii="Times New Roman" w:hAnsi="Times New Roman" w:cs="Times New Roman"/>
          <w:sz w:val="24"/>
          <w:szCs w:val="24"/>
          <w:lang w:val="sv-SE"/>
        </w:rPr>
        <w:t xml:space="preserve">maka diperoleh data-data yang </w:t>
      </w:r>
      <w:r>
        <w:rPr>
          <w:rFonts w:ascii="Times New Roman" w:hAnsi="Times New Roman" w:cs="Times New Roman"/>
          <w:sz w:val="24"/>
          <w:szCs w:val="24"/>
          <w:lang w:val="sv-SE"/>
        </w:rPr>
        <w:t>dikumpulkan melalui instrumen tes sehingga dapat diket</w:t>
      </w:r>
      <w:r w:rsidR="001A2DAA">
        <w:rPr>
          <w:rFonts w:ascii="Times New Roman" w:hAnsi="Times New Roman" w:cs="Times New Roman"/>
          <w:sz w:val="24"/>
          <w:szCs w:val="24"/>
          <w:lang w:val="sv-SE"/>
        </w:rPr>
        <w:t>ahui keterampilan menulis siswa.</w:t>
      </w:r>
    </w:p>
    <w:p w:rsidR="006B745F" w:rsidRDefault="006B745F" w:rsidP="001A2DAA">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Aspek yang dinilai dalam </w:t>
      </w:r>
      <w:r w:rsidR="001A2DAA">
        <w:rPr>
          <w:rFonts w:ascii="Times New Roman" w:hAnsi="Times New Roman" w:cs="Times New Roman"/>
          <w:sz w:val="24"/>
          <w:szCs w:val="24"/>
        </w:rPr>
        <w:t xml:space="preserve">keterampilan menulis pengalaman </w:t>
      </w:r>
      <w:r>
        <w:rPr>
          <w:rFonts w:ascii="Times New Roman" w:hAnsi="Times New Roman" w:cs="Times New Roman"/>
          <w:sz w:val="24"/>
          <w:szCs w:val="24"/>
        </w:rPr>
        <w:t>yang diguna</w:t>
      </w:r>
      <w:r w:rsidR="001A2DAA">
        <w:rPr>
          <w:rFonts w:ascii="Times New Roman" w:hAnsi="Times New Roman" w:cs="Times New Roman"/>
          <w:sz w:val="24"/>
          <w:szCs w:val="24"/>
        </w:rPr>
        <w:t>kan dalam penelitian ini adalah judul, k</w:t>
      </w:r>
      <w:r>
        <w:rPr>
          <w:rFonts w:ascii="Times New Roman" w:hAnsi="Times New Roman" w:cs="Times New Roman"/>
          <w:sz w:val="24"/>
          <w:szCs w:val="24"/>
        </w:rPr>
        <w:t>esesuaian isi</w:t>
      </w:r>
      <w:r w:rsidR="001A2DAA">
        <w:rPr>
          <w:rFonts w:ascii="Times New Roman" w:hAnsi="Times New Roman" w:cs="Times New Roman"/>
          <w:sz w:val="24"/>
          <w:szCs w:val="24"/>
        </w:rPr>
        <w:t xml:space="preserve"> dengan kerangka karangan, k</w:t>
      </w:r>
      <w:r>
        <w:rPr>
          <w:rFonts w:ascii="Times New Roman" w:hAnsi="Times New Roman" w:cs="Times New Roman"/>
          <w:sz w:val="24"/>
          <w:szCs w:val="24"/>
        </w:rPr>
        <w:t>etepat</w:t>
      </w:r>
      <w:r w:rsidR="001A2DAA">
        <w:rPr>
          <w:rFonts w:ascii="Times New Roman" w:hAnsi="Times New Roman" w:cs="Times New Roman"/>
          <w:sz w:val="24"/>
          <w:szCs w:val="24"/>
        </w:rPr>
        <w:t>an penggunaan kata (Diksi), k</w:t>
      </w:r>
      <w:r>
        <w:rPr>
          <w:rFonts w:ascii="Times New Roman" w:hAnsi="Times New Roman" w:cs="Times New Roman"/>
          <w:sz w:val="24"/>
          <w:szCs w:val="24"/>
        </w:rPr>
        <w:t>et</w:t>
      </w:r>
      <w:r w:rsidR="001A2DAA">
        <w:rPr>
          <w:rFonts w:ascii="Times New Roman" w:hAnsi="Times New Roman" w:cs="Times New Roman"/>
          <w:sz w:val="24"/>
          <w:szCs w:val="24"/>
        </w:rPr>
        <w:t>epatan penggunaan kalimat, k</w:t>
      </w:r>
      <w:r>
        <w:rPr>
          <w:rFonts w:ascii="Times New Roman" w:hAnsi="Times New Roman" w:cs="Times New Roman"/>
          <w:sz w:val="24"/>
          <w:szCs w:val="24"/>
        </w:rPr>
        <w:t>etepatan penulisan ejaan dan tanda baca. </w:t>
      </w:r>
      <w:r w:rsidR="001A2DAA">
        <w:rPr>
          <w:rFonts w:ascii="Times New Roman" w:hAnsi="Times New Roman" w:cs="Times New Roman"/>
          <w:sz w:val="24"/>
          <w:szCs w:val="24"/>
        </w:rPr>
        <w:t xml:space="preserve"> Hasil </w:t>
      </w:r>
      <w:r>
        <w:rPr>
          <w:rFonts w:ascii="Times New Roman" w:hAnsi="Times New Roman" w:cs="Times New Roman"/>
          <w:sz w:val="24"/>
          <w:szCs w:val="24"/>
        </w:rPr>
        <w:t xml:space="preserve">analisis deskriptif masing-masing aspek </w:t>
      </w:r>
      <w:proofErr w:type="gramStart"/>
      <w:r>
        <w:rPr>
          <w:rFonts w:ascii="Times New Roman" w:hAnsi="Times New Roman" w:cs="Times New Roman"/>
          <w:sz w:val="24"/>
          <w:szCs w:val="24"/>
        </w:rPr>
        <w:t>penilaian  keterampilan</w:t>
      </w:r>
      <w:proofErr w:type="gramEnd"/>
      <w:r>
        <w:rPr>
          <w:rFonts w:ascii="Times New Roman" w:hAnsi="Times New Roman" w:cs="Times New Roman"/>
          <w:sz w:val="24"/>
          <w:szCs w:val="24"/>
        </w:rPr>
        <w:t xml:space="preserve"> menulis karangan pengalaman  disajikan dalam tabel berikut.</w:t>
      </w:r>
    </w:p>
    <w:p w:rsidR="00827BF9" w:rsidRPr="00F551F1" w:rsidRDefault="00827BF9" w:rsidP="002A0543">
      <w:pPr>
        <w:pStyle w:val="ListParagraph"/>
        <w:numPr>
          <w:ilvl w:val="0"/>
          <w:numId w:val="14"/>
        </w:numPr>
        <w:pBdr>
          <w:top w:val="nil"/>
          <w:left w:val="nil"/>
          <w:bottom w:val="nil"/>
          <w:right w:val="nil"/>
          <w:between w:val="nil"/>
        </w:pBdr>
        <w:spacing w:line="360" w:lineRule="auto"/>
        <w:ind w:left="567" w:hanging="283"/>
        <w:jc w:val="both"/>
        <w:rPr>
          <w:sz w:val="24"/>
          <w:szCs w:val="24"/>
        </w:rPr>
      </w:pPr>
      <w:r>
        <w:rPr>
          <w:sz w:val="24"/>
          <w:szCs w:val="24"/>
        </w:rPr>
        <w:t>Judul</w:t>
      </w:r>
    </w:p>
    <w:p w:rsidR="00F551F1" w:rsidRPr="00F551F1" w:rsidRDefault="00F551F1" w:rsidP="00F551F1">
      <w:pPr>
        <w:pStyle w:val="ListParagraph"/>
        <w:pBdr>
          <w:top w:val="nil"/>
          <w:left w:val="nil"/>
          <w:bottom w:val="nil"/>
          <w:right w:val="nil"/>
          <w:between w:val="nil"/>
        </w:pBdr>
        <w:spacing w:line="360" w:lineRule="auto"/>
        <w:ind w:left="567" w:firstLine="720"/>
        <w:jc w:val="both"/>
        <w:rPr>
          <w:sz w:val="24"/>
          <w:szCs w:val="24"/>
        </w:rPr>
      </w:pPr>
      <w:r w:rsidRPr="00F551F1">
        <w:rPr>
          <w:sz w:val="24"/>
          <w:szCs w:val="24"/>
        </w:rPr>
        <w:t xml:space="preserve">Berdasarkan data yang dihimpun, diperoleh data </w:t>
      </w:r>
      <w:r w:rsidRPr="00F551F1">
        <w:rPr>
          <w:i/>
          <w:sz w:val="24"/>
          <w:szCs w:val="24"/>
        </w:rPr>
        <w:t>pretest</w:t>
      </w:r>
      <w:r w:rsidRPr="00F551F1">
        <w:rPr>
          <w:sz w:val="24"/>
          <w:szCs w:val="24"/>
        </w:rPr>
        <w:t xml:space="preserve"> dan </w:t>
      </w:r>
      <w:r w:rsidRPr="00F551F1">
        <w:rPr>
          <w:i/>
          <w:sz w:val="24"/>
          <w:szCs w:val="24"/>
        </w:rPr>
        <w:t>posttest</w:t>
      </w:r>
      <w:r w:rsidRPr="00F551F1">
        <w:rPr>
          <w:sz w:val="24"/>
          <w:szCs w:val="24"/>
        </w:rPr>
        <w:t xml:space="preserve"> mengenai </w:t>
      </w:r>
      <w:r>
        <w:rPr>
          <w:sz w:val="24"/>
          <w:szCs w:val="24"/>
        </w:rPr>
        <w:t>judul</w:t>
      </w:r>
      <w:r w:rsidRPr="00F551F1">
        <w:rPr>
          <w:sz w:val="24"/>
          <w:szCs w:val="24"/>
        </w:rPr>
        <w:t xml:space="preserve"> ya</w:t>
      </w:r>
      <w:r w:rsidR="00880F5D">
        <w:rPr>
          <w:sz w:val="24"/>
          <w:szCs w:val="24"/>
        </w:rPr>
        <w:t>itu seperti pada rincian tabel 1</w:t>
      </w:r>
      <w:r w:rsidRPr="00F551F1">
        <w:rPr>
          <w:sz w:val="24"/>
          <w:szCs w:val="24"/>
        </w:rPr>
        <w:t xml:space="preserve">. </w:t>
      </w:r>
    </w:p>
    <w:p w:rsidR="00F551F1" w:rsidRPr="00F551F1" w:rsidRDefault="00F551F1" w:rsidP="00F551F1">
      <w:pPr>
        <w:pBdr>
          <w:top w:val="nil"/>
          <w:left w:val="nil"/>
          <w:bottom w:val="nil"/>
          <w:right w:val="nil"/>
          <w:between w:val="nil"/>
        </w:pBdr>
        <w:tabs>
          <w:tab w:val="left" w:pos="1560"/>
        </w:tabs>
        <w:jc w:val="both"/>
        <w:rPr>
          <w:b/>
          <w:sz w:val="24"/>
          <w:szCs w:val="24"/>
        </w:rPr>
        <w:sectPr w:rsidR="00F551F1" w:rsidRPr="00F551F1" w:rsidSect="00FF2E20">
          <w:headerReference w:type="default" r:id="rId17"/>
          <w:pgSz w:w="11906" w:h="16838"/>
          <w:pgMar w:top="1701" w:right="1701" w:bottom="1701" w:left="2268" w:header="1134" w:footer="1134" w:gutter="0"/>
          <w:cols w:num="2" w:space="720"/>
          <w:docGrid w:linePitch="360"/>
        </w:sectPr>
      </w:pPr>
    </w:p>
    <w:p w:rsidR="00827BF9" w:rsidRDefault="00827BF9" w:rsidP="00F551F1">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Tabel 1.</w:t>
      </w:r>
      <w:r>
        <w:rPr>
          <w:rFonts w:ascii="Times New Roman" w:hAnsi="Times New Roman" w:cs="Times New Roman"/>
          <w:b/>
          <w:sz w:val="24"/>
          <w:szCs w:val="24"/>
        </w:rPr>
        <w:tab/>
        <w:t xml:space="preserve">Distribusi   </w:t>
      </w:r>
      <w:r w:rsidRPr="00827BF9">
        <w:rPr>
          <w:rFonts w:ascii="Times New Roman" w:hAnsi="Times New Roman" w:cs="Times New Roman"/>
          <w:b/>
          <w:sz w:val="24"/>
          <w:szCs w:val="24"/>
        </w:rPr>
        <w:t>Nilai</w:t>
      </w:r>
      <w:proofErr w:type="gramStart"/>
      <w:r>
        <w:rPr>
          <w:rFonts w:ascii="Times New Roman" w:hAnsi="Times New Roman" w:cs="Times New Roman"/>
          <w:b/>
          <w:sz w:val="24"/>
          <w:szCs w:val="24"/>
        </w:rPr>
        <w:t xml:space="preserve">   </w:t>
      </w:r>
      <w:r w:rsidRPr="00827BF9">
        <w:rPr>
          <w:rFonts w:ascii="Times New Roman" w:hAnsi="Times New Roman" w:cs="Times New Roman"/>
          <w:b/>
          <w:sz w:val="24"/>
          <w:szCs w:val="24"/>
        </w:rPr>
        <w:t>(</w:t>
      </w:r>
      <w:proofErr w:type="gramEnd"/>
      <w:r w:rsidRPr="00827BF9">
        <w:rPr>
          <w:rFonts w:ascii="Times New Roman" w:hAnsi="Times New Roman" w:cs="Times New Roman"/>
          <w:b/>
          <w:i/>
          <w:sz w:val="24"/>
          <w:szCs w:val="24"/>
        </w:rPr>
        <w:t>Pretest</w:t>
      </w:r>
      <w:r>
        <w:rPr>
          <w:rFonts w:ascii="Times New Roman" w:hAnsi="Times New Roman" w:cs="Times New Roman"/>
          <w:b/>
          <w:sz w:val="24"/>
          <w:szCs w:val="24"/>
        </w:rPr>
        <w:t xml:space="preserve">  </w:t>
      </w:r>
      <w:r w:rsidRPr="00827BF9">
        <w:rPr>
          <w:rFonts w:ascii="Times New Roman" w:hAnsi="Times New Roman" w:cs="Times New Roman"/>
          <w:b/>
          <w:sz w:val="24"/>
          <w:szCs w:val="24"/>
        </w:rPr>
        <w:t>dan</w:t>
      </w:r>
      <w:r>
        <w:rPr>
          <w:rFonts w:ascii="Times New Roman" w:hAnsi="Times New Roman" w:cs="Times New Roman"/>
          <w:b/>
          <w:sz w:val="24"/>
          <w:szCs w:val="24"/>
        </w:rPr>
        <w:t xml:space="preserve">  </w:t>
      </w:r>
      <w:r w:rsidRPr="00827BF9">
        <w:rPr>
          <w:rFonts w:ascii="Times New Roman" w:hAnsi="Times New Roman" w:cs="Times New Roman"/>
          <w:b/>
          <w:i/>
          <w:sz w:val="24"/>
          <w:szCs w:val="24"/>
        </w:rPr>
        <w:t>Posttest</w:t>
      </w:r>
      <w:r w:rsidRPr="00827BF9">
        <w:rPr>
          <w:rFonts w:ascii="Times New Roman" w:hAnsi="Times New Roman" w:cs="Times New Roman"/>
          <w:b/>
          <w:sz w:val="24"/>
          <w:szCs w:val="24"/>
        </w:rPr>
        <w:t>)</w:t>
      </w:r>
      <w:r>
        <w:rPr>
          <w:rFonts w:ascii="Times New Roman" w:hAnsi="Times New Roman" w:cs="Times New Roman"/>
          <w:b/>
          <w:sz w:val="24"/>
          <w:szCs w:val="24"/>
        </w:rPr>
        <w:t xml:space="preserve">   </w:t>
      </w:r>
      <w:r w:rsidRPr="00827BF9">
        <w:rPr>
          <w:rFonts w:ascii="Times New Roman" w:hAnsi="Times New Roman" w:cs="Times New Roman"/>
          <w:b/>
          <w:sz w:val="24"/>
          <w:szCs w:val="24"/>
        </w:rPr>
        <w:t xml:space="preserve">Keterampilan </w:t>
      </w:r>
      <w:r>
        <w:rPr>
          <w:rFonts w:ascii="Times New Roman" w:hAnsi="Times New Roman" w:cs="Times New Roman"/>
          <w:b/>
          <w:sz w:val="24"/>
          <w:szCs w:val="24"/>
        </w:rPr>
        <w:t xml:space="preserve">  </w:t>
      </w:r>
      <w:r w:rsidRPr="00827BF9">
        <w:rPr>
          <w:rFonts w:ascii="Times New Roman" w:hAnsi="Times New Roman" w:cs="Times New Roman"/>
          <w:b/>
          <w:sz w:val="24"/>
          <w:szCs w:val="24"/>
        </w:rPr>
        <w:t>dalam</w:t>
      </w:r>
    </w:p>
    <w:p w:rsidR="00827BF9" w:rsidRDefault="00827BF9" w:rsidP="00F551F1">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27BF9">
        <w:rPr>
          <w:rFonts w:ascii="Times New Roman" w:hAnsi="Times New Roman" w:cs="Times New Roman"/>
          <w:b/>
          <w:sz w:val="24"/>
          <w:szCs w:val="24"/>
        </w:rPr>
        <w:t>Menulis</w:t>
      </w:r>
      <w:r>
        <w:rPr>
          <w:rFonts w:ascii="Times New Roman" w:hAnsi="Times New Roman" w:cs="Times New Roman"/>
          <w:b/>
          <w:sz w:val="24"/>
          <w:szCs w:val="24"/>
        </w:rPr>
        <w:t xml:space="preserve"> </w:t>
      </w:r>
      <w:r w:rsidRPr="00827BF9">
        <w:rPr>
          <w:rFonts w:ascii="Times New Roman" w:hAnsi="Times New Roman" w:cs="Times New Roman"/>
          <w:b/>
          <w:sz w:val="24"/>
          <w:szCs w:val="24"/>
        </w:rPr>
        <w:t>Judul</w:t>
      </w: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125"/>
        <w:gridCol w:w="1664"/>
        <w:gridCol w:w="1070"/>
        <w:gridCol w:w="1071"/>
        <w:gridCol w:w="1071"/>
        <w:gridCol w:w="1071"/>
      </w:tblGrid>
      <w:tr w:rsidR="00F551F1" w:rsidTr="001C1005">
        <w:tc>
          <w:tcPr>
            <w:tcW w:w="571" w:type="dxa"/>
            <w:vMerge w:val="restart"/>
            <w:tcBorders>
              <w:top w:val="single" w:sz="4" w:space="0" w:color="auto"/>
              <w:bottom w:val="single" w:sz="4" w:space="0" w:color="auto"/>
            </w:tcBorders>
            <w:vAlign w:val="center"/>
          </w:tcPr>
          <w:p w:rsidR="00F551F1" w:rsidRDefault="00F551F1" w:rsidP="00F551F1">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No.</w:t>
            </w:r>
          </w:p>
        </w:tc>
        <w:tc>
          <w:tcPr>
            <w:tcW w:w="1125" w:type="dxa"/>
            <w:vMerge w:val="restart"/>
            <w:tcBorders>
              <w:top w:val="single" w:sz="4" w:space="0" w:color="auto"/>
              <w:bottom w:val="single" w:sz="4" w:space="0" w:color="auto"/>
            </w:tcBorders>
            <w:vAlign w:val="center"/>
          </w:tcPr>
          <w:p w:rsidR="00F551F1" w:rsidRDefault="00F551F1" w:rsidP="00F551F1">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Interval</w:t>
            </w:r>
          </w:p>
        </w:tc>
        <w:tc>
          <w:tcPr>
            <w:tcW w:w="1664" w:type="dxa"/>
            <w:vMerge w:val="restart"/>
            <w:tcBorders>
              <w:top w:val="single" w:sz="4" w:space="0" w:color="auto"/>
              <w:bottom w:val="single" w:sz="4" w:space="0" w:color="auto"/>
            </w:tcBorders>
            <w:vAlign w:val="center"/>
          </w:tcPr>
          <w:p w:rsidR="00F551F1" w:rsidRDefault="00F551F1" w:rsidP="00F551F1">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2141" w:type="dxa"/>
            <w:gridSpan w:val="2"/>
            <w:tcBorders>
              <w:top w:val="single" w:sz="4" w:space="0" w:color="auto"/>
              <w:bottom w:val="single" w:sz="4" w:space="0" w:color="auto"/>
            </w:tcBorders>
            <w:vAlign w:val="center"/>
          </w:tcPr>
          <w:p w:rsidR="00F551F1" w:rsidRDefault="00F551F1" w:rsidP="00F551F1">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Frekuensi (F)</w:t>
            </w:r>
          </w:p>
        </w:tc>
        <w:tc>
          <w:tcPr>
            <w:tcW w:w="2142" w:type="dxa"/>
            <w:gridSpan w:val="2"/>
            <w:tcBorders>
              <w:top w:val="single" w:sz="4" w:space="0" w:color="auto"/>
              <w:bottom w:val="single" w:sz="4" w:space="0" w:color="auto"/>
            </w:tcBorders>
            <w:vAlign w:val="center"/>
          </w:tcPr>
          <w:p w:rsidR="00F551F1" w:rsidRDefault="00F551F1" w:rsidP="00F551F1">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F551F1" w:rsidTr="001C1005">
        <w:tc>
          <w:tcPr>
            <w:tcW w:w="571" w:type="dxa"/>
            <w:vMerge/>
            <w:tcBorders>
              <w:top w:val="nil"/>
              <w:bottom w:val="single" w:sz="4" w:space="0" w:color="auto"/>
            </w:tcBorders>
            <w:vAlign w:val="center"/>
          </w:tcPr>
          <w:p w:rsidR="00F551F1" w:rsidRDefault="00F551F1" w:rsidP="00F551F1">
            <w:pPr>
              <w:tabs>
                <w:tab w:val="left" w:pos="709"/>
              </w:tabs>
              <w:jc w:val="center"/>
              <w:rPr>
                <w:rFonts w:ascii="Times New Roman" w:hAnsi="Times New Roman" w:cs="Times New Roman"/>
                <w:b/>
                <w:sz w:val="24"/>
                <w:szCs w:val="24"/>
              </w:rPr>
            </w:pPr>
          </w:p>
        </w:tc>
        <w:tc>
          <w:tcPr>
            <w:tcW w:w="1125" w:type="dxa"/>
            <w:vMerge/>
            <w:tcBorders>
              <w:top w:val="nil"/>
              <w:bottom w:val="single" w:sz="4" w:space="0" w:color="auto"/>
            </w:tcBorders>
            <w:vAlign w:val="center"/>
          </w:tcPr>
          <w:p w:rsidR="00F551F1" w:rsidRDefault="00F551F1" w:rsidP="00F551F1">
            <w:pPr>
              <w:tabs>
                <w:tab w:val="left" w:pos="709"/>
              </w:tabs>
              <w:jc w:val="center"/>
              <w:rPr>
                <w:rFonts w:ascii="Times New Roman" w:hAnsi="Times New Roman" w:cs="Times New Roman"/>
                <w:b/>
                <w:sz w:val="24"/>
                <w:szCs w:val="24"/>
              </w:rPr>
            </w:pPr>
          </w:p>
        </w:tc>
        <w:tc>
          <w:tcPr>
            <w:tcW w:w="1664" w:type="dxa"/>
            <w:vMerge/>
            <w:tcBorders>
              <w:top w:val="nil"/>
              <w:bottom w:val="single" w:sz="4" w:space="0" w:color="auto"/>
            </w:tcBorders>
            <w:vAlign w:val="center"/>
          </w:tcPr>
          <w:p w:rsidR="00F551F1" w:rsidRDefault="00F551F1" w:rsidP="00F551F1">
            <w:pPr>
              <w:tabs>
                <w:tab w:val="left" w:pos="709"/>
              </w:tabs>
              <w:jc w:val="center"/>
              <w:rPr>
                <w:rFonts w:ascii="Times New Roman" w:hAnsi="Times New Roman" w:cs="Times New Roman"/>
                <w:b/>
                <w:sz w:val="24"/>
                <w:szCs w:val="24"/>
              </w:rPr>
            </w:pPr>
          </w:p>
        </w:tc>
        <w:tc>
          <w:tcPr>
            <w:tcW w:w="1070" w:type="dxa"/>
            <w:tcBorders>
              <w:top w:val="single" w:sz="4" w:space="0" w:color="auto"/>
              <w:bottom w:val="single" w:sz="4" w:space="0" w:color="auto"/>
            </w:tcBorders>
            <w:vAlign w:val="center"/>
          </w:tcPr>
          <w:p w:rsidR="00F551F1" w:rsidRPr="00F551F1" w:rsidRDefault="00F551F1" w:rsidP="00F551F1">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1071" w:type="dxa"/>
            <w:tcBorders>
              <w:top w:val="single" w:sz="4" w:space="0" w:color="auto"/>
              <w:bottom w:val="single" w:sz="4" w:space="0" w:color="auto"/>
            </w:tcBorders>
            <w:vAlign w:val="center"/>
          </w:tcPr>
          <w:p w:rsidR="00F551F1" w:rsidRPr="00F551F1" w:rsidRDefault="00F551F1" w:rsidP="00F551F1">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c>
          <w:tcPr>
            <w:tcW w:w="1071" w:type="dxa"/>
            <w:tcBorders>
              <w:top w:val="single" w:sz="4" w:space="0" w:color="auto"/>
              <w:bottom w:val="single" w:sz="4" w:space="0" w:color="auto"/>
            </w:tcBorders>
            <w:vAlign w:val="center"/>
          </w:tcPr>
          <w:p w:rsidR="00F551F1" w:rsidRPr="00F551F1" w:rsidRDefault="00F551F1" w:rsidP="00F551F1">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1071" w:type="dxa"/>
            <w:tcBorders>
              <w:top w:val="single" w:sz="4" w:space="0" w:color="auto"/>
              <w:bottom w:val="single" w:sz="4" w:space="0" w:color="auto"/>
            </w:tcBorders>
            <w:vAlign w:val="center"/>
          </w:tcPr>
          <w:p w:rsidR="00F551F1" w:rsidRPr="00F551F1" w:rsidRDefault="00F551F1" w:rsidP="00F551F1">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r>
      <w:tr w:rsidR="00F551F1" w:rsidTr="001C1005">
        <w:tc>
          <w:tcPr>
            <w:tcW w:w="571" w:type="dxa"/>
            <w:tcBorders>
              <w:top w:val="single" w:sz="4" w:space="0" w:color="auto"/>
            </w:tcBorders>
            <w:vAlign w:val="center"/>
          </w:tcPr>
          <w:p w:rsidR="00827BF9" w:rsidRPr="00F551F1" w:rsidRDefault="00F551F1" w:rsidP="00F551F1">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1</w:t>
            </w:r>
          </w:p>
        </w:tc>
        <w:tc>
          <w:tcPr>
            <w:tcW w:w="1125" w:type="dxa"/>
            <w:tcBorders>
              <w:top w:val="single" w:sz="4" w:space="0" w:color="auto"/>
            </w:tcBorders>
            <w:vAlign w:val="center"/>
          </w:tcPr>
          <w:p w:rsidR="00827BF9" w:rsidRPr="00F551F1" w:rsidRDefault="00F551F1" w:rsidP="00F551F1">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0-4</m:t>
                </m:r>
              </m:oMath>
            </m:oMathPara>
          </w:p>
        </w:tc>
        <w:tc>
          <w:tcPr>
            <w:tcW w:w="1664" w:type="dxa"/>
            <w:tcBorders>
              <w:top w:val="single" w:sz="4" w:space="0" w:color="auto"/>
            </w:tcBorders>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Sangat Tidak Menarik</w:t>
            </w:r>
          </w:p>
        </w:tc>
        <w:tc>
          <w:tcPr>
            <w:tcW w:w="1070" w:type="dxa"/>
            <w:tcBorders>
              <w:top w:val="single" w:sz="4" w:space="0" w:color="auto"/>
            </w:tcBorders>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827BF9" w:rsidRPr="00F551F1" w:rsidRDefault="001C1005"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827BF9" w:rsidRPr="00F551F1" w:rsidRDefault="001C1005"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F551F1" w:rsidTr="001C1005">
        <w:tc>
          <w:tcPr>
            <w:tcW w:w="571" w:type="dxa"/>
            <w:vAlign w:val="center"/>
          </w:tcPr>
          <w:p w:rsidR="00827BF9" w:rsidRPr="00F551F1" w:rsidRDefault="00F551F1" w:rsidP="00F551F1">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2</w:t>
            </w:r>
          </w:p>
        </w:tc>
        <w:tc>
          <w:tcPr>
            <w:tcW w:w="1125" w:type="dxa"/>
            <w:vAlign w:val="center"/>
          </w:tcPr>
          <w:p w:rsidR="00827BF9" w:rsidRPr="00F551F1" w:rsidRDefault="00F551F1" w:rsidP="00F551F1">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4-8</m:t>
                </m:r>
              </m:oMath>
            </m:oMathPara>
          </w:p>
        </w:tc>
        <w:tc>
          <w:tcPr>
            <w:tcW w:w="1664" w:type="dxa"/>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Kurang Menarik</w:t>
            </w:r>
          </w:p>
        </w:tc>
        <w:tc>
          <w:tcPr>
            <w:tcW w:w="1070" w:type="dxa"/>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827BF9" w:rsidRPr="00F551F1" w:rsidRDefault="001C1005"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827BF9" w:rsidRPr="00F551F1" w:rsidRDefault="001C1005"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F551F1" w:rsidTr="001C1005">
        <w:tc>
          <w:tcPr>
            <w:tcW w:w="571" w:type="dxa"/>
            <w:vAlign w:val="center"/>
          </w:tcPr>
          <w:p w:rsidR="00827BF9" w:rsidRPr="00F551F1" w:rsidRDefault="00F551F1" w:rsidP="00F551F1">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3</w:t>
            </w:r>
          </w:p>
        </w:tc>
        <w:tc>
          <w:tcPr>
            <w:tcW w:w="1125" w:type="dxa"/>
            <w:vAlign w:val="center"/>
          </w:tcPr>
          <w:p w:rsidR="00827BF9" w:rsidRPr="00F551F1" w:rsidRDefault="00F551F1" w:rsidP="00F551F1">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8-12</m:t>
                </m:r>
              </m:oMath>
            </m:oMathPara>
          </w:p>
        </w:tc>
        <w:tc>
          <w:tcPr>
            <w:tcW w:w="1664" w:type="dxa"/>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Sedang</w:t>
            </w:r>
          </w:p>
        </w:tc>
        <w:tc>
          <w:tcPr>
            <w:tcW w:w="1070" w:type="dxa"/>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8</w:t>
            </w:r>
          </w:p>
        </w:tc>
        <w:tc>
          <w:tcPr>
            <w:tcW w:w="1071" w:type="dxa"/>
            <w:vAlign w:val="center"/>
          </w:tcPr>
          <w:p w:rsidR="00827BF9" w:rsidRPr="00F551F1" w:rsidRDefault="001C1005"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1</w:t>
            </w:r>
          </w:p>
        </w:tc>
        <w:tc>
          <w:tcPr>
            <w:tcW w:w="1071" w:type="dxa"/>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40</w:t>
            </w:r>
          </w:p>
        </w:tc>
        <w:tc>
          <w:tcPr>
            <w:tcW w:w="1071" w:type="dxa"/>
            <w:vAlign w:val="center"/>
          </w:tcPr>
          <w:p w:rsidR="00827BF9" w:rsidRPr="00F551F1" w:rsidRDefault="001C1005"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tc>
      </w:tr>
      <w:tr w:rsidR="00F551F1" w:rsidTr="001C1005">
        <w:tc>
          <w:tcPr>
            <w:tcW w:w="571" w:type="dxa"/>
            <w:vAlign w:val="center"/>
          </w:tcPr>
          <w:p w:rsidR="00827BF9" w:rsidRPr="00F551F1" w:rsidRDefault="00F551F1" w:rsidP="00F551F1">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4</w:t>
            </w:r>
          </w:p>
        </w:tc>
        <w:tc>
          <w:tcPr>
            <w:tcW w:w="1125" w:type="dxa"/>
            <w:vAlign w:val="center"/>
          </w:tcPr>
          <w:p w:rsidR="00827BF9" w:rsidRPr="00F551F1" w:rsidRDefault="00F551F1" w:rsidP="00F551F1">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12-16</m:t>
                </m:r>
              </m:oMath>
            </m:oMathPara>
          </w:p>
        </w:tc>
        <w:tc>
          <w:tcPr>
            <w:tcW w:w="1664" w:type="dxa"/>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Menarik</w:t>
            </w:r>
          </w:p>
        </w:tc>
        <w:tc>
          <w:tcPr>
            <w:tcW w:w="1070" w:type="dxa"/>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7</w:t>
            </w:r>
          </w:p>
        </w:tc>
        <w:tc>
          <w:tcPr>
            <w:tcW w:w="1071" w:type="dxa"/>
            <w:vAlign w:val="center"/>
          </w:tcPr>
          <w:p w:rsidR="00827BF9" w:rsidRPr="00F551F1" w:rsidRDefault="001C1005"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6</w:t>
            </w:r>
          </w:p>
        </w:tc>
        <w:tc>
          <w:tcPr>
            <w:tcW w:w="1071" w:type="dxa"/>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35</w:t>
            </w:r>
          </w:p>
        </w:tc>
        <w:tc>
          <w:tcPr>
            <w:tcW w:w="1071" w:type="dxa"/>
            <w:vAlign w:val="center"/>
          </w:tcPr>
          <w:p w:rsidR="00827BF9" w:rsidRPr="00F551F1" w:rsidRDefault="001C1005"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30</w:t>
            </w:r>
          </w:p>
        </w:tc>
      </w:tr>
      <w:tr w:rsidR="00F551F1" w:rsidTr="001C1005">
        <w:tc>
          <w:tcPr>
            <w:tcW w:w="571" w:type="dxa"/>
            <w:tcBorders>
              <w:bottom w:val="single" w:sz="4" w:space="0" w:color="auto"/>
            </w:tcBorders>
            <w:vAlign w:val="center"/>
          </w:tcPr>
          <w:p w:rsidR="00827BF9" w:rsidRPr="00F551F1" w:rsidRDefault="00F551F1" w:rsidP="00F551F1">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5</w:t>
            </w:r>
          </w:p>
        </w:tc>
        <w:tc>
          <w:tcPr>
            <w:tcW w:w="1125" w:type="dxa"/>
            <w:tcBorders>
              <w:bottom w:val="single" w:sz="4" w:space="0" w:color="auto"/>
            </w:tcBorders>
            <w:vAlign w:val="center"/>
          </w:tcPr>
          <w:p w:rsidR="00827BF9" w:rsidRPr="00F551F1" w:rsidRDefault="00F551F1" w:rsidP="00F551F1">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16-20</m:t>
                </m:r>
              </m:oMath>
            </m:oMathPara>
          </w:p>
        </w:tc>
        <w:tc>
          <w:tcPr>
            <w:tcW w:w="1664" w:type="dxa"/>
            <w:tcBorders>
              <w:bottom w:val="single" w:sz="4" w:space="0" w:color="auto"/>
            </w:tcBorders>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Sangat Menarik</w:t>
            </w:r>
          </w:p>
        </w:tc>
        <w:tc>
          <w:tcPr>
            <w:tcW w:w="1070" w:type="dxa"/>
            <w:tcBorders>
              <w:bottom w:val="single" w:sz="4" w:space="0" w:color="auto"/>
            </w:tcBorders>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tc>
        <w:tc>
          <w:tcPr>
            <w:tcW w:w="1071" w:type="dxa"/>
            <w:tcBorders>
              <w:bottom w:val="single" w:sz="4" w:space="0" w:color="auto"/>
            </w:tcBorders>
            <w:vAlign w:val="center"/>
          </w:tcPr>
          <w:p w:rsidR="00827BF9" w:rsidRPr="00F551F1" w:rsidRDefault="001C1005"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13</w:t>
            </w:r>
          </w:p>
        </w:tc>
        <w:tc>
          <w:tcPr>
            <w:tcW w:w="1071" w:type="dxa"/>
            <w:tcBorders>
              <w:bottom w:val="single" w:sz="4" w:space="0" w:color="auto"/>
            </w:tcBorders>
            <w:vAlign w:val="center"/>
          </w:tcPr>
          <w:p w:rsidR="00827BF9" w:rsidRPr="00F551F1" w:rsidRDefault="00F551F1"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25</w:t>
            </w:r>
          </w:p>
        </w:tc>
        <w:tc>
          <w:tcPr>
            <w:tcW w:w="1071" w:type="dxa"/>
            <w:tcBorders>
              <w:bottom w:val="single" w:sz="4" w:space="0" w:color="auto"/>
            </w:tcBorders>
            <w:vAlign w:val="center"/>
          </w:tcPr>
          <w:p w:rsidR="00827BF9" w:rsidRPr="00F551F1" w:rsidRDefault="001C1005" w:rsidP="00F551F1">
            <w:pPr>
              <w:tabs>
                <w:tab w:val="left" w:pos="709"/>
              </w:tabs>
              <w:jc w:val="center"/>
              <w:rPr>
                <w:rFonts w:ascii="Times New Roman" w:hAnsi="Times New Roman" w:cs="Times New Roman"/>
                <w:sz w:val="24"/>
                <w:szCs w:val="24"/>
              </w:rPr>
            </w:pPr>
            <w:r>
              <w:rPr>
                <w:rFonts w:ascii="Times New Roman" w:hAnsi="Times New Roman" w:cs="Times New Roman"/>
                <w:sz w:val="24"/>
                <w:szCs w:val="24"/>
              </w:rPr>
              <w:t>65</w:t>
            </w:r>
          </w:p>
        </w:tc>
      </w:tr>
      <w:tr w:rsidR="00F551F1" w:rsidTr="001C1005">
        <w:tc>
          <w:tcPr>
            <w:tcW w:w="3360" w:type="dxa"/>
            <w:gridSpan w:val="3"/>
            <w:tcBorders>
              <w:top w:val="single" w:sz="4" w:space="0" w:color="auto"/>
              <w:bottom w:val="single" w:sz="4" w:space="0" w:color="auto"/>
            </w:tcBorders>
            <w:vAlign w:val="center"/>
          </w:tcPr>
          <w:p w:rsidR="00F551F1" w:rsidRDefault="00F551F1" w:rsidP="00F551F1">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Jumlah</w:t>
            </w:r>
          </w:p>
        </w:tc>
        <w:tc>
          <w:tcPr>
            <w:tcW w:w="1070" w:type="dxa"/>
            <w:tcBorders>
              <w:top w:val="single" w:sz="4" w:space="0" w:color="auto"/>
              <w:bottom w:val="single" w:sz="4" w:space="0" w:color="auto"/>
            </w:tcBorders>
            <w:vAlign w:val="center"/>
          </w:tcPr>
          <w:p w:rsidR="00F551F1" w:rsidRDefault="00F551F1" w:rsidP="00F551F1">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1071" w:type="dxa"/>
            <w:tcBorders>
              <w:top w:val="single" w:sz="4" w:space="0" w:color="auto"/>
              <w:bottom w:val="single" w:sz="4" w:space="0" w:color="auto"/>
            </w:tcBorders>
            <w:vAlign w:val="center"/>
          </w:tcPr>
          <w:p w:rsidR="00F551F1" w:rsidRDefault="001C1005" w:rsidP="00F551F1">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1071" w:type="dxa"/>
            <w:tcBorders>
              <w:top w:val="single" w:sz="4" w:space="0" w:color="auto"/>
              <w:bottom w:val="single" w:sz="4" w:space="0" w:color="auto"/>
            </w:tcBorders>
            <w:vAlign w:val="center"/>
          </w:tcPr>
          <w:p w:rsidR="00F551F1" w:rsidRDefault="00F551F1" w:rsidP="00F551F1">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1071" w:type="dxa"/>
            <w:tcBorders>
              <w:top w:val="single" w:sz="4" w:space="0" w:color="auto"/>
              <w:bottom w:val="single" w:sz="4" w:space="0" w:color="auto"/>
            </w:tcBorders>
            <w:vAlign w:val="center"/>
          </w:tcPr>
          <w:p w:rsidR="00F551F1" w:rsidRDefault="001C1005" w:rsidP="00F551F1">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r>
    </w:tbl>
    <w:p w:rsidR="00F551F1" w:rsidRPr="00533013" w:rsidRDefault="00F551F1" w:rsidP="00533013">
      <w:pPr>
        <w:pBdr>
          <w:top w:val="nil"/>
          <w:left w:val="nil"/>
          <w:bottom w:val="nil"/>
          <w:right w:val="nil"/>
          <w:between w:val="nil"/>
        </w:pBdr>
        <w:jc w:val="both"/>
        <w:rPr>
          <w:sz w:val="2"/>
          <w:szCs w:val="24"/>
        </w:rPr>
        <w:sectPr w:rsidR="00F551F1" w:rsidRPr="00533013" w:rsidSect="00827BF9">
          <w:type w:val="continuous"/>
          <w:pgSz w:w="11906" w:h="16838"/>
          <w:pgMar w:top="1701" w:right="1701" w:bottom="1701" w:left="2268" w:header="1134" w:footer="1134" w:gutter="0"/>
          <w:cols w:space="720"/>
          <w:docGrid w:linePitch="360"/>
        </w:sectPr>
      </w:pPr>
    </w:p>
    <w:p w:rsidR="007D3533" w:rsidRPr="00533013" w:rsidRDefault="007D3533" w:rsidP="00533013">
      <w:pPr>
        <w:pBdr>
          <w:top w:val="nil"/>
          <w:left w:val="nil"/>
          <w:bottom w:val="nil"/>
          <w:right w:val="nil"/>
          <w:between w:val="nil"/>
        </w:pBdr>
        <w:spacing w:after="0" w:line="240" w:lineRule="auto"/>
        <w:jc w:val="both"/>
        <w:rPr>
          <w:sz w:val="2"/>
          <w:szCs w:val="24"/>
        </w:rPr>
        <w:sectPr w:rsidR="007D3533" w:rsidRPr="00533013" w:rsidSect="00F551F1">
          <w:type w:val="continuous"/>
          <w:pgSz w:w="11906" w:h="16838"/>
          <w:pgMar w:top="1701" w:right="1701" w:bottom="1701" w:left="2268" w:header="1134" w:footer="1134" w:gutter="0"/>
          <w:cols w:num="2" w:space="720"/>
          <w:docGrid w:linePitch="360"/>
        </w:sectPr>
      </w:pPr>
    </w:p>
    <w:p w:rsidR="00F551F1" w:rsidRDefault="00F551F1" w:rsidP="002A0543">
      <w:pPr>
        <w:pStyle w:val="ListParagraph"/>
        <w:numPr>
          <w:ilvl w:val="0"/>
          <w:numId w:val="14"/>
        </w:numPr>
        <w:pBdr>
          <w:top w:val="nil"/>
          <w:left w:val="nil"/>
          <w:bottom w:val="nil"/>
          <w:right w:val="nil"/>
          <w:between w:val="nil"/>
        </w:pBdr>
        <w:spacing w:line="360" w:lineRule="auto"/>
        <w:ind w:left="567" w:hanging="283"/>
        <w:jc w:val="both"/>
        <w:rPr>
          <w:sz w:val="24"/>
          <w:szCs w:val="24"/>
        </w:rPr>
      </w:pPr>
      <w:r>
        <w:rPr>
          <w:sz w:val="24"/>
          <w:szCs w:val="24"/>
        </w:rPr>
        <w:lastRenderedPageBreak/>
        <w:t>Kesesuaian Isi dengan Kerangka Karanga</w:t>
      </w:r>
    </w:p>
    <w:p w:rsidR="00F551F1" w:rsidRDefault="00F551F1" w:rsidP="00F551F1">
      <w:pPr>
        <w:pStyle w:val="ListParagraph"/>
        <w:pBdr>
          <w:top w:val="nil"/>
          <w:left w:val="nil"/>
          <w:bottom w:val="nil"/>
          <w:right w:val="nil"/>
          <w:between w:val="nil"/>
        </w:pBdr>
        <w:spacing w:line="360" w:lineRule="auto"/>
        <w:ind w:left="567" w:firstLine="720"/>
        <w:jc w:val="both"/>
        <w:rPr>
          <w:sz w:val="24"/>
          <w:szCs w:val="24"/>
        </w:rPr>
      </w:pPr>
      <w:r w:rsidRPr="00F551F1">
        <w:rPr>
          <w:sz w:val="24"/>
          <w:szCs w:val="24"/>
        </w:rPr>
        <w:t xml:space="preserve">Berdasarkan data yang dihimpun, diperoleh data </w:t>
      </w:r>
      <w:r w:rsidRPr="00F551F1">
        <w:rPr>
          <w:i/>
          <w:sz w:val="24"/>
          <w:szCs w:val="24"/>
        </w:rPr>
        <w:t>pretest</w:t>
      </w:r>
      <w:r w:rsidRPr="00F551F1">
        <w:rPr>
          <w:sz w:val="24"/>
          <w:szCs w:val="24"/>
        </w:rPr>
        <w:t xml:space="preserve"> dan </w:t>
      </w:r>
      <w:r w:rsidRPr="00F551F1">
        <w:rPr>
          <w:i/>
          <w:sz w:val="24"/>
          <w:szCs w:val="24"/>
        </w:rPr>
        <w:t>posttest</w:t>
      </w:r>
      <w:r w:rsidRPr="00F551F1">
        <w:rPr>
          <w:sz w:val="24"/>
          <w:szCs w:val="24"/>
        </w:rPr>
        <w:t xml:space="preserve"> mengenai kesesuian isi dengan kerangka karangan yaitu seperti pada rincian tabel 2. </w:t>
      </w:r>
    </w:p>
    <w:p w:rsidR="00880F5D" w:rsidRDefault="00880F5D" w:rsidP="00F551F1">
      <w:pPr>
        <w:pStyle w:val="ListParagraph"/>
        <w:pBdr>
          <w:top w:val="nil"/>
          <w:left w:val="nil"/>
          <w:bottom w:val="nil"/>
          <w:right w:val="nil"/>
          <w:between w:val="nil"/>
        </w:pBdr>
        <w:spacing w:line="360" w:lineRule="auto"/>
        <w:ind w:left="567" w:firstLine="720"/>
        <w:jc w:val="both"/>
        <w:rPr>
          <w:sz w:val="24"/>
          <w:szCs w:val="24"/>
        </w:rPr>
        <w:sectPr w:rsidR="00880F5D" w:rsidSect="007D3533">
          <w:headerReference w:type="default" r:id="rId18"/>
          <w:pgSz w:w="11906" w:h="16838"/>
          <w:pgMar w:top="1701" w:right="1701" w:bottom="1701" w:left="2268" w:header="1134" w:footer="1134" w:gutter="0"/>
          <w:cols w:num="2" w:space="720"/>
          <w:docGrid w:linePitch="360"/>
        </w:sectPr>
      </w:pPr>
    </w:p>
    <w:p w:rsidR="00880F5D" w:rsidRDefault="00880F5D" w:rsidP="00880F5D">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Tabel 2.</w:t>
      </w:r>
      <w:r>
        <w:rPr>
          <w:rFonts w:ascii="Times New Roman" w:hAnsi="Times New Roman" w:cs="Times New Roman"/>
          <w:b/>
          <w:sz w:val="24"/>
          <w:szCs w:val="24"/>
        </w:rPr>
        <w:tab/>
        <w:t xml:space="preserve">Distribusi   </w:t>
      </w:r>
      <w:r w:rsidRPr="00827BF9">
        <w:rPr>
          <w:rFonts w:ascii="Times New Roman" w:hAnsi="Times New Roman" w:cs="Times New Roman"/>
          <w:b/>
          <w:sz w:val="24"/>
          <w:szCs w:val="24"/>
        </w:rPr>
        <w:t>Nilai</w:t>
      </w:r>
      <w:proofErr w:type="gramStart"/>
      <w:r>
        <w:rPr>
          <w:rFonts w:ascii="Times New Roman" w:hAnsi="Times New Roman" w:cs="Times New Roman"/>
          <w:b/>
          <w:sz w:val="24"/>
          <w:szCs w:val="24"/>
        </w:rPr>
        <w:t xml:space="preserve">   </w:t>
      </w:r>
      <w:r w:rsidRPr="00827BF9">
        <w:rPr>
          <w:rFonts w:ascii="Times New Roman" w:hAnsi="Times New Roman" w:cs="Times New Roman"/>
          <w:b/>
          <w:sz w:val="24"/>
          <w:szCs w:val="24"/>
        </w:rPr>
        <w:t>(</w:t>
      </w:r>
      <w:proofErr w:type="gramEnd"/>
      <w:r w:rsidRPr="00827BF9">
        <w:rPr>
          <w:rFonts w:ascii="Times New Roman" w:hAnsi="Times New Roman" w:cs="Times New Roman"/>
          <w:b/>
          <w:i/>
          <w:sz w:val="24"/>
          <w:szCs w:val="24"/>
        </w:rPr>
        <w:t>Pretest</w:t>
      </w:r>
      <w:r>
        <w:rPr>
          <w:rFonts w:ascii="Times New Roman" w:hAnsi="Times New Roman" w:cs="Times New Roman"/>
          <w:b/>
          <w:sz w:val="24"/>
          <w:szCs w:val="24"/>
        </w:rPr>
        <w:t xml:space="preserve">  </w:t>
      </w:r>
      <w:r w:rsidRPr="00827BF9">
        <w:rPr>
          <w:rFonts w:ascii="Times New Roman" w:hAnsi="Times New Roman" w:cs="Times New Roman"/>
          <w:b/>
          <w:sz w:val="24"/>
          <w:szCs w:val="24"/>
        </w:rPr>
        <w:t>dan</w:t>
      </w:r>
      <w:r>
        <w:rPr>
          <w:rFonts w:ascii="Times New Roman" w:hAnsi="Times New Roman" w:cs="Times New Roman"/>
          <w:b/>
          <w:sz w:val="24"/>
          <w:szCs w:val="24"/>
        </w:rPr>
        <w:t xml:space="preserve">  </w:t>
      </w:r>
      <w:r w:rsidRPr="00827BF9">
        <w:rPr>
          <w:rFonts w:ascii="Times New Roman" w:hAnsi="Times New Roman" w:cs="Times New Roman"/>
          <w:b/>
          <w:i/>
          <w:sz w:val="24"/>
          <w:szCs w:val="24"/>
        </w:rPr>
        <w:t>Posttest</w:t>
      </w:r>
      <w:r w:rsidRPr="00827BF9">
        <w:rPr>
          <w:rFonts w:ascii="Times New Roman" w:hAnsi="Times New Roman" w:cs="Times New Roman"/>
          <w:b/>
          <w:sz w:val="24"/>
          <w:szCs w:val="24"/>
        </w:rPr>
        <w:t>)</w:t>
      </w:r>
      <w:r>
        <w:rPr>
          <w:rFonts w:ascii="Times New Roman" w:hAnsi="Times New Roman" w:cs="Times New Roman"/>
          <w:b/>
          <w:sz w:val="24"/>
          <w:szCs w:val="24"/>
        </w:rPr>
        <w:t xml:space="preserve">   </w:t>
      </w:r>
      <w:r w:rsidRPr="00827BF9">
        <w:rPr>
          <w:rFonts w:ascii="Times New Roman" w:hAnsi="Times New Roman" w:cs="Times New Roman"/>
          <w:b/>
          <w:sz w:val="24"/>
          <w:szCs w:val="24"/>
        </w:rPr>
        <w:t xml:space="preserve">Keterampilan </w:t>
      </w:r>
      <w:r>
        <w:rPr>
          <w:rFonts w:ascii="Times New Roman" w:hAnsi="Times New Roman" w:cs="Times New Roman"/>
          <w:b/>
          <w:sz w:val="24"/>
          <w:szCs w:val="24"/>
        </w:rPr>
        <w:t xml:space="preserve">  Menulis</w:t>
      </w:r>
    </w:p>
    <w:p w:rsidR="00880F5D" w:rsidRDefault="00880F5D" w:rsidP="00880F5D">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F2213">
        <w:rPr>
          <w:rFonts w:ascii="Times New Roman" w:hAnsi="Times New Roman" w:cs="Times New Roman"/>
          <w:b/>
          <w:sz w:val="24"/>
          <w:szCs w:val="24"/>
        </w:rPr>
        <w:t>pada Aspek Kesesuain Isi dengan Kerangka Karangan</w:t>
      </w: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125"/>
        <w:gridCol w:w="1664"/>
        <w:gridCol w:w="1070"/>
        <w:gridCol w:w="1071"/>
        <w:gridCol w:w="1071"/>
        <w:gridCol w:w="1071"/>
      </w:tblGrid>
      <w:tr w:rsidR="00880F5D" w:rsidTr="00F54C2D">
        <w:tc>
          <w:tcPr>
            <w:tcW w:w="571" w:type="dxa"/>
            <w:vMerge w:val="restart"/>
            <w:tcBorders>
              <w:top w:val="single" w:sz="4" w:space="0" w:color="auto"/>
              <w:bottom w:val="nil"/>
            </w:tcBorders>
            <w:vAlign w:val="center"/>
          </w:tcPr>
          <w:p w:rsidR="00880F5D" w:rsidRDefault="00880F5D"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No.</w:t>
            </w:r>
          </w:p>
        </w:tc>
        <w:tc>
          <w:tcPr>
            <w:tcW w:w="1125" w:type="dxa"/>
            <w:vMerge w:val="restart"/>
            <w:tcBorders>
              <w:top w:val="single" w:sz="4" w:space="0" w:color="auto"/>
              <w:bottom w:val="nil"/>
            </w:tcBorders>
            <w:vAlign w:val="center"/>
          </w:tcPr>
          <w:p w:rsidR="00880F5D" w:rsidRDefault="00880F5D"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Interval</w:t>
            </w:r>
          </w:p>
        </w:tc>
        <w:tc>
          <w:tcPr>
            <w:tcW w:w="1664" w:type="dxa"/>
            <w:vMerge w:val="restart"/>
            <w:tcBorders>
              <w:top w:val="single" w:sz="4" w:space="0" w:color="auto"/>
              <w:bottom w:val="nil"/>
            </w:tcBorders>
            <w:vAlign w:val="center"/>
          </w:tcPr>
          <w:p w:rsidR="00880F5D" w:rsidRDefault="00880F5D"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2141" w:type="dxa"/>
            <w:gridSpan w:val="2"/>
            <w:tcBorders>
              <w:top w:val="single" w:sz="4" w:space="0" w:color="auto"/>
              <w:bottom w:val="single" w:sz="4" w:space="0" w:color="auto"/>
            </w:tcBorders>
            <w:vAlign w:val="center"/>
          </w:tcPr>
          <w:p w:rsidR="00880F5D" w:rsidRDefault="00880F5D"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Frekuensi (F)</w:t>
            </w:r>
          </w:p>
        </w:tc>
        <w:tc>
          <w:tcPr>
            <w:tcW w:w="2142" w:type="dxa"/>
            <w:gridSpan w:val="2"/>
            <w:tcBorders>
              <w:top w:val="single" w:sz="4" w:space="0" w:color="auto"/>
              <w:bottom w:val="single" w:sz="4" w:space="0" w:color="auto"/>
            </w:tcBorders>
            <w:vAlign w:val="center"/>
          </w:tcPr>
          <w:p w:rsidR="00880F5D" w:rsidRDefault="00880F5D"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F54C2D" w:rsidTr="00F54C2D">
        <w:tc>
          <w:tcPr>
            <w:tcW w:w="571" w:type="dxa"/>
            <w:vMerge/>
            <w:tcBorders>
              <w:top w:val="nil"/>
              <w:bottom w:val="single" w:sz="4" w:space="0" w:color="auto"/>
            </w:tcBorders>
            <w:vAlign w:val="center"/>
          </w:tcPr>
          <w:p w:rsidR="00880F5D" w:rsidRDefault="00880F5D" w:rsidP="00A96EB8">
            <w:pPr>
              <w:tabs>
                <w:tab w:val="left" w:pos="709"/>
              </w:tabs>
              <w:jc w:val="center"/>
              <w:rPr>
                <w:rFonts w:ascii="Times New Roman" w:hAnsi="Times New Roman" w:cs="Times New Roman"/>
                <w:b/>
                <w:sz w:val="24"/>
                <w:szCs w:val="24"/>
              </w:rPr>
            </w:pPr>
          </w:p>
        </w:tc>
        <w:tc>
          <w:tcPr>
            <w:tcW w:w="1125" w:type="dxa"/>
            <w:vMerge/>
            <w:tcBorders>
              <w:top w:val="nil"/>
              <w:bottom w:val="single" w:sz="4" w:space="0" w:color="auto"/>
            </w:tcBorders>
            <w:vAlign w:val="center"/>
          </w:tcPr>
          <w:p w:rsidR="00880F5D" w:rsidRDefault="00880F5D" w:rsidP="00A96EB8">
            <w:pPr>
              <w:tabs>
                <w:tab w:val="left" w:pos="709"/>
              </w:tabs>
              <w:jc w:val="center"/>
              <w:rPr>
                <w:rFonts w:ascii="Times New Roman" w:hAnsi="Times New Roman" w:cs="Times New Roman"/>
                <w:b/>
                <w:sz w:val="24"/>
                <w:szCs w:val="24"/>
              </w:rPr>
            </w:pPr>
          </w:p>
        </w:tc>
        <w:tc>
          <w:tcPr>
            <w:tcW w:w="1664" w:type="dxa"/>
            <w:vMerge/>
            <w:tcBorders>
              <w:top w:val="nil"/>
              <w:bottom w:val="single" w:sz="4" w:space="0" w:color="auto"/>
            </w:tcBorders>
            <w:vAlign w:val="center"/>
          </w:tcPr>
          <w:p w:rsidR="00880F5D" w:rsidRDefault="00880F5D" w:rsidP="00A96EB8">
            <w:pPr>
              <w:tabs>
                <w:tab w:val="left" w:pos="709"/>
              </w:tabs>
              <w:jc w:val="center"/>
              <w:rPr>
                <w:rFonts w:ascii="Times New Roman" w:hAnsi="Times New Roman" w:cs="Times New Roman"/>
                <w:b/>
                <w:sz w:val="24"/>
                <w:szCs w:val="24"/>
              </w:rPr>
            </w:pPr>
          </w:p>
        </w:tc>
        <w:tc>
          <w:tcPr>
            <w:tcW w:w="1070" w:type="dxa"/>
            <w:tcBorders>
              <w:top w:val="single" w:sz="4" w:space="0" w:color="auto"/>
              <w:bottom w:val="single" w:sz="4" w:space="0" w:color="auto"/>
            </w:tcBorders>
            <w:vAlign w:val="center"/>
          </w:tcPr>
          <w:p w:rsidR="00880F5D" w:rsidRPr="00F551F1" w:rsidRDefault="00880F5D"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1071" w:type="dxa"/>
            <w:tcBorders>
              <w:top w:val="single" w:sz="4" w:space="0" w:color="auto"/>
              <w:bottom w:val="single" w:sz="4" w:space="0" w:color="auto"/>
            </w:tcBorders>
            <w:vAlign w:val="center"/>
          </w:tcPr>
          <w:p w:rsidR="00880F5D" w:rsidRPr="00F551F1" w:rsidRDefault="00880F5D"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c>
          <w:tcPr>
            <w:tcW w:w="1071" w:type="dxa"/>
            <w:tcBorders>
              <w:top w:val="single" w:sz="4" w:space="0" w:color="auto"/>
              <w:bottom w:val="single" w:sz="4" w:space="0" w:color="auto"/>
            </w:tcBorders>
            <w:vAlign w:val="center"/>
          </w:tcPr>
          <w:p w:rsidR="00880F5D" w:rsidRPr="00F551F1" w:rsidRDefault="00880F5D"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1071" w:type="dxa"/>
            <w:tcBorders>
              <w:top w:val="single" w:sz="4" w:space="0" w:color="auto"/>
              <w:bottom w:val="single" w:sz="4" w:space="0" w:color="auto"/>
            </w:tcBorders>
            <w:vAlign w:val="center"/>
          </w:tcPr>
          <w:p w:rsidR="00880F5D" w:rsidRPr="00F551F1" w:rsidRDefault="00880F5D"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r>
      <w:tr w:rsidR="00F54C2D" w:rsidTr="00F54C2D">
        <w:tc>
          <w:tcPr>
            <w:tcW w:w="571" w:type="dxa"/>
            <w:tcBorders>
              <w:top w:val="single" w:sz="4" w:space="0" w:color="auto"/>
            </w:tcBorders>
            <w:vAlign w:val="center"/>
          </w:tcPr>
          <w:p w:rsidR="00880F5D" w:rsidRPr="00F551F1" w:rsidRDefault="00880F5D"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1</w:t>
            </w:r>
          </w:p>
        </w:tc>
        <w:tc>
          <w:tcPr>
            <w:tcW w:w="1125" w:type="dxa"/>
            <w:tcBorders>
              <w:top w:val="single" w:sz="4" w:space="0" w:color="auto"/>
            </w:tcBorders>
            <w:vAlign w:val="center"/>
          </w:tcPr>
          <w:p w:rsidR="00880F5D" w:rsidRPr="00F551F1" w:rsidRDefault="00880F5D"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0-4</m:t>
                </m:r>
              </m:oMath>
            </m:oMathPara>
          </w:p>
        </w:tc>
        <w:tc>
          <w:tcPr>
            <w:tcW w:w="1664" w:type="dxa"/>
            <w:tcBorders>
              <w:top w:val="single" w:sz="4" w:space="0" w:color="auto"/>
            </w:tcBorders>
            <w:vAlign w:val="center"/>
          </w:tcPr>
          <w:p w:rsidR="00880F5D" w:rsidRPr="00F551F1" w:rsidRDefault="00F4457D"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Sangat Tidak Sesuai</w:t>
            </w:r>
          </w:p>
        </w:tc>
        <w:tc>
          <w:tcPr>
            <w:tcW w:w="1070" w:type="dxa"/>
            <w:tcBorders>
              <w:top w:val="single" w:sz="4" w:space="0" w:color="auto"/>
            </w:tcBorders>
            <w:vAlign w:val="center"/>
          </w:tcPr>
          <w:p w:rsidR="00880F5D" w:rsidRPr="00F551F1" w:rsidRDefault="00880F5D"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880F5D" w:rsidRPr="00F551F1" w:rsidRDefault="00284B7C"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880F5D" w:rsidRPr="00F551F1" w:rsidRDefault="00880F5D"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880F5D" w:rsidRPr="00F551F1" w:rsidRDefault="00284B7C"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F54C2D" w:rsidTr="00F54C2D">
        <w:tc>
          <w:tcPr>
            <w:tcW w:w="571" w:type="dxa"/>
            <w:vAlign w:val="center"/>
          </w:tcPr>
          <w:p w:rsidR="00880F5D" w:rsidRPr="00F551F1" w:rsidRDefault="00880F5D"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2</w:t>
            </w:r>
          </w:p>
        </w:tc>
        <w:tc>
          <w:tcPr>
            <w:tcW w:w="1125" w:type="dxa"/>
            <w:vAlign w:val="center"/>
          </w:tcPr>
          <w:p w:rsidR="00880F5D" w:rsidRPr="00F551F1" w:rsidRDefault="00880F5D"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4-8</m:t>
                </m:r>
              </m:oMath>
            </m:oMathPara>
          </w:p>
        </w:tc>
        <w:tc>
          <w:tcPr>
            <w:tcW w:w="1664" w:type="dxa"/>
            <w:vAlign w:val="center"/>
          </w:tcPr>
          <w:p w:rsidR="00880F5D" w:rsidRPr="00F551F1" w:rsidRDefault="00880F5D"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 xml:space="preserve">Kurang </w:t>
            </w:r>
            <w:r w:rsidR="00AE1E48">
              <w:rPr>
                <w:rFonts w:ascii="Times New Roman" w:hAnsi="Times New Roman" w:cs="Times New Roman"/>
                <w:sz w:val="24"/>
                <w:szCs w:val="24"/>
              </w:rPr>
              <w:t>Sesuai</w:t>
            </w:r>
          </w:p>
        </w:tc>
        <w:tc>
          <w:tcPr>
            <w:tcW w:w="1070" w:type="dxa"/>
            <w:vAlign w:val="center"/>
          </w:tcPr>
          <w:p w:rsidR="00880F5D" w:rsidRPr="00F551F1" w:rsidRDefault="00880F5D"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880F5D" w:rsidRPr="00F551F1" w:rsidRDefault="00284B7C"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880F5D" w:rsidRPr="00F551F1" w:rsidRDefault="00880F5D"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880F5D" w:rsidRPr="00F551F1" w:rsidRDefault="00284B7C"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F54C2D" w:rsidTr="00F54C2D">
        <w:tc>
          <w:tcPr>
            <w:tcW w:w="571" w:type="dxa"/>
            <w:vAlign w:val="center"/>
          </w:tcPr>
          <w:p w:rsidR="00880F5D" w:rsidRPr="00F551F1" w:rsidRDefault="00880F5D"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3</w:t>
            </w:r>
          </w:p>
        </w:tc>
        <w:tc>
          <w:tcPr>
            <w:tcW w:w="1125" w:type="dxa"/>
            <w:vAlign w:val="center"/>
          </w:tcPr>
          <w:p w:rsidR="00880F5D" w:rsidRPr="00F551F1" w:rsidRDefault="00880F5D"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8-12</m:t>
                </m:r>
              </m:oMath>
            </m:oMathPara>
          </w:p>
        </w:tc>
        <w:tc>
          <w:tcPr>
            <w:tcW w:w="1664" w:type="dxa"/>
            <w:vAlign w:val="center"/>
          </w:tcPr>
          <w:p w:rsidR="00880F5D" w:rsidRPr="00F551F1" w:rsidRDefault="00880F5D"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Sedang</w:t>
            </w:r>
          </w:p>
        </w:tc>
        <w:tc>
          <w:tcPr>
            <w:tcW w:w="1070" w:type="dxa"/>
            <w:vAlign w:val="center"/>
          </w:tcPr>
          <w:p w:rsidR="00880F5D" w:rsidRPr="00F551F1" w:rsidRDefault="00880F5D"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8</w:t>
            </w:r>
          </w:p>
        </w:tc>
        <w:tc>
          <w:tcPr>
            <w:tcW w:w="1071" w:type="dxa"/>
            <w:vAlign w:val="center"/>
          </w:tcPr>
          <w:p w:rsidR="00880F5D" w:rsidRPr="00F551F1" w:rsidRDefault="00284B7C"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880F5D" w:rsidRPr="00F551F1" w:rsidRDefault="00880F5D"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40</w:t>
            </w:r>
          </w:p>
        </w:tc>
        <w:tc>
          <w:tcPr>
            <w:tcW w:w="1071" w:type="dxa"/>
            <w:vAlign w:val="center"/>
          </w:tcPr>
          <w:p w:rsidR="00880F5D" w:rsidRPr="00F551F1" w:rsidRDefault="00284B7C"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F54C2D" w:rsidTr="00F54C2D">
        <w:tc>
          <w:tcPr>
            <w:tcW w:w="571" w:type="dxa"/>
            <w:vAlign w:val="center"/>
          </w:tcPr>
          <w:p w:rsidR="00880F5D" w:rsidRPr="00F551F1" w:rsidRDefault="00880F5D"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4</w:t>
            </w:r>
          </w:p>
        </w:tc>
        <w:tc>
          <w:tcPr>
            <w:tcW w:w="1125" w:type="dxa"/>
            <w:vAlign w:val="center"/>
          </w:tcPr>
          <w:p w:rsidR="00880F5D" w:rsidRPr="00F551F1" w:rsidRDefault="00880F5D"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12-16</m:t>
                </m:r>
              </m:oMath>
            </m:oMathPara>
          </w:p>
        </w:tc>
        <w:tc>
          <w:tcPr>
            <w:tcW w:w="1664" w:type="dxa"/>
            <w:vAlign w:val="center"/>
          </w:tcPr>
          <w:p w:rsidR="00880F5D"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Sesuai</w:t>
            </w:r>
          </w:p>
        </w:tc>
        <w:tc>
          <w:tcPr>
            <w:tcW w:w="1070" w:type="dxa"/>
            <w:vAlign w:val="center"/>
          </w:tcPr>
          <w:p w:rsidR="00880F5D" w:rsidRPr="00F551F1" w:rsidRDefault="00F34456"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12</w:t>
            </w:r>
          </w:p>
        </w:tc>
        <w:tc>
          <w:tcPr>
            <w:tcW w:w="1071" w:type="dxa"/>
            <w:vAlign w:val="center"/>
          </w:tcPr>
          <w:p w:rsidR="00880F5D" w:rsidRPr="00F551F1" w:rsidRDefault="00284B7C"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tc>
        <w:tc>
          <w:tcPr>
            <w:tcW w:w="1071" w:type="dxa"/>
            <w:vAlign w:val="center"/>
          </w:tcPr>
          <w:p w:rsidR="00880F5D" w:rsidRPr="00F551F1" w:rsidRDefault="005F2213"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60</w:t>
            </w:r>
          </w:p>
        </w:tc>
        <w:tc>
          <w:tcPr>
            <w:tcW w:w="1071" w:type="dxa"/>
            <w:vAlign w:val="center"/>
          </w:tcPr>
          <w:p w:rsidR="00880F5D" w:rsidRPr="00F551F1" w:rsidRDefault="00284B7C"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25</w:t>
            </w:r>
          </w:p>
        </w:tc>
      </w:tr>
      <w:tr w:rsidR="00F54C2D" w:rsidTr="00F54C2D">
        <w:tc>
          <w:tcPr>
            <w:tcW w:w="571" w:type="dxa"/>
            <w:tcBorders>
              <w:bottom w:val="single" w:sz="4" w:space="0" w:color="auto"/>
            </w:tcBorders>
            <w:vAlign w:val="center"/>
          </w:tcPr>
          <w:p w:rsidR="00880F5D" w:rsidRPr="00F551F1" w:rsidRDefault="00880F5D"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5</w:t>
            </w:r>
          </w:p>
        </w:tc>
        <w:tc>
          <w:tcPr>
            <w:tcW w:w="1125" w:type="dxa"/>
            <w:tcBorders>
              <w:bottom w:val="single" w:sz="4" w:space="0" w:color="auto"/>
            </w:tcBorders>
            <w:vAlign w:val="center"/>
          </w:tcPr>
          <w:p w:rsidR="00880F5D" w:rsidRPr="00F551F1" w:rsidRDefault="00880F5D"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16-20</m:t>
                </m:r>
              </m:oMath>
            </m:oMathPara>
          </w:p>
        </w:tc>
        <w:tc>
          <w:tcPr>
            <w:tcW w:w="1664" w:type="dxa"/>
            <w:tcBorders>
              <w:bottom w:val="single" w:sz="4" w:space="0" w:color="auto"/>
            </w:tcBorders>
            <w:vAlign w:val="center"/>
          </w:tcPr>
          <w:p w:rsidR="00880F5D" w:rsidRPr="00F551F1" w:rsidRDefault="00880F5D"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 xml:space="preserve">Sangat </w:t>
            </w:r>
            <w:r w:rsidR="00AE1E48">
              <w:rPr>
                <w:rFonts w:ascii="Times New Roman" w:hAnsi="Times New Roman" w:cs="Times New Roman"/>
                <w:sz w:val="24"/>
                <w:szCs w:val="24"/>
              </w:rPr>
              <w:t>Sesuai</w:t>
            </w:r>
          </w:p>
        </w:tc>
        <w:tc>
          <w:tcPr>
            <w:tcW w:w="1070" w:type="dxa"/>
            <w:tcBorders>
              <w:bottom w:val="single" w:sz="4" w:space="0" w:color="auto"/>
            </w:tcBorders>
            <w:vAlign w:val="center"/>
          </w:tcPr>
          <w:p w:rsidR="00880F5D" w:rsidRPr="00F551F1" w:rsidRDefault="00F34456"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bottom w:val="single" w:sz="4" w:space="0" w:color="auto"/>
            </w:tcBorders>
            <w:vAlign w:val="center"/>
          </w:tcPr>
          <w:p w:rsidR="00880F5D" w:rsidRPr="00F551F1" w:rsidRDefault="00284B7C"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15</w:t>
            </w:r>
          </w:p>
        </w:tc>
        <w:tc>
          <w:tcPr>
            <w:tcW w:w="1071" w:type="dxa"/>
            <w:tcBorders>
              <w:bottom w:val="single" w:sz="4" w:space="0" w:color="auto"/>
            </w:tcBorders>
            <w:vAlign w:val="center"/>
          </w:tcPr>
          <w:p w:rsidR="00880F5D" w:rsidRPr="00F551F1" w:rsidRDefault="005F2213"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bottom w:val="single" w:sz="4" w:space="0" w:color="auto"/>
            </w:tcBorders>
            <w:vAlign w:val="center"/>
          </w:tcPr>
          <w:p w:rsidR="00880F5D" w:rsidRPr="00F551F1" w:rsidRDefault="00284B7C"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75</w:t>
            </w:r>
          </w:p>
        </w:tc>
      </w:tr>
      <w:tr w:rsidR="00880F5D" w:rsidTr="00F54C2D">
        <w:tc>
          <w:tcPr>
            <w:tcW w:w="3360" w:type="dxa"/>
            <w:gridSpan w:val="3"/>
            <w:tcBorders>
              <w:top w:val="single" w:sz="4" w:space="0" w:color="auto"/>
              <w:bottom w:val="single" w:sz="4" w:space="0" w:color="auto"/>
            </w:tcBorders>
            <w:vAlign w:val="center"/>
          </w:tcPr>
          <w:p w:rsidR="00880F5D" w:rsidRDefault="00880F5D"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Jumlah</w:t>
            </w:r>
          </w:p>
        </w:tc>
        <w:tc>
          <w:tcPr>
            <w:tcW w:w="1070" w:type="dxa"/>
            <w:tcBorders>
              <w:top w:val="single" w:sz="4" w:space="0" w:color="auto"/>
              <w:bottom w:val="single" w:sz="4" w:space="0" w:color="auto"/>
            </w:tcBorders>
            <w:vAlign w:val="center"/>
          </w:tcPr>
          <w:p w:rsidR="00880F5D" w:rsidRDefault="00880F5D"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1071" w:type="dxa"/>
            <w:tcBorders>
              <w:top w:val="single" w:sz="4" w:space="0" w:color="auto"/>
              <w:bottom w:val="single" w:sz="4" w:space="0" w:color="auto"/>
            </w:tcBorders>
            <w:vAlign w:val="center"/>
          </w:tcPr>
          <w:p w:rsidR="00880F5D" w:rsidRDefault="00284B7C"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1071" w:type="dxa"/>
            <w:tcBorders>
              <w:top w:val="single" w:sz="4" w:space="0" w:color="auto"/>
              <w:bottom w:val="single" w:sz="4" w:space="0" w:color="auto"/>
            </w:tcBorders>
            <w:vAlign w:val="center"/>
          </w:tcPr>
          <w:p w:rsidR="00880F5D" w:rsidRDefault="00880F5D"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1071" w:type="dxa"/>
            <w:tcBorders>
              <w:top w:val="single" w:sz="4" w:space="0" w:color="auto"/>
              <w:bottom w:val="single" w:sz="4" w:space="0" w:color="auto"/>
            </w:tcBorders>
            <w:vAlign w:val="center"/>
          </w:tcPr>
          <w:p w:rsidR="00880F5D" w:rsidRDefault="00284B7C"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r>
    </w:tbl>
    <w:p w:rsidR="00880F5D" w:rsidRDefault="00880F5D" w:rsidP="002A0543">
      <w:pPr>
        <w:pBdr>
          <w:top w:val="nil"/>
          <w:left w:val="nil"/>
          <w:bottom w:val="nil"/>
          <w:right w:val="nil"/>
          <w:between w:val="nil"/>
        </w:pBdr>
        <w:spacing w:after="0" w:line="240" w:lineRule="auto"/>
        <w:jc w:val="both"/>
        <w:rPr>
          <w:sz w:val="24"/>
          <w:szCs w:val="24"/>
        </w:rPr>
      </w:pPr>
    </w:p>
    <w:p w:rsidR="002A0543" w:rsidRDefault="002A0543" w:rsidP="00880F5D">
      <w:pPr>
        <w:pBdr>
          <w:top w:val="nil"/>
          <w:left w:val="nil"/>
          <w:bottom w:val="nil"/>
          <w:right w:val="nil"/>
          <w:between w:val="nil"/>
        </w:pBdr>
        <w:spacing w:line="240" w:lineRule="auto"/>
        <w:jc w:val="both"/>
        <w:rPr>
          <w:rFonts w:ascii="Times New Roman" w:hAnsi="Times New Roman" w:cs="Times New Roman"/>
          <w:sz w:val="24"/>
          <w:szCs w:val="24"/>
        </w:rPr>
        <w:sectPr w:rsidR="002A0543" w:rsidSect="00880F5D">
          <w:type w:val="continuous"/>
          <w:pgSz w:w="11906" w:h="16838"/>
          <w:pgMar w:top="1701" w:right="1701" w:bottom="1701" w:left="2268" w:header="1134" w:footer="1134" w:gutter="0"/>
          <w:cols w:space="720"/>
          <w:docGrid w:linePitch="360"/>
        </w:sectPr>
      </w:pPr>
    </w:p>
    <w:p w:rsidR="002A0543" w:rsidRDefault="002B0F0F" w:rsidP="002A0543">
      <w:pPr>
        <w:pStyle w:val="ListParagraph"/>
        <w:numPr>
          <w:ilvl w:val="0"/>
          <w:numId w:val="14"/>
        </w:numPr>
        <w:pBdr>
          <w:top w:val="nil"/>
          <w:left w:val="nil"/>
          <w:bottom w:val="nil"/>
          <w:right w:val="nil"/>
          <w:between w:val="nil"/>
        </w:pBdr>
        <w:spacing w:line="360" w:lineRule="auto"/>
        <w:ind w:left="567" w:hanging="283"/>
        <w:jc w:val="both"/>
        <w:rPr>
          <w:sz w:val="24"/>
          <w:szCs w:val="24"/>
        </w:rPr>
      </w:pPr>
      <w:r>
        <w:rPr>
          <w:sz w:val="24"/>
          <w:szCs w:val="24"/>
        </w:rPr>
        <w:t>Kete</w:t>
      </w:r>
      <w:r w:rsidR="002A0543">
        <w:rPr>
          <w:sz w:val="24"/>
          <w:szCs w:val="24"/>
        </w:rPr>
        <w:t>pa</w:t>
      </w:r>
      <w:r>
        <w:rPr>
          <w:sz w:val="24"/>
          <w:szCs w:val="24"/>
        </w:rPr>
        <w:t>ta</w:t>
      </w:r>
      <w:r w:rsidR="002A0543">
        <w:rPr>
          <w:sz w:val="24"/>
          <w:szCs w:val="24"/>
        </w:rPr>
        <w:t>n Penggunaan Kata (Diksi)</w:t>
      </w:r>
    </w:p>
    <w:p w:rsidR="002B0F0F" w:rsidRPr="002B0F0F" w:rsidRDefault="002B0F0F" w:rsidP="002B0F0F">
      <w:pPr>
        <w:pBdr>
          <w:top w:val="nil"/>
          <w:left w:val="nil"/>
          <w:bottom w:val="nil"/>
          <w:right w:val="nil"/>
          <w:between w:val="nil"/>
        </w:pBdr>
        <w:spacing w:after="0" w:line="360" w:lineRule="auto"/>
        <w:ind w:left="567" w:firstLine="720"/>
        <w:jc w:val="both"/>
        <w:rPr>
          <w:rFonts w:ascii="Times New Roman" w:hAnsi="Times New Roman" w:cs="Times New Roman"/>
          <w:sz w:val="24"/>
          <w:szCs w:val="24"/>
        </w:rPr>
      </w:pPr>
      <w:r w:rsidRPr="002B0F0F">
        <w:rPr>
          <w:rFonts w:ascii="Times New Roman" w:hAnsi="Times New Roman" w:cs="Times New Roman"/>
          <w:sz w:val="24"/>
          <w:szCs w:val="24"/>
        </w:rPr>
        <w:t xml:space="preserve">Berdasarkan data yang dihimpun, diperoleh data </w:t>
      </w:r>
      <w:r w:rsidRPr="002B0F0F">
        <w:rPr>
          <w:rFonts w:ascii="Times New Roman" w:hAnsi="Times New Roman" w:cs="Times New Roman"/>
          <w:i/>
          <w:sz w:val="24"/>
          <w:szCs w:val="24"/>
        </w:rPr>
        <w:t>pretest</w:t>
      </w:r>
      <w:r w:rsidRPr="002B0F0F">
        <w:rPr>
          <w:rFonts w:ascii="Times New Roman" w:hAnsi="Times New Roman" w:cs="Times New Roman"/>
          <w:sz w:val="24"/>
          <w:szCs w:val="24"/>
        </w:rPr>
        <w:t xml:space="preserve"> dan </w:t>
      </w:r>
      <w:r w:rsidRPr="002B0F0F">
        <w:rPr>
          <w:rFonts w:ascii="Times New Roman" w:hAnsi="Times New Roman" w:cs="Times New Roman"/>
          <w:i/>
          <w:sz w:val="24"/>
          <w:szCs w:val="24"/>
        </w:rPr>
        <w:t>posttest</w:t>
      </w:r>
      <w:r w:rsidRPr="002B0F0F">
        <w:rPr>
          <w:rFonts w:ascii="Times New Roman" w:hAnsi="Times New Roman" w:cs="Times New Roman"/>
          <w:sz w:val="24"/>
          <w:szCs w:val="24"/>
        </w:rPr>
        <w:t xml:space="preserve"> mengenai </w:t>
      </w:r>
      <w:r>
        <w:rPr>
          <w:rFonts w:ascii="Times New Roman" w:hAnsi="Times New Roman" w:cs="Times New Roman"/>
          <w:sz w:val="24"/>
          <w:szCs w:val="24"/>
        </w:rPr>
        <w:t>ketepatan penggunaan kata (diksi)</w:t>
      </w:r>
      <w:r w:rsidRPr="002B0F0F">
        <w:rPr>
          <w:rFonts w:ascii="Times New Roman" w:hAnsi="Times New Roman" w:cs="Times New Roman"/>
          <w:sz w:val="24"/>
          <w:szCs w:val="24"/>
        </w:rPr>
        <w:t xml:space="preserve"> ya</w:t>
      </w:r>
      <w:r>
        <w:rPr>
          <w:rFonts w:ascii="Times New Roman" w:hAnsi="Times New Roman" w:cs="Times New Roman"/>
          <w:sz w:val="24"/>
          <w:szCs w:val="24"/>
        </w:rPr>
        <w:t>itu seperti pada rincian tabel 3</w:t>
      </w:r>
      <w:r w:rsidRPr="002B0F0F">
        <w:rPr>
          <w:rFonts w:ascii="Times New Roman" w:hAnsi="Times New Roman" w:cs="Times New Roman"/>
          <w:sz w:val="24"/>
          <w:szCs w:val="24"/>
        </w:rPr>
        <w:t xml:space="preserve">. </w:t>
      </w:r>
    </w:p>
    <w:p w:rsidR="002A0543" w:rsidRPr="002A0543" w:rsidRDefault="002A0543" w:rsidP="002A0543">
      <w:pPr>
        <w:pStyle w:val="ListParagraph"/>
        <w:pBdr>
          <w:top w:val="nil"/>
          <w:left w:val="nil"/>
          <w:bottom w:val="nil"/>
          <w:right w:val="nil"/>
          <w:between w:val="nil"/>
        </w:pBdr>
        <w:spacing w:line="360" w:lineRule="auto"/>
        <w:ind w:left="567" w:firstLine="0"/>
        <w:jc w:val="both"/>
        <w:rPr>
          <w:sz w:val="24"/>
          <w:szCs w:val="24"/>
        </w:rPr>
      </w:pPr>
    </w:p>
    <w:p w:rsidR="00306180" w:rsidRDefault="00306180" w:rsidP="00BF1C9F">
      <w:pPr>
        <w:pStyle w:val="ListParagraph"/>
        <w:numPr>
          <w:ilvl w:val="0"/>
          <w:numId w:val="11"/>
        </w:numPr>
        <w:pBdr>
          <w:top w:val="nil"/>
          <w:left w:val="nil"/>
          <w:bottom w:val="nil"/>
          <w:right w:val="nil"/>
          <w:between w:val="nil"/>
        </w:pBdr>
        <w:spacing w:line="360" w:lineRule="auto"/>
        <w:ind w:left="284" w:hanging="284"/>
        <w:jc w:val="both"/>
        <w:rPr>
          <w:b/>
          <w:sz w:val="24"/>
          <w:szCs w:val="24"/>
        </w:rPr>
        <w:sectPr w:rsidR="00306180" w:rsidSect="002A0543">
          <w:type w:val="continuous"/>
          <w:pgSz w:w="11906" w:h="16838"/>
          <w:pgMar w:top="1701" w:right="1701" w:bottom="1701" w:left="2268" w:header="1134" w:footer="1134" w:gutter="0"/>
          <w:cols w:num="2" w:space="720"/>
          <w:docGrid w:linePitch="360"/>
        </w:sectPr>
      </w:pPr>
    </w:p>
    <w:p w:rsidR="00306180" w:rsidRDefault="00306180" w:rsidP="00306180">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sidRPr="00306180">
        <w:rPr>
          <w:rFonts w:ascii="Times New Roman" w:hAnsi="Times New Roman" w:cs="Times New Roman"/>
          <w:b/>
          <w:sz w:val="24"/>
          <w:szCs w:val="24"/>
        </w:rPr>
        <w:t>Tabel 3.</w:t>
      </w:r>
      <w:r w:rsidRPr="00306180">
        <w:rPr>
          <w:rFonts w:ascii="Times New Roman" w:hAnsi="Times New Roman" w:cs="Times New Roman"/>
          <w:b/>
          <w:sz w:val="24"/>
          <w:szCs w:val="24"/>
        </w:rPr>
        <w:tab/>
        <w:t>Distribusi   Nilai</w:t>
      </w:r>
      <w:proofErr w:type="gramStart"/>
      <w:r w:rsidRPr="00306180">
        <w:rPr>
          <w:rFonts w:ascii="Times New Roman" w:hAnsi="Times New Roman" w:cs="Times New Roman"/>
          <w:b/>
          <w:sz w:val="24"/>
          <w:szCs w:val="24"/>
        </w:rPr>
        <w:t xml:space="preserve">   (</w:t>
      </w:r>
      <w:proofErr w:type="gramEnd"/>
      <w:r w:rsidRPr="00306180">
        <w:rPr>
          <w:rFonts w:ascii="Times New Roman" w:hAnsi="Times New Roman" w:cs="Times New Roman"/>
          <w:b/>
          <w:i/>
          <w:sz w:val="24"/>
          <w:szCs w:val="24"/>
        </w:rPr>
        <w:t>Pretest</w:t>
      </w:r>
      <w:r w:rsidRPr="00306180">
        <w:rPr>
          <w:rFonts w:ascii="Times New Roman" w:hAnsi="Times New Roman" w:cs="Times New Roman"/>
          <w:b/>
          <w:sz w:val="24"/>
          <w:szCs w:val="24"/>
        </w:rPr>
        <w:t xml:space="preserve">  dan  </w:t>
      </w:r>
      <w:r w:rsidRPr="00306180">
        <w:rPr>
          <w:rFonts w:ascii="Times New Roman" w:hAnsi="Times New Roman" w:cs="Times New Roman"/>
          <w:b/>
          <w:i/>
          <w:sz w:val="24"/>
          <w:szCs w:val="24"/>
        </w:rPr>
        <w:t>Posttest</w:t>
      </w:r>
      <w:r w:rsidRPr="00306180">
        <w:rPr>
          <w:rFonts w:ascii="Times New Roman" w:hAnsi="Times New Roman" w:cs="Times New Roman"/>
          <w:b/>
          <w:sz w:val="24"/>
          <w:szCs w:val="24"/>
        </w:rPr>
        <w:t>)   Keterampilan   Menulis</w:t>
      </w:r>
    </w:p>
    <w:p w:rsidR="00306180" w:rsidRPr="00306180" w:rsidRDefault="00306180" w:rsidP="00306180">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06180">
        <w:rPr>
          <w:rFonts w:ascii="Times New Roman" w:hAnsi="Times New Roman" w:cs="Times New Roman"/>
          <w:b/>
          <w:sz w:val="24"/>
          <w:szCs w:val="24"/>
        </w:rPr>
        <w:t>pada Aspek Ketepatan Penggunaan Kata (Diksi)</w:t>
      </w: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125"/>
        <w:gridCol w:w="1664"/>
        <w:gridCol w:w="1070"/>
        <w:gridCol w:w="1071"/>
        <w:gridCol w:w="1071"/>
        <w:gridCol w:w="1071"/>
      </w:tblGrid>
      <w:tr w:rsidR="00306180" w:rsidTr="00720054">
        <w:tc>
          <w:tcPr>
            <w:tcW w:w="571" w:type="dxa"/>
            <w:vMerge w:val="restart"/>
            <w:tcBorders>
              <w:top w:val="single" w:sz="4" w:space="0" w:color="auto"/>
              <w:bottom w:val="nil"/>
            </w:tcBorders>
            <w:vAlign w:val="center"/>
          </w:tcPr>
          <w:p w:rsidR="00306180" w:rsidRDefault="00306180"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No.</w:t>
            </w:r>
          </w:p>
        </w:tc>
        <w:tc>
          <w:tcPr>
            <w:tcW w:w="1125" w:type="dxa"/>
            <w:vMerge w:val="restart"/>
            <w:tcBorders>
              <w:top w:val="single" w:sz="4" w:space="0" w:color="auto"/>
              <w:bottom w:val="nil"/>
            </w:tcBorders>
            <w:vAlign w:val="center"/>
          </w:tcPr>
          <w:p w:rsidR="00306180" w:rsidRDefault="00306180"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Interval</w:t>
            </w:r>
          </w:p>
        </w:tc>
        <w:tc>
          <w:tcPr>
            <w:tcW w:w="1664" w:type="dxa"/>
            <w:vMerge w:val="restart"/>
            <w:tcBorders>
              <w:top w:val="single" w:sz="4" w:space="0" w:color="auto"/>
              <w:bottom w:val="nil"/>
            </w:tcBorders>
            <w:vAlign w:val="center"/>
          </w:tcPr>
          <w:p w:rsidR="00306180" w:rsidRDefault="00306180"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2141" w:type="dxa"/>
            <w:gridSpan w:val="2"/>
            <w:tcBorders>
              <w:top w:val="single" w:sz="4" w:space="0" w:color="auto"/>
              <w:bottom w:val="single" w:sz="4" w:space="0" w:color="auto"/>
            </w:tcBorders>
            <w:vAlign w:val="center"/>
          </w:tcPr>
          <w:p w:rsidR="00306180" w:rsidRDefault="00306180"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Frekuensi (F)</w:t>
            </w:r>
          </w:p>
        </w:tc>
        <w:tc>
          <w:tcPr>
            <w:tcW w:w="2142" w:type="dxa"/>
            <w:gridSpan w:val="2"/>
            <w:tcBorders>
              <w:top w:val="single" w:sz="4" w:space="0" w:color="auto"/>
              <w:bottom w:val="single" w:sz="4" w:space="0" w:color="auto"/>
            </w:tcBorders>
            <w:vAlign w:val="center"/>
          </w:tcPr>
          <w:p w:rsidR="00306180" w:rsidRDefault="00306180"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720054" w:rsidTr="00720054">
        <w:tc>
          <w:tcPr>
            <w:tcW w:w="571" w:type="dxa"/>
            <w:vMerge/>
            <w:tcBorders>
              <w:top w:val="nil"/>
              <w:bottom w:val="single" w:sz="4" w:space="0" w:color="auto"/>
            </w:tcBorders>
            <w:vAlign w:val="center"/>
          </w:tcPr>
          <w:p w:rsidR="00306180" w:rsidRDefault="00306180" w:rsidP="00A96EB8">
            <w:pPr>
              <w:tabs>
                <w:tab w:val="left" w:pos="709"/>
              </w:tabs>
              <w:jc w:val="center"/>
              <w:rPr>
                <w:rFonts w:ascii="Times New Roman" w:hAnsi="Times New Roman" w:cs="Times New Roman"/>
                <w:b/>
                <w:sz w:val="24"/>
                <w:szCs w:val="24"/>
              </w:rPr>
            </w:pPr>
          </w:p>
        </w:tc>
        <w:tc>
          <w:tcPr>
            <w:tcW w:w="1125" w:type="dxa"/>
            <w:vMerge/>
            <w:tcBorders>
              <w:top w:val="nil"/>
              <w:bottom w:val="single" w:sz="4" w:space="0" w:color="auto"/>
            </w:tcBorders>
            <w:vAlign w:val="center"/>
          </w:tcPr>
          <w:p w:rsidR="00306180" w:rsidRDefault="00306180" w:rsidP="00A96EB8">
            <w:pPr>
              <w:tabs>
                <w:tab w:val="left" w:pos="709"/>
              </w:tabs>
              <w:jc w:val="center"/>
              <w:rPr>
                <w:rFonts w:ascii="Times New Roman" w:hAnsi="Times New Roman" w:cs="Times New Roman"/>
                <w:b/>
                <w:sz w:val="24"/>
                <w:szCs w:val="24"/>
              </w:rPr>
            </w:pPr>
          </w:p>
        </w:tc>
        <w:tc>
          <w:tcPr>
            <w:tcW w:w="1664" w:type="dxa"/>
            <w:vMerge/>
            <w:tcBorders>
              <w:top w:val="nil"/>
              <w:bottom w:val="single" w:sz="4" w:space="0" w:color="auto"/>
            </w:tcBorders>
            <w:vAlign w:val="center"/>
          </w:tcPr>
          <w:p w:rsidR="00306180" w:rsidRDefault="00306180" w:rsidP="00A96EB8">
            <w:pPr>
              <w:tabs>
                <w:tab w:val="left" w:pos="709"/>
              </w:tabs>
              <w:jc w:val="center"/>
              <w:rPr>
                <w:rFonts w:ascii="Times New Roman" w:hAnsi="Times New Roman" w:cs="Times New Roman"/>
                <w:b/>
                <w:sz w:val="24"/>
                <w:szCs w:val="24"/>
              </w:rPr>
            </w:pPr>
          </w:p>
        </w:tc>
        <w:tc>
          <w:tcPr>
            <w:tcW w:w="1070" w:type="dxa"/>
            <w:tcBorders>
              <w:top w:val="single" w:sz="4" w:space="0" w:color="auto"/>
              <w:bottom w:val="single" w:sz="4" w:space="0" w:color="auto"/>
            </w:tcBorders>
            <w:vAlign w:val="center"/>
          </w:tcPr>
          <w:p w:rsidR="00306180" w:rsidRPr="00F551F1" w:rsidRDefault="00306180"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1071" w:type="dxa"/>
            <w:tcBorders>
              <w:top w:val="single" w:sz="4" w:space="0" w:color="auto"/>
              <w:bottom w:val="single" w:sz="4" w:space="0" w:color="auto"/>
            </w:tcBorders>
            <w:vAlign w:val="center"/>
          </w:tcPr>
          <w:p w:rsidR="00306180" w:rsidRPr="00F551F1" w:rsidRDefault="00306180"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c>
          <w:tcPr>
            <w:tcW w:w="1071" w:type="dxa"/>
            <w:tcBorders>
              <w:top w:val="single" w:sz="4" w:space="0" w:color="auto"/>
              <w:bottom w:val="single" w:sz="4" w:space="0" w:color="auto"/>
            </w:tcBorders>
            <w:vAlign w:val="center"/>
          </w:tcPr>
          <w:p w:rsidR="00306180" w:rsidRPr="00F551F1" w:rsidRDefault="00306180"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1071" w:type="dxa"/>
            <w:tcBorders>
              <w:top w:val="single" w:sz="4" w:space="0" w:color="auto"/>
              <w:bottom w:val="single" w:sz="4" w:space="0" w:color="auto"/>
            </w:tcBorders>
            <w:vAlign w:val="center"/>
          </w:tcPr>
          <w:p w:rsidR="00306180" w:rsidRPr="00F551F1" w:rsidRDefault="00306180"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r>
      <w:tr w:rsidR="00720054" w:rsidTr="00720054">
        <w:tc>
          <w:tcPr>
            <w:tcW w:w="571" w:type="dxa"/>
            <w:tcBorders>
              <w:top w:val="single" w:sz="4" w:space="0" w:color="auto"/>
            </w:tcBorders>
            <w:vAlign w:val="center"/>
          </w:tcPr>
          <w:p w:rsidR="00306180" w:rsidRPr="00F551F1" w:rsidRDefault="00306180"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1</w:t>
            </w:r>
          </w:p>
        </w:tc>
        <w:tc>
          <w:tcPr>
            <w:tcW w:w="1125" w:type="dxa"/>
            <w:tcBorders>
              <w:top w:val="single" w:sz="4" w:space="0" w:color="auto"/>
            </w:tcBorders>
            <w:vAlign w:val="center"/>
          </w:tcPr>
          <w:p w:rsidR="00306180" w:rsidRPr="00F551F1" w:rsidRDefault="00306180"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0-4</m:t>
                </m:r>
              </m:oMath>
            </m:oMathPara>
          </w:p>
        </w:tc>
        <w:tc>
          <w:tcPr>
            <w:tcW w:w="1664" w:type="dxa"/>
            <w:tcBorders>
              <w:top w:val="single" w:sz="4" w:space="0" w:color="auto"/>
            </w:tcBorders>
            <w:vAlign w:val="center"/>
          </w:tcPr>
          <w:p w:rsidR="00306180"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Sangat Tidak Tepat</w:t>
            </w:r>
          </w:p>
        </w:tc>
        <w:tc>
          <w:tcPr>
            <w:tcW w:w="1070" w:type="dxa"/>
            <w:tcBorders>
              <w:top w:val="single" w:sz="4" w:space="0" w:color="auto"/>
            </w:tcBorders>
            <w:vAlign w:val="center"/>
          </w:tcPr>
          <w:p w:rsidR="00306180" w:rsidRPr="00F551F1" w:rsidRDefault="00306180"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306180" w:rsidRPr="00F551F1" w:rsidRDefault="00720054"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306180" w:rsidRPr="00F551F1" w:rsidRDefault="00306180"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306180" w:rsidRPr="00F551F1" w:rsidRDefault="00720054"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720054" w:rsidTr="00720054">
        <w:tc>
          <w:tcPr>
            <w:tcW w:w="571" w:type="dxa"/>
            <w:vAlign w:val="center"/>
          </w:tcPr>
          <w:p w:rsidR="00306180" w:rsidRPr="00F551F1" w:rsidRDefault="00306180"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2</w:t>
            </w:r>
          </w:p>
        </w:tc>
        <w:tc>
          <w:tcPr>
            <w:tcW w:w="1125" w:type="dxa"/>
            <w:vAlign w:val="center"/>
          </w:tcPr>
          <w:p w:rsidR="00306180" w:rsidRPr="00F551F1" w:rsidRDefault="00306180"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4-8</m:t>
                </m:r>
              </m:oMath>
            </m:oMathPara>
          </w:p>
        </w:tc>
        <w:tc>
          <w:tcPr>
            <w:tcW w:w="1664" w:type="dxa"/>
            <w:vAlign w:val="center"/>
          </w:tcPr>
          <w:p w:rsidR="00306180" w:rsidRPr="00F551F1" w:rsidRDefault="00306180"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 xml:space="preserve">Kurang </w:t>
            </w:r>
            <w:r w:rsidR="00AE1E48">
              <w:rPr>
                <w:rFonts w:ascii="Times New Roman" w:hAnsi="Times New Roman" w:cs="Times New Roman"/>
                <w:sz w:val="24"/>
                <w:szCs w:val="24"/>
              </w:rPr>
              <w:t>Tepat</w:t>
            </w:r>
          </w:p>
        </w:tc>
        <w:tc>
          <w:tcPr>
            <w:tcW w:w="1070" w:type="dxa"/>
            <w:vAlign w:val="center"/>
          </w:tcPr>
          <w:p w:rsidR="00306180" w:rsidRPr="00F551F1" w:rsidRDefault="00306180"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306180" w:rsidRPr="00F551F1" w:rsidRDefault="00720054"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306180" w:rsidRPr="00F551F1" w:rsidRDefault="00306180"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306180" w:rsidRPr="00F551F1" w:rsidRDefault="00720054"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720054" w:rsidTr="00720054">
        <w:tc>
          <w:tcPr>
            <w:tcW w:w="571" w:type="dxa"/>
            <w:vAlign w:val="center"/>
          </w:tcPr>
          <w:p w:rsidR="00306180" w:rsidRPr="00F551F1" w:rsidRDefault="00306180"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3</w:t>
            </w:r>
          </w:p>
        </w:tc>
        <w:tc>
          <w:tcPr>
            <w:tcW w:w="1125" w:type="dxa"/>
            <w:vAlign w:val="center"/>
          </w:tcPr>
          <w:p w:rsidR="00306180" w:rsidRPr="00F551F1" w:rsidRDefault="00306180"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8-12</m:t>
                </m:r>
              </m:oMath>
            </m:oMathPara>
          </w:p>
        </w:tc>
        <w:tc>
          <w:tcPr>
            <w:tcW w:w="1664" w:type="dxa"/>
            <w:vAlign w:val="center"/>
          </w:tcPr>
          <w:p w:rsidR="00306180" w:rsidRPr="00F551F1" w:rsidRDefault="00306180"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Sedang</w:t>
            </w:r>
          </w:p>
        </w:tc>
        <w:tc>
          <w:tcPr>
            <w:tcW w:w="1070" w:type="dxa"/>
            <w:vAlign w:val="center"/>
          </w:tcPr>
          <w:p w:rsidR="00306180" w:rsidRPr="00F551F1" w:rsidRDefault="00F34456"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tc>
        <w:tc>
          <w:tcPr>
            <w:tcW w:w="1071" w:type="dxa"/>
            <w:vAlign w:val="center"/>
          </w:tcPr>
          <w:p w:rsidR="00306180" w:rsidRPr="00F551F1" w:rsidRDefault="00720054"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306180" w:rsidRPr="00F551F1" w:rsidRDefault="00F34456"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25</w:t>
            </w:r>
          </w:p>
        </w:tc>
        <w:tc>
          <w:tcPr>
            <w:tcW w:w="1071" w:type="dxa"/>
            <w:vAlign w:val="center"/>
          </w:tcPr>
          <w:p w:rsidR="00306180" w:rsidRPr="00F551F1" w:rsidRDefault="00720054"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720054" w:rsidTr="00720054">
        <w:tc>
          <w:tcPr>
            <w:tcW w:w="571" w:type="dxa"/>
            <w:vAlign w:val="center"/>
          </w:tcPr>
          <w:p w:rsidR="00306180" w:rsidRPr="00F551F1" w:rsidRDefault="00306180"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4</w:t>
            </w:r>
          </w:p>
        </w:tc>
        <w:tc>
          <w:tcPr>
            <w:tcW w:w="1125" w:type="dxa"/>
            <w:vAlign w:val="center"/>
          </w:tcPr>
          <w:p w:rsidR="00306180" w:rsidRPr="00F551F1" w:rsidRDefault="00306180"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12-16</m:t>
                </m:r>
              </m:oMath>
            </m:oMathPara>
          </w:p>
        </w:tc>
        <w:tc>
          <w:tcPr>
            <w:tcW w:w="1664" w:type="dxa"/>
            <w:vAlign w:val="center"/>
          </w:tcPr>
          <w:p w:rsidR="00306180"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Tepat</w:t>
            </w:r>
          </w:p>
        </w:tc>
        <w:tc>
          <w:tcPr>
            <w:tcW w:w="1070" w:type="dxa"/>
            <w:vAlign w:val="center"/>
          </w:tcPr>
          <w:p w:rsidR="00306180" w:rsidRPr="00F551F1" w:rsidRDefault="00306180"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10</w:t>
            </w:r>
          </w:p>
        </w:tc>
        <w:tc>
          <w:tcPr>
            <w:tcW w:w="1071" w:type="dxa"/>
            <w:vAlign w:val="center"/>
          </w:tcPr>
          <w:p w:rsidR="00306180" w:rsidRPr="00F551F1" w:rsidRDefault="00720054"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10</w:t>
            </w:r>
          </w:p>
        </w:tc>
        <w:tc>
          <w:tcPr>
            <w:tcW w:w="1071" w:type="dxa"/>
            <w:vAlign w:val="center"/>
          </w:tcPr>
          <w:p w:rsidR="00306180" w:rsidRPr="00F551F1" w:rsidRDefault="00F34456"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r w:rsidR="00306180">
              <w:rPr>
                <w:rFonts w:ascii="Times New Roman" w:hAnsi="Times New Roman" w:cs="Times New Roman"/>
                <w:sz w:val="24"/>
                <w:szCs w:val="24"/>
              </w:rPr>
              <w:t>0</w:t>
            </w:r>
          </w:p>
        </w:tc>
        <w:tc>
          <w:tcPr>
            <w:tcW w:w="1071" w:type="dxa"/>
            <w:vAlign w:val="center"/>
          </w:tcPr>
          <w:p w:rsidR="00306180" w:rsidRPr="00F551F1" w:rsidRDefault="00720054"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50</w:t>
            </w:r>
          </w:p>
        </w:tc>
      </w:tr>
      <w:tr w:rsidR="00720054" w:rsidTr="00720054">
        <w:tc>
          <w:tcPr>
            <w:tcW w:w="571" w:type="dxa"/>
            <w:tcBorders>
              <w:bottom w:val="single" w:sz="4" w:space="0" w:color="auto"/>
            </w:tcBorders>
            <w:vAlign w:val="center"/>
          </w:tcPr>
          <w:p w:rsidR="00306180" w:rsidRPr="00F551F1" w:rsidRDefault="00306180"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5</w:t>
            </w:r>
          </w:p>
        </w:tc>
        <w:tc>
          <w:tcPr>
            <w:tcW w:w="1125" w:type="dxa"/>
            <w:tcBorders>
              <w:bottom w:val="single" w:sz="4" w:space="0" w:color="auto"/>
            </w:tcBorders>
            <w:vAlign w:val="center"/>
          </w:tcPr>
          <w:p w:rsidR="00306180" w:rsidRPr="00F551F1" w:rsidRDefault="00306180"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16-20</m:t>
                </m:r>
              </m:oMath>
            </m:oMathPara>
          </w:p>
        </w:tc>
        <w:tc>
          <w:tcPr>
            <w:tcW w:w="1664" w:type="dxa"/>
            <w:tcBorders>
              <w:bottom w:val="single" w:sz="4" w:space="0" w:color="auto"/>
            </w:tcBorders>
            <w:vAlign w:val="center"/>
          </w:tcPr>
          <w:p w:rsidR="00306180" w:rsidRPr="00F551F1" w:rsidRDefault="00306180"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 xml:space="preserve">Sangat </w:t>
            </w:r>
            <w:r w:rsidR="00AE1E48">
              <w:rPr>
                <w:rFonts w:ascii="Times New Roman" w:hAnsi="Times New Roman" w:cs="Times New Roman"/>
                <w:sz w:val="24"/>
                <w:szCs w:val="24"/>
              </w:rPr>
              <w:t>Tepat</w:t>
            </w:r>
          </w:p>
        </w:tc>
        <w:tc>
          <w:tcPr>
            <w:tcW w:w="1070" w:type="dxa"/>
            <w:tcBorders>
              <w:bottom w:val="single" w:sz="4" w:space="0" w:color="auto"/>
            </w:tcBorders>
            <w:vAlign w:val="center"/>
          </w:tcPr>
          <w:p w:rsidR="00306180" w:rsidRPr="00F551F1" w:rsidRDefault="00F34456"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tc>
        <w:tc>
          <w:tcPr>
            <w:tcW w:w="1071" w:type="dxa"/>
            <w:tcBorders>
              <w:bottom w:val="single" w:sz="4" w:space="0" w:color="auto"/>
            </w:tcBorders>
            <w:vAlign w:val="center"/>
          </w:tcPr>
          <w:p w:rsidR="00306180" w:rsidRPr="00F551F1" w:rsidRDefault="00720054"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10</w:t>
            </w:r>
          </w:p>
        </w:tc>
        <w:tc>
          <w:tcPr>
            <w:tcW w:w="1071" w:type="dxa"/>
            <w:tcBorders>
              <w:bottom w:val="single" w:sz="4" w:space="0" w:color="auto"/>
            </w:tcBorders>
            <w:vAlign w:val="center"/>
          </w:tcPr>
          <w:p w:rsidR="00306180" w:rsidRPr="00F551F1" w:rsidRDefault="00F34456"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25</w:t>
            </w:r>
          </w:p>
        </w:tc>
        <w:tc>
          <w:tcPr>
            <w:tcW w:w="1071" w:type="dxa"/>
            <w:tcBorders>
              <w:bottom w:val="single" w:sz="4" w:space="0" w:color="auto"/>
            </w:tcBorders>
            <w:vAlign w:val="center"/>
          </w:tcPr>
          <w:p w:rsidR="00306180" w:rsidRPr="00F551F1" w:rsidRDefault="00720054"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50</w:t>
            </w:r>
          </w:p>
        </w:tc>
      </w:tr>
      <w:tr w:rsidR="00306180" w:rsidTr="00720054">
        <w:tc>
          <w:tcPr>
            <w:tcW w:w="3360" w:type="dxa"/>
            <w:gridSpan w:val="3"/>
            <w:tcBorders>
              <w:top w:val="single" w:sz="4" w:space="0" w:color="auto"/>
              <w:bottom w:val="single" w:sz="4" w:space="0" w:color="auto"/>
            </w:tcBorders>
            <w:vAlign w:val="center"/>
          </w:tcPr>
          <w:p w:rsidR="00306180" w:rsidRDefault="00306180"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Jumlah</w:t>
            </w:r>
          </w:p>
        </w:tc>
        <w:tc>
          <w:tcPr>
            <w:tcW w:w="1070" w:type="dxa"/>
            <w:tcBorders>
              <w:top w:val="single" w:sz="4" w:space="0" w:color="auto"/>
              <w:bottom w:val="single" w:sz="4" w:space="0" w:color="auto"/>
            </w:tcBorders>
            <w:vAlign w:val="center"/>
          </w:tcPr>
          <w:p w:rsidR="00306180" w:rsidRDefault="00306180"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1071" w:type="dxa"/>
            <w:tcBorders>
              <w:top w:val="single" w:sz="4" w:space="0" w:color="auto"/>
              <w:bottom w:val="single" w:sz="4" w:space="0" w:color="auto"/>
            </w:tcBorders>
            <w:vAlign w:val="center"/>
          </w:tcPr>
          <w:p w:rsidR="00306180" w:rsidRDefault="00720054"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1071" w:type="dxa"/>
            <w:tcBorders>
              <w:top w:val="single" w:sz="4" w:space="0" w:color="auto"/>
              <w:bottom w:val="single" w:sz="4" w:space="0" w:color="auto"/>
            </w:tcBorders>
            <w:vAlign w:val="center"/>
          </w:tcPr>
          <w:p w:rsidR="00306180" w:rsidRDefault="00306180"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1071" w:type="dxa"/>
            <w:tcBorders>
              <w:top w:val="single" w:sz="4" w:space="0" w:color="auto"/>
              <w:bottom w:val="single" w:sz="4" w:space="0" w:color="auto"/>
            </w:tcBorders>
            <w:vAlign w:val="center"/>
          </w:tcPr>
          <w:p w:rsidR="00306180" w:rsidRDefault="00720054"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r>
    </w:tbl>
    <w:p w:rsidR="00306180" w:rsidRDefault="00306180" w:rsidP="00B637B3">
      <w:pPr>
        <w:pStyle w:val="ListParagraph"/>
        <w:numPr>
          <w:ilvl w:val="0"/>
          <w:numId w:val="11"/>
        </w:numPr>
        <w:pBdr>
          <w:top w:val="nil"/>
          <w:left w:val="nil"/>
          <w:bottom w:val="nil"/>
          <w:right w:val="nil"/>
          <w:between w:val="nil"/>
        </w:pBdr>
        <w:ind w:left="284" w:hanging="284"/>
        <w:jc w:val="both"/>
        <w:rPr>
          <w:b/>
          <w:sz w:val="24"/>
          <w:szCs w:val="24"/>
        </w:rPr>
        <w:sectPr w:rsidR="00306180" w:rsidSect="00306180">
          <w:type w:val="continuous"/>
          <w:pgSz w:w="11906" w:h="16838"/>
          <w:pgMar w:top="1701" w:right="1701" w:bottom="1701" w:left="2268" w:header="1134" w:footer="1134" w:gutter="0"/>
          <w:cols w:space="720"/>
          <w:docGrid w:linePitch="360"/>
        </w:sectPr>
      </w:pPr>
    </w:p>
    <w:p w:rsidR="00B637B3" w:rsidRPr="008A7944" w:rsidRDefault="00B637B3" w:rsidP="00B637B3">
      <w:pPr>
        <w:pStyle w:val="ListParagraph"/>
        <w:numPr>
          <w:ilvl w:val="0"/>
          <w:numId w:val="14"/>
        </w:numPr>
        <w:pBdr>
          <w:top w:val="nil"/>
          <w:left w:val="nil"/>
          <w:bottom w:val="nil"/>
          <w:right w:val="nil"/>
          <w:between w:val="nil"/>
        </w:pBdr>
        <w:spacing w:line="360" w:lineRule="auto"/>
        <w:ind w:left="567" w:hanging="283"/>
        <w:jc w:val="both"/>
        <w:rPr>
          <w:b/>
          <w:sz w:val="24"/>
          <w:szCs w:val="24"/>
        </w:rPr>
      </w:pPr>
      <w:r>
        <w:rPr>
          <w:sz w:val="24"/>
          <w:szCs w:val="24"/>
        </w:rPr>
        <w:t>Ketepatan Penggunaan Kalimat</w:t>
      </w:r>
    </w:p>
    <w:p w:rsidR="008A7944" w:rsidRPr="008A7944" w:rsidRDefault="008A7944" w:rsidP="008A7944">
      <w:pPr>
        <w:pBdr>
          <w:top w:val="nil"/>
          <w:left w:val="nil"/>
          <w:bottom w:val="nil"/>
          <w:right w:val="nil"/>
          <w:between w:val="nil"/>
        </w:pBdr>
        <w:spacing w:after="0" w:line="360" w:lineRule="auto"/>
        <w:ind w:left="567" w:firstLine="720"/>
        <w:jc w:val="both"/>
        <w:rPr>
          <w:rFonts w:ascii="Times New Roman" w:hAnsi="Times New Roman" w:cs="Times New Roman"/>
          <w:sz w:val="24"/>
          <w:szCs w:val="24"/>
        </w:rPr>
      </w:pPr>
      <w:r w:rsidRPr="008A7944">
        <w:rPr>
          <w:rFonts w:ascii="Times New Roman" w:hAnsi="Times New Roman" w:cs="Times New Roman"/>
          <w:sz w:val="24"/>
          <w:szCs w:val="24"/>
        </w:rPr>
        <w:t xml:space="preserve">Berdasarkan data yang dihimpun, diperoleh data </w:t>
      </w:r>
      <w:r w:rsidRPr="008A7944">
        <w:rPr>
          <w:rFonts w:ascii="Times New Roman" w:hAnsi="Times New Roman" w:cs="Times New Roman"/>
          <w:i/>
          <w:sz w:val="24"/>
          <w:szCs w:val="24"/>
        </w:rPr>
        <w:t>pretest</w:t>
      </w:r>
      <w:r w:rsidRPr="008A7944">
        <w:rPr>
          <w:rFonts w:ascii="Times New Roman" w:hAnsi="Times New Roman" w:cs="Times New Roman"/>
          <w:sz w:val="24"/>
          <w:szCs w:val="24"/>
        </w:rPr>
        <w:t xml:space="preserve"> dan </w:t>
      </w:r>
      <w:r w:rsidRPr="008A7944">
        <w:rPr>
          <w:rFonts w:ascii="Times New Roman" w:hAnsi="Times New Roman" w:cs="Times New Roman"/>
          <w:i/>
          <w:sz w:val="24"/>
          <w:szCs w:val="24"/>
        </w:rPr>
        <w:t>posttest</w:t>
      </w:r>
      <w:r w:rsidRPr="008A7944">
        <w:rPr>
          <w:rFonts w:ascii="Times New Roman" w:hAnsi="Times New Roman" w:cs="Times New Roman"/>
          <w:sz w:val="24"/>
          <w:szCs w:val="24"/>
        </w:rPr>
        <w:t xml:space="preserve"> mengenai ketepatan penggunaan </w:t>
      </w:r>
      <w:r w:rsidR="004B64DA">
        <w:rPr>
          <w:rFonts w:ascii="Times New Roman" w:hAnsi="Times New Roman" w:cs="Times New Roman"/>
          <w:sz w:val="24"/>
          <w:szCs w:val="24"/>
        </w:rPr>
        <w:t>kalimat</w:t>
      </w:r>
      <w:r w:rsidRPr="008A7944">
        <w:rPr>
          <w:rFonts w:ascii="Times New Roman" w:hAnsi="Times New Roman" w:cs="Times New Roman"/>
          <w:sz w:val="24"/>
          <w:szCs w:val="24"/>
        </w:rPr>
        <w:t xml:space="preserve"> ya</w:t>
      </w:r>
      <w:r>
        <w:rPr>
          <w:rFonts w:ascii="Times New Roman" w:hAnsi="Times New Roman" w:cs="Times New Roman"/>
          <w:sz w:val="24"/>
          <w:szCs w:val="24"/>
        </w:rPr>
        <w:t>itu seperti pada rincian tabel 4</w:t>
      </w:r>
      <w:r w:rsidRPr="008A7944">
        <w:rPr>
          <w:rFonts w:ascii="Times New Roman" w:hAnsi="Times New Roman" w:cs="Times New Roman"/>
          <w:sz w:val="24"/>
          <w:szCs w:val="24"/>
        </w:rPr>
        <w:t xml:space="preserve">. </w:t>
      </w:r>
    </w:p>
    <w:p w:rsidR="00B637B3" w:rsidRPr="00FE5BF8" w:rsidRDefault="00B637B3" w:rsidP="00B637B3">
      <w:pPr>
        <w:pStyle w:val="ListParagraph"/>
        <w:numPr>
          <w:ilvl w:val="0"/>
          <w:numId w:val="14"/>
        </w:numPr>
        <w:pBdr>
          <w:top w:val="nil"/>
          <w:left w:val="nil"/>
          <w:bottom w:val="nil"/>
          <w:right w:val="nil"/>
          <w:between w:val="nil"/>
        </w:pBdr>
        <w:spacing w:line="360" w:lineRule="auto"/>
        <w:ind w:left="567" w:hanging="283"/>
        <w:jc w:val="both"/>
        <w:rPr>
          <w:b/>
          <w:sz w:val="24"/>
          <w:szCs w:val="24"/>
        </w:rPr>
      </w:pPr>
      <w:r>
        <w:rPr>
          <w:sz w:val="24"/>
          <w:szCs w:val="24"/>
        </w:rPr>
        <w:t>Ketepatan Penulis</w:t>
      </w:r>
      <w:r w:rsidR="00FE5BF8">
        <w:rPr>
          <w:sz w:val="24"/>
          <w:szCs w:val="24"/>
        </w:rPr>
        <w:t>an</w:t>
      </w:r>
      <w:r>
        <w:rPr>
          <w:sz w:val="24"/>
          <w:szCs w:val="24"/>
        </w:rPr>
        <w:t xml:space="preserve"> Ejaan dan Tanda Baca</w:t>
      </w:r>
    </w:p>
    <w:p w:rsidR="00FE5BF8" w:rsidRPr="008A7944" w:rsidRDefault="00FE5BF8" w:rsidP="00FE5BF8">
      <w:pPr>
        <w:pBdr>
          <w:top w:val="nil"/>
          <w:left w:val="nil"/>
          <w:bottom w:val="nil"/>
          <w:right w:val="nil"/>
          <w:between w:val="nil"/>
        </w:pBdr>
        <w:spacing w:after="0" w:line="360" w:lineRule="auto"/>
        <w:ind w:left="567" w:firstLine="720"/>
        <w:jc w:val="both"/>
        <w:rPr>
          <w:rFonts w:ascii="Times New Roman" w:hAnsi="Times New Roman" w:cs="Times New Roman"/>
          <w:sz w:val="24"/>
          <w:szCs w:val="24"/>
        </w:rPr>
      </w:pPr>
      <w:r w:rsidRPr="008A7944">
        <w:rPr>
          <w:rFonts w:ascii="Times New Roman" w:hAnsi="Times New Roman" w:cs="Times New Roman"/>
          <w:sz w:val="24"/>
          <w:szCs w:val="24"/>
        </w:rPr>
        <w:t xml:space="preserve">Berdasarkan data yang dihimpun, diperoleh data </w:t>
      </w:r>
      <w:r w:rsidRPr="008A7944">
        <w:rPr>
          <w:rFonts w:ascii="Times New Roman" w:hAnsi="Times New Roman" w:cs="Times New Roman"/>
          <w:i/>
          <w:sz w:val="24"/>
          <w:szCs w:val="24"/>
        </w:rPr>
        <w:t>pretest</w:t>
      </w:r>
      <w:r w:rsidRPr="008A7944">
        <w:rPr>
          <w:rFonts w:ascii="Times New Roman" w:hAnsi="Times New Roman" w:cs="Times New Roman"/>
          <w:sz w:val="24"/>
          <w:szCs w:val="24"/>
        </w:rPr>
        <w:t xml:space="preserve"> dan </w:t>
      </w:r>
      <w:r w:rsidRPr="008A7944">
        <w:rPr>
          <w:rFonts w:ascii="Times New Roman" w:hAnsi="Times New Roman" w:cs="Times New Roman"/>
          <w:i/>
          <w:sz w:val="24"/>
          <w:szCs w:val="24"/>
        </w:rPr>
        <w:t>posttest</w:t>
      </w:r>
      <w:r w:rsidRPr="008A7944">
        <w:rPr>
          <w:rFonts w:ascii="Times New Roman" w:hAnsi="Times New Roman" w:cs="Times New Roman"/>
          <w:sz w:val="24"/>
          <w:szCs w:val="24"/>
        </w:rPr>
        <w:t xml:space="preserve"> mengenai ketepatan </w:t>
      </w:r>
      <w:r>
        <w:rPr>
          <w:rFonts w:ascii="Times New Roman" w:hAnsi="Times New Roman" w:cs="Times New Roman"/>
          <w:sz w:val="24"/>
          <w:szCs w:val="24"/>
        </w:rPr>
        <w:t xml:space="preserve">penulisan ejaan dan </w:t>
      </w:r>
      <w:r>
        <w:rPr>
          <w:rFonts w:ascii="Times New Roman" w:hAnsi="Times New Roman" w:cs="Times New Roman"/>
          <w:sz w:val="24"/>
          <w:szCs w:val="24"/>
        </w:rPr>
        <w:lastRenderedPageBreak/>
        <w:t xml:space="preserve">tanda baca </w:t>
      </w:r>
      <w:r w:rsidRPr="008A7944">
        <w:rPr>
          <w:rFonts w:ascii="Times New Roman" w:hAnsi="Times New Roman" w:cs="Times New Roman"/>
          <w:sz w:val="24"/>
          <w:szCs w:val="24"/>
        </w:rPr>
        <w:t>ya</w:t>
      </w:r>
      <w:r>
        <w:rPr>
          <w:rFonts w:ascii="Times New Roman" w:hAnsi="Times New Roman" w:cs="Times New Roman"/>
          <w:sz w:val="24"/>
          <w:szCs w:val="24"/>
        </w:rPr>
        <w:t>itu seperti pada rincian tabel 5</w:t>
      </w:r>
      <w:r w:rsidRPr="008A7944">
        <w:rPr>
          <w:rFonts w:ascii="Times New Roman" w:hAnsi="Times New Roman" w:cs="Times New Roman"/>
          <w:sz w:val="24"/>
          <w:szCs w:val="24"/>
        </w:rPr>
        <w:t xml:space="preserve">. </w:t>
      </w:r>
    </w:p>
    <w:p w:rsidR="007D3533" w:rsidRDefault="007D3533" w:rsidP="00AE1E48">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sectPr w:rsidR="007D3533" w:rsidSect="007D3533">
          <w:headerReference w:type="default" r:id="rId19"/>
          <w:type w:val="continuous"/>
          <w:pgSz w:w="11906" w:h="16838"/>
          <w:pgMar w:top="1701" w:right="1701" w:bottom="1701" w:left="2268" w:header="1134" w:footer="1134" w:gutter="0"/>
          <w:cols w:num="2" w:space="720"/>
          <w:docGrid w:linePitch="360"/>
        </w:sectPr>
      </w:pPr>
    </w:p>
    <w:p w:rsidR="00AE1E48" w:rsidRDefault="00AE1E48" w:rsidP="00AE1E48">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Tabel 4</w:t>
      </w:r>
      <w:r w:rsidRPr="00306180">
        <w:rPr>
          <w:rFonts w:ascii="Times New Roman" w:hAnsi="Times New Roman" w:cs="Times New Roman"/>
          <w:b/>
          <w:sz w:val="24"/>
          <w:szCs w:val="24"/>
        </w:rPr>
        <w:t>.</w:t>
      </w:r>
      <w:r w:rsidRPr="00306180">
        <w:rPr>
          <w:rFonts w:ascii="Times New Roman" w:hAnsi="Times New Roman" w:cs="Times New Roman"/>
          <w:b/>
          <w:sz w:val="24"/>
          <w:szCs w:val="24"/>
        </w:rPr>
        <w:tab/>
        <w:t>Distribusi   Nilai</w:t>
      </w:r>
      <w:proofErr w:type="gramStart"/>
      <w:r w:rsidRPr="00306180">
        <w:rPr>
          <w:rFonts w:ascii="Times New Roman" w:hAnsi="Times New Roman" w:cs="Times New Roman"/>
          <w:b/>
          <w:sz w:val="24"/>
          <w:szCs w:val="24"/>
        </w:rPr>
        <w:t xml:space="preserve">   (</w:t>
      </w:r>
      <w:proofErr w:type="gramEnd"/>
      <w:r w:rsidRPr="00306180">
        <w:rPr>
          <w:rFonts w:ascii="Times New Roman" w:hAnsi="Times New Roman" w:cs="Times New Roman"/>
          <w:b/>
          <w:i/>
          <w:sz w:val="24"/>
          <w:szCs w:val="24"/>
        </w:rPr>
        <w:t>Pretest</w:t>
      </w:r>
      <w:r w:rsidRPr="00306180">
        <w:rPr>
          <w:rFonts w:ascii="Times New Roman" w:hAnsi="Times New Roman" w:cs="Times New Roman"/>
          <w:b/>
          <w:sz w:val="24"/>
          <w:szCs w:val="24"/>
        </w:rPr>
        <w:t xml:space="preserve">  dan  </w:t>
      </w:r>
      <w:r w:rsidRPr="00306180">
        <w:rPr>
          <w:rFonts w:ascii="Times New Roman" w:hAnsi="Times New Roman" w:cs="Times New Roman"/>
          <w:b/>
          <w:i/>
          <w:sz w:val="24"/>
          <w:szCs w:val="24"/>
        </w:rPr>
        <w:t>Posttest</w:t>
      </w:r>
      <w:r w:rsidRPr="00306180">
        <w:rPr>
          <w:rFonts w:ascii="Times New Roman" w:hAnsi="Times New Roman" w:cs="Times New Roman"/>
          <w:b/>
          <w:sz w:val="24"/>
          <w:szCs w:val="24"/>
        </w:rPr>
        <w:t>)   Keterampilan   Menulis</w:t>
      </w:r>
    </w:p>
    <w:p w:rsidR="00AE1E48" w:rsidRPr="00306180" w:rsidRDefault="00AE1E48" w:rsidP="00AE1E48">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06180">
        <w:rPr>
          <w:rFonts w:ascii="Times New Roman" w:hAnsi="Times New Roman" w:cs="Times New Roman"/>
          <w:b/>
          <w:sz w:val="24"/>
          <w:szCs w:val="24"/>
        </w:rPr>
        <w:t xml:space="preserve">pada Aspek Ketepatan Penggunaan </w:t>
      </w:r>
      <w:r>
        <w:rPr>
          <w:rFonts w:ascii="Times New Roman" w:hAnsi="Times New Roman" w:cs="Times New Roman"/>
          <w:b/>
          <w:sz w:val="24"/>
          <w:szCs w:val="24"/>
        </w:rPr>
        <w:t>Kalimat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125"/>
        <w:gridCol w:w="1664"/>
        <w:gridCol w:w="1070"/>
        <w:gridCol w:w="1071"/>
        <w:gridCol w:w="1071"/>
        <w:gridCol w:w="1071"/>
      </w:tblGrid>
      <w:tr w:rsidR="00AE1E48" w:rsidTr="00A96EB8">
        <w:tc>
          <w:tcPr>
            <w:tcW w:w="571" w:type="dxa"/>
            <w:vMerge w:val="restart"/>
            <w:tcBorders>
              <w:top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No.</w:t>
            </w:r>
          </w:p>
        </w:tc>
        <w:tc>
          <w:tcPr>
            <w:tcW w:w="1125" w:type="dxa"/>
            <w:vMerge w:val="restart"/>
            <w:tcBorders>
              <w:top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Interval</w:t>
            </w:r>
          </w:p>
        </w:tc>
        <w:tc>
          <w:tcPr>
            <w:tcW w:w="1664" w:type="dxa"/>
            <w:vMerge w:val="restart"/>
            <w:tcBorders>
              <w:top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2141" w:type="dxa"/>
            <w:gridSpan w:val="2"/>
            <w:tcBorders>
              <w:top w:val="single" w:sz="4" w:space="0" w:color="auto"/>
              <w:bottom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Frekuensi (F)</w:t>
            </w:r>
          </w:p>
        </w:tc>
        <w:tc>
          <w:tcPr>
            <w:tcW w:w="2142" w:type="dxa"/>
            <w:gridSpan w:val="2"/>
            <w:tcBorders>
              <w:top w:val="single" w:sz="4" w:space="0" w:color="auto"/>
              <w:bottom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AE1E48" w:rsidTr="00A96EB8">
        <w:tc>
          <w:tcPr>
            <w:tcW w:w="571" w:type="dxa"/>
            <w:vMerge/>
            <w:tcBorders>
              <w:bottom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p>
        </w:tc>
        <w:tc>
          <w:tcPr>
            <w:tcW w:w="1125" w:type="dxa"/>
            <w:vMerge/>
            <w:tcBorders>
              <w:bottom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p>
        </w:tc>
        <w:tc>
          <w:tcPr>
            <w:tcW w:w="1664" w:type="dxa"/>
            <w:vMerge/>
            <w:tcBorders>
              <w:bottom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p>
        </w:tc>
        <w:tc>
          <w:tcPr>
            <w:tcW w:w="1070" w:type="dxa"/>
            <w:tcBorders>
              <w:top w:val="single" w:sz="4" w:space="0" w:color="auto"/>
              <w:bottom w:val="single" w:sz="4" w:space="0" w:color="auto"/>
            </w:tcBorders>
            <w:vAlign w:val="center"/>
          </w:tcPr>
          <w:p w:rsidR="00AE1E48" w:rsidRPr="00F551F1" w:rsidRDefault="00AE1E48"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1071" w:type="dxa"/>
            <w:tcBorders>
              <w:top w:val="single" w:sz="4" w:space="0" w:color="auto"/>
              <w:bottom w:val="single" w:sz="4" w:space="0" w:color="auto"/>
            </w:tcBorders>
            <w:vAlign w:val="center"/>
          </w:tcPr>
          <w:p w:rsidR="00AE1E48" w:rsidRPr="00F551F1" w:rsidRDefault="00AE1E48"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c>
          <w:tcPr>
            <w:tcW w:w="1071" w:type="dxa"/>
            <w:tcBorders>
              <w:top w:val="single" w:sz="4" w:space="0" w:color="auto"/>
              <w:bottom w:val="single" w:sz="4" w:space="0" w:color="auto"/>
            </w:tcBorders>
            <w:vAlign w:val="center"/>
          </w:tcPr>
          <w:p w:rsidR="00AE1E48" w:rsidRPr="00F551F1" w:rsidRDefault="00AE1E48"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1071" w:type="dxa"/>
            <w:tcBorders>
              <w:top w:val="single" w:sz="4" w:space="0" w:color="auto"/>
              <w:bottom w:val="single" w:sz="4" w:space="0" w:color="auto"/>
            </w:tcBorders>
            <w:vAlign w:val="center"/>
          </w:tcPr>
          <w:p w:rsidR="00AE1E48" w:rsidRPr="00F551F1" w:rsidRDefault="00AE1E48"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r>
      <w:tr w:rsidR="00AE1E48" w:rsidTr="00A96EB8">
        <w:tc>
          <w:tcPr>
            <w:tcW w:w="571" w:type="dxa"/>
            <w:tcBorders>
              <w:top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1</w:t>
            </w:r>
          </w:p>
        </w:tc>
        <w:tc>
          <w:tcPr>
            <w:tcW w:w="1125" w:type="dxa"/>
            <w:tcBorders>
              <w:top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0-4</m:t>
                </m:r>
              </m:oMath>
            </m:oMathPara>
          </w:p>
        </w:tc>
        <w:tc>
          <w:tcPr>
            <w:tcW w:w="1664" w:type="dxa"/>
            <w:tcBorders>
              <w:top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Sangat Tidak Tepat</w:t>
            </w:r>
          </w:p>
        </w:tc>
        <w:tc>
          <w:tcPr>
            <w:tcW w:w="1070" w:type="dxa"/>
            <w:tcBorders>
              <w:top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AE1E48" w:rsidTr="00A96EB8">
        <w:tc>
          <w:tcPr>
            <w:tcW w:w="571" w:type="dxa"/>
            <w:vAlign w:val="center"/>
          </w:tcPr>
          <w:p w:rsidR="00AE1E48" w:rsidRPr="00F551F1" w:rsidRDefault="00AE1E48"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2</w:t>
            </w:r>
          </w:p>
        </w:tc>
        <w:tc>
          <w:tcPr>
            <w:tcW w:w="1125" w:type="dxa"/>
            <w:vAlign w:val="center"/>
          </w:tcPr>
          <w:p w:rsidR="00AE1E48" w:rsidRPr="00F551F1" w:rsidRDefault="00AE1E48"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4-8</m:t>
                </m:r>
              </m:oMath>
            </m:oMathPara>
          </w:p>
        </w:tc>
        <w:tc>
          <w:tcPr>
            <w:tcW w:w="1664"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Kurang Tepat</w:t>
            </w:r>
          </w:p>
        </w:tc>
        <w:tc>
          <w:tcPr>
            <w:tcW w:w="1070"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AE1E48" w:rsidTr="00A96EB8">
        <w:tc>
          <w:tcPr>
            <w:tcW w:w="571" w:type="dxa"/>
            <w:vAlign w:val="center"/>
          </w:tcPr>
          <w:p w:rsidR="00AE1E48" w:rsidRPr="00F551F1" w:rsidRDefault="00AE1E48"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3</w:t>
            </w:r>
          </w:p>
        </w:tc>
        <w:tc>
          <w:tcPr>
            <w:tcW w:w="1125" w:type="dxa"/>
            <w:vAlign w:val="center"/>
          </w:tcPr>
          <w:p w:rsidR="00AE1E48" w:rsidRPr="00F551F1" w:rsidRDefault="00AE1E48"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8-12</m:t>
                </m:r>
              </m:oMath>
            </m:oMathPara>
          </w:p>
        </w:tc>
        <w:tc>
          <w:tcPr>
            <w:tcW w:w="1664"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Sedang</w:t>
            </w:r>
          </w:p>
        </w:tc>
        <w:tc>
          <w:tcPr>
            <w:tcW w:w="1070"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1</w:t>
            </w:r>
          </w:p>
        </w:tc>
        <w:tc>
          <w:tcPr>
            <w:tcW w:w="1071"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1</w:t>
            </w:r>
          </w:p>
        </w:tc>
        <w:tc>
          <w:tcPr>
            <w:tcW w:w="1071"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tc>
        <w:tc>
          <w:tcPr>
            <w:tcW w:w="1071"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tc>
      </w:tr>
      <w:tr w:rsidR="00AE1E48" w:rsidTr="00A96EB8">
        <w:tc>
          <w:tcPr>
            <w:tcW w:w="571" w:type="dxa"/>
            <w:vAlign w:val="center"/>
          </w:tcPr>
          <w:p w:rsidR="00AE1E48" w:rsidRPr="00F551F1" w:rsidRDefault="00AE1E48"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4</w:t>
            </w:r>
          </w:p>
        </w:tc>
        <w:tc>
          <w:tcPr>
            <w:tcW w:w="1125" w:type="dxa"/>
            <w:vAlign w:val="center"/>
          </w:tcPr>
          <w:p w:rsidR="00AE1E48" w:rsidRPr="00F551F1" w:rsidRDefault="00AE1E48"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12-16</m:t>
                </m:r>
              </m:oMath>
            </m:oMathPara>
          </w:p>
        </w:tc>
        <w:tc>
          <w:tcPr>
            <w:tcW w:w="1664"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Tepat</w:t>
            </w:r>
          </w:p>
        </w:tc>
        <w:tc>
          <w:tcPr>
            <w:tcW w:w="1070"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13</w:t>
            </w:r>
          </w:p>
        </w:tc>
        <w:tc>
          <w:tcPr>
            <w:tcW w:w="1071"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9</w:t>
            </w:r>
          </w:p>
        </w:tc>
        <w:tc>
          <w:tcPr>
            <w:tcW w:w="1071"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65</w:t>
            </w:r>
          </w:p>
        </w:tc>
        <w:tc>
          <w:tcPr>
            <w:tcW w:w="1071" w:type="dxa"/>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45</w:t>
            </w:r>
          </w:p>
        </w:tc>
      </w:tr>
      <w:tr w:rsidR="00AE1E48" w:rsidTr="00A96EB8">
        <w:tc>
          <w:tcPr>
            <w:tcW w:w="571" w:type="dxa"/>
            <w:tcBorders>
              <w:bottom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5</w:t>
            </w:r>
          </w:p>
        </w:tc>
        <w:tc>
          <w:tcPr>
            <w:tcW w:w="1125" w:type="dxa"/>
            <w:tcBorders>
              <w:bottom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16-20</m:t>
                </m:r>
              </m:oMath>
            </m:oMathPara>
          </w:p>
        </w:tc>
        <w:tc>
          <w:tcPr>
            <w:tcW w:w="1664" w:type="dxa"/>
            <w:tcBorders>
              <w:bottom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Sangat Tepat</w:t>
            </w:r>
          </w:p>
        </w:tc>
        <w:tc>
          <w:tcPr>
            <w:tcW w:w="1070" w:type="dxa"/>
            <w:tcBorders>
              <w:bottom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6</w:t>
            </w:r>
          </w:p>
        </w:tc>
        <w:tc>
          <w:tcPr>
            <w:tcW w:w="1071" w:type="dxa"/>
            <w:tcBorders>
              <w:bottom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10</w:t>
            </w:r>
          </w:p>
        </w:tc>
        <w:tc>
          <w:tcPr>
            <w:tcW w:w="1071" w:type="dxa"/>
            <w:tcBorders>
              <w:bottom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30</w:t>
            </w:r>
          </w:p>
        </w:tc>
        <w:tc>
          <w:tcPr>
            <w:tcW w:w="1071" w:type="dxa"/>
            <w:tcBorders>
              <w:bottom w:val="single" w:sz="4" w:space="0" w:color="auto"/>
            </w:tcBorders>
            <w:vAlign w:val="center"/>
          </w:tcPr>
          <w:p w:rsidR="00AE1E48" w:rsidRPr="00F551F1" w:rsidRDefault="00AE1E48" w:rsidP="00A96EB8">
            <w:pPr>
              <w:tabs>
                <w:tab w:val="left" w:pos="709"/>
              </w:tabs>
              <w:jc w:val="center"/>
              <w:rPr>
                <w:rFonts w:ascii="Times New Roman" w:hAnsi="Times New Roman" w:cs="Times New Roman"/>
                <w:sz w:val="24"/>
                <w:szCs w:val="24"/>
              </w:rPr>
            </w:pPr>
            <w:r>
              <w:rPr>
                <w:rFonts w:ascii="Times New Roman" w:hAnsi="Times New Roman" w:cs="Times New Roman"/>
                <w:sz w:val="24"/>
                <w:szCs w:val="24"/>
              </w:rPr>
              <w:t>50</w:t>
            </w:r>
          </w:p>
        </w:tc>
      </w:tr>
      <w:tr w:rsidR="00AE1E48" w:rsidTr="00A96EB8">
        <w:tc>
          <w:tcPr>
            <w:tcW w:w="3360" w:type="dxa"/>
            <w:gridSpan w:val="3"/>
            <w:tcBorders>
              <w:top w:val="single" w:sz="4" w:space="0" w:color="auto"/>
              <w:bottom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Jumlah</w:t>
            </w:r>
          </w:p>
        </w:tc>
        <w:tc>
          <w:tcPr>
            <w:tcW w:w="1070" w:type="dxa"/>
            <w:tcBorders>
              <w:top w:val="single" w:sz="4" w:space="0" w:color="auto"/>
              <w:bottom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1071" w:type="dxa"/>
            <w:tcBorders>
              <w:top w:val="single" w:sz="4" w:space="0" w:color="auto"/>
              <w:bottom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1071" w:type="dxa"/>
            <w:tcBorders>
              <w:top w:val="single" w:sz="4" w:space="0" w:color="auto"/>
              <w:bottom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1071" w:type="dxa"/>
            <w:tcBorders>
              <w:top w:val="single" w:sz="4" w:space="0" w:color="auto"/>
              <w:bottom w:val="single" w:sz="4" w:space="0" w:color="auto"/>
            </w:tcBorders>
            <w:vAlign w:val="center"/>
          </w:tcPr>
          <w:p w:rsidR="00AE1E48" w:rsidRDefault="00AE1E48"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r>
    </w:tbl>
    <w:p w:rsidR="00AE1E48" w:rsidRDefault="00AE1E48" w:rsidP="0071420A">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p>
    <w:p w:rsidR="0071420A" w:rsidRDefault="0071420A" w:rsidP="0071420A">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Tabel 5</w:t>
      </w:r>
      <w:r w:rsidRPr="00306180">
        <w:rPr>
          <w:rFonts w:ascii="Times New Roman" w:hAnsi="Times New Roman" w:cs="Times New Roman"/>
          <w:b/>
          <w:sz w:val="24"/>
          <w:szCs w:val="24"/>
        </w:rPr>
        <w:t>.</w:t>
      </w:r>
      <w:r w:rsidRPr="00306180">
        <w:rPr>
          <w:rFonts w:ascii="Times New Roman" w:hAnsi="Times New Roman" w:cs="Times New Roman"/>
          <w:b/>
          <w:sz w:val="24"/>
          <w:szCs w:val="24"/>
        </w:rPr>
        <w:tab/>
        <w:t>Distribusi   Nilai</w:t>
      </w:r>
      <w:proofErr w:type="gramStart"/>
      <w:r w:rsidRPr="00306180">
        <w:rPr>
          <w:rFonts w:ascii="Times New Roman" w:hAnsi="Times New Roman" w:cs="Times New Roman"/>
          <w:b/>
          <w:sz w:val="24"/>
          <w:szCs w:val="24"/>
        </w:rPr>
        <w:t xml:space="preserve">   (</w:t>
      </w:r>
      <w:proofErr w:type="gramEnd"/>
      <w:r w:rsidRPr="00306180">
        <w:rPr>
          <w:rFonts w:ascii="Times New Roman" w:hAnsi="Times New Roman" w:cs="Times New Roman"/>
          <w:b/>
          <w:i/>
          <w:sz w:val="24"/>
          <w:szCs w:val="24"/>
        </w:rPr>
        <w:t>Pretest</w:t>
      </w:r>
      <w:r w:rsidRPr="00306180">
        <w:rPr>
          <w:rFonts w:ascii="Times New Roman" w:hAnsi="Times New Roman" w:cs="Times New Roman"/>
          <w:b/>
          <w:sz w:val="24"/>
          <w:szCs w:val="24"/>
        </w:rPr>
        <w:t xml:space="preserve">  dan  </w:t>
      </w:r>
      <w:r w:rsidRPr="00306180">
        <w:rPr>
          <w:rFonts w:ascii="Times New Roman" w:hAnsi="Times New Roman" w:cs="Times New Roman"/>
          <w:b/>
          <w:i/>
          <w:sz w:val="24"/>
          <w:szCs w:val="24"/>
        </w:rPr>
        <w:t>Posttest</w:t>
      </w:r>
      <w:r w:rsidRPr="00306180">
        <w:rPr>
          <w:rFonts w:ascii="Times New Roman" w:hAnsi="Times New Roman" w:cs="Times New Roman"/>
          <w:b/>
          <w:sz w:val="24"/>
          <w:szCs w:val="24"/>
        </w:rPr>
        <w:t>)   Keterampilan   Menulis</w:t>
      </w:r>
    </w:p>
    <w:p w:rsidR="0071420A" w:rsidRPr="00306180" w:rsidRDefault="0071420A" w:rsidP="0071420A">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06180">
        <w:rPr>
          <w:rFonts w:ascii="Times New Roman" w:hAnsi="Times New Roman" w:cs="Times New Roman"/>
          <w:b/>
          <w:sz w:val="24"/>
          <w:szCs w:val="24"/>
        </w:rPr>
        <w:t xml:space="preserve">pada Aspek Ketepatan </w:t>
      </w:r>
      <w:r>
        <w:rPr>
          <w:rFonts w:ascii="Times New Roman" w:hAnsi="Times New Roman" w:cs="Times New Roman"/>
          <w:b/>
          <w:sz w:val="24"/>
          <w:szCs w:val="24"/>
        </w:rPr>
        <w:t>Penulisan Ejaan dan Tanda Baca</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125"/>
        <w:gridCol w:w="1664"/>
        <w:gridCol w:w="1070"/>
        <w:gridCol w:w="1071"/>
        <w:gridCol w:w="1071"/>
        <w:gridCol w:w="1071"/>
      </w:tblGrid>
      <w:tr w:rsidR="0071420A" w:rsidTr="008A231E">
        <w:tc>
          <w:tcPr>
            <w:tcW w:w="571" w:type="dxa"/>
            <w:vMerge w:val="restart"/>
            <w:tcBorders>
              <w:top w:val="single" w:sz="4" w:space="0" w:color="auto"/>
            </w:tcBorders>
            <w:vAlign w:val="center"/>
          </w:tcPr>
          <w:p w:rsidR="0071420A" w:rsidRDefault="0071420A"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No.</w:t>
            </w:r>
          </w:p>
        </w:tc>
        <w:tc>
          <w:tcPr>
            <w:tcW w:w="1125" w:type="dxa"/>
            <w:vMerge w:val="restart"/>
            <w:tcBorders>
              <w:top w:val="single" w:sz="4" w:space="0" w:color="auto"/>
            </w:tcBorders>
            <w:vAlign w:val="center"/>
          </w:tcPr>
          <w:p w:rsidR="0071420A" w:rsidRDefault="0071420A"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Interval</w:t>
            </w:r>
          </w:p>
        </w:tc>
        <w:tc>
          <w:tcPr>
            <w:tcW w:w="1664" w:type="dxa"/>
            <w:vMerge w:val="restart"/>
            <w:tcBorders>
              <w:top w:val="single" w:sz="4" w:space="0" w:color="auto"/>
            </w:tcBorders>
            <w:vAlign w:val="center"/>
          </w:tcPr>
          <w:p w:rsidR="0071420A" w:rsidRDefault="0071420A"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2141" w:type="dxa"/>
            <w:gridSpan w:val="2"/>
            <w:tcBorders>
              <w:top w:val="single" w:sz="4" w:space="0" w:color="auto"/>
              <w:bottom w:val="single" w:sz="4" w:space="0" w:color="auto"/>
            </w:tcBorders>
            <w:vAlign w:val="center"/>
          </w:tcPr>
          <w:p w:rsidR="0071420A" w:rsidRDefault="0071420A"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Frekuensi (F)</w:t>
            </w:r>
          </w:p>
        </w:tc>
        <w:tc>
          <w:tcPr>
            <w:tcW w:w="2142" w:type="dxa"/>
            <w:gridSpan w:val="2"/>
            <w:tcBorders>
              <w:top w:val="single" w:sz="4" w:space="0" w:color="auto"/>
              <w:bottom w:val="single" w:sz="4" w:space="0" w:color="auto"/>
            </w:tcBorders>
            <w:vAlign w:val="center"/>
          </w:tcPr>
          <w:p w:rsidR="0071420A" w:rsidRDefault="0071420A"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8A231E" w:rsidTr="008A231E">
        <w:tc>
          <w:tcPr>
            <w:tcW w:w="571" w:type="dxa"/>
            <w:vMerge/>
            <w:tcBorders>
              <w:bottom w:val="single" w:sz="4" w:space="0" w:color="auto"/>
            </w:tcBorders>
            <w:vAlign w:val="center"/>
          </w:tcPr>
          <w:p w:rsidR="0071420A" w:rsidRDefault="0071420A" w:rsidP="00A96EB8">
            <w:pPr>
              <w:tabs>
                <w:tab w:val="left" w:pos="709"/>
              </w:tabs>
              <w:jc w:val="center"/>
              <w:rPr>
                <w:rFonts w:ascii="Times New Roman" w:hAnsi="Times New Roman" w:cs="Times New Roman"/>
                <w:b/>
                <w:sz w:val="24"/>
                <w:szCs w:val="24"/>
              </w:rPr>
            </w:pPr>
          </w:p>
        </w:tc>
        <w:tc>
          <w:tcPr>
            <w:tcW w:w="1125" w:type="dxa"/>
            <w:vMerge/>
            <w:tcBorders>
              <w:bottom w:val="single" w:sz="4" w:space="0" w:color="auto"/>
            </w:tcBorders>
            <w:vAlign w:val="center"/>
          </w:tcPr>
          <w:p w:rsidR="0071420A" w:rsidRDefault="0071420A" w:rsidP="00A96EB8">
            <w:pPr>
              <w:tabs>
                <w:tab w:val="left" w:pos="709"/>
              </w:tabs>
              <w:jc w:val="center"/>
              <w:rPr>
                <w:rFonts w:ascii="Times New Roman" w:hAnsi="Times New Roman" w:cs="Times New Roman"/>
                <w:b/>
                <w:sz w:val="24"/>
                <w:szCs w:val="24"/>
              </w:rPr>
            </w:pPr>
          </w:p>
        </w:tc>
        <w:tc>
          <w:tcPr>
            <w:tcW w:w="1664" w:type="dxa"/>
            <w:vMerge/>
            <w:tcBorders>
              <w:bottom w:val="single" w:sz="4" w:space="0" w:color="auto"/>
            </w:tcBorders>
            <w:vAlign w:val="center"/>
          </w:tcPr>
          <w:p w:rsidR="0071420A" w:rsidRDefault="0071420A" w:rsidP="00A96EB8">
            <w:pPr>
              <w:tabs>
                <w:tab w:val="left" w:pos="709"/>
              </w:tabs>
              <w:jc w:val="center"/>
              <w:rPr>
                <w:rFonts w:ascii="Times New Roman" w:hAnsi="Times New Roman" w:cs="Times New Roman"/>
                <w:b/>
                <w:sz w:val="24"/>
                <w:szCs w:val="24"/>
              </w:rPr>
            </w:pPr>
          </w:p>
        </w:tc>
        <w:tc>
          <w:tcPr>
            <w:tcW w:w="1070" w:type="dxa"/>
            <w:tcBorders>
              <w:top w:val="single" w:sz="4" w:space="0" w:color="auto"/>
              <w:bottom w:val="single" w:sz="4" w:space="0" w:color="auto"/>
            </w:tcBorders>
            <w:vAlign w:val="center"/>
          </w:tcPr>
          <w:p w:rsidR="0071420A" w:rsidRPr="00F551F1" w:rsidRDefault="0071420A"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1071" w:type="dxa"/>
            <w:tcBorders>
              <w:top w:val="single" w:sz="4" w:space="0" w:color="auto"/>
              <w:bottom w:val="single" w:sz="4" w:space="0" w:color="auto"/>
            </w:tcBorders>
            <w:vAlign w:val="center"/>
          </w:tcPr>
          <w:p w:rsidR="0071420A" w:rsidRPr="00F551F1" w:rsidRDefault="0071420A"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c>
          <w:tcPr>
            <w:tcW w:w="1071" w:type="dxa"/>
            <w:tcBorders>
              <w:top w:val="single" w:sz="4" w:space="0" w:color="auto"/>
              <w:bottom w:val="single" w:sz="4" w:space="0" w:color="auto"/>
            </w:tcBorders>
            <w:vAlign w:val="center"/>
          </w:tcPr>
          <w:p w:rsidR="0071420A" w:rsidRPr="00F551F1" w:rsidRDefault="0071420A"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1071" w:type="dxa"/>
            <w:tcBorders>
              <w:top w:val="single" w:sz="4" w:space="0" w:color="auto"/>
              <w:bottom w:val="single" w:sz="4" w:space="0" w:color="auto"/>
            </w:tcBorders>
            <w:vAlign w:val="center"/>
          </w:tcPr>
          <w:p w:rsidR="0071420A" w:rsidRPr="00F551F1" w:rsidRDefault="0071420A" w:rsidP="00A96EB8">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r>
      <w:tr w:rsidR="00DD3D5D" w:rsidTr="008A231E">
        <w:tc>
          <w:tcPr>
            <w:tcW w:w="571" w:type="dxa"/>
            <w:tcBorders>
              <w:top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1</w:t>
            </w:r>
          </w:p>
        </w:tc>
        <w:tc>
          <w:tcPr>
            <w:tcW w:w="1125" w:type="dxa"/>
            <w:tcBorders>
              <w:top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0-4</m:t>
                </m:r>
              </m:oMath>
            </m:oMathPara>
          </w:p>
        </w:tc>
        <w:tc>
          <w:tcPr>
            <w:tcW w:w="1664" w:type="dxa"/>
            <w:tcBorders>
              <w:top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Sangat Tidak Tepat</w:t>
            </w:r>
          </w:p>
        </w:tc>
        <w:tc>
          <w:tcPr>
            <w:tcW w:w="1070" w:type="dxa"/>
            <w:tcBorders>
              <w:top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tcBorders>
              <w:top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DD3D5D" w:rsidTr="008A231E">
        <w:tc>
          <w:tcPr>
            <w:tcW w:w="571" w:type="dxa"/>
            <w:vAlign w:val="center"/>
          </w:tcPr>
          <w:p w:rsidR="00DD3D5D" w:rsidRPr="00F551F1" w:rsidRDefault="00DD3D5D" w:rsidP="00DD3D5D">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2</w:t>
            </w:r>
          </w:p>
        </w:tc>
        <w:tc>
          <w:tcPr>
            <w:tcW w:w="1125" w:type="dxa"/>
            <w:vAlign w:val="center"/>
          </w:tcPr>
          <w:p w:rsidR="00DD3D5D" w:rsidRPr="00F551F1" w:rsidRDefault="00DD3D5D" w:rsidP="00DD3D5D">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4-8</m:t>
                </m:r>
              </m:oMath>
            </m:oMathPara>
          </w:p>
        </w:tc>
        <w:tc>
          <w:tcPr>
            <w:tcW w:w="1664"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Kurang Tepat</w:t>
            </w:r>
          </w:p>
        </w:tc>
        <w:tc>
          <w:tcPr>
            <w:tcW w:w="1070"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DD3D5D" w:rsidTr="008A231E">
        <w:tc>
          <w:tcPr>
            <w:tcW w:w="571" w:type="dxa"/>
            <w:vAlign w:val="center"/>
          </w:tcPr>
          <w:p w:rsidR="00DD3D5D" w:rsidRPr="00F551F1" w:rsidRDefault="00DD3D5D" w:rsidP="00DD3D5D">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3</w:t>
            </w:r>
          </w:p>
        </w:tc>
        <w:tc>
          <w:tcPr>
            <w:tcW w:w="1125" w:type="dxa"/>
            <w:vAlign w:val="center"/>
          </w:tcPr>
          <w:p w:rsidR="00DD3D5D" w:rsidRPr="00F551F1" w:rsidRDefault="00DD3D5D" w:rsidP="00DD3D5D">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8-12</m:t>
                </m:r>
              </m:oMath>
            </m:oMathPara>
          </w:p>
        </w:tc>
        <w:tc>
          <w:tcPr>
            <w:tcW w:w="1664"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Sedang</w:t>
            </w:r>
          </w:p>
        </w:tc>
        <w:tc>
          <w:tcPr>
            <w:tcW w:w="1070"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6</w:t>
            </w:r>
          </w:p>
        </w:tc>
        <w:tc>
          <w:tcPr>
            <w:tcW w:w="1071"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071"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30</w:t>
            </w:r>
          </w:p>
        </w:tc>
        <w:tc>
          <w:tcPr>
            <w:tcW w:w="1071"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DD3D5D" w:rsidTr="008A231E">
        <w:tc>
          <w:tcPr>
            <w:tcW w:w="571" w:type="dxa"/>
            <w:vAlign w:val="center"/>
          </w:tcPr>
          <w:p w:rsidR="00DD3D5D" w:rsidRPr="00F551F1" w:rsidRDefault="00DD3D5D" w:rsidP="00DD3D5D">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4</w:t>
            </w:r>
          </w:p>
        </w:tc>
        <w:tc>
          <w:tcPr>
            <w:tcW w:w="1125" w:type="dxa"/>
            <w:vAlign w:val="center"/>
          </w:tcPr>
          <w:p w:rsidR="00DD3D5D" w:rsidRPr="00F551F1" w:rsidRDefault="00DD3D5D" w:rsidP="00DD3D5D">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12-16</m:t>
                </m:r>
              </m:oMath>
            </m:oMathPara>
          </w:p>
        </w:tc>
        <w:tc>
          <w:tcPr>
            <w:tcW w:w="1664"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Tepat</w:t>
            </w:r>
          </w:p>
        </w:tc>
        <w:tc>
          <w:tcPr>
            <w:tcW w:w="1070"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10</w:t>
            </w:r>
          </w:p>
        </w:tc>
        <w:tc>
          <w:tcPr>
            <w:tcW w:w="1071"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2</w:t>
            </w:r>
          </w:p>
        </w:tc>
        <w:tc>
          <w:tcPr>
            <w:tcW w:w="1071"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50</w:t>
            </w:r>
          </w:p>
        </w:tc>
        <w:tc>
          <w:tcPr>
            <w:tcW w:w="1071" w:type="dxa"/>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10</w:t>
            </w:r>
          </w:p>
        </w:tc>
      </w:tr>
      <w:tr w:rsidR="00DD3D5D" w:rsidTr="008A231E">
        <w:tc>
          <w:tcPr>
            <w:tcW w:w="571" w:type="dxa"/>
            <w:tcBorders>
              <w:bottom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5</w:t>
            </w:r>
          </w:p>
        </w:tc>
        <w:tc>
          <w:tcPr>
            <w:tcW w:w="1125" w:type="dxa"/>
            <w:tcBorders>
              <w:bottom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16-20</m:t>
                </m:r>
              </m:oMath>
            </m:oMathPara>
          </w:p>
        </w:tc>
        <w:tc>
          <w:tcPr>
            <w:tcW w:w="1664" w:type="dxa"/>
            <w:tcBorders>
              <w:bottom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Sangat Tepat</w:t>
            </w:r>
          </w:p>
        </w:tc>
        <w:tc>
          <w:tcPr>
            <w:tcW w:w="1070" w:type="dxa"/>
            <w:tcBorders>
              <w:bottom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4</w:t>
            </w:r>
          </w:p>
        </w:tc>
        <w:tc>
          <w:tcPr>
            <w:tcW w:w="1071" w:type="dxa"/>
            <w:tcBorders>
              <w:bottom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18</w:t>
            </w:r>
          </w:p>
        </w:tc>
        <w:tc>
          <w:tcPr>
            <w:tcW w:w="1071" w:type="dxa"/>
            <w:tcBorders>
              <w:bottom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20</w:t>
            </w:r>
          </w:p>
        </w:tc>
        <w:tc>
          <w:tcPr>
            <w:tcW w:w="1071" w:type="dxa"/>
            <w:tcBorders>
              <w:bottom w:val="single" w:sz="4" w:space="0" w:color="auto"/>
            </w:tcBorders>
            <w:vAlign w:val="center"/>
          </w:tcPr>
          <w:p w:rsidR="00DD3D5D" w:rsidRPr="00F551F1" w:rsidRDefault="00DD3D5D" w:rsidP="00DD3D5D">
            <w:pPr>
              <w:tabs>
                <w:tab w:val="left" w:pos="709"/>
              </w:tabs>
              <w:jc w:val="center"/>
              <w:rPr>
                <w:rFonts w:ascii="Times New Roman" w:hAnsi="Times New Roman" w:cs="Times New Roman"/>
                <w:sz w:val="24"/>
                <w:szCs w:val="24"/>
              </w:rPr>
            </w:pPr>
            <w:r>
              <w:rPr>
                <w:rFonts w:ascii="Times New Roman" w:hAnsi="Times New Roman" w:cs="Times New Roman"/>
                <w:sz w:val="24"/>
                <w:szCs w:val="24"/>
              </w:rPr>
              <w:t>90</w:t>
            </w:r>
          </w:p>
        </w:tc>
      </w:tr>
      <w:tr w:rsidR="0071420A" w:rsidTr="008A231E">
        <w:tc>
          <w:tcPr>
            <w:tcW w:w="3360" w:type="dxa"/>
            <w:gridSpan w:val="3"/>
            <w:tcBorders>
              <w:top w:val="single" w:sz="4" w:space="0" w:color="auto"/>
              <w:bottom w:val="single" w:sz="4" w:space="0" w:color="auto"/>
            </w:tcBorders>
            <w:vAlign w:val="center"/>
          </w:tcPr>
          <w:p w:rsidR="0071420A" w:rsidRDefault="0071420A"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Jumlah</w:t>
            </w:r>
          </w:p>
        </w:tc>
        <w:tc>
          <w:tcPr>
            <w:tcW w:w="1070" w:type="dxa"/>
            <w:tcBorders>
              <w:top w:val="single" w:sz="4" w:space="0" w:color="auto"/>
              <w:bottom w:val="single" w:sz="4" w:space="0" w:color="auto"/>
            </w:tcBorders>
            <w:vAlign w:val="center"/>
          </w:tcPr>
          <w:p w:rsidR="0071420A" w:rsidRDefault="0071420A"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1071" w:type="dxa"/>
            <w:tcBorders>
              <w:top w:val="single" w:sz="4" w:space="0" w:color="auto"/>
              <w:bottom w:val="single" w:sz="4" w:space="0" w:color="auto"/>
            </w:tcBorders>
            <w:vAlign w:val="center"/>
          </w:tcPr>
          <w:p w:rsidR="0071420A" w:rsidRDefault="00B6225E"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1071" w:type="dxa"/>
            <w:tcBorders>
              <w:top w:val="single" w:sz="4" w:space="0" w:color="auto"/>
              <w:bottom w:val="single" w:sz="4" w:space="0" w:color="auto"/>
            </w:tcBorders>
            <w:vAlign w:val="center"/>
          </w:tcPr>
          <w:p w:rsidR="0071420A" w:rsidRDefault="0071420A"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1071" w:type="dxa"/>
            <w:tcBorders>
              <w:top w:val="single" w:sz="4" w:space="0" w:color="auto"/>
              <w:bottom w:val="single" w:sz="4" w:space="0" w:color="auto"/>
            </w:tcBorders>
            <w:vAlign w:val="center"/>
          </w:tcPr>
          <w:p w:rsidR="0071420A" w:rsidRDefault="00B6225E" w:rsidP="00A96EB8">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r>
    </w:tbl>
    <w:p w:rsidR="00FE5BF8" w:rsidRDefault="00FE5BF8" w:rsidP="002E2C45">
      <w:pPr>
        <w:pStyle w:val="ListParagraph"/>
        <w:pBdr>
          <w:top w:val="nil"/>
          <w:left w:val="nil"/>
          <w:bottom w:val="nil"/>
          <w:right w:val="nil"/>
          <w:between w:val="nil"/>
        </w:pBdr>
        <w:ind w:left="567" w:firstLine="0"/>
        <w:jc w:val="both"/>
        <w:rPr>
          <w:b/>
          <w:sz w:val="24"/>
          <w:szCs w:val="24"/>
        </w:rPr>
      </w:pPr>
    </w:p>
    <w:p w:rsidR="00136002" w:rsidRDefault="00136002" w:rsidP="00136002">
      <w:pPr>
        <w:pBdr>
          <w:top w:val="nil"/>
          <w:left w:val="nil"/>
          <w:bottom w:val="nil"/>
          <w:right w:val="nil"/>
          <w:between w:val="nil"/>
        </w:pBdr>
        <w:spacing w:line="360" w:lineRule="auto"/>
        <w:jc w:val="both"/>
        <w:rPr>
          <w:b/>
          <w:sz w:val="24"/>
          <w:szCs w:val="24"/>
        </w:rPr>
        <w:sectPr w:rsidR="00136002" w:rsidSect="0071420A">
          <w:type w:val="continuous"/>
          <w:pgSz w:w="11906" w:h="16838"/>
          <w:pgMar w:top="1701" w:right="1701" w:bottom="1701" w:left="2268" w:header="1134" w:footer="1134" w:gutter="0"/>
          <w:cols w:space="720"/>
          <w:docGrid w:linePitch="360"/>
        </w:sectPr>
      </w:pPr>
    </w:p>
    <w:p w:rsidR="003E0862" w:rsidRPr="003E0862" w:rsidRDefault="00136002" w:rsidP="003E0862">
      <w:pPr>
        <w:pBdr>
          <w:top w:val="nil"/>
          <w:left w:val="nil"/>
          <w:bottom w:val="nil"/>
          <w:right w:val="nil"/>
          <w:between w:val="nil"/>
        </w:pBdr>
        <w:spacing w:after="0" w:line="360" w:lineRule="auto"/>
        <w:ind w:left="284" w:firstLine="720"/>
        <w:jc w:val="both"/>
        <w:rPr>
          <w:rFonts w:ascii="Times New Roman" w:hAnsi="Times New Roman" w:cs="Times New Roman"/>
          <w:sz w:val="24"/>
          <w:szCs w:val="24"/>
        </w:rPr>
      </w:pPr>
      <w:r w:rsidRPr="005F6A6D">
        <w:rPr>
          <w:rFonts w:ascii="Times New Roman" w:hAnsi="Times New Roman" w:cs="Times New Roman"/>
          <w:sz w:val="24"/>
          <w:szCs w:val="24"/>
        </w:rPr>
        <w:t>Hasil perhitungan statistik deskriptif dari data skor hasil ket</w:t>
      </w:r>
      <w:r>
        <w:rPr>
          <w:rFonts w:ascii="Times New Roman" w:hAnsi="Times New Roman" w:cs="Times New Roman"/>
          <w:sz w:val="24"/>
          <w:szCs w:val="24"/>
        </w:rPr>
        <w:t xml:space="preserve">erampilan menulis siswa kelas V </w:t>
      </w:r>
      <w:r w:rsidRPr="005F6A6D">
        <w:rPr>
          <w:rFonts w:ascii="Times New Roman" w:hAnsi="Times New Roman" w:cs="Times New Roman"/>
          <w:sz w:val="24"/>
          <w:szCs w:val="24"/>
        </w:rPr>
        <w:t xml:space="preserve">SD Muhammadiyah Perumnas tahun ajaran 2016/2017 sebelum dan sesudah diajar dengan pendekatan </w:t>
      </w:r>
      <w:r w:rsidRPr="005F6A6D">
        <w:rPr>
          <w:rFonts w:ascii="Times New Roman" w:hAnsi="Times New Roman" w:cs="Times New Roman"/>
          <w:i/>
          <w:sz w:val="24"/>
          <w:szCs w:val="24"/>
        </w:rPr>
        <w:t xml:space="preserve">Whole Language </w:t>
      </w:r>
      <w:r w:rsidRPr="005F6A6D">
        <w:rPr>
          <w:rFonts w:ascii="Times New Roman" w:hAnsi="Times New Roman" w:cs="Times New Roman"/>
          <w:sz w:val="24"/>
          <w:szCs w:val="24"/>
        </w:rPr>
        <w:t>berbasis lingkungan dapat d</w:t>
      </w:r>
      <w:r>
        <w:rPr>
          <w:rFonts w:ascii="Times New Roman" w:hAnsi="Times New Roman" w:cs="Times New Roman"/>
          <w:sz w:val="24"/>
          <w:szCs w:val="24"/>
        </w:rPr>
        <w:t>ilihat pada tabel 6</w:t>
      </w:r>
      <w:r w:rsidRPr="005F6A6D">
        <w:rPr>
          <w:rFonts w:ascii="Times New Roman" w:hAnsi="Times New Roman" w:cs="Times New Roman"/>
          <w:sz w:val="24"/>
          <w:szCs w:val="24"/>
        </w:rPr>
        <w:t>.</w:t>
      </w:r>
      <w:r w:rsidR="003E0862">
        <w:rPr>
          <w:rFonts w:ascii="Times New Roman" w:hAnsi="Times New Roman" w:cs="Times New Roman"/>
          <w:sz w:val="24"/>
          <w:szCs w:val="24"/>
        </w:rPr>
        <w:t xml:space="preserve"> </w:t>
      </w:r>
      <w:r w:rsidR="003E0862" w:rsidRPr="00B122A5">
        <w:rPr>
          <w:rFonts w:ascii="Times New Roman" w:hAnsi="Times New Roman" w:cs="Times New Roman"/>
          <w:sz w:val="24"/>
          <w:szCs w:val="24"/>
        </w:rPr>
        <w:t xml:space="preserve">Apabila nilai </w:t>
      </w:r>
      <w:r w:rsidR="003E0862" w:rsidRPr="00B122A5">
        <w:rPr>
          <w:rFonts w:ascii="Times New Roman" w:hAnsi="Times New Roman" w:cs="Times New Roman"/>
          <w:i/>
          <w:sz w:val="24"/>
          <w:szCs w:val="24"/>
        </w:rPr>
        <w:t xml:space="preserve">pretest </w:t>
      </w:r>
      <w:r w:rsidR="003E0862" w:rsidRPr="00B122A5">
        <w:rPr>
          <w:rFonts w:ascii="Times New Roman" w:hAnsi="Times New Roman" w:cs="Times New Roman"/>
          <w:sz w:val="24"/>
          <w:szCs w:val="24"/>
        </w:rPr>
        <w:t xml:space="preserve">dan </w:t>
      </w:r>
      <w:r w:rsidR="003E0862" w:rsidRPr="00B122A5">
        <w:rPr>
          <w:rFonts w:ascii="Times New Roman" w:hAnsi="Times New Roman" w:cs="Times New Roman"/>
          <w:i/>
          <w:sz w:val="24"/>
          <w:szCs w:val="24"/>
        </w:rPr>
        <w:t>posttest</w:t>
      </w:r>
      <w:r w:rsidR="003E0862" w:rsidRPr="00B122A5">
        <w:rPr>
          <w:rFonts w:ascii="Times New Roman" w:hAnsi="Times New Roman" w:cs="Times New Roman"/>
          <w:sz w:val="24"/>
          <w:szCs w:val="24"/>
        </w:rPr>
        <w:t xml:space="preserve"> dikelompokkan dalam 5</w:t>
      </w:r>
      <w:r w:rsidR="003E0862">
        <w:rPr>
          <w:rFonts w:ascii="Times New Roman" w:hAnsi="Times New Roman" w:cs="Times New Roman"/>
          <w:sz w:val="24"/>
          <w:szCs w:val="24"/>
        </w:rPr>
        <w:t xml:space="preserve"> </w:t>
      </w:r>
      <w:r w:rsidR="003E0862" w:rsidRPr="00B122A5">
        <w:rPr>
          <w:rFonts w:ascii="Times New Roman" w:hAnsi="Times New Roman" w:cs="Times New Roman"/>
          <w:sz w:val="24"/>
          <w:szCs w:val="24"/>
        </w:rPr>
        <w:t>kategori maka akan diperoleh distribusi dan persentase seper</w:t>
      </w:r>
      <w:r w:rsidR="003E0862">
        <w:rPr>
          <w:rFonts w:ascii="Times New Roman" w:hAnsi="Times New Roman" w:cs="Times New Roman"/>
          <w:sz w:val="24"/>
          <w:szCs w:val="24"/>
        </w:rPr>
        <w:t>ti yang disajikan dalam tabel 7.</w:t>
      </w:r>
    </w:p>
    <w:p w:rsidR="00136002" w:rsidRDefault="00136002" w:rsidP="00136002">
      <w:pPr>
        <w:pBdr>
          <w:top w:val="nil"/>
          <w:left w:val="nil"/>
          <w:bottom w:val="nil"/>
          <w:right w:val="nil"/>
          <w:between w:val="nil"/>
        </w:pBdr>
        <w:spacing w:after="0"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136002" w:rsidRDefault="00136002" w:rsidP="00136002">
      <w:pPr>
        <w:pBdr>
          <w:top w:val="nil"/>
          <w:left w:val="nil"/>
          <w:bottom w:val="nil"/>
          <w:right w:val="nil"/>
          <w:between w:val="nil"/>
        </w:pBdr>
        <w:tabs>
          <w:tab w:val="left" w:pos="709"/>
        </w:tabs>
        <w:spacing w:after="0" w:line="240" w:lineRule="auto"/>
        <w:jc w:val="both"/>
        <w:rPr>
          <w:rFonts w:ascii="Times New Roman" w:hAnsi="Times New Roman" w:cs="Times New Roman"/>
          <w:b/>
          <w:sz w:val="24"/>
          <w:szCs w:val="24"/>
        </w:rPr>
        <w:sectPr w:rsidR="00136002" w:rsidSect="00136002">
          <w:type w:val="continuous"/>
          <w:pgSz w:w="11906" w:h="16838"/>
          <w:pgMar w:top="1701" w:right="1701" w:bottom="1701" w:left="2268" w:header="1134" w:footer="1134" w:gutter="0"/>
          <w:cols w:num="2" w:space="720"/>
          <w:docGrid w:linePitch="360"/>
        </w:sectPr>
      </w:pPr>
    </w:p>
    <w:p w:rsidR="00136002" w:rsidRDefault="00136002" w:rsidP="00136002">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Tabel 6</w:t>
      </w:r>
      <w:r w:rsidRPr="00306180">
        <w:rPr>
          <w:rFonts w:ascii="Times New Roman" w:hAnsi="Times New Roman" w:cs="Times New Roman"/>
          <w:b/>
          <w:sz w:val="24"/>
          <w:szCs w:val="24"/>
        </w:rPr>
        <w:t>.</w:t>
      </w:r>
      <w:r w:rsidRPr="00306180">
        <w:rPr>
          <w:rFonts w:ascii="Times New Roman" w:hAnsi="Times New Roman" w:cs="Times New Roman"/>
          <w:b/>
          <w:sz w:val="24"/>
          <w:szCs w:val="24"/>
        </w:rPr>
        <w:tab/>
      </w:r>
      <w:r>
        <w:rPr>
          <w:rFonts w:ascii="Times New Roman" w:hAnsi="Times New Roman" w:cs="Times New Roman"/>
          <w:b/>
          <w:sz w:val="24"/>
          <w:szCs w:val="24"/>
        </w:rPr>
        <w:t xml:space="preserve">Hasil </w:t>
      </w:r>
      <w:r w:rsidR="009B5A9D">
        <w:rPr>
          <w:rFonts w:ascii="Times New Roman" w:hAnsi="Times New Roman" w:cs="Times New Roman"/>
          <w:b/>
          <w:sz w:val="24"/>
          <w:szCs w:val="24"/>
        </w:rPr>
        <w:t xml:space="preserve">  </w:t>
      </w:r>
      <w:r>
        <w:rPr>
          <w:rFonts w:ascii="Times New Roman" w:hAnsi="Times New Roman" w:cs="Times New Roman"/>
          <w:b/>
          <w:sz w:val="24"/>
          <w:szCs w:val="24"/>
        </w:rPr>
        <w:t xml:space="preserve">Analisis </w:t>
      </w:r>
      <w:r w:rsidR="009B5A9D">
        <w:rPr>
          <w:rFonts w:ascii="Times New Roman" w:hAnsi="Times New Roman" w:cs="Times New Roman"/>
          <w:b/>
          <w:sz w:val="24"/>
          <w:szCs w:val="24"/>
        </w:rPr>
        <w:t xml:space="preserve">  </w:t>
      </w:r>
      <w:r>
        <w:rPr>
          <w:rFonts w:ascii="Times New Roman" w:hAnsi="Times New Roman" w:cs="Times New Roman"/>
          <w:b/>
          <w:sz w:val="24"/>
          <w:szCs w:val="24"/>
        </w:rPr>
        <w:t xml:space="preserve">Deskriptif </w:t>
      </w:r>
      <w:r w:rsidR="009B5A9D">
        <w:rPr>
          <w:rFonts w:ascii="Times New Roman" w:hAnsi="Times New Roman" w:cs="Times New Roman"/>
          <w:b/>
          <w:sz w:val="24"/>
          <w:szCs w:val="24"/>
        </w:rPr>
        <w:t xml:space="preserve">  </w:t>
      </w:r>
      <w:r>
        <w:rPr>
          <w:rFonts w:ascii="Times New Roman" w:hAnsi="Times New Roman" w:cs="Times New Roman"/>
          <w:b/>
          <w:sz w:val="24"/>
          <w:szCs w:val="24"/>
        </w:rPr>
        <w:t xml:space="preserve">Skor </w:t>
      </w:r>
      <w:r w:rsidR="009B5A9D">
        <w:rPr>
          <w:rFonts w:ascii="Times New Roman" w:hAnsi="Times New Roman" w:cs="Times New Roman"/>
          <w:b/>
          <w:sz w:val="24"/>
          <w:szCs w:val="24"/>
        </w:rPr>
        <w:t xml:space="preserve">  </w:t>
      </w:r>
      <w:r>
        <w:rPr>
          <w:rFonts w:ascii="Times New Roman" w:hAnsi="Times New Roman" w:cs="Times New Roman"/>
          <w:b/>
          <w:i/>
          <w:sz w:val="24"/>
          <w:szCs w:val="24"/>
        </w:rPr>
        <w:t xml:space="preserve">Pretest </w:t>
      </w:r>
      <w:r w:rsidR="009B5A9D">
        <w:rPr>
          <w:rFonts w:ascii="Times New Roman" w:hAnsi="Times New Roman" w:cs="Times New Roman"/>
          <w:b/>
          <w:i/>
          <w:sz w:val="24"/>
          <w:szCs w:val="24"/>
        </w:rPr>
        <w:t xml:space="preserve">  </w:t>
      </w:r>
      <w:r>
        <w:rPr>
          <w:rFonts w:ascii="Times New Roman" w:hAnsi="Times New Roman" w:cs="Times New Roman"/>
          <w:b/>
          <w:sz w:val="24"/>
          <w:szCs w:val="24"/>
        </w:rPr>
        <w:t xml:space="preserve">dan </w:t>
      </w:r>
      <w:r w:rsidR="009B5A9D">
        <w:rPr>
          <w:rFonts w:ascii="Times New Roman" w:hAnsi="Times New Roman" w:cs="Times New Roman"/>
          <w:b/>
          <w:sz w:val="24"/>
          <w:szCs w:val="24"/>
        </w:rPr>
        <w:t xml:space="preserve">  </w:t>
      </w:r>
      <w:r>
        <w:rPr>
          <w:rFonts w:ascii="Times New Roman" w:hAnsi="Times New Roman" w:cs="Times New Roman"/>
          <w:b/>
          <w:i/>
          <w:sz w:val="24"/>
          <w:szCs w:val="24"/>
        </w:rPr>
        <w:t>Posttest</w:t>
      </w:r>
      <w:r>
        <w:rPr>
          <w:rFonts w:ascii="Times New Roman" w:hAnsi="Times New Roman" w:cs="Times New Roman"/>
          <w:b/>
          <w:sz w:val="24"/>
          <w:szCs w:val="24"/>
        </w:rPr>
        <w:t xml:space="preserve"> </w:t>
      </w:r>
      <w:r w:rsidR="009B5A9D">
        <w:rPr>
          <w:rFonts w:ascii="Times New Roman" w:hAnsi="Times New Roman" w:cs="Times New Roman"/>
          <w:b/>
          <w:sz w:val="24"/>
          <w:szCs w:val="24"/>
        </w:rPr>
        <w:t xml:space="preserve">  </w:t>
      </w:r>
      <w:r>
        <w:rPr>
          <w:rFonts w:ascii="Times New Roman" w:hAnsi="Times New Roman" w:cs="Times New Roman"/>
          <w:b/>
          <w:sz w:val="24"/>
          <w:szCs w:val="24"/>
        </w:rPr>
        <w:t>Hasil</w:t>
      </w:r>
    </w:p>
    <w:p w:rsidR="00136002" w:rsidRPr="00136002" w:rsidRDefault="00136002" w:rsidP="00136002">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Keterampilan Menulis Siswa Kelas V SD</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2540"/>
        <w:gridCol w:w="2545"/>
      </w:tblGrid>
      <w:tr w:rsidR="00AC220E" w:rsidTr="00AC220E">
        <w:tc>
          <w:tcPr>
            <w:tcW w:w="2558" w:type="dxa"/>
            <w:vMerge w:val="restart"/>
            <w:tcBorders>
              <w:top w:val="single" w:sz="4" w:space="0" w:color="auto"/>
            </w:tcBorders>
            <w:vAlign w:val="center"/>
          </w:tcPr>
          <w:p w:rsidR="00AC220E" w:rsidRDefault="00AC220E" w:rsidP="00AC220E">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Statistik</w:t>
            </w:r>
          </w:p>
        </w:tc>
        <w:tc>
          <w:tcPr>
            <w:tcW w:w="5085" w:type="dxa"/>
            <w:gridSpan w:val="2"/>
            <w:tcBorders>
              <w:top w:val="single" w:sz="4" w:space="0" w:color="auto"/>
              <w:bottom w:val="single" w:sz="4" w:space="0" w:color="auto"/>
            </w:tcBorders>
            <w:vAlign w:val="center"/>
          </w:tcPr>
          <w:p w:rsidR="00AC220E" w:rsidRDefault="00AC220E" w:rsidP="00AC220E">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Nilai Statistika</w:t>
            </w:r>
          </w:p>
        </w:tc>
      </w:tr>
      <w:tr w:rsidR="00AC220E" w:rsidTr="00AC220E">
        <w:tc>
          <w:tcPr>
            <w:tcW w:w="2558" w:type="dxa"/>
            <w:vMerge/>
            <w:tcBorders>
              <w:bottom w:val="single" w:sz="4" w:space="0" w:color="auto"/>
            </w:tcBorders>
          </w:tcPr>
          <w:p w:rsidR="00AC220E" w:rsidRDefault="00AC220E" w:rsidP="00136002">
            <w:pPr>
              <w:tabs>
                <w:tab w:val="left" w:pos="709"/>
              </w:tabs>
              <w:jc w:val="both"/>
              <w:rPr>
                <w:rFonts w:ascii="Times New Roman" w:hAnsi="Times New Roman" w:cs="Times New Roman"/>
                <w:b/>
                <w:sz w:val="24"/>
                <w:szCs w:val="24"/>
              </w:rPr>
            </w:pPr>
          </w:p>
        </w:tc>
        <w:tc>
          <w:tcPr>
            <w:tcW w:w="2540" w:type="dxa"/>
            <w:tcBorders>
              <w:top w:val="single" w:sz="4" w:space="0" w:color="auto"/>
              <w:bottom w:val="single" w:sz="4" w:space="0" w:color="auto"/>
            </w:tcBorders>
            <w:vAlign w:val="center"/>
          </w:tcPr>
          <w:p w:rsidR="00AC220E" w:rsidRPr="00AC220E" w:rsidRDefault="00AC220E" w:rsidP="00AC220E">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2545" w:type="dxa"/>
            <w:tcBorders>
              <w:top w:val="single" w:sz="4" w:space="0" w:color="auto"/>
              <w:bottom w:val="single" w:sz="4" w:space="0" w:color="auto"/>
            </w:tcBorders>
            <w:vAlign w:val="center"/>
          </w:tcPr>
          <w:p w:rsidR="00AC220E" w:rsidRPr="00AC220E" w:rsidRDefault="00AC220E" w:rsidP="00AC220E">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r>
      <w:tr w:rsidR="00AC220E" w:rsidTr="00AC220E">
        <w:tc>
          <w:tcPr>
            <w:tcW w:w="2558" w:type="dxa"/>
            <w:tcBorders>
              <w:top w:val="single" w:sz="4" w:space="0" w:color="auto"/>
            </w:tcBorders>
          </w:tcPr>
          <w:p w:rsidR="00EB40CB" w:rsidRDefault="00AC220E" w:rsidP="00136002">
            <w:pPr>
              <w:tabs>
                <w:tab w:val="left" w:pos="709"/>
              </w:tabs>
              <w:jc w:val="both"/>
              <w:rPr>
                <w:rFonts w:ascii="Times New Roman" w:hAnsi="Times New Roman" w:cs="Times New Roman"/>
                <w:b/>
                <w:sz w:val="24"/>
                <w:szCs w:val="24"/>
              </w:rPr>
            </w:pPr>
            <w:r>
              <w:rPr>
                <w:rFonts w:ascii="Times New Roman" w:hAnsi="Times New Roman" w:cs="Times New Roman"/>
                <w:b/>
                <w:sz w:val="24"/>
                <w:szCs w:val="24"/>
              </w:rPr>
              <w:t>Ukuran Sampel</w:t>
            </w:r>
          </w:p>
        </w:tc>
        <w:tc>
          <w:tcPr>
            <w:tcW w:w="2540" w:type="dxa"/>
            <w:tcBorders>
              <w:top w:val="single" w:sz="4" w:space="0" w:color="auto"/>
            </w:tcBorders>
            <w:vAlign w:val="center"/>
          </w:tcPr>
          <w:p w:rsidR="00EB40CB" w:rsidRPr="00AC220E" w:rsidRDefault="00AC220E" w:rsidP="00AC220E">
            <w:pPr>
              <w:tabs>
                <w:tab w:val="left" w:pos="709"/>
              </w:tabs>
              <w:jc w:val="center"/>
              <w:rPr>
                <w:rFonts w:ascii="Times New Roman" w:hAnsi="Times New Roman" w:cs="Times New Roman"/>
                <w:sz w:val="24"/>
                <w:szCs w:val="24"/>
              </w:rPr>
            </w:pPr>
            <w:r>
              <w:rPr>
                <w:rFonts w:ascii="Times New Roman" w:hAnsi="Times New Roman" w:cs="Times New Roman"/>
                <w:sz w:val="24"/>
                <w:szCs w:val="24"/>
              </w:rPr>
              <w:t>20</w:t>
            </w:r>
          </w:p>
        </w:tc>
        <w:tc>
          <w:tcPr>
            <w:tcW w:w="2545" w:type="dxa"/>
            <w:tcBorders>
              <w:top w:val="single" w:sz="4" w:space="0" w:color="auto"/>
            </w:tcBorders>
            <w:vAlign w:val="center"/>
          </w:tcPr>
          <w:p w:rsidR="00EB40CB" w:rsidRPr="00AC220E" w:rsidRDefault="00AC220E" w:rsidP="00AC220E">
            <w:pPr>
              <w:tabs>
                <w:tab w:val="left" w:pos="709"/>
              </w:tabs>
              <w:jc w:val="center"/>
              <w:rPr>
                <w:rFonts w:ascii="Times New Roman" w:hAnsi="Times New Roman" w:cs="Times New Roman"/>
                <w:sz w:val="24"/>
                <w:szCs w:val="24"/>
              </w:rPr>
            </w:pPr>
            <w:r>
              <w:rPr>
                <w:rFonts w:ascii="Times New Roman" w:hAnsi="Times New Roman" w:cs="Times New Roman"/>
                <w:sz w:val="24"/>
                <w:szCs w:val="24"/>
              </w:rPr>
              <w:t>20</w:t>
            </w:r>
          </w:p>
        </w:tc>
      </w:tr>
      <w:tr w:rsidR="00AC220E" w:rsidTr="00AC220E">
        <w:tc>
          <w:tcPr>
            <w:tcW w:w="2558" w:type="dxa"/>
          </w:tcPr>
          <w:p w:rsidR="00EB40CB" w:rsidRDefault="00AC220E" w:rsidP="00136002">
            <w:pPr>
              <w:tabs>
                <w:tab w:val="left" w:pos="709"/>
              </w:tabs>
              <w:jc w:val="both"/>
              <w:rPr>
                <w:rFonts w:ascii="Times New Roman" w:hAnsi="Times New Roman" w:cs="Times New Roman"/>
                <w:b/>
                <w:sz w:val="24"/>
                <w:szCs w:val="24"/>
              </w:rPr>
            </w:pPr>
            <w:r>
              <w:rPr>
                <w:rFonts w:ascii="Times New Roman" w:hAnsi="Times New Roman" w:cs="Times New Roman"/>
                <w:b/>
                <w:sz w:val="24"/>
                <w:szCs w:val="24"/>
              </w:rPr>
              <w:t>Skor Ideal</w:t>
            </w:r>
          </w:p>
        </w:tc>
        <w:tc>
          <w:tcPr>
            <w:tcW w:w="2540" w:type="dxa"/>
            <w:vAlign w:val="center"/>
          </w:tcPr>
          <w:p w:rsidR="00EB40CB" w:rsidRPr="00AC220E" w:rsidRDefault="00AC220E" w:rsidP="00AC220E">
            <w:pPr>
              <w:tabs>
                <w:tab w:val="left" w:pos="709"/>
              </w:tabs>
              <w:jc w:val="center"/>
              <w:rPr>
                <w:rFonts w:ascii="Times New Roman" w:hAnsi="Times New Roman" w:cs="Times New Roman"/>
                <w:sz w:val="24"/>
                <w:szCs w:val="24"/>
              </w:rPr>
            </w:pPr>
            <w:r>
              <w:rPr>
                <w:rFonts w:ascii="Times New Roman" w:hAnsi="Times New Roman" w:cs="Times New Roman"/>
                <w:sz w:val="24"/>
                <w:szCs w:val="24"/>
              </w:rPr>
              <w:t>100</w:t>
            </w:r>
          </w:p>
        </w:tc>
        <w:tc>
          <w:tcPr>
            <w:tcW w:w="2545" w:type="dxa"/>
            <w:vAlign w:val="center"/>
          </w:tcPr>
          <w:p w:rsidR="00EB40CB" w:rsidRPr="00AC220E" w:rsidRDefault="00AC220E" w:rsidP="00AC220E">
            <w:pPr>
              <w:tabs>
                <w:tab w:val="left" w:pos="709"/>
              </w:tabs>
              <w:jc w:val="center"/>
              <w:rPr>
                <w:rFonts w:ascii="Times New Roman" w:hAnsi="Times New Roman" w:cs="Times New Roman"/>
                <w:sz w:val="24"/>
                <w:szCs w:val="24"/>
              </w:rPr>
            </w:pPr>
            <w:r>
              <w:rPr>
                <w:rFonts w:ascii="Times New Roman" w:hAnsi="Times New Roman" w:cs="Times New Roman"/>
                <w:sz w:val="24"/>
                <w:szCs w:val="24"/>
              </w:rPr>
              <w:t>100</w:t>
            </w:r>
          </w:p>
        </w:tc>
      </w:tr>
      <w:tr w:rsidR="00AC220E" w:rsidTr="00AC220E">
        <w:tc>
          <w:tcPr>
            <w:tcW w:w="2558" w:type="dxa"/>
          </w:tcPr>
          <w:p w:rsidR="00EB40CB" w:rsidRDefault="00AC220E" w:rsidP="00136002">
            <w:pPr>
              <w:tabs>
                <w:tab w:val="left" w:pos="709"/>
              </w:tabs>
              <w:jc w:val="both"/>
              <w:rPr>
                <w:rFonts w:ascii="Times New Roman" w:hAnsi="Times New Roman" w:cs="Times New Roman"/>
                <w:b/>
                <w:sz w:val="24"/>
                <w:szCs w:val="24"/>
              </w:rPr>
            </w:pPr>
            <w:r>
              <w:rPr>
                <w:rFonts w:ascii="Times New Roman" w:hAnsi="Times New Roman" w:cs="Times New Roman"/>
                <w:b/>
                <w:sz w:val="24"/>
                <w:szCs w:val="24"/>
              </w:rPr>
              <w:t>Skor Tertinggi</w:t>
            </w:r>
          </w:p>
        </w:tc>
        <w:tc>
          <w:tcPr>
            <w:tcW w:w="2540" w:type="dxa"/>
            <w:vAlign w:val="center"/>
          </w:tcPr>
          <w:p w:rsidR="00EB40CB" w:rsidRPr="00AC220E" w:rsidRDefault="00AC220E" w:rsidP="00AC220E">
            <w:pPr>
              <w:tabs>
                <w:tab w:val="left" w:pos="709"/>
              </w:tabs>
              <w:jc w:val="center"/>
              <w:rPr>
                <w:rFonts w:ascii="Times New Roman" w:hAnsi="Times New Roman" w:cs="Times New Roman"/>
                <w:sz w:val="24"/>
                <w:szCs w:val="24"/>
              </w:rPr>
            </w:pPr>
            <w:r>
              <w:rPr>
                <w:rFonts w:ascii="Times New Roman" w:hAnsi="Times New Roman" w:cs="Times New Roman"/>
                <w:sz w:val="24"/>
                <w:szCs w:val="24"/>
              </w:rPr>
              <w:t>95</w:t>
            </w:r>
          </w:p>
        </w:tc>
        <w:tc>
          <w:tcPr>
            <w:tcW w:w="2545" w:type="dxa"/>
            <w:vAlign w:val="center"/>
          </w:tcPr>
          <w:p w:rsidR="00EB40CB" w:rsidRPr="00AC220E" w:rsidRDefault="00AC220E" w:rsidP="00AC220E">
            <w:pPr>
              <w:tabs>
                <w:tab w:val="left" w:pos="709"/>
              </w:tabs>
              <w:jc w:val="center"/>
              <w:rPr>
                <w:rFonts w:ascii="Times New Roman" w:hAnsi="Times New Roman" w:cs="Times New Roman"/>
                <w:sz w:val="24"/>
                <w:szCs w:val="24"/>
              </w:rPr>
            </w:pPr>
            <w:r>
              <w:rPr>
                <w:rFonts w:ascii="Times New Roman" w:hAnsi="Times New Roman" w:cs="Times New Roman"/>
                <w:sz w:val="24"/>
                <w:szCs w:val="24"/>
              </w:rPr>
              <w:t>98</w:t>
            </w:r>
          </w:p>
        </w:tc>
      </w:tr>
      <w:tr w:rsidR="00AC220E" w:rsidTr="00AC220E">
        <w:tc>
          <w:tcPr>
            <w:tcW w:w="2558" w:type="dxa"/>
          </w:tcPr>
          <w:p w:rsidR="00EB40CB" w:rsidRDefault="00AC220E" w:rsidP="00136002">
            <w:pPr>
              <w:tabs>
                <w:tab w:val="left" w:pos="709"/>
              </w:tabs>
              <w:jc w:val="both"/>
              <w:rPr>
                <w:rFonts w:ascii="Times New Roman" w:hAnsi="Times New Roman" w:cs="Times New Roman"/>
                <w:b/>
                <w:sz w:val="24"/>
                <w:szCs w:val="24"/>
              </w:rPr>
            </w:pPr>
            <w:r>
              <w:rPr>
                <w:rFonts w:ascii="Times New Roman" w:hAnsi="Times New Roman" w:cs="Times New Roman"/>
                <w:b/>
                <w:sz w:val="24"/>
                <w:szCs w:val="24"/>
              </w:rPr>
              <w:t>Skor Terendah</w:t>
            </w:r>
          </w:p>
        </w:tc>
        <w:tc>
          <w:tcPr>
            <w:tcW w:w="2540" w:type="dxa"/>
            <w:vAlign w:val="center"/>
          </w:tcPr>
          <w:p w:rsidR="00EB40CB" w:rsidRPr="00AC220E" w:rsidRDefault="00AC220E" w:rsidP="00AC220E">
            <w:pPr>
              <w:tabs>
                <w:tab w:val="left" w:pos="709"/>
              </w:tabs>
              <w:jc w:val="center"/>
              <w:rPr>
                <w:rFonts w:ascii="Times New Roman" w:hAnsi="Times New Roman" w:cs="Times New Roman"/>
                <w:sz w:val="24"/>
                <w:szCs w:val="24"/>
              </w:rPr>
            </w:pPr>
            <w:r>
              <w:rPr>
                <w:rFonts w:ascii="Times New Roman" w:hAnsi="Times New Roman" w:cs="Times New Roman"/>
                <w:sz w:val="24"/>
                <w:szCs w:val="24"/>
              </w:rPr>
              <w:t>60</w:t>
            </w:r>
          </w:p>
        </w:tc>
        <w:tc>
          <w:tcPr>
            <w:tcW w:w="2545" w:type="dxa"/>
            <w:vAlign w:val="center"/>
          </w:tcPr>
          <w:p w:rsidR="00EB40CB" w:rsidRPr="00AC220E" w:rsidRDefault="00AC220E" w:rsidP="00AC220E">
            <w:pPr>
              <w:tabs>
                <w:tab w:val="left" w:pos="709"/>
              </w:tabs>
              <w:jc w:val="center"/>
              <w:rPr>
                <w:rFonts w:ascii="Times New Roman" w:hAnsi="Times New Roman" w:cs="Times New Roman"/>
                <w:sz w:val="24"/>
                <w:szCs w:val="24"/>
              </w:rPr>
            </w:pPr>
            <w:r>
              <w:rPr>
                <w:rFonts w:ascii="Times New Roman" w:hAnsi="Times New Roman" w:cs="Times New Roman"/>
                <w:sz w:val="24"/>
                <w:szCs w:val="24"/>
              </w:rPr>
              <w:t>70</w:t>
            </w:r>
          </w:p>
        </w:tc>
      </w:tr>
      <w:tr w:rsidR="00AC220E" w:rsidTr="00AC220E">
        <w:tc>
          <w:tcPr>
            <w:tcW w:w="2558" w:type="dxa"/>
            <w:tcBorders>
              <w:bottom w:val="single" w:sz="4" w:space="0" w:color="auto"/>
            </w:tcBorders>
          </w:tcPr>
          <w:p w:rsidR="00EB40CB" w:rsidRDefault="00AC220E" w:rsidP="00136002">
            <w:pPr>
              <w:tabs>
                <w:tab w:val="left" w:pos="709"/>
              </w:tabs>
              <w:jc w:val="both"/>
              <w:rPr>
                <w:rFonts w:ascii="Times New Roman" w:hAnsi="Times New Roman" w:cs="Times New Roman"/>
                <w:b/>
                <w:sz w:val="24"/>
                <w:szCs w:val="24"/>
              </w:rPr>
            </w:pPr>
            <w:r>
              <w:rPr>
                <w:rFonts w:ascii="Times New Roman" w:hAnsi="Times New Roman" w:cs="Times New Roman"/>
                <w:b/>
                <w:sz w:val="24"/>
                <w:szCs w:val="24"/>
              </w:rPr>
              <w:t>Skor Rata-rata</w:t>
            </w:r>
          </w:p>
        </w:tc>
        <w:tc>
          <w:tcPr>
            <w:tcW w:w="2540" w:type="dxa"/>
            <w:tcBorders>
              <w:bottom w:val="single" w:sz="4" w:space="0" w:color="auto"/>
            </w:tcBorders>
            <w:vAlign w:val="center"/>
          </w:tcPr>
          <w:p w:rsidR="00EB40CB" w:rsidRPr="00AC220E" w:rsidRDefault="00AC220E" w:rsidP="00AC220E">
            <w:pPr>
              <w:tabs>
                <w:tab w:val="left" w:pos="709"/>
              </w:tabs>
              <w:jc w:val="center"/>
              <w:rPr>
                <w:rFonts w:ascii="Times New Roman" w:hAnsi="Times New Roman" w:cs="Times New Roman"/>
                <w:sz w:val="24"/>
                <w:szCs w:val="24"/>
              </w:rPr>
            </w:pPr>
            <w:r>
              <w:rPr>
                <w:rFonts w:ascii="Times New Roman" w:hAnsi="Times New Roman" w:cs="Times New Roman"/>
                <w:sz w:val="24"/>
                <w:szCs w:val="24"/>
              </w:rPr>
              <w:t>71,90</w:t>
            </w:r>
          </w:p>
        </w:tc>
        <w:tc>
          <w:tcPr>
            <w:tcW w:w="2545" w:type="dxa"/>
            <w:tcBorders>
              <w:bottom w:val="single" w:sz="4" w:space="0" w:color="auto"/>
            </w:tcBorders>
            <w:vAlign w:val="center"/>
          </w:tcPr>
          <w:p w:rsidR="00EB40CB" w:rsidRPr="00AC220E" w:rsidRDefault="00AC220E" w:rsidP="00AC220E">
            <w:pPr>
              <w:tabs>
                <w:tab w:val="left" w:pos="709"/>
              </w:tabs>
              <w:jc w:val="center"/>
              <w:rPr>
                <w:rFonts w:ascii="Times New Roman" w:hAnsi="Times New Roman" w:cs="Times New Roman"/>
                <w:sz w:val="24"/>
                <w:szCs w:val="24"/>
              </w:rPr>
            </w:pPr>
            <w:r>
              <w:rPr>
                <w:rFonts w:ascii="Times New Roman" w:hAnsi="Times New Roman" w:cs="Times New Roman"/>
                <w:sz w:val="24"/>
                <w:szCs w:val="24"/>
              </w:rPr>
              <w:t>87,3</w:t>
            </w:r>
          </w:p>
        </w:tc>
      </w:tr>
    </w:tbl>
    <w:p w:rsidR="00B122A5" w:rsidRDefault="00B122A5" w:rsidP="00136002">
      <w:pPr>
        <w:pBdr>
          <w:top w:val="nil"/>
          <w:left w:val="nil"/>
          <w:bottom w:val="nil"/>
          <w:right w:val="nil"/>
          <w:between w:val="nil"/>
        </w:pBdr>
        <w:tabs>
          <w:tab w:val="left" w:pos="709"/>
        </w:tabs>
        <w:spacing w:after="0" w:line="240" w:lineRule="auto"/>
        <w:jc w:val="both"/>
        <w:rPr>
          <w:rFonts w:ascii="Times New Roman" w:hAnsi="Times New Roman" w:cs="Times New Roman"/>
          <w:b/>
          <w:sz w:val="24"/>
          <w:szCs w:val="24"/>
        </w:rPr>
        <w:sectPr w:rsidR="00B122A5" w:rsidSect="00136002">
          <w:type w:val="continuous"/>
          <w:pgSz w:w="11906" w:h="16838"/>
          <w:pgMar w:top="1701" w:right="1701" w:bottom="1701" w:left="2268" w:header="1134" w:footer="1134" w:gutter="0"/>
          <w:cols w:space="720"/>
          <w:docGrid w:linePitch="360"/>
        </w:sectPr>
      </w:pPr>
    </w:p>
    <w:p w:rsidR="00B122A5" w:rsidRDefault="00B122A5" w:rsidP="003E0862">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Tabel 7.</w:t>
      </w:r>
      <w:r>
        <w:rPr>
          <w:rFonts w:ascii="Times New Roman" w:hAnsi="Times New Roman" w:cs="Times New Roman"/>
          <w:b/>
          <w:sz w:val="24"/>
          <w:szCs w:val="24"/>
        </w:rPr>
        <w:tab/>
        <w:t xml:space="preserve">Distribusi </w:t>
      </w:r>
      <w:r w:rsidR="009B5A9D">
        <w:rPr>
          <w:rFonts w:ascii="Times New Roman" w:hAnsi="Times New Roman" w:cs="Times New Roman"/>
          <w:b/>
          <w:sz w:val="24"/>
          <w:szCs w:val="24"/>
        </w:rPr>
        <w:t xml:space="preserve">  </w:t>
      </w:r>
      <w:r>
        <w:rPr>
          <w:rFonts w:ascii="Times New Roman" w:hAnsi="Times New Roman" w:cs="Times New Roman"/>
          <w:b/>
          <w:sz w:val="24"/>
          <w:szCs w:val="24"/>
        </w:rPr>
        <w:t xml:space="preserve">Frekuensi </w:t>
      </w:r>
      <w:r w:rsidR="009B5A9D">
        <w:rPr>
          <w:rFonts w:ascii="Times New Roman" w:hAnsi="Times New Roman" w:cs="Times New Roman"/>
          <w:b/>
          <w:sz w:val="24"/>
          <w:szCs w:val="24"/>
        </w:rPr>
        <w:t xml:space="preserve">  </w:t>
      </w:r>
      <w:r>
        <w:rPr>
          <w:rFonts w:ascii="Times New Roman" w:hAnsi="Times New Roman" w:cs="Times New Roman"/>
          <w:b/>
          <w:sz w:val="24"/>
          <w:szCs w:val="24"/>
        </w:rPr>
        <w:t xml:space="preserve">dan </w:t>
      </w:r>
      <w:r w:rsidR="009B5A9D">
        <w:rPr>
          <w:rFonts w:ascii="Times New Roman" w:hAnsi="Times New Roman" w:cs="Times New Roman"/>
          <w:b/>
          <w:sz w:val="24"/>
          <w:szCs w:val="24"/>
        </w:rPr>
        <w:t xml:space="preserve">  </w:t>
      </w:r>
      <w:r>
        <w:rPr>
          <w:rFonts w:ascii="Times New Roman" w:hAnsi="Times New Roman" w:cs="Times New Roman"/>
          <w:b/>
          <w:sz w:val="24"/>
          <w:szCs w:val="24"/>
        </w:rPr>
        <w:t xml:space="preserve">Persentase </w:t>
      </w:r>
      <w:r w:rsidR="009B5A9D">
        <w:rPr>
          <w:rFonts w:ascii="Times New Roman" w:hAnsi="Times New Roman" w:cs="Times New Roman"/>
          <w:b/>
          <w:sz w:val="24"/>
          <w:szCs w:val="24"/>
        </w:rPr>
        <w:t xml:space="preserve">  </w:t>
      </w:r>
      <w:r>
        <w:rPr>
          <w:rFonts w:ascii="Times New Roman" w:hAnsi="Times New Roman" w:cs="Times New Roman"/>
          <w:b/>
          <w:sz w:val="24"/>
          <w:szCs w:val="24"/>
        </w:rPr>
        <w:t xml:space="preserve">Nilai </w:t>
      </w:r>
      <w:r w:rsidR="009B5A9D">
        <w:rPr>
          <w:rFonts w:ascii="Times New Roman" w:hAnsi="Times New Roman" w:cs="Times New Roman"/>
          <w:b/>
          <w:sz w:val="24"/>
          <w:szCs w:val="24"/>
        </w:rPr>
        <w:t xml:space="preserve">    </w:t>
      </w:r>
      <w:r>
        <w:rPr>
          <w:rFonts w:ascii="Times New Roman" w:hAnsi="Times New Roman" w:cs="Times New Roman"/>
          <w:b/>
          <w:sz w:val="24"/>
          <w:szCs w:val="24"/>
        </w:rPr>
        <w:t>Keterampilan</w:t>
      </w:r>
    </w:p>
    <w:p w:rsidR="00B122A5" w:rsidRPr="00B122A5" w:rsidRDefault="00B122A5" w:rsidP="00B122A5">
      <w:pPr>
        <w:pBdr>
          <w:top w:val="nil"/>
          <w:left w:val="nil"/>
          <w:bottom w:val="nil"/>
          <w:right w:val="nil"/>
          <w:between w:val="nil"/>
        </w:pBdr>
        <w:tabs>
          <w:tab w:val="left" w:pos="709"/>
        </w:tabs>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Menulis Siswa </w:t>
      </w:r>
      <w:r>
        <w:rPr>
          <w:rFonts w:ascii="Times New Roman" w:hAnsi="Times New Roman" w:cs="Times New Roman"/>
          <w:b/>
          <w:i/>
          <w:sz w:val="24"/>
          <w:szCs w:val="24"/>
        </w:rPr>
        <w:t>Pretest</w:t>
      </w:r>
      <w:r>
        <w:rPr>
          <w:rFonts w:ascii="Times New Roman" w:hAnsi="Times New Roman" w:cs="Times New Roman"/>
          <w:b/>
          <w:sz w:val="24"/>
          <w:szCs w:val="24"/>
        </w:rPr>
        <w:t xml:space="preserve"> dan </w:t>
      </w:r>
      <w:r>
        <w:rPr>
          <w:rFonts w:ascii="Times New Roman" w:hAnsi="Times New Roman" w:cs="Times New Roman"/>
          <w:b/>
          <w:i/>
          <w:sz w:val="24"/>
          <w:szCs w:val="24"/>
        </w:rPr>
        <w:t>Posttest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272"/>
        <w:gridCol w:w="1701"/>
        <w:gridCol w:w="992"/>
        <w:gridCol w:w="1134"/>
        <w:gridCol w:w="992"/>
        <w:gridCol w:w="981"/>
      </w:tblGrid>
      <w:tr w:rsidR="00B122A5" w:rsidTr="00686546">
        <w:tc>
          <w:tcPr>
            <w:tcW w:w="571" w:type="dxa"/>
            <w:vMerge w:val="restart"/>
            <w:tcBorders>
              <w:top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No.</w:t>
            </w:r>
          </w:p>
        </w:tc>
        <w:tc>
          <w:tcPr>
            <w:tcW w:w="1272" w:type="dxa"/>
            <w:vMerge w:val="restart"/>
            <w:tcBorders>
              <w:top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Interval</w:t>
            </w:r>
          </w:p>
        </w:tc>
        <w:tc>
          <w:tcPr>
            <w:tcW w:w="1701" w:type="dxa"/>
            <w:vMerge w:val="restart"/>
            <w:tcBorders>
              <w:top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2126" w:type="dxa"/>
            <w:gridSpan w:val="2"/>
            <w:tcBorders>
              <w:top w:val="single" w:sz="4" w:space="0" w:color="auto"/>
              <w:bottom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Frekuensi (F)</w:t>
            </w:r>
          </w:p>
        </w:tc>
        <w:tc>
          <w:tcPr>
            <w:tcW w:w="1973" w:type="dxa"/>
            <w:gridSpan w:val="2"/>
            <w:tcBorders>
              <w:top w:val="single" w:sz="4" w:space="0" w:color="auto"/>
              <w:bottom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B122A5" w:rsidTr="00686546">
        <w:tc>
          <w:tcPr>
            <w:tcW w:w="571" w:type="dxa"/>
            <w:vMerge/>
            <w:tcBorders>
              <w:bottom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p>
        </w:tc>
        <w:tc>
          <w:tcPr>
            <w:tcW w:w="1272" w:type="dxa"/>
            <w:vMerge/>
            <w:tcBorders>
              <w:bottom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p>
        </w:tc>
        <w:tc>
          <w:tcPr>
            <w:tcW w:w="1701" w:type="dxa"/>
            <w:vMerge/>
            <w:tcBorders>
              <w:bottom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p>
        </w:tc>
        <w:tc>
          <w:tcPr>
            <w:tcW w:w="992" w:type="dxa"/>
            <w:tcBorders>
              <w:top w:val="single" w:sz="4" w:space="0" w:color="auto"/>
              <w:bottom w:val="single" w:sz="4" w:space="0" w:color="auto"/>
            </w:tcBorders>
            <w:vAlign w:val="center"/>
          </w:tcPr>
          <w:p w:rsidR="00B122A5" w:rsidRPr="00F551F1" w:rsidRDefault="00B122A5" w:rsidP="00FF2E20">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1134" w:type="dxa"/>
            <w:tcBorders>
              <w:top w:val="single" w:sz="4" w:space="0" w:color="auto"/>
              <w:bottom w:val="single" w:sz="4" w:space="0" w:color="auto"/>
            </w:tcBorders>
            <w:vAlign w:val="center"/>
          </w:tcPr>
          <w:p w:rsidR="00B122A5" w:rsidRPr="00F551F1" w:rsidRDefault="00B122A5" w:rsidP="00FF2E20">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c>
          <w:tcPr>
            <w:tcW w:w="992" w:type="dxa"/>
            <w:tcBorders>
              <w:top w:val="single" w:sz="4" w:space="0" w:color="auto"/>
              <w:bottom w:val="single" w:sz="4" w:space="0" w:color="auto"/>
            </w:tcBorders>
            <w:vAlign w:val="center"/>
          </w:tcPr>
          <w:p w:rsidR="00B122A5" w:rsidRPr="00F551F1" w:rsidRDefault="00B122A5" w:rsidP="00FF2E20">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Pretest</w:t>
            </w:r>
          </w:p>
        </w:tc>
        <w:tc>
          <w:tcPr>
            <w:tcW w:w="981" w:type="dxa"/>
            <w:tcBorders>
              <w:top w:val="single" w:sz="4" w:space="0" w:color="auto"/>
              <w:bottom w:val="single" w:sz="4" w:space="0" w:color="auto"/>
            </w:tcBorders>
            <w:vAlign w:val="center"/>
          </w:tcPr>
          <w:p w:rsidR="00B122A5" w:rsidRPr="00F551F1" w:rsidRDefault="00B122A5" w:rsidP="00FF2E20">
            <w:pPr>
              <w:tabs>
                <w:tab w:val="left" w:pos="709"/>
              </w:tabs>
              <w:jc w:val="center"/>
              <w:rPr>
                <w:rFonts w:ascii="Times New Roman" w:hAnsi="Times New Roman" w:cs="Times New Roman"/>
                <w:b/>
                <w:i/>
                <w:sz w:val="24"/>
                <w:szCs w:val="24"/>
              </w:rPr>
            </w:pPr>
            <w:r>
              <w:rPr>
                <w:rFonts w:ascii="Times New Roman" w:hAnsi="Times New Roman" w:cs="Times New Roman"/>
                <w:b/>
                <w:i/>
                <w:sz w:val="24"/>
                <w:szCs w:val="24"/>
              </w:rPr>
              <w:t>Posttest</w:t>
            </w:r>
          </w:p>
        </w:tc>
      </w:tr>
      <w:tr w:rsidR="00B122A5" w:rsidTr="00686546">
        <w:tc>
          <w:tcPr>
            <w:tcW w:w="571" w:type="dxa"/>
            <w:tcBorders>
              <w:top w:val="single" w:sz="4" w:space="0" w:color="auto"/>
            </w:tcBorders>
            <w:vAlign w:val="center"/>
          </w:tcPr>
          <w:p w:rsidR="00B122A5" w:rsidRPr="00F551F1" w:rsidRDefault="00B122A5" w:rsidP="00FF2E20">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1</w:t>
            </w:r>
          </w:p>
        </w:tc>
        <w:tc>
          <w:tcPr>
            <w:tcW w:w="1272" w:type="dxa"/>
            <w:tcBorders>
              <w:top w:val="single" w:sz="4" w:space="0" w:color="auto"/>
            </w:tcBorders>
            <w:vAlign w:val="center"/>
          </w:tcPr>
          <w:p w:rsidR="00B122A5" w:rsidRPr="00F551F1" w:rsidRDefault="008060E2" w:rsidP="00FF2E20">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0-35</m:t>
                </m:r>
              </m:oMath>
            </m:oMathPara>
          </w:p>
        </w:tc>
        <w:tc>
          <w:tcPr>
            <w:tcW w:w="1701" w:type="dxa"/>
            <w:tcBorders>
              <w:top w:val="single" w:sz="4" w:space="0" w:color="auto"/>
            </w:tcBorders>
            <w:vAlign w:val="center"/>
          </w:tcPr>
          <w:p w:rsidR="00B122A5" w:rsidRPr="00F551F1" w:rsidRDefault="008060E2"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Sangat Rendah</w:t>
            </w:r>
          </w:p>
        </w:tc>
        <w:tc>
          <w:tcPr>
            <w:tcW w:w="992" w:type="dxa"/>
            <w:tcBorders>
              <w:top w:val="single" w:sz="4" w:space="0" w:color="auto"/>
            </w:tcBorders>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tcBorders>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tcBorders>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981" w:type="dxa"/>
            <w:tcBorders>
              <w:top w:val="single" w:sz="4" w:space="0" w:color="auto"/>
            </w:tcBorders>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B122A5" w:rsidTr="00686546">
        <w:tc>
          <w:tcPr>
            <w:tcW w:w="571" w:type="dxa"/>
            <w:vAlign w:val="center"/>
          </w:tcPr>
          <w:p w:rsidR="00B122A5" w:rsidRPr="00F551F1" w:rsidRDefault="00B122A5" w:rsidP="00FF2E20">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2</w:t>
            </w:r>
          </w:p>
        </w:tc>
        <w:tc>
          <w:tcPr>
            <w:tcW w:w="1272" w:type="dxa"/>
            <w:vAlign w:val="center"/>
          </w:tcPr>
          <w:p w:rsidR="00B122A5" w:rsidRPr="00F551F1" w:rsidRDefault="008060E2" w:rsidP="00FF2E20">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35-55</m:t>
                </m:r>
              </m:oMath>
            </m:oMathPara>
          </w:p>
        </w:tc>
        <w:tc>
          <w:tcPr>
            <w:tcW w:w="1701" w:type="dxa"/>
            <w:vAlign w:val="center"/>
          </w:tcPr>
          <w:p w:rsidR="00B122A5" w:rsidRPr="00F551F1" w:rsidRDefault="008060E2"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Rendah</w:t>
            </w:r>
          </w:p>
        </w:tc>
        <w:tc>
          <w:tcPr>
            <w:tcW w:w="992"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981"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B122A5" w:rsidTr="00686546">
        <w:tc>
          <w:tcPr>
            <w:tcW w:w="571" w:type="dxa"/>
            <w:vAlign w:val="center"/>
          </w:tcPr>
          <w:p w:rsidR="00B122A5" w:rsidRPr="00F551F1" w:rsidRDefault="00B122A5" w:rsidP="00FF2E20">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3</w:t>
            </w:r>
          </w:p>
        </w:tc>
        <w:tc>
          <w:tcPr>
            <w:tcW w:w="1272" w:type="dxa"/>
            <w:vAlign w:val="center"/>
          </w:tcPr>
          <w:p w:rsidR="00B122A5" w:rsidRPr="00F551F1" w:rsidRDefault="008060E2" w:rsidP="00FF2E20">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55-65</m:t>
                </m:r>
              </m:oMath>
            </m:oMathPara>
          </w:p>
        </w:tc>
        <w:tc>
          <w:tcPr>
            <w:tcW w:w="1701"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Sedang</w:t>
            </w:r>
          </w:p>
        </w:tc>
        <w:tc>
          <w:tcPr>
            <w:tcW w:w="992"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30</w:t>
            </w:r>
          </w:p>
        </w:tc>
        <w:tc>
          <w:tcPr>
            <w:tcW w:w="981"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0</w:t>
            </w:r>
          </w:p>
        </w:tc>
      </w:tr>
      <w:tr w:rsidR="00B122A5" w:rsidTr="00686546">
        <w:tc>
          <w:tcPr>
            <w:tcW w:w="571" w:type="dxa"/>
            <w:vAlign w:val="center"/>
          </w:tcPr>
          <w:p w:rsidR="00B122A5" w:rsidRPr="00F551F1" w:rsidRDefault="00B122A5" w:rsidP="00FF2E20">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4</w:t>
            </w:r>
          </w:p>
        </w:tc>
        <w:tc>
          <w:tcPr>
            <w:tcW w:w="1272" w:type="dxa"/>
            <w:vAlign w:val="center"/>
          </w:tcPr>
          <w:p w:rsidR="00B122A5" w:rsidRPr="00F551F1" w:rsidRDefault="008060E2" w:rsidP="00FF2E20">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65-85</m:t>
                </m:r>
              </m:oMath>
            </m:oMathPara>
          </w:p>
        </w:tc>
        <w:tc>
          <w:tcPr>
            <w:tcW w:w="1701" w:type="dxa"/>
            <w:vAlign w:val="center"/>
          </w:tcPr>
          <w:p w:rsidR="00B122A5" w:rsidRPr="00F551F1" w:rsidRDefault="008060E2"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Tinggi</w:t>
            </w:r>
          </w:p>
        </w:tc>
        <w:tc>
          <w:tcPr>
            <w:tcW w:w="992"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50</w:t>
            </w:r>
          </w:p>
        </w:tc>
        <w:tc>
          <w:tcPr>
            <w:tcW w:w="981" w:type="dxa"/>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10</w:t>
            </w:r>
          </w:p>
        </w:tc>
      </w:tr>
      <w:tr w:rsidR="00B122A5" w:rsidTr="00686546">
        <w:tc>
          <w:tcPr>
            <w:tcW w:w="571" w:type="dxa"/>
            <w:tcBorders>
              <w:bottom w:val="single" w:sz="4" w:space="0" w:color="auto"/>
            </w:tcBorders>
            <w:vAlign w:val="center"/>
          </w:tcPr>
          <w:p w:rsidR="00B122A5" w:rsidRPr="00F551F1" w:rsidRDefault="00B122A5" w:rsidP="00FF2E20">
            <w:pPr>
              <w:tabs>
                <w:tab w:val="left" w:pos="709"/>
              </w:tabs>
              <w:jc w:val="center"/>
              <w:rPr>
                <w:rFonts w:ascii="Times New Roman" w:hAnsi="Times New Roman" w:cs="Times New Roman"/>
                <w:sz w:val="24"/>
                <w:szCs w:val="24"/>
              </w:rPr>
            </w:pPr>
            <w:r w:rsidRPr="00F551F1">
              <w:rPr>
                <w:rFonts w:ascii="Times New Roman" w:hAnsi="Times New Roman" w:cs="Times New Roman"/>
                <w:sz w:val="24"/>
                <w:szCs w:val="24"/>
              </w:rPr>
              <w:t>5</w:t>
            </w:r>
          </w:p>
        </w:tc>
        <w:tc>
          <w:tcPr>
            <w:tcW w:w="1272" w:type="dxa"/>
            <w:tcBorders>
              <w:bottom w:val="single" w:sz="4" w:space="0" w:color="auto"/>
            </w:tcBorders>
            <w:vAlign w:val="center"/>
          </w:tcPr>
          <w:p w:rsidR="00B122A5" w:rsidRPr="00F551F1" w:rsidRDefault="008060E2" w:rsidP="00FF2E20">
            <w:pPr>
              <w:tabs>
                <w:tab w:val="left" w:pos="709"/>
              </w:tabs>
              <w:jc w:val="center"/>
              <w:rPr>
                <w:rFonts w:ascii="Times New Roman" w:hAnsi="Times New Roman" w:cs="Times New Roman"/>
                <w:sz w:val="24"/>
                <w:szCs w:val="24"/>
              </w:rPr>
            </w:pPr>
            <m:oMathPara>
              <m:oMath>
                <m:r>
                  <w:rPr>
                    <w:rFonts w:ascii="Cambria Math" w:hAnsi="Cambria Math" w:cs="Times New Roman"/>
                    <w:sz w:val="24"/>
                    <w:szCs w:val="24"/>
                  </w:rPr>
                  <m:t>85-100</m:t>
                </m:r>
              </m:oMath>
            </m:oMathPara>
          </w:p>
        </w:tc>
        <w:tc>
          <w:tcPr>
            <w:tcW w:w="1701" w:type="dxa"/>
            <w:tcBorders>
              <w:bottom w:val="single" w:sz="4" w:space="0" w:color="auto"/>
            </w:tcBorders>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Sa</w:t>
            </w:r>
            <w:r w:rsidR="008060E2">
              <w:rPr>
                <w:rFonts w:ascii="Times New Roman" w:hAnsi="Times New Roman" w:cs="Times New Roman"/>
                <w:sz w:val="24"/>
                <w:szCs w:val="24"/>
              </w:rPr>
              <w:t>ngat Tinggi</w:t>
            </w:r>
          </w:p>
        </w:tc>
        <w:tc>
          <w:tcPr>
            <w:tcW w:w="992" w:type="dxa"/>
            <w:tcBorders>
              <w:bottom w:val="single" w:sz="4" w:space="0" w:color="auto"/>
            </w:tcBorders>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bottom w:val="single" w:sz="4" w:space="0" w:color="auto"/>
            </w:tcBorders>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tcBorders>
              <w:bottom w:val="single" w:sz="4" w:space="0" w:color="auto"/>
            </w:tcBorders>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20</w:t>
            </w:r>
          </w:p>
        </w:tc>
        <w:tc>
          <w:tcPr>
            <w:tcW w:w="981" w:type="dxa"/>
            <w:tcBorders>
              <w:bottom w:val="single" w:sz="4" w:space="0" w:color="auto"/>
            </w:tcBorders>
            <w:vAlign w:val="center"/>
          </w:tcPr>
          <w:p w:rsidR="00B122A5" w:rsidRPr="00F551F1" w:rsidRDefault="00B122A5" w:rsidP="00FF2E20">
            <w:pPr>
              <w:tabs>
                <w:tab w:val="left" w:pos="709"/>
              </w:tabs>
              <w:jc w:val="center"/>
              <w:rPr>
                <w:rFonts w:ascii="Times New Roman" w:hAnsi="Times New Roman" w:cs="Times New Roman"/>
                <w:sz w:val="24"/>
                <w:szCs w:val="24"/>
              </w:rPr>
            </w:pPr>
            <w:r>
              <w:rPr>
                <w:rFonts w:ascii="Times New Roman" w:hAnsi="Times New Roman" w:cs="Times New Roman"/>
                <w:sz w:val="24"/>
                <w:szCs w:val="24"/>
              </w:rPr>
              <w:t>90</w:t>
            </w:r>
          </w:p>
        </w:tc>
      </w:tr>
      <w:tr w:rsidR="00B122A5" w:rsidTr="00686546">
        <w:tc>
          <w:tcPr>
            <w:tcW w:w="3544" w:type="dxa"/>
            <w:gridSpan w:val="3"/>
            <w:tcBorders>
              <w:top w:val="single" w:sz="4" w:space="0" w:color="auto"/>
              <w:bottom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Jumlah</w:t>
            </w:r>
          </w:p>
        </w:tc>
        <w:tc>
          <w:tcPr>
            <w:tcW w:w="992" w:type="dxa"/>
            <w:tcBorders>
              <w:top w:val="single" w:sz="4" w:space="0" w:color="auto"/>
              <w:bottom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1134" w:type="dxa"/>
            <w:tcBorders>
              <w:top w:val="single" w:sz="4" w:space="0" w:color="auto"/>
              <w:bottom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992" w:type="dxa"/>
            <w:tcBorders>
              <w:top w:val="single" w:sz="4" w:space="0" w:color="auto"/>
              <w:bottom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981" w:type="dxa"/>
            <w:tcBorders>
              <w:top w:val="single" w:sz="4" w:space="0" w:color="auto"/>
              <w:bottom w:val="single" w:sz="4" w:space="0" w:color="auto"/>
            </w:tcBorders>
            <w:vAlign w:val="center"/>
          </w:tcPr>
          <w:p w:rsidR="00B122A5" w:rsidRDefault="00B122A5" w:rsidP="00FF2E20">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100</w:t>
            </w:r>
          </w:p>
        </w:tc>
      </w:tr>
    </w:tbl>
    <w:p w:rsidR="00B122A5" w:rsidRPr="00B122A5" w:rsidRDefault="00B122A5" w:rsidP="007D3533">
      <w:pPr>
        <w:pBdr>
          <w:top w:val="nil"/>
          <w:left w:val="nil"/>
          <w:bottom w:val="nil"/>
          <w:right w:val="nil"/>
          <w:between w:val="nil"/>
        </w:pBdr>
        <w:spacing w:after="0" w:line="240" w:lineRule="auto"/>
        <w:ind w:left="284" w:firstLine="720"/>
        <w:jc w:val="both"/>
        <w:rPr>
          <w:rFonts w:ascii="Times New Roman" w:hAnsi="Times New Roman" w:cs="Times New Roman"/>
          <w:b/>
          <w:sz w:val="24"/>
          <w:szCs w:val="24"/>
        </w:rPr>
      </w:pPr>
    </w:p>
    <w:p w:rsidR="003E0862" w:rsidRDefault="003E0862" w:rsidP="00AC17C8">
      <w:pPr>
        <w:pStyle w:val="ListParagraph"/>
        <w:numPr>
          <w:ilvl w:val="0"/>
          <w:numId w:val="11"/>
        </w:numPr>
        <w:pBdr>
          <w:top w:val="nil"/>
          <w:left w:val="nil"/>
          <w:bottom w:val="nil"/>
          <w:right w:val="nil"/>
          <w:between w:val="nil"/>
        </w:pBdr>
        <w:ind w:left="284" w:hanging="284"/>
        <w:jc w:val="both"/>
        <w:rPr>
          <w:b/>
          <w:sz w:val="24"/>
          <w:szCs w:val="24"/>
        </w:rPr>
        <w:sectPr w:rsidR="003E0862" w:rsidSect="00B122A5">
          <w:headerReference w:type="default" r:id="rId20"/>
          <w:type w:val="continuous"/>
          <w:pgSz w:w="11906" w:h="16838"/>
          <w:pgMar w:top="1701" w:right="1701" w:bottom="1701" w:left="2268" w:header="1134" w:footer="1134" w:gutter="0"/>
          <w:cols w:space="720"/>
          <w:docGrid w:linePitch="360"/>
        </w:sectPr>
      </w:pPr>
    </w:p>
    <w:p w:rsidR="00BF1C9F" w:rsidRPr="006B745F" w:rsidRDefault="00BF1C9F" w:rsidP="00BF1C9F">
      <w:pPr>
        <w:pStyle w:val="ListParagraph"/>
        <w:numPr>
          <w:ilvl w:val="0"/>
          <w:numId w:val="11"/>
        </w:numPr>
        <w:pBdr>
          <w:top w:val="nil"/>
          <w:left w:val="nil"/>
          <w:bottom w:val="nil"/>
          <w:right w:val="nil"/>
          <w:between w:val="nil"/>
        </w:pBdr>
        <w:spacing w:line="360" w:lineRule="auto"/>
        <w:ind w:left="284" w:hanging="284"/>
        <w:jc w:val="both"/>
        <w:rPr>
          <w:b/>
          <w:sz w:val="24"/>
          <w:szCs w:val="24"/>
        </w:rPr>
      </w:pPr>
      <w:r w:rsidRPr="006B745F">
        <w:rPr>
          <w:b/>
          <w:sz w:val="24"/>
          <w:szCs w:val="24"/>
        </w:rPr>
        <w:t>Analisis N-Gain</w:t>
      </w:r>
    </w:p>
    <w:p w:rsidR="006B745F" w:rsidRDefault="004633C7" w:rsidP="004633C7">
      <w:pPr>
        <w:pBdr>
          <w:top w:val="nil"/>
          <w:left w:val="nil"/>
          <w:bottom w:val="nil"/>
          <w:right w:val="nil"/>
          <w:between w:val="nil"/>
        </w:pBdr>
        <w:spacing w:after="0" w:line="360" w:lineRule="auto"/>
        <w:ind w:left="284" w:firstLine="720"/>
        <w:jc w:val="both"/>
        <w:rPr>
          <w:rFonts w:ascii="Times New Roman" w:hAnsi="Times New Roman" w:cs="Times New Roman"/>
          <w:sz w:val="24"/>
          <w:szCs w:val="24"/>
        </w:rPr>
      </w:pPr>
      <w:r w:rsidRPr="004633C7">
        <w:rPr>
          <w:rFonts w:ascii="Times New Roman" w:hAnsi="Times New Roman" w:cs="Times New Roman"/>
          <w:sz w:val="24"/>
          <w:szCs w:val="24"/>
        </w:rPr>
        <w:t xml:space="preserve">Hasil analisis uji N-Gain dari hasil keterampilan menulis </w:t>
      </w:r>
      <w:r w:rsidRPr="004633C7">
        <w:rPr>
          <w:rFonts w:ascii="Times New Roman" w:hAnsi="Times New Roman" w:cs="Times New Roman"/>
          <w:sz w:val="24"/>
          <w:szCs w:val="24"/>
        </w:rPr>
        <w:t xml:space="preserve">siswa kelas V SD Muhammadiyah </w:t>
      </w:r>
      <w:r w:rsidR="00136002">
        <w:rPr>
          <w:rFonts w:ascii="Times New Roman" w:hAnsi="Times New Roman" w:cs="Times New Roman"/>
          <w:sz w:val="24"/>
          <w:szCs w:val="24"/>
        </w:rPr>
        <w:t>Perumnas disajikan dalam Tabel 8</w:t>
      </w:r>
      <w:r w:rsidRPr="004633C7">
        <w:rPr>
          <w:rFonts w:ascii="Times New Roman" w:hAnsi="Times New Roman" w:cs="Times New Roman"/>
          <w:sz w:val="24"/>
          <w:szCs w:val="24"/>
        </w:rPr>
        <w:t>.</w:t>
      </w:r>
    </w:p>
    <w:p w:rsidR="00E654EA" w:rsidRPr="003E0862" w:rsidRDefault="00E654EA" w:rsidP="003E0862">
      <w:pPr>
        <w:pBdr>
          <w:top w:val="nil"/>
          <w:left w:val="nil"/>
          <w:bottom w:val="nil"/>
          <w:right w:val="nil"/>
          <w:between w:val="nil"/>
        </w:pBdr>
        <w:spacing w:line="360" w:lineRule="auto"/>
        <w:jc w:val="both"/>
        <w:rPr>
          <w:b/>
          <w:sz w:val="24"/>
          <w:szCs w:val="24"/>
        </w:rPr>
        <w:sectPr w:rsidR="00E654EA" w:rsidRPr="003E0862" w:rsidSect="003E0862">
          <w:type w:val="continuous"/>
          <w:pgSz w:w="11906" w:h="16838"/>
          <w:pgMar w:top="1701" w:right="1701" w:bottom="1701" w:left="2268" w:header="1134" w:footer="1134" w:gutter="0"/>
          <w:cols w:num="2" w:space="720"/>
          <w:docGrid w:linePitch="360"/>
        </w:sectPr>
      </w:pPr>
    </w:p>
    <w:p w:rsidR="00E654EA" w:rsidRPr="00306180" w:rsidRDefault="00136002" w:rsidP="00E654EA">
      <w:pPr>
        <w:pBdr>
          <w:top w:val="nil"/>
          <w:left w:val="nil"/>
          <w:bottom w:val="nil"/>
          <w:right w:val="nil"/>
          <w:between w:val="nil"/>
        </w:pBdr>
        <w:tabs>
          <w:tab w:val="left" w:pos="709"/>
        </w:tabs>
        <w:spacing w:after="0" w:line="240" w:lineRule="auto"/>
        <w:ind w:left="1439" w:hanging="1155"/>
        <w:jc w:val="both"/>
        <w:rPr>
          <w:rFonts w:ascii="Times New Roman" w:hAnsi="Times New Roman" w:cs="Times New Roman"/>
          <w:b/>
          <w:sz w:val="24"/>
          <w:szCs w:val="24"/>
        </w:rPr>
      </w:pPr>
      <w:r>
        <w:rPr>
          <w:rFonts w:ascii="Times New Roman" w:hAnsi="Times New Roman" w:cs="Times New Roman"/>
          <w:b/>
          <w:sz w:val="24"/>
          <w:szCs w:val="24"/>
        </w:rPr>
        <w:t>Tabel 8</w:t>
      </w:r>
      <w:r w:rsidR="00E654EA" w:rsidRPr="00306180">
        <w:rPr>
          <w:rFonts w:ascii="Times New Roman" w:hAnsi="Times New Roman" w:cs="Times New Roman"/>
          <w:b/>
          <w:sz w:val="24"/>
          <w:szCs w:val="24"/>
        </w:rPr>
        <w:t>.</w:t>
      </w:r>
      <w:r w:rsidR="00E654EA" w:rsidRPr="00306180">
        <w:rPr>
          <w:rFonts w:ascii="Times New Roman" w:hAnsi="Times New Roman" w:cs="Times New Roman"/>
          <w:b/>
          <w:sz w:val="24"/>
          <w:szCs w:val="24"/>
        </w:rPr>
        <w:tab/>
      </w:r>
      <w:r w:rsidR="00E654EA">
        <w:rPr>
          <w:rFonts w:ascii="Times New Roman" w:hAnsi="Times New Roman" w:cs="Times New Roman"/>
          <w:b/>
          <w:sz w:val="24"/>
          <w:szCs w:val="24"/>
        </w:rPr>
        <w:t>Frekuensi dan Persentase Peningkatan Hasil Keterampilan Menulis Siswa Kelas V SD Muhammadiyah Perumnas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693"/>
        <w:gridCol w:w="2126"/>
        <w:gridCol w:w="1418"/>
        <w:gridCol w:w="1836"/>
      </w:tblGrid>
      <w:tr w:rsidR="00A96EB8" w:rsidTr="00472BDB">
        <w:tc>
          <w:tcPr>
            <w:tcW w:w="570" w:type="dxa"/>
            <w:tcBorders>
              <w:top w:val="single" w:sz="4" w:space="0" w:color="auto"/>
              <w:bottom w:val="single" w:sz="4" w:space="0" w:color="auto"/>
            </w:tcBorders>
            <w:vAlign w:val="center"/>
          </w:tcPr>
          <w:p w:rsidR="00A96EB8" w:rsidRDefault="00A96EB8" w:rsidP="00472BDB">
            <w:pPr>
              <w:pStyle w:val="ListParagraph"/>
              <w:ind w:left="0" w:firstLine="0"/>
              <w:jc w:val="center"/>
              <w:rPr>
                <w:b/>
                <w:sz w:val="24"/>
                <w:szCs w:val="24"/>
              </w:rPr>
            </w:pPr>
            <w:r>
              <w:rPr>
                <w:b/>
                <w:sz w:val="24"/>
                <w:szCs w:val="24"/>
              </w:rPr>
              <w:t>No.</w:t>
            </w:r>
          </w:p>
        </w:tc>
        <w:tc>
          <w:tcPr>
            <w:tcW w:w="1693" w:type="dxa"/>
            <w:tcBorders>
              <w:top w:val="single" w:sz="4" w:space="0" w:color="auto"/>
              <w:bottom w:val="single" w:sz="4" w:space="0" w:color="auto"/>
            </w:tcBorders>
            <w:vAlign w:val="center"/>
          </w:tcPr>
          <w:p w:rsidR="00A96EB8" w:rsidRDefault="00A96EB8" w:rsidP="00472BDB">
            <w:pPr>
              <w:pStyle w:val="ListParagraph"/>
              <w:ind w:left="0" w:firstLine="0"/>
              <w:jc w:val="center"/>
              <w:rPr>
                <w:b/>
                <w:sz w:val="24"/>
                <w:szCs w:val="24"/>
              </w:rPr>
            </w:pPr>
            <w:r>
              <w:rPr>
                <w:b/>
                <w:sz w:val="24"/>
                <w:szCs w:val="24"/>
              </w:rPr>
              <w:t>Rentang</w:t>
            </w:r>
          </w:p>
        </w:tc>
        <w:tc>
          <w:tcPr>
            <w:tcW w:w="2126" w:type="dxa"/>
            <w:tcBorders>
              <w:top w:val="single" w:sz="4" w:space="0" w:color="auto"/>
              <w:bottom w:val="single" w:sz="4" w:space="0" w:color="auto"/>
            </w:tcBorders>
            <w:vAlign w:val="center"/>
          </w:tcPr>
          <w:p w:rsidR="00A96EB8" w:rsidRDefault="00A96EB8" w:rsidP="00472BDB">
            <w:pPr>
              <w:pStyle w:val="ListParagraph"/>
              <w:ind w:left="0" w:firstLine="0"/>
              <w:jc w:val="center"/>
              <w:rPr>
                <w:b/>
                <w:sz w:val="24"/>
                <w:szCs w:val="24"/>
              </w:rPr>
            </w:pPr>
            <w:r>
              <w:rPr>
                <w:b/>
                <w:sz w:val="24"/>
                <w:szCs w:val="24"/>
              </w:rPr>
              <w:t>Interpretasi</w:t>
            </w:r>
          </w:p>
        </w:tc>
        <w:tc>
          <w:tcPr>
            <w:tcW w:w="1418" w:type="dxa"/>
            <w:tcBorders>
              <w:top w:val="single" w:sz="4" w:space="0" w:color="auto"/>
              <w:bottom w:val="single" w:sz="4" w:space="0" w:color="auto"/>
            </w:tcBorders>
            <w:vAlign w:val="center"/>
          </w:tcPr>
          <w:p w:rsidR="00A96EB8" w:rsidRDefault="00A96EB8" w:rsidP="00472BDB">
            <w:pPr>
              <w:pStyle w:val="ListParagraph"/>
              <w:ind w:left="0" w:firstLine="0"/>
              <w:jc w:val="center"/>
              <w:rPr>
                <w:b/>
                <w:sz w:val="24"/>
                <w:szCs w:val="24"/>
              </w:rPr>
            </w:pPr>
            <w:r>
              <w:rPr>
                <w:b/>
                <w:sz w:val="24"/>
                <w:szCs w:val="24"/>
              </w:rPr>
              <w:t>Frekuensi</w:t>
            </w:r>
          </w:p>
        </w:tc>
        <w:tc>
          <w:tcPr>
            <w:tcW w:w="1836" w:type="dxa"/>
            <w:tcBorders>
              <w:top w:val="single" w:sz="4" w:space="0" w:color="auto"/>
              <w:bottom w:val="single" w:sz="4" w:space="0" w:color="auto"/>
            </w:tcBorders>
            <w:vAlign w:val="center"/>
          </w:tcPr>
          <w:p w:rsidR="00A96EB8" w:rsidRDefault="00A96EB8" w:rsidP="00472BDB">
            <w:pPr>
              <w:pStyle w:val="ListParagraph"/>
              <w:ind w:left="0" w:firstLine="0"/>
              <w:jc w:val="center"/>
              <w:rPr>
                <w:b/>
                <w:sz w:val="24"/>
                <w:szCs w:val="24"/>
              </w:rPr>
            </w:pPr>
            <w:r>
              <w:rPr>
                <w:b/>
                <w:sz w:val="24"/>
                <w:szCs w:val="24"/>
              </w:rPr>
              <w:t>Persentase (%)</w:t>
            </w:r>
          </w:p>
        </w:tc>
      </w:tr>
      <w:tr w:rsidR="00A96EB8" w:rsidTr="00472BDB">
        <w:tc>
          <w:tcPr>
            <w:tcW w:w="570" w:type="dxa"/>
            <w:tcBorders>
              <w:top w:val="single" w:sz="4" w:space="0" w:color="auto"/>
            </w:tcBorders>
            <w:vAlign w:val="center"/>
          </w:tcPr>
          <w:p w:rsidR="00A96EB8" w:rsidRPr="00A96EB8" w:rsidRDefault="00A96EB8" w:rsidP="00472BDB">
            <w:pPr>
              <w:pStyle w:val="ListParagraph"/>
              <w:ind w:left="0" w:firstLine="0"/>
              <w:jc w:val="center"/>
              <w:rPr>
                <w:sz w:val="24"/>
                <w:szCs w:val="24"/>
              </w:rPr>
            </w:pPr>
            <w:r>
              <w:rPr>
                <w:sz w:val="24"/>
                <w:szCs w:val="24"/>
              </w:rPr>
              <w:t>1</w:t>
            </w:r>
          </w:p>
        </w:tc>
        <w:tc>
          <w:tcPr>
            <w:tcW w:w="1693" w:type="dxa"/>
            <w:tcBorders>
              <w:top w:val="single" w:sz="4" w:space="0" w:color="auto"/>
            </w:tcBorders>
            <w:vAlign w:val="center"/>
          </w:tcPr>
          <w:p w:rsidR="00A96EB8" w:rsidRPr="00A96EB8" w:rsidRDefault="00A96EB8" w:rsidP="00472BDB">
            <w:pPr>
              <w:pStyle w:val="ListParagraph"/>
              <w:ind w:left="0" w:firstLine="0"/>
              <w:jc w:val="center"/>
              <w:rPr>
                <w:sz w:val="24"/>
                <w:szCs w:val="24"/>
              </w:rPr>
            </w:pPr>
            <m:oMathPara>
              <m:oMath>
                <m:r>
                  <w:rPr>
                    <w:rFonts w:ascii="Cambria Math" w:hAnsi="Cambria Math"/>
                    <w:sz w:val="24"/>
                    <w:szCs w:val="24"/>
                  </w:rPr>
                  <m:t>d&gt;0,7</m:t>
                </m:r>
              </m:oMath>
            </m:oMathPara>
          </w:p>
        </w:tc>
        <w:tc>
          <w:tcPr>
            <w:tcW w:w="2126" w:type="dxa"/>
            <w:tcBorders>
              <w:top w:val="single" w:sz="4" w:space="0" w:color="auto"/>
            </w:tcBorders>
            <w:vAlign w:val="center"/>
          </w:tcPr>
          <w:p w:rsidR="00A96EB8" w:rsidRPr="00A96EB8" w:rsidRDefault="00240E66" w:rsidP="00472BDB">
            <w:pPr>
              <w:pStyle w:val="ListParagraph"/>
              <w:ind w:left="0" w:firstLine="0"/>
              <w:jc w:val="center"/>
              <w:rPr>
                <w:sz w:val="24"/>
                <w:szCs w:val="24"/>
              </w:rPr>
            </w:pPr>
            <w:r>
              <w:rPr>
                <w:sz w:val="24"/>
                <w:szCs w:val="24"/>
              </w:rPr>
              <w:t>Indeks gain tinggi</w:t>
            </w:r>
          </w:p>
        </w:tc>
        <w:tc>
          <w:tcPr>
            <w:tcW w:w="1418" w:type="dxa"/>
            <w:tcBorders>
              <w:top w:val="single" w:sz="4" w:space="0" w:color="auto"/>
            </w:tcBorders>
            <w:vAlign w:val="center"/>
          </w:tcPr>
          <w:p w:rsidR="00A96EB8" w:rsidRPr="00A96EB8" w:rsidRDefault="00240E66" w:rsidP="00472BDB">
            <w:pPr>
              <w:pStyle w:val="ListParagraph"/>
              <w:ind w:left="0" w:firstLine="0"/>
              <w:jc w:val="center"/>
              <w:rPr>
                <w:sz w:val="24"/>
                <w:szCs w:val="24"/>
              </w:rPr>
            </w:pPr>
            <w:r>
              <w:rPr>
                <w:sz w:val="24"/>
                <w:szCs w:val="24"/>
              </w:rPr>
              <w:t>4</w:t>
            </w:r>
          </w:p>
        </w:tc>
        <w:tc>
          <w:tcPr>
            <w:tcW w:w="1836" w:type="dxa"/>
            <w:tcBorders>
              <w:top w:val="single" w:sz="4" w:space="0" w:color="auto"/>
            </w:tcBorders>
            <w:vAlign w:val="center"/>
          </w:tcPr>
          <w:p w:rsidR="00A96EB8" w:rsidRPr="00A96EB8" w:rsidRDefault="00240E66" w:rsidP="00472BDB">
            <w:pPr>
              <w:pStyle w:val="ListParagraph"/>
              <w:ind w:left="0" w:firstLine="0"/>
              <w:jc w:val="center"/>
              <w:rPr>
                <w:sz w:val="24"/>
                <w:szCs w:val="24"/>
              </w:rPr>
            </w:pPr>
            <w:r>
              <w:rPr>
                <w:sz w:val="24"/>
                <w:szCs w:val="24"/>
              </w:rPr>
              <w:t>20,00</w:t>
            </w:r>
          </w:p>
        </w:tc>
      </w:tr>
      <w:tr w:rsidR="00A96EB8" w:rsidTr="00472BDB">
        <w:tc>
          <w:tcPr>
            <w:tcW w:w="570" w:type="dxa"/>
            <w:vAlign w:val="center"/>
          </w:tcPr>
          <w:p w:rsidR="00A96EB8" w:rsidRPr="00A96EB8" w:rsidRDefault="00A96EB8" w:rsidP="00472BDB">
            <w:pPr>
              <w:pStyle w:val="ListParagraph"/>
              <w:ind w:left="0" w:firstLine="0"/>
              <w:jc w:val="center"/>
              <w:rPr>
                <w:sz w:val="24"/>
                <w:szCs w:val="24"/>
              </w:rPr>
            </w:pPr>
            <w:r>
              <w:rPr>
                <w:sz w:val="24"/>
                <w:szCs w:val="24"/>
              </w:rPr>
              <w:t>2</w:t>
            </w:r>
          </w:p>
        </w:tc>
        <w:tc>
          <w:tcPr>
            <w:tcW w:w="1693" w:type="dxa"/>
            <w:vAlign w:val="center"/>
          </w:tcPr>
          <w:p w:rsidR="00A96EB8" w:rsidRPr="00A96EB8" w:rsidRDefault="00A96EB8" w:rsidP="00472BDB">
            <w:pPr>
              <w:pStyle w:val="ListParagraph"/>
              <w:ind w:left="0" w:firstLine="0"/>
              <w:jc w:val="center"/>
              <w:rPr>
                <w:sz w:val="24"/>
                <w:szCs w:val="24"/>
              </w:rPr>
            </w:pPr>
            <m:oMathPara>
              <m:oMath>
                <m:r>
                  <w:rPr>
                    <w:rFonts w:ascii="Cambria Math" w:hAnsi="Cambria Math"/>
                    <w:sz w:val="24"/>
                    <w:szCs w:val="24"/>
                  </w:rPr>
                  <m:t>0,3≤d≤0,7</m:t>
                </m:r>
              </m:oMath>
            </m:oMathPara>
          </w:p>
        </w:tc>
        <w:tc>
          <w:tcPr>
            <w:tcW w:w="2126" w:type="dxa"/>
            <w:vAlign w:val="center"/>
          </w:tcPr>
          <w:p w:rsidR="00A96EB8" w:rsidRPr="00A96EB8" w:rsidRDefault="00240E66" w:rsidP="00472BDB">
            <w:pPr>
              <w:pStyle w:val="ListParagraph"/>
              <w:ind w:left="0" w:firstLine="0"/>
              <w:jc w:val="center"/>
              <w:rPr>
                <w:sz w:val="24"/>
                <w:szCs w:val="24"/>
              </w:rPr>
            </w:pPr>
            <w:r>
              <w:rPr>
                <w:sz w:val="24"/>
                <w:szCs w:val="24"/>
              </w:rPr>
              <w:t>Indeks gain sedang</w:t>
            </w:r>
          </w:p>
        </w:tc>
        <w:tc>
          <w:tcPr>
            <w:tcW w:w="1418" w:type="dxa"/>
            <w:vAlign w:val="center"/>
          </w:tcPr>
          <w:p w:rsidR="00A96EB8" w:rsidRPr="00A96EB8" w:rsidRDefault="00240E66" w:rsidP="00472BDB">
            <w:pPr>
              <w:pStyle w:val="ListParagraph"/>
              <w:ind w:left="0" w:firstLine="0"/>
              <w:jc w:val="center"/>
              <w:rPr>
                <w:sz w:val="24"/>
                <w:szCs w:val="24"/>
              </w:rPr>
            </w:pPr>
            <w:r>
              <w:rPr>
                <w:sz w:val="24"/>
                <w:szCs w:val="24"/>
              </w:rPr>
              <w:t>13</w:t>
            </w:r>
          </w:p>
        </w:tc>
        <w:tc>
          <w:tcPr>
            <w:tcW w:w="1836" w:type="dxa"/>
            <w:vAlign w:val="center"/>
          </w:tcPr>
          <w:p w:rsidR="00A96EB8" w:rsidRPr="00A96EB8" w:rsidRDefault="00240E66" w:rsidP="00472BDB">
            <w:pPr>
              <w:pStyle w:val="ListParagraph"/>
              <w:ind w:left="0" w:firstLine="0"/>
              <w:jc w:val="center"/>
              <w:rPr>
                <w:sz w:val="24"/>
                <w:szCs w:val="24"/>
              </w:rPr>
            </w:pPr>
            <w:r>
              <w:rPr>
                <w:sz w:val="24"/>
                <w:szCs w:val="24"/>
              </w:rPr>
              <w:t>65,00</w:t>
            </w:r>
          </w:p>
        </w:tc>
      </w:tr>
      <w:tr w:rsidR="00A96EB8" w:rsidTr="00472BDB">
        <w:tc>
          <w:tcPr>
            <w:tcW w:w="570" w:type="dxa"/>
            <w:tcBorders>
              <w:bottom w:val="single" w:sz="4" w:space="0" w:color="auto"/>
            </w:tcBorders>
            <w:vAlign w:val="center"/>
          </w:tcPr>
          <w:p w:rsidR="00A96EB8" w:rsidRPr="00A96EB8" w:rsidRDefault="00A96EB8" w:rsidP="00472BDB">
            <w:pPr>
              <w:pStyle w:val="ListParagraph"/>
              <w:ind w:left="0" w:firstLine="0"/>
              <w:jc w:val="center"/>
              <w:rPr>
                <w:sz w:val="24"/>
                <w:szCs w:val="24"/>
              </w:rPr>
            </w:pPr>
            <w:r>
              <w:rPr>
                <w:sz w:val="24"/>
                <w:szCs w:val="24"/>
              </w:rPr>
              <w:t>3</w:t>
            </w:r>
          </w:p>
        </w:tc>
        <w:tc>
          <w:tcPr>
            <w:tcW w:w="1693" w:type="dxa"/>
            <w:tcBorders>
              <w:bottom w:val="single" w:sz="4" w:space="0" w:color="auto"/>
            </w:tcBorders>
            <w:vAlign w:val="center"/>
          </w:tcPr>
          <w:p w:rsidR="00A96EB8" w:rsidRPr="00A96EB8" w:rsidRDefault="00A96EB8" w:rsidP="00472BDB">
            <w:pPr>
              <w:pStyle w:val="ListParagraph"/>
              <w:ind w:left="0" w:firstLine="0"/>
              <w:jc w:val="center"/>
              <w:rPr>
                <w:sz w:val="24"/>
                <w:szCs w:val="24"/>
              </w:rPr>
            </w:pPr>
            <m:oMathPara>
              <m:oMath>
                <m:r>
                  <w:rPr>
                    <w:rFonts w:ascii="Cambria Math" w:hAnsi="Cambria Math"/>
                    <w:sz w:val="24"/>
                    <w:szCs w:val="24"/>
                  </w:rPr>
                  <m:t>d&lt;0,3</m:t>
                </m:r>
              </m:oMath>
            </m:oMathPara>
          </w:p>
        </w:tc>
        <w:tc>
          <w:tcPr>
            <w:tcW w:w="2126" w:type="dxa"/>
            <w:tcBorders>
              <w:bottom w:val="single" w:sz="4" w:space="0" w:color="auto"/>
            </w:tcBorders>
            <w:vAlign w:val="center"/>
          </w:tcPr>
          <w:p w:rsidR="00A96EB8" w:rsidRPr="00A96EB8" w:rsidRDefault="00240E66" w:rsidP="00472BDB">
            <w:pPr>
              <w:pStyle w:val="ListParagraph"/>
              <w:ind w:left="0" w:firstLine="0"/>
              <w:jc w:val="center"/>
              <w:rPr>
                <w:sz w:val="24"/>
                <w:szCs w:val="24"/>
              </w:rPr>
            </w:pPr>
            <w:r>
              <w:rPr>
                <w:sz w:val="24"/>
                <w:szCs w:val="24"/>
              </w:rPr>
              <w:t>Indek gain rendah</w:t>
            </w:r>
          </w:p>
        </w:tc>
        <w:tc>
          <w:tcPr>
            <w:tcW w:w="1418" w:type="dxa"/>
            <w:tcBorders>
              <w:bottom w:val="single" w:sz="4" w:space="0" w:color="auto"/>
            </w:tcBorders>
            <w:vAlign w:val="center"/>
          </w:tcPr>
          <w:p w:rsidR="00A96EB8" w:rsidRPr="00A96EB8" w:rsidRDefault="00240E66" w:rsidP="00472BDB">
            <w:pPr>
              <w:pStyle w:val="ListParagraph"/>
              <w:ind w:left="0" w:firstLine="0"/>
              <w:jc w:val="center"/>
              <w:rPr>
                <w:sz w:val="24"/>
                <w:szCs w:val="24"/>
              </w:rPr>
            </w:pPr>
            <w:r>
              <w:rPr>
                <w:sz w:val="24"/>
                <w:szCs w:val="24"/>
              </w:rPr>
              <w:t>3</w:t>
            </w:r>
          </w:p>
        </w:tc>
        <w:tc>
          <w:tcPr>
            <w:tcW w:w="1836" w:type="dxa"/>
            <w:tcBorders>
              <w:bottom w:val="single" w:sz="4" w:space="0" w:color="auto"/>
            </w:tcBorders>
            <w:vAlign w:val="center"/>
          </w:tcPr>
          <w:p w:rsidR="00A96EB8" w:rsidRPr="00A96EB8" w:rsidRDefault="00240E66" w:rsidP="00472BDB">
            <w:pPr>
              <w:pStyle w:val="ListParagraph"/>
              <w:ind w:left="0" w:firstLine="0"/>
              <w:jc w:val="center"/>
              <w:rPr>
                <w:sz w:val="24"/>
                <w:szCs w:val="24"/>
              </w:rPr>
            </w:pPr>
            <w:r>
              <w:rPr>
                <w:sz w:val="24"/>
                <w:szCs w:val="24"/>
              </w:rPr>
              <w:t>15,00</w:t>
            </w:r>
          </w:p>
        </w:tc>
      </w:tr>
      <w:tr w:rsidR="00240E66" w:rsidTr="00472BDB">
        <w:tc>
          <w:tcPr>
            <w:tcW w:w="4389" w:type="dxa"/>
            <w:gridSpan w:val="3"/>
            <w:tcBorders>
              <w:top w:val="single" w:sz="4" w:space="0" w:color="auto"/>
              <w:bottom w:val="single" w:sz="4" w:space="0" w:color="auto"/>
            </w:tcBorders>
            <w:vAlign w:val="center"/>
          </w:tcPr>
          <w:p w:rsidR="00240E66" w:rsidRDefault="00240E66" w:rsidP="00472BDB">
            <w:pPr>
              <w:pStyle w:val="ListParagraph"/>
              <w:ind w:left="0" w:firstLine="0"/>
              <w:jc w:val="center"/>
              <w:rPr>
                <w:b/>
                <w:sz w:val="24"/>
                <w:szCs w:val="24"/>
              </w:rPr>
            </w:pPr>
            <w:r>
              <w:rPr>
                <w:b/>
                <w:sz w:val="24"/>
                <w:szCs w:val="24"/>
              </w:rPr>
              <w:t>Jumlah</w:t>
            </w:r>
          </w:p>
        </w:tc>
        <w:tc>
          <w:tcPr>
            <w:tcW w:w="1418" w:type="dxa"/>
            <w:tcBorders>
              <w:top w:val="single" w:sz="4" w:space="0" w:color="auto"/>
              <w:bottom w:val="single" w:sz="4" w:space="0" w:color="auto"/>
            </w:tcBorders>
            <w:vAlign w:val="center"/>
          </w:tcPr>
          <w:p w:rsidR="00240E66" w:rsidRDefault="00240E66" w:rsidP="00472BDB">
            <w:pPr>
              <w:pStyle w:val="ListParagraph"/>
              <w:ind w:left="0" w:firstLine="0"/>
              <w:jc w:val="center"/>
              <w:rPr>
                <w:b/>
                <w:sz w:val="24"/>
                <w:szCs w:val="24"/>
              </w:rPr>
            </w:pPr>
            <w:r>
              <w:rPr>
                <w:b/>
                <w:sz w:val="24"/>
                <w:szCs w:val="24"/>
              </w:rPr>
              <w:t>20</w:t>
            </w:r>
          </w:p>
        </w:tc>
        <w:tc>
          <w:tcPr>
            <w:tcW w:w="1836" w:type="dxa"/>
            <w:tcBorders>
              <w:top w:val="single" w:sz="4" w:space="0" w:color="auto"/>
              <w:bottom w:val="single" w:sz="4" w:space="0" w:color="auto"/>
            </w:tcBorders>
            <w:vAlign w:val="center"/>
          </w:tcPr>
          <w:p w:rsidR="00240E66" w:rsidRDefault="00240E66" w:rsidP="00472BDB">
            <w:pPr>
              <w:pStyle w:val="ListParagraph"/>
              <w:ind w:left="0" w:firstLine="0"/>
              <w:jc w:val="center"/>
              <w:rPr>
                <w:b/>
                <w:sz w:val="24"/>
                <w:szCs w:val="24"/>
              </w:rPr>
            </w:pPr>
            <w:r>
              <w:rPr>
                <w:b/>
                <w:sz w:val="24"/>
                <w:szCs w:val="24"/>
              </w:rPr>
              <w:t>100,00</w:t>
            </w:r>
          </w:p>
        </w:tc>
      </w:tr>
    </w:tbl>
    <w:p w:rsidR="005F6A6D" w:rsidRDefault="005F6A6D" w:rsidP="00136002">
      <w:pPr>
        <w:pBdr>
          <w:top w:val="nil"/>
          <w:left w:val="nil"/>
          <w:bottom w:val="nil"/>
          <w:right w:val="nil"/>
          <w:between w:val="nil"/>
        </w:pBdr>
        <w:spacing w:after="0" w:line="240" w:lineRule="auto"/>
        <w:jc w:val="both"/>
        <w:rPr>
          <w:b/>
          <w:sz w:val="24"/>
          <w:szCs w:val="24"/>
        </w:rPr>
        <w:sectPr w:rsidR="005F6A6D" w:rsidSect="00E654EA">
          <w:type w:val="continuous"/>
          <w:pgSz w:w="11906" w:h="16838"/>
          <w:pgMar w:top="1701" w:right="1701" w:bottom="1701" w:left="2268" w:header="1134" w:footer="1134" w:gutter="0"/>
          <w:cols w:space="720"/>
          <w:docGrid w:linePitch="360"/>
        </w:sectPr>
      </w:pPr>
      <w:r>
        <w:rPr>
          <w:rFonts w:ascii="Times New Roman" w:eastAsia="Times New Roman" w:hAnsi="Times New Roman" w:cs="Times New Roman"/>
          <w:b/>
          <w:sz w:val="24"/>
          <w:szCs w:val="24"/>
          <w:lang w:bidi="en-US"/>
        </w:rPr>
        <w:tab/>
      </w:r>
      <w:r>
        <w:rPr>
          <w:rFonts w:ascii="Times New Roman" w:eastAsia="Times New Roman" w:hAnsi="Times New Roman" w:cs="Times New Roman"/>
          <w:b/>
          <w:sz w:val="24"/>
          <w:szCs w:val="24"/>
          <w:lang w:bidi="en-US"/>
        </w:rPr>
        <w:tab/>
      </w:r>
    </w:p>
    <w:p w:rsidR="00634997" w:rsidRDefault="00BF1C9F" w:rsidP="0072568A">
      <w:pPr>
        <w:pStyle w:val="ListParagraph"/>
        <w:numPr>
          <w:ilvl w:val="0"/>
          <w:numId w:val="11"/>
        </w:numPr>
        <w:pBdr>
          <w:top w:val="nil"/>
          <w:left w:val="nil"/>
          <w:bottom w:val="nil"/>
          <w:right w:val="nil"/>
          <w:between w:val="nil"/>
        </w:pBdr>
        <w:spacing w:line="360" w:lineRule="auto"/>
        <w:ind w:left="284" w:hanging="284"/>
        <w:jc w:val="both"/>
        <w:rPr>
          <w:b/>
          <w:sz w:val="24"/>
          <w:szCs w:val="24"/>
        </w:rPr>
      </w:pPr>
      <w:r w:rsidRPr="006B745F">
        <w:rPr>
          <w:b/>
          <w:sz w:val="24"/>
          <w:szCs w:val="24"/>
        </w:rPr>
        <w:t>Analsis Statistik Inferensial</w:t>
      </w:r>
    </w:p>
    <w:p w:rsidR="00EE6B1C" w:rsidRPr="00634997" w:rsidRDefault="00A80216" w:rsidP="00634997">
      <w:pPr>
        <w:pBdr>
          <w:top w:val="nil"/>
          <w:left w:val="nil"/>
          <w:bottom w:val="nil"/>
          <w:right w:val="nil"/>
          <w:between w:val="nil"/>
        </w:pBdr>
        <w:spacing w:after="0" w:line="360" w:lineRule="auto"/>
        <w:ind w:left="284" w:firstLine="720"/>
        <w:jc w:val="both"/>
        <w:rPr>
          <w:rFonts w:ascii="Times New Roman" w:hAnsi="Times New Roman" w:cs="Times New Roman"/>
          <w:b/>
          <w:sz w:val="24"/>
          <w:szCs w:val="24"/>
        </w:rPr>
      </w:pPr>
      <w:r w:rsidRPr="00634997">
        <w:rPr>
          <w:rFonts w:ascii="Times New Roman" w:hAnsi="Times New Roman" w:cs="Times New Roman"/>
          <w:sz w:val="24"/>
          <w:szCs w:val="24"/>
        </w:rPr>
        <w:t>H</w:t>
      </w:r>
      <w:r w:rsidR="00A16794" w:rsidRPr="00634997">
        <w:rPr>
          <w:rFonts w:ascii="Times New Roman" w:hAnsi="Times New Roman" w:cs="Times New Roman"/>
          <w:sz w:val="24"/>
          <w:szCs w:val="24"/>
        </w:rPr>
        <w:t>asil uji</w:t>
      </w:r>
      <w:r w:rsidR="00AE2774" w:rsidRPr="00634997">
        <w:rPr>
          <w:rFonts w:ascii="Times New Roman" w:hAnsi="Times New Roman" w:cs="Times New Roman"/>
          <w:sz w:val="24"/>
          <w:szCs w:val="24"/>
        </w:rPr>
        <w:t xml:space="preserve"> t </w:t>
      </w:r>
      <w:r w:rsidR="00C762AC" w:rsidRPr="00634997">
        <w:rPr>
          <w:rFonts w:ascii="Times New Roman" w:hAnsi="Times New Roman" w:cs="Times New Roman"/>
          <w:sz w:val="24"/>
          <w:szCs w:val="24"/>
        </w:rPr>
        <w:t xml:space="preserve">dengan taraf signifikan </w:t>
      </w:r>
      <m:oMath>
        <m:r>
          <w:rPr>
            <w:rFonts w:ascii="Cambria Math" w:hAnsi="Cambria Math" w:cs="Times New Roman"/>
            <w:sz w:val="24"/>
            <w:szCs w:val="24"/>
          </w:rPr>
          <m:t>α=0,05</m:t>
        </m:r>
      </m:oMath>
      <w:r w:rsidR="00C762AC" w:rsidRPr="00634997">
        <w:rPr>
          <w:rFonts w:ascii="Times New Roman" w:eastAsiaTheme="minorEastAsia" w:hAnsi="Times New Roman" w:cs="Times New Roman"/>
          <w:sz w:val="24"/>
          <w:szCs w:val="24"/>
        </w:rPr>
        <w:t xml:space="preserve"> dan </w:t>
      </w:r>
      <m:oMath>
        <m:r>
          <w:rPr>
            <w:rFonts w:ascii="Cambria Math" w:eastAsiaTheme="minorEastAsia" w:hAnsi="Cambria Math" w:cs="Times New Roman"/>
            <w:sz w:val="24"/>
            <w:szCs w:val="24"/>
          </w:rPr>
          <m:t>dk=N-1=20-1=19</m:t>
        </m:r>
      </m:oMath>
      <w:r w:rsidR="00C762AC" w:rsidRPr="00634997">
        <w:rPr>
          <w:rFonts w:ascii="Times New Roman" w:eastAsiaTheme="minorEastAsia" w:hAnsi="Times New Roman" w:cs="Times New Roman"/>
          <w:sz w:val="24"/>
          <w:szCs w:val="24"/>
        </w:rPr>
        <w:t xml:space="preserve"> </w:t>
      </w:r>
      <w:r w:rsidR="00C762AC" w:rsidRPr="00634997">
        <w:rPr>
          <w:rFonts w:ascii="Times New Roman" w:hAnsi="Times New Roman" w:cs="Times New Roman"/>
          <w:sz w:val="24"/>
          <w:szCs w:val="24"/>
        </w:rPr>
        <w:t xml:space="preserve">diperoleh </w:t>
      </w:r>
      <w:r w:rsidR="00F64E9F" w:rsidRPr="00634997">
        <w:rPr>
          <w:rFonts w:ascii="Times New Roman" w:eastAsiaTheme="minorEastAsia" w:hAnsi="Times New Roman" w:cs="Times New Roman"/>
          <w:sz w:val="24"/>
          <w:szCs w:val="24"/>
        </w:rPr>
        <w:t xml:space="preserve">nilai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r>
          <w:rPr>
            <w:rFonts w:ascii="Cambria Math" w:hAnsi="Cambria Math" w:cs="Times New Roman"/>
            <w:sz w:val="24"/>
            <w:szCs w:val="24"/>
          </w:rPr>
          <m:t>=6,63&gt;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r>
          <w:rPr>
            <w:rFonts w:ascii="Cambria Math" w:hAnsi="Cambria Math" w:cs="Times New Roman"/>
            <w:sz w:val="24"/>
            <w:szCs w:val="24"/>
          </w:rPr>
          <m:t>=2,093</m:t>
        </m:r>
      </m:oMath>
      <w:r w:rsidR="002B2F1E">
        <w:rPr>
          <w:rFonts w:ascii="Times New Roman" w:eastAsiaTheme="minorEastAsia" w:hAnsi="Times New Roman" w:cs="Times New Roman"/>
          <w:sz w:val="24"/>
          <w:szCs w:val="24"/>
        </w:rPr>
        <w:t xml:space="preserve">. </w:t>
      </w:r>
      <w:r w:rsidR="00F64E9F" w:rsidRPr="00634997">
        <w:rPr>
          <w:rFonts w:ascii="Times New Roman" w:eastAsiaTheme="minorEastAsia" w:hAnsi="Times New Roman" w:cs="Times New Roman"/>
          <w:sz w:val="24"/>
          <w:szCs w:val="24"/>
        </w:rPr>
        <w:t xml:space="preserve">Karena iru, dapat disimpulkan bahwa pendekatan </w:t>
      </w:r>
      <w:r w:rsidR="00F64E9F" w:rsidRPr="00634997">
        <w:rPr>
          <w:rFonts w:ascii="Times New Roman" w:eastAsiaTheme="minorEastAsia" w:hAnsi="Times New Roman" w:cs="Times New Roman"/>
          <w:i/>
          <w:sz w:val="24"/>
          <w:szCs w:val="24"/>
        </w:rPr>
        <w:t>Whole Language</w:t>
      </w:r>
      <w:r w:rsidR="00F64E9F" w:rsidRPr="00634997">
        <w:rPr>
          <w:rFonts w:ascii="Times New Roman" w:eastAsiaTheme="minorEastAsia" w:hAnsi="Times New Roman" w:cs="Times New Roman"/>
          <w:sz w:val="24"/>
          <w:szCs w:val="24"/>
        </w:rPr>
        <w:t xml:space="preserve"> berbasis lingkungan berpengaruh signifikan terhadap keterampilan menulis siswa.</w:t>
      </w:r>
    </w:p>
    <w:p w:rsidR="0072568A" w:rsidRDefault="0072568A" w:rsidP="00533013">
      <w:pPr>
        <w:pBdr>
          <w:top w:val="nil"/>
          <w:left w:val="nil"/>
          <w:bottom w:val="nil"/>
          <w:right w:val="nil"/>
          <w:between w:val="nil"/>
        </w:pBdr>
        <w:spacing w:after="0" w:line="360" w:lineRule="auto"/>
        <w:jc w:val="both"/>
        <w:rPr>
          <w:rFonts w:ascii="Times New Roman" w:hAnsi="Times New Roman" w:cs="Times New Roman"/>
          <w:sz w:val="24"/>
          <w:szCs w:val="24"/>
        </w:rPr>
      </w:pPr>
    </w:p>
    <w:p w:rsidR="0072568A" w:rsidRPr="0072568A" w:rsidRDefault="0072568A" w:rsidP="0072568A">
      <w:pPr>
        <w:pBdr>
          <w:top w:val="nil"/>
          <w:left w:val="nil"/>
          <w:bottom w:val="nil"/>
          <w:right w:val="nil"/>
          <w:between w:val="nil"/>
        </w:pBdr>
        <w:spacing w:after="0" w:line="360" w:lineRule="auto"/>
        <w:jc w:val="both"/>
        <w:rPr>
          <w:rFonts w:ascii="Times New Roman" w:hAnsi="Times New Roman" w:cs="Times New Roman"/>
          <w:b/>
          <w:sz w:val="24"/>
          <w:szCs w:val="24"/>
        </w:rPr>
      </w:pPr>
      <w:r w:rsidRPr="0072568A">
        <w:rPr>
          <w:rFonts w:ascii="Times New Roman" w:hAnsi="Times New Roman" w:cs="Times New Roman"/>
          <w:b/>
          <w:sz w:val="24"/>
          <w:szCs w:val="24"/>
        </w:rPr>
        <w:t>Pembahasan</w:t>
      </w:r>
    </w:p>
    <w:p w:rsidR="003A074C" w:rsidRDefault="00BC0682" w:rsidP="00BC0682">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analisis statistik deskrtiptif keterampilan menulis siswa kelas V SD </w:t>
      </w:r>
      <w:r>
        <w:rPr>
          <w:rFonts w:ascii="Times New Roman" w:hAnsi="Times New Roman" w:cs="Times New Roman"/>
          <w:sz w:val="24"/>
          <w:szCs w:val="24"/>
        </w:rPr>
        <w:t>Muhammadiyah Perumnas dengan menerapkan</w:t>
      </w:r>
      <w:r w:rsidR="00462D33">
        <w:rPr>
          <w:rFonts w:ascii="Times New Roman" w:hAnsi="Times New Roman" w:cs="Times New Roman"/>
          <w:sz w:val="24"/>
          <w:szCs w:val="24"/>
        </w:rPr>
        <w:t xml:space="preserve"> pembelajaran dengan cara konvensional diperoleh nilai rata-rata </w:t>
      </w:r>
      <w:r w:rsidR="00462D33">
        <w:rPr>
          <w:rFonts w:ascii="Times New Roman" w:hAnsi="Times New Roman" w:cs="Times New Roman"/>
          <w:i/>
          <w:sz w:val="24"/>
          <w:szCs w:val="24"/>
        </w:rPr>
        <w:t>pretest</w:t>
      </w:r>
      <w:r w:rsidR="00462D33">
        <w:rPr>
          <w:rFonts w:ascii="Times New Roman" w:hAnsi="Times New Roman" w:cs="Times New Roman"/>
          <w:sz w:val="24"/>
          <w:szCs w:val="24"/>
        </w:rPr>
        <w:t xml:space="preserve"> 71,90 dan yang menggunakan pendekatan </w:t>
      </w:r>
      <w:r w:rsidR="00462D33">
        <w:rPr>
          <w:rFonts w:ascii="Times New Roman" w:hAnsi="Times New Roman" w:cs="Times New Roman"/>
          <w:i/>
          <w:sz w:val="24"/>
          <w:szCs w:val="24"/>
        </w:rPr>
        <w:t>whole language</w:t>
      </w:r>
      <w:r w:rsidR="00462D33">
        <w:rPr>
          <w:rFonts w:ascii="Times New Roman" w:hAnsi="Times New Roman" w:cs="Times New Roman"/>
          <w:sz w:val="24"/>
          <w:szCs w:val="24"/>
        </w:rPr>
        <w:t xml:space="preserve"> berbasis lingkungan diperoleh nilai rata-rata 87,3. </w:t>
      </w:r>
    </w:p>
    <w:p w:rsidR="0072568A" w:rsidRDefault="003A074C" w:rsidP="00BC0682">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462D33">
        <w:rPr>
          <w:rFonts w:ascii="Times New Roman" w:hAnsi="Times New Roman" w:cs="Times New Roman"/>
          <w:sz w:val="24"/>
          <w:szCs w:val="24"/>
        </w:rPr>
        <w:t xml:space="preserve">ata tersebut menunjukkan bahwa nilai siswa lebih meningkat setelah diterapkan pendekatan </w:t>
      </w:r>
      <w:r w:rsidR="00462D33">
        <w:rPr>
          <w:rFonts w:ascii="Times New Roman" w:hAnsi="Times New Roman" w:cs="Times New Roman"/>
          <w:i/>
          <w:sz w:val="24"/>
          <w:szCs w:val="24"/>
        </w:rPr>
        <w:t>whole language</w:t>
      </w:r>
      <w:r w:rsidR="00462D33">
        <w:rPr>
          <w:rFonts w:ascii="Times New Roman" w:hAnsi="Times New Roman" w:cs="Times New Roman"/>
          <w:sz w:val="24"/>
          <w:szCs w:val="24"/>
        </w:rPr>
        <w:t xml:space="preserve"> berbasis lingkungan. Hal tersebut terjadi kemungkinan disebabkan karena berbagai hal diantaranya adalah dalam penerapan pendekatan </w:t>
      </w:r>
      <w:r w:rsidR="00462D33">
        <w:rPr>
          <w:rFonts w:ascii="Times New Roman" w:hAnsi="Times New Roman" w:cs="Times New Roman"/>
          <w:i/>
          <w:sz w:val="24"/>
          <w:szCs w:val="24"/>
        </w:rPr>
        <w:t>whole language</w:t>
      </w:r>
      <w:r w:rsidR="00462D33">
        <w:rPr>
          <w:rFonts w:ascii="Times New Roman" w:hAnsi="Times New Roman" w:cs="Times New Roman"/>
          <w:sz w:val="24"/>
          <w:szCs w:val="24"/>
        </w:rPr>
        <w:t xml:space="preserve"> berbasis lingkungan, s</w:t>
      </w:r>
      <w:r w:rsidR="009A11AE">
        <w:rPr>
          <w:rFonts w:ascii="Times New Roman" w:hAnsi="Times New Roman" w:cs="Times New Roman"/>
          <w:sz w:val="24"/>
          <w:szCs w:val="24"/>
        </w:rPr>
        <w:t xml:space="preserve">iswa lebih mudah </w:t>
      </w:r>
      <w:r w:rsidR="009A11AE">
        <w:rPr>
          <w:rFonts w:ascii="Times New Roman" w:hAnsi="Times New Roman" w:cs="Times New Roman"/>
          <w:sz w:val="24"/>
          <w:szCs w:val="24"/>
        </w:rPr>
        <w:lastRenderedPageBreak/>
        <w:t>menulis karena diintegrasikannya aspek-aspek bahasa dan aspek-aspek berbahasa (menyimak, berbicara, membaca dan menulis).</w:t>
      </w:r>
    </w:p>
    <w:p w:rsidR="003A074C" w:rsidRDefault="003A074C" w:rsidP="003A074C">
      <w:pPr>
        <w:pBdr>
          <w:top w:val="nil"/>
          <w:left w:val="nil"/>
          <w:bottom w:val="nil"/>
          <w:right w:val="nil"/>
          <w:between w:val="nil"/>
        </w:pBdr>
        <w:spacing w:after="0" w:line="36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Keterampilan menulis siswa juga mengalami peningkatan setelah diterapkan pendekatan </w:t>
      </w:r>
      <w:r>
        <w:rPr>
          <w:rFonts w:ascii="Times New Roman" w:hAnsi="Times New Roman" w:cs="Times New Roman"/>
          <w:i/>
          <w:sz w:val="24"/>
          <w:szCs w:val="24"/>
        </w:rPr>
        <w:t>whole language</w:t>
      </w:r>
      <w:r>
        <w:rPr>
          <w:rFonts w:ascii="Times New Roman" w:hAnsi="Times New Roman" w:cs="Times New Roman"/>
          <w:sz w:val="24"/>
          <w:szCs w:val="24"/>
        </w:rPr>
        <w:t xml:space="preserve">. Adapun nilai gain siswa berada dalam kategori sedang dengan persentase sebesar 65%. Kemudian, hasil analisis inferensial dengan menggunakan uji-t diperoleh bahwa nilai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634997">
        <w:rPr>
          <w:rFonts w:ascii="Times New Roman" w:eastAsiaTheme="minorEastAsia" w:hAnsi="Times New Roman" w:cs="Times New Roman"/>
          <w:sz w:val="24"/>
          <w:szCs w:val="24"/>
        </w:rPr>
        <w:t xml:space="preserve"> atau </w:t>
      </w:r>
      <m:oMath>
        <m:r>
          <w:rPr>
            <w:rFonts w:ascii="Cambria Math" w:eastAsiaTheme="minorEastAsia" w:hAnsi="Cambria Math" w:cs="Times New Roman"/>
            <w:sz w:val="24"/>
            <w:szCs w:val="24"/>
          </w:rPr>
          <m:t>6,63&gt;2,093</m:t>
        </m:r>
      </m:oMath>
      <w:r>
        <w:rPr>
          <w:rFonts w:ascii="Times New Roman" w:eastAsiaTheme="minorEastAsia" w:hAnsi="Times New Roman" w:cs="Times New Roman"/>
          <w:sz w:val="24"/>
          <w:szCs w:val="24"/>
        </w:rPr>
        <w:t xml:space="preserve">. Hal ini menunjukkan bahwa penggunaan pendekatan </w:t>
      </w:r>
      <w:r>
        <w:rPr>
          <w:rFonts w:ascii="Times New Roman" w:eastAsiaTheme="minorEastAsia" w:hAnsi="Times New Roman" w:cs="Times New Roman"/>
          <w:i/>
          <w:sz w:val="24"/>
          <w:szCs w:val="24"/>
        </w:rPr>
        <w:t xml:space="preserve">whole language </w:t>
      </w:r>
      <w:r>
        <w:rPr>
          <w:rFonts w:ascii="Times New Roman" w:eastAsiaTheme="minorEastAsia" w:hAnsi="Times New Roman" w:cs="Times New Roman"/>
          <w:sz w:val="24"/>
          <w:szCs w:val="24"/>
        </w:rPr>
        <w:t xml:space="preserve">berbasis lingkungan mempengaruhi keterampilan menulis siswa. </w:t>
      </w:r>
    </w:p>
    <w:p w:rsidR="0072568A" w:rsidRDefault="00D67948" w:rsidP="00533013">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Hasil penelitian tersebut sejalan </w:t>
      </w:r>
      <w:r w:rsidR="003A074C">
        <w:rPr>
          <w:rFonts w:ascii="Times New Roman" w:eastAsiaTheme="minorEastAsia" w:hAnsi="Times New Roman" w:cs="Times New Roman"/>
          <w:sz w:val="24"/>
          <w:szCs w:val="24"/>
        </w:rPr>
        <w:t xml:space="preserve">dengan penelitian yang </w:t>
      </w:r>
      <w:r w:rsidR="00BD2C53">
        <w:rPr>
          <w:rFonts w:ascii="Times New Roman" w:eastAsiaTheme="minorEastAsia" w:hAnsi="Times New Roman" w:cs="Times New Roman"/>
          <w:sz w:val="24"/>
          <w:szCs w:val="24"/>
        </w:rPr>
        <w:t>dilakukan oleh Antari Suci (2015</w:t>
      </w:r>
      <w:r w:rsidR="003A074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yang menerapkan pendekatan </w:t>
      </w:r>
      <w:r>
        <w:rPr>
          <w:rFonts w:ascii="Times New Roman" w:eastAsiaTheme="minorEastAsia" w:hAnsi="Times New Roman" w:cs="Times New Roman"/>
          <w:i/>
          <w:sz w:val="24"/>
          <w:szCs w:val="24"/>
        </w:rPr>
        <w:t>whole language</w:t>
      </w:r>
      <w:r>
        <w:rPr>
          <w:rFonts w:ascii="Times New Roman" w:eastAsiaTheme="minorEastAsia" w:hAnsi="Times New Roman" w:cs="Times New Roman"/>
          <w:sz w:val="24"/>
          <w:szCs w:val="24"/>
        </w:rPr>
        <w:t xml:space="preserve"> berbantuan multimedia interaktif pada siswa</w:t>
      </w:r>
      <w:r w:rsidR="00BD2C53">
        <w:rPr>
          <w:rFonts w:ascii="Times New Roman" w:eastAsiaTheme="minorEastAsia" w:hAnsi="Times New Roman" w:cs="Times New Roman"/>
          <w:sz w:val="24"/>
          <w:szCs w:val="24"/>
        </w:rPr>
        <w:t xml:space="preserve"> kelas III SD Negeri 14 Sesetan dengan siswa yang mengikuti pembelajaran konvensional pada siswa kelas III SD Negeri 9 Sesetan Kecamatan Denpasar Selatan.</w:t>
      </w:r>
    </w:p>
    <w:p w:rsidR="00533013" w:rsidRPr="0072568A" w:rsidRDefault="00533013" w:rsidP="00533013">
      <w:pPr>
        <w:pBdr>
          <w:top w:val="nil"/>
          <w:left w:val="nil"/>
          <w:bottom w:val="nil"/>
          <w:right w:val="nil"/>
          <w:between w:val="nil"/>
        </w:pBdr>
        <w:spacing w:after="0" w:line="240" w:lineRule="auto"/>
        <w:ind w:firstLine="720"/>
        <w:jc w:val="both"/>
        <w:rPr>
          <w:rFonts w:ascii="Times New Roman" w:hAnsi="Times New Roman" w:cs="Times New Roman"/>
          <w:sz w:val="24"/>
          <w:szCs w:val="24"/>
        </w:rPr>
      </w:pPr>
      <w:bookmarkStart w:id="0" w:name="_GoBack"/>
      <w:bookmarkEnd w:id="0"/>
    </w:p>
    <w:p w:rsidR="006B6216" w:rsidRPr="00E608B8" w:rsidRDefault="006C1F30" w:rsidP="006B6216">
      <w:pPr>
        <w:pBdr>
          <w:top w:val="nil"/>
          <w:left w:val="nil"/>
          <w:bottom w:val="nil"/>
          <w:right w:val="nil"/>
          <w:between w:val="nil"/>
        </w:pBdr>
        <w:spacing w:after="0" w:line="360" w:lineRule="auto"/>
        <w:rPr>
          <w:rFonts w:ascii="Times New Roman" w:eastAsia="Times New Roman" w:hAnsi="Times New Roman" w:cs="Times New Roman"/>
          <w:b/>
          <w:bCs/>
          <w:sz w:val="24"/>
          <w:szCs w:val="24"/>
          <w:lang w:val="id-ID"/>
        </w:rPr>
      </w:pPr>
      <w:r w:rsidRPr="00E608B8">
        <w:rPr>
          <w:rFonts w:ascii="Times New Roman" w:eastAsia="Times New Roman" w:hAnsi="Times New Roman" w:cs="Times New Roman"/>
          <w:b/>
          <w:sz w:val="24"/>
          <w:szCs w:val="24"/>
          <w:lang w:val="id-ID"/>
        </w:rPr>
        <w:t>KES</w:t>
      </w:r>
      <w:r w:rsidRPr="00E608B8">
        <w:rPr>
          <w:rFonts w:ascii="Times New Roman" w:eastAsia="Times New Roman" w:hAnsi="Times New Roman" w:cs="Times New Roman"/>
          <w:b/>
          <w:sz w:val="24"/>
          <w:szCs w:val="24"/>
        </w:rPr>
        <w:t>IMPULAN</w:t>
      </w:r>
    </w:p>
    <w:p w:rsidR="006B6216" w:rsidRPr="00E608B8" w:rsidRDefault="006B6216" w:rsidP="00DA6B8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E608B8">
        <w:rPr>
          <w:rFonts w:ascii="Times New Roman" w:eastAsia="Times New Roman" w:hAnsi="Times New Roman" w:cs="Times New Roman"/>
          <w:sz w:val="24"/>
          <w:szCs w:val="24"/>
        </w:rPr>
        <w:t xml:space="preserve">Berdasarkan hasil penelitian dan analisis data yang telah </w:t>
      </w:r>
      <w:r w:rsidRPr="00E608B8">
        <w:rPr>
          <w:rFonts w:ascii="Times New Roman" w:eastAsia="Times New Roman" w:hAnsi="Times New Roman" w:cs="Times New Roman"/>
          <w:sz w:val="24"/>
          <w:szCs w:val="24"/>
        </w:rPr>
        <w:t>dilakukan, dapat disimpulkan beberapa hal sebagai berikut:</w:t>
      </w:r>
    </w:p>
    <w:p w:rsidR="00AA289A" w:rsidRPr="00E608B8" w:rsidRDefault="006B6216" w:rsidP="00AA289A">
      <w:pPr>
        <w:numPr>
          <w:ilvl w:val="0"/>
          <w:numId w:val="5"/>
        </w:numPr>
        <w:pBdr>
          <w:top w:val="nil"/>
          <w:left w:val="nil"/>
          <w:bottom w:val="nil"/>
          <w:right w:val="nil"/>
          <w:between w:val="nil"/>
        </w:pBdr>
        <w:spacing w:after="0" w:line="360" w:lineRule="auto"/>
        <w:ind w:left="284" w:hanging="284"/>
        <w:contextualSpacing/>
        <w:jc w:val="both"/>
        <w:rPr>
          <w:rFonts w:ascii="Times New Roman" w:eastAsia="Times New Roman" w:hAnsi="Times New Roman" w:cs="Times New Roman"/>
          <w:sz w:val="24"/>
          <w:szCs w:val="24"/>
        </w:rPr>
      </w:pPr>
      <w:r w:rsidRPr="00E608B8">
        <w:rPr>
          <w:rFonts w:ascii="Times New Roman" w:eastAsia="Times New Roman" w:hAnsi="Times New Roman" w:cs="Times New Roman"/>
          <w:sz w:val="24"/>
          <w:szCs w:val="24"/>
        </w:rPr>
        <w:t xml:space="preserve">Besarnya hasil keterampilan menulis siswa kelas V SD Muhammdiyah Perumnas dengan menggunakan pendekatan </w:t>
      </w:r>
      <w:r w:rsidRPr="00E608B8">
        <w:rPr>
          <w:rFonts w:ascii="Times New Roman" w:eastAsia="Times New Roman" w:hAnsi="Times New Roman" w:cs="Times New Roman"/>
          <w:i/>
          <w:sz w:val="24"/>
          <w:szCs w:val="24"/>
        </w:rPr>
        <w:t xml:space="preserve">Whole Language </w:t>
      </w:r>
      <w:r w:rsidRPr="00E608B8">
        <w:rPr>
          <w:rFonts w:ascii="Times New Roman" w:eastAsia="Times New Roman" w:hAnsi="Times New Roman" w:cs="Times New Roman"/>
          <w:sz w:val="24"/>
          <w:szCs w:val="24"/>
        </w:rPr>
        <w:t>berbasis Lingkungan secara rata-rata sebesar 87,3 dan berada dalam kategori sangat tinggi.</w:t>
      </w:r>
    </w:p>
    <w:p w:rsidR="00AA289A" w:rsidRPr="00E608B8" w:rsidRDefault="00AA289A" w:rsidP="00AA289A">
      <w:pPr>
        <w:numPr>
          <w:ilvl w:val="0"/>
          <w:numId w:val="5"/>
        </w:numPr>
        <w:pBdr>
          <w:top w:val="nil"/>
          <w:left w:val="nil"/>
          <w:bottom w:val="nil"/>
          <w:right w:val="nil"/>
          <w:between w:val="nil"/>
        </w:pBdr>
        <w:spacing w:after="0" w:line="360" w:lineRule="auto"/>
        <w:ind w:left="284" w:hanging="284"/>
        <w:contextualSpacing/>
        <w:jc w:val="both"/>
        <w:rPr>
          <w:rFonts w:ascii="Times New Roman" w:eastAsia="Times New Roman" w:hAnsi="Times New Roman" w:cs="Times New Roman"/>
          <w:sz w:val="24"/>
          <w:szCs w:val="24"/>
        </w:rPr>
      </w:pPr>
      <w:r w:rsidRPr="00E608B8">
        <w:rPr>
          <w:rFonts w:ascii="Times New Roman" w:eastAsia="Times New Roman" w:hAnsi="Times New Roman" w:cs="Times New Roman"/>
          <w:sz w:val="24"/>
          <w:szCs w:val="24"/>
        </w:rPr>
        <w:t xml:space="preserve">Terdapat </w:t>
      </w:r>
      <w:r w:rsidR="006B6216" w:rsidRPr="00E608B8">
        <w:rPr>
          <w:rFonts w:ascii="Times New Roman" w:eastAsia="Times New Roman" w:hAnsi="Times New Roman" w:cs="Times New Roman"/>
          <w:sz w:val="24"/>
          <w:szCs w:val="24"/>
        </w:rPr>
        <w:t>pengaruh signifikan antara hasil keterampilan menulis siswa yang diajar dengan cara konvensional dengan pendekatan</w:t>
      </w:r>
      <w:r w:rsidR="006B6216" w:rsidRPr="00E608B8">
        <w:rPr>
          <w:rFonts w:ascii="Times New Roman" w:eastAsia="Times New Roman" w:hAnsi="Times New Roman" w:cs="Times New Roman"/>
          <w:sz w:val="24"/>
          <w:szCs w:val="24"/>
          <w:lang w:val="id-ID"/>
        </w:rPr>
        <w:t xml:space="preserve"> </w:t>
      </w:r>
      <w:r w:rsidR="006B6216" w:rsidRPr="00E608B8">
        <w:rPr>
          <w:rFonts w:ascii="Times New Roman" w:eastAsia="Times New Roman" w:hAnsi="Times New Roman" w:cs="Times New Roman"/>
          <w:i/>
          <w:sz w:val="24"/>
          <w:szCs w:val="24"/>
        </w:rPr>
        <w:t xml:space="preserve">whole language </w:t>
      </w:r>
      <w:r w:rsidR="006B6216" w:rsidRPr="00E608B8">
        <w:rPr>
          <w:rFonts w:ascii="Times New Roman" w:eastAsia="Times New Roman" w:hAnsi="Times New Roman" w:cs="Times New Roman"/>
          <w:sz w:val="24"/>
          <w:szCs w:val="24"/>
        </w:rPr>
        <w:t xml:space="preserve">berbasis </w:t>
      </w:r>
      <w:proofErr w:type="gramStart"/>
      <w:r w:rsidR="006B6216" w:rsidRPr="00E608B8">
        <w:rPr>
          <w:rFonts w:ascii="Times New Roman" w:eastAsia="Times New Roman" w:hAnsi="Times New Roman" w:cs="Times New Roman"/>
          <w:sz w:val="24"/>
          <w:szCs w:val="24"/>
        </w:rPr>
        <w:t>lingkungan,  hal</w:t>
      </w:r>
      <w:proofErr w:type="gramEnd"/>
      <w:r w:rsidR="006B6216" w:rsidRPr="00E608B8">
        <w:rPr>
          <w:rFonts w:ascii="Times New Roman" w:eastAsia="Times New Roman" w:hAnsi="Times New Roman" w:cs="Times New Roman"/>
          <w:sz w:val="24"/>
          <w:szCs w:val="24"/>
        </w:rPr>
        <w:t xml:space="preserve"> ini dapat diliha</w:t>
      </w:r>
      <w:r w:rsidRPr="00E608B8">
        <w:rPr>
          <w:rFonts w:ascii="Times New Roman" w:eastAsia="Times New Roman" w:hAnsi="Times New Roman" w:cs="Times New Roman"/>
          <w:sz w:val="24"/>
          <w:szCs w:val="24"/>
        </w:rPr>
        <w:t xml:space="preserve">t dari hasil analisis statistik </w:t>
      </w:r>
      <w:r w:rsidR="006B6216" w:rsidRPr="00E608B8">
        <w:rPr>
          <w:rFonts w:ascii="Times New Roman" w:eastAsia="Times New Roman" w:hAnsi="Times New Roman" w:cs="Times New Roman"/>
          <w:sz w:val="24"/>
          <w:szCs w:val="24"/>
        </w:rPr>
        <w:t>deskriptif dan peningkatan hasil keterampilan setelah diberi perlakuan.</w:t>
      </w:r>
    </w:p>
    <w:p w:rsidR="00E54750" w:rsidRDefault="006B6216" w:rsidP="005D0DED">
      <w:pPr>
        <w:numPr>
          <w:ilvl w:val="0"/>
          <w:numId w:val="5"/>
        </w:numPr>
        <w:pBdr>
          <w:top w:val="nil"/>
          <w:left w:val="nil"/>
          <w:bottom w:val="nil"/>
          <w:right w:val="nil"/>
          <w:between w:val="nil"/>
        </w:pBdr>
        <w:spacing w:after="0" w:line="360" w:lineRule="auto"/>
        <w:ind w:left="284" w:hanging="284"/>
        <w:contextualSpacing/>
        <w:jc w:val="both"/>
        <w:rPr>
          <w:rFonts w:asciiTheme="majorBidi" w:eastAsia="Times New Roman" w:hAnsiTheme="majorBidi" w:cstheme="majorBidi"/>
          <w:b/>
          <w:sz w:val="24"/>
          <w:szCs w:val="24"/>
        </w:rPr>
      </w:pPr>
      <w:r w:rsidRPr="00E608B8">
        <w:rPr>
          <w:rFonts w:asciiTheme="majorBidi" w:hAnsiTheme="majorBidi" w:cstheme="majorBidi"/>
          <w:sz w:val="24"/>
          <w:szCs w:val="24"/>
        </w:rPr>
        <w:t xml:space="preserve">Berdasarkan uji hipotesis yang telah dilakukan dapat disimpulkan    bahwa penggunaan pendekatan </w:t>
      </w:r>
      <w:r w:rsidRPr="00E608B8">
        <w:rPr>
          <w:rFonts w:asciiTheme="majorBidi" w:hAnsiTheme="majorBidi" w:cstheme="majorBidi"/>
          <w:i/>
          <w:sz w:val="24"/>
          <w:szCs w:val="24"/>
        </w:rPr>
        <w:t xml:space="preserve">whole language </w:t>
      </w:r>
      <w:r w:rsidRPr="00E608B8">
        <w:rPr>
          <w:rFonts w:asciiTheme="majorBidi" w:hAnsiTheme="majorBidi" w:cstheme="majorBidi"/>
          <w:sz w:val="24"/>
          <w:szCs w:val="24"/>
        </w:rPr>
        <w:t>berbasis lingkungan memiliki pengaruh</w:t>
      </w:r>
      <w:r w:rsidRPr="00E608B8">
        <w:rPr>
          <w:rFonts w:asciiTheme="majorBidi" w:hAnsiTheme="majorBidi" w:cstheme="majorBidi"/>
          <w:sz w:val="24"/>
          <w:szCs w:val="24"/>
          <w:lang w:val="id-ID"/>
        </w:rPr>
        <w:t xml:space="preserve"> </w:t>
      </w:r>
      <w:r w:rsidRPr="00E608B8">
        <w:rPr>
          <w:rFonts w:asciiTheme="majorBidi" w:hAnsiTheme="majorBidi" w:cstheme="majorBidi"/>
          <w:sz w:val="24"/>
          <w:szCs w:val="24"/>
        </w:rPr>
        <w:t>terhadap keterampilan menulis siswa kelas</w:t>
      </w:r>
      <w:r w:rsidR="00AA289A" w:rsidRPr="00E608B8">
        <w:rPr>
          <w:rFonts w:asciiTheme="majorBidi" w:hAnsiTheme="majorBidi" w:cstheme="majorBidi"/>
          <w:sz w:val="24"/>
          <w:szCs w:val="24"/>
        </w:rPr>
        <w:t xml:space="preserve"> V SD Muhammadiyah Perumnas Kecamatan Rappocini K</w:t>
      </w:r>
      <w:r w:rsidRPr="00E608B8">
        <w:rPr>
          <w:rFonts w:asciiTheme="majorBidi" w:hAnsiTheme="majorBidi" w:cstheme="majorBidi"/>
          <w:sz w:val="24"/>
          <w:szCs w:val="24"/>
        </w:rPr>
        <w:t xml:space="preserve">ota Makassar setelah  diperoleh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Hitung</m:t>
            </m:r>
          </m:sub>
        </m:sSub>
        <m:r>
          <w:rPr>
            <w:rFonts w:ascii="Cambria Math" w:hAnsi="Cambria Math" w:cstheme="majorBidi"/>
            <w:sz w:val="24"/>
            <w:szCs w:val="24"/>
          </w:rPr>
          <m:t>=6,63</m:t>
        </m:r>
      </m:oMath>
      <w:r w:rsidR="00AA289A" w:rsidRPr="00E608B8">
        <w:rPr>
          <w:rFonts w:asciiTheme="majorBidi" w:eastAsiaTheme="minorEastAsia" w:hAnsiTheme="majorBidi" w:cstheme="majorBidi"/>
          <w:sz w:val="24"/>
          <w:szCs w:val="24"/>
        </w:rPr>
        <w:t xml:space="preserve"> dan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r>
          <w:rPr>
            <w:rFonts w:ascii="Cambria Math" w:hAnsi="Cambria Math" w:cstheme="majorBidi"/>
            <w:sz w:val="24"/>
            <w:szCs w:val="24"/>
          </w:rPr>
          <m:t>=2,093</m:t>
        </m:r>
      </m:oMath>
      <w:r w:rsidR="00AA289A" w:rsidRPr="00E608B8">
        <w:rPr>
          <w:rFonts w:asciiTheme="majorBidi" w:eastAsiaTheme="minorEastAsia" w:hAnsiTheme="majorBidi" w:cstheme="majorBidi"/>
          <w:sz w:val="24"/>
          <w:szCs w:val="24"/>
        </w:rPr>
        <w:t xml:space="preserve"> maka diperoleh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Hitung</m:t>
            </m:r>
          </m:sub>
        </m:sSub>
        <m:r>
          <w:rPr>
            <w:rFonts w:ascii="Cambria Math" w:hAnsi="Cambria Math" w:cstheme="majorBidi"/>
            <w:sz w:val="24"/>
            <w:szCs w:val="24"/>
          </w:rPr>
          <m:t>&gt;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oMath>
      <w:r w:rsidR="00AA289A" w:rsidRPr="00E608B8">
        <w:rPr>
          <w:rFonts w:asciiTheme="majorBidi" w:eastAsiaTheme="minorEastAsia" w:hAnsiTheme="majorBidi" w:cstheme="majorBidi"/>
          <w:sz w:val="24"/>
          <w:szCs w:val="24"/>
        </w:rPr>
        <w:t xml:space="preserve"> atau </w:t>
      </w:r>
      <m:oMath>
        <m:r>
          <w:rPr>
            <w:rFonts w:ascii="Cambria Math" w:eastAsiaTheme="minorEastAsia" w:hAnsi="Cambria Math" w:cstheme="majorBidi"/>
            <w:sz w:val="24"/>
            <w:szCs w:val="24"/>
          </w:rPr>
          <m:t>6,63&gt;2,093</m:t>
        </m:r>
      </m:oMath>
      <w:r w:rsidR="00AA289A" w:rsidRPr="00E608B8">
        <w:rPr>
          <w:rFonts w:asciiTheme="majorBidi" w:eastAsiaTheme="minorEastAsia" w:hAnsiTheme="majorBidi" w:cstheme="majorBidi"/>
          <w:sz w:val="24"/>
          <w:szCs w:val="24"/>
        </w:rPr>
        <w:t>.</w:t>
      </w:r>
    </w:p>
    <w:p w:rsidR="005D0DED" w:rsidRDefault="005D0DED" w:rsidP="00E54750">
      <w:pPr>
        <w:pBdr>
          <w:top w:val="nil"/>
          <w:left w:val="nil"/>
          <w:bottom w:val="nil"/>
          <w:right w:val="nil"/>
          <w:between w:val="nil"/>
        </w:pBdr>
        <w:spacing w:after="0" w:line="360" w:lineRule="auto"/>
        <w:contextualSpacing/>
        <w:jc w:val="both"/>
        <w:rPr>
          <w:rFonts w:asciiTheme="majorBidi" w:eastAsia="Times New Roman" w:hAnsiTheme="majorBidi" w:cstheme="majorBidi"/>
          <w:b/>
          <w:sz w:val="24"/>
          <w:szCs w:val="24"/>
        </w:rPr>
        <w:sectPr w:rsidR="005D0DED" w:rsidSect="003D0D16">
          <w:headerReference w:type="default" r:id="rId21"/>
          <w:type w:val="continuous"/>
          <w:pgSz w:w="11906" w:h="16838"/>
          <w:pgMar w:top="1701" w:right="1701" w:bottom="1701" w:left="2268" w:header="1134" w:footer="1134" w:gutter="0"/>
          <w:cols w:num="2" w:space="720"/>
          <w:docGrid w:linePitch="360"/>
        </w:sectPr>
      </w:pPr>
    </w:p>
    <w:p w:rsidR="00E54750" w:rsidRPr="00E608B8" w:rsidRDefault="006C1F30" w:rsidP="00E54750">
      <w:pPr>
        <w:pBdr>
          <w:top w:val="nil"/>
          <w:left w:val="nil"/>
          <w:bottom w:val="nil"/>
          <w:right w:val="nil"/>
          <w:between w:val="nil"/>
        </w:pBdr>
        <w:spacing w:after="0" w:line="360" w:lineRule="auto"/>
        <w:contextualSpacing/>
        <w:jc w:val="both"/>
        <w:rPr>
          <w:rFonts w:asciiTheme="majorBidi" w:eastAsia="Times New Roman" w:hAnsiTheme="majorBidi" w:cstheme="majorBidi"/>
          <w:b/>
          <w:sz w:val="24"/>
          <w:szCs w:val="24"/>
        </w:rPr>
      </w:pPr>
      <w:r w:rsidRPr="00E608B8">
        <w:rPr>
          <w:rFonts w:asciiTheme="majorBidi" w:eastAsia="Times New Roman" w:hAnsiTheme="majorBidi" w:cstheme="majorBidi"/>
          <w:b/>
          <w:sz w:val="24"/>
          <w:szCs w:val="24"/>
        </w:rPr>
        <w:lastRenderedPageBreak/>
        <w:t>SARAN</w:t>
      </w:r>
    </w:p>
    <w:p w:rsidR="006B6216" w:rsidRPr="00E608B8" w:rsidRDefault="006B6216" w:rsidP="00E54750">
      <w:pPr>
        <w:pBdr>
          <w:top w:val="nil"/>
          <w:left w:val="nil"/>
          <w:bottom w:val="nil"/>
          <w:right w:val="nil"/>
          <w:between w:val="nil"/>
        </w:pBdr>
        <w:spacing w:after="0" w:line="360" w:lineRule="auto"/>
        <w:ind w:firstLine="720"/>
        <w:contextualSpacing/>
        <w:jc w:val="both"/>
        <w:rPr>
          <w:rFonts w:asciiTheme="majorBidi" w:eastAsia="Times New Roman" w:hAnsiTheme="majorBidi" w:cstheme="majorBidi"/>
          <w:b/>
          <w:sz w:val="24"/>
          <w:szCs w:val="24"/>
        </w:rPr>
      </w:pPr>
      <w:r w:rsidRPr="00E608B8">
        <w:rPr>
          <w:rFonts w:asciiTheme="majorBidi" w:eastAsia="Times New Roman" w:hAnsiTheme="majorBidi" w:cstheme="majorBidi"/>
          <w:sz w:val="24"/>
          <w:szCs w:val="24"/>
        </w:rPr>
        <w:t xml:space="preserve">Berdasarkan hasil yang diperoleh dalam penelitian ini, dan simpulan yang telah dipaparkan di atas, maka selanjutnya </w:t>
      </w:r>
      <w:r w:rsidR="00E608B8" w:rsidRPr="00E608B8">
        <w:rPr>
          <w:rFonts w:asciiTheme="majorBidi" w:eastAsia="Times New Roman" w:hAnsiTheme="majorBidi" w:cstheme="majorBidi"/>
          <w:sz w:val="24"/>
          <w:szCs w:val="24"/>
        </w:rPr>
        <w:t xml:space="preserve">beberapa saran </w:t>
      </w:r>
      <w:proofErr w:type="gramStart"/>
      <w:r w:rsidR="00E608B8" w:rsidRPr="00E608B8">
        <w:rPr>
          <w:rFonts w:asciiTheme="majorBidi" w:eastAsia="Times New Roman" w:hAnsiTheme="majorBidi" w:cstheme="majorBidi"/>
          <w:sz w:val="24"/>
          <w:szCs w:val="24"/>
        </w:rPr>
        <w:t>penelitian  ini</w:t>
      </w:r>
      <w:proofErr w:type="gramEnd"/>
      <w:r w:rsidR="00E608B8" w:rsidRPr="00E608B8">
        <w:rPr>
          <w:rFonts w:asciiTheme="majorBidi" w:eastAsia="Times New Roman" w:hAnsiTheme="majorBidi" w:cstheme="majorBidi"/>
          <w:sz w:val="24"/>
          <w:szCs w:val="24"/>
        </w:rPr>
        <w:t xml:space="preserve"> yaitu:</w:t>
      </w:r>
    </w:p>
    <w:p w:rsidR="00CB2E6C" w:rsidRPr="006A3552" w:rsidRDefault="006B6216" w:rsidP="00CB2E6C">
      <w:pPr>
        <w:numPr>
          <w:ilvl w:val="0"/>
          <w:numId w:val="6"/>
        </w:numPr>
        <w:spacing w:after="0" w:line="360" w:lineRule="auto"/>
        <w:ind w:left="284" w:hanging="284"/>
        <w:jc w:val="both"/>
        <w:rPr>
          <w:rFonts w:asciiTheme="majorBidi" w:eastAsia="Times New Roman" w:hAnsiTheme="majorBidi" w:cstheme="majorBidi"/>
          <w:sz w:val="24"/>
          <w:szCs w:val="24"/>
        </w:rPr>
      </w:pPr>
      <w:r w:rsidRPr="006A3552">
        <w:rPr>
          <w:rFonts w:asciiTheme="majorBidi" w:eastAsia="Times New Roman" w:hAnsiTheme="majorBidi" w:cstheme="majorBidi"/>
          <w:sz w:val="24"/>
          <w:szCs w:val="24"/>
        </w:rPr>
        <w:t>B</w:t>
      </w:r>
      <w:r w:rsidR="00CB2E6C" w:rsidRPr="006A3552">
        <w:rPr>
          <w:rFonts w:asciiTheme="majorBidi" w:eastAsia="Times New Roman" w:hAnsiTheme="majorBidi" w:cstheme="majorBidi"/>
          <w:sz w:val="24"/>
          <w:szCs w:val="24"/>
        </w:rPr>
        <w:t xml:space="preserve">agi praktisi pendidikan (guru) </w:t>
      </w:r>
      <w:r w:rsidRPr="006A3552">
        <w:rPr>
          <w:rFonts w:asciiTheme="majorBidi" w:eastAsia="Times New Roman" w:hAnsiTheme="majorBidi" w:cstheme="majorBidi"/>
          <w:sz w:val="24"/>
          <w:szCs w:val="24"/>
        </w:rPr>
        <w:t xml:space="preserve">sekolah dasar khususnya dalam pembelajaran bahasa dan sastra Indonesia, diharapkan tidak meninggalkan menulis sebagai materi ajar. Menulis yang diambil sebagai materi pembelajaran hendaknya dekat dan sesuai dengan kehidupan siswa sehari-hari (dilihat, dialami, dirasakan dan hal yang terjadi atau ada di sekitar siswa). </w:t>
      </w:r>
    </w:p>
    <w:p w:rsidR="00CB2E6C" w:rsidRPr="006A3552" w:rsidRDefault="006B6216" w:rsidP="00CB2E6C">
      <w:pPr>
        <w:numPr>
          <w:ilvl w:val="0"/>
          <w:numId w:val="6"/>
        </w:numPr>
        <w:spacing w:after="0" w:line="360" w:lineRule="auto"/>
        <w:ind w:left="284" w:hanging="284"/>
        <w:jc w:val="both"/>
        <w:rPr>
          <w:rFonts w:asciiTheme="majorBidi" w:eastAsia="Times New Roman" w:hAnsiTheme="majorBidi" w:cstheme="majorBidi"/>
          <w:sz w:val="24"/>
          <w:szCs w:val="24"/>
        </w:rPr>
      </w:pPr>
      <w:r w:rsidRPr="006A3552">
        <w:rPr>
          <w:rFonts w:asciiTheme="majorBidi" w:eastAsia="Times New Roman" w:hAnsiTheme="majorBidi" w:cstheme="majorBidi"/>
          <w:sz w:val="24"/>
          <w:szCs w:val="24"/>
        </w:rPr>
        <w:t>Para guru se</w:t>
      </w:r>
      <w:r w:rsidR="00CB2E6C" w:rsidRPr="006A3552">
        <w:rPr>
          <w:rFonts w:asciiTheme="majorBidi" w:eastAsia="Times New Roman" w:hAnsiTheme="majorBidi" w:cstheme="majorBidi"/>
          <w:sz w:val="24"/>
          <w:szCs w:val="24"/>
        </w:rPr>
        <w:t xml:space="preserve">kolah dasar dalam membelajarkan </w:t>
      </w:r>
      <w:r w:rsidRPr="006A3552">
        <w:rPr>
          <w:rFonts w:asciiTheme="majorBidi" w:eastAsia="Times New Roman" w:hAnsiTheme="majorBidi" w:cstheme="majorBidi"/>
          <w:sz w:val="24"/>
          <w:szCs w:val="24"/>
        </w:rPr>
        <w:t xml:space="preserve">keterampilan menulis, hendaknya diintegrasikan dengan aspek keterampilan berbahasa, baik menyimak, berbicara, dan membaca, yang memberi peluang lebih banyak kepada siswa untuk bereksplorasi, berelaborasi dan berapresiasi. Pendekatan yang mengintegrasikan aspek keterampilan berbahasa yaitu pendekatan </w:t>
      </w:r>
      <w:r w:rsidRPr="006A3552">
        <w:rPr>
          <w:rFonts w:asciiTheme="majorBidi" w:eastAsia="Times New Roman" w:hAnsiTheme="majorBidi" w:cstheme="majorBidi"/>
          <w:i/>
          <w:sz w:val="24"/>
          <w:szCs w:val="24"/>
        </w:rPr>
        <w:t>Whole Language</w:t>
      </w:r>
      <w:r w:rsidRPr="006A3552">
        <w:rPr>
          <w:rFonts w:asciiTheme="majorBidi" w:eastAsia="Times New Roman" w:hAnsiTheme="majorBidi" w:cstheme="majorBidi"/>
          <w:sz w:val="24"/>
          <w:szCs w:val="24"/>
        </w:rPr>
        <w:t xml:space="preserve"> dan </w:t>
      </w:r>
      <w:r w:rsidRPr="006A3552">
        <w:rPr>
          <w:rFonts w:asciiTheme="majorBidi" w:eastAsia="Times New Roman" w:hAnsiTheme="majorBidi" w:cstheme="majorBidi"/>
          <w:sz w:val="24"/>
          <w:szCs w:val="24"/>
        </w:rPr>
        <w:t xml:space="preserve">dalam penelitian ini dipadukan </w:t>
      </w:r>
      <w:r w:rsidR="00CB2E6C" w:rsidRPr="006A3552">
        <w:rPr>
          <w:rFonts w:ascii="Times New Roman" w:eastAsia="Times New Roman" w:hAnsi="Times New Roman" w:cs="Times New Roman"/>
          <w:sz w:val="24"/>
          <w:szCs w:val="24"/>
        </w:rPr>
        <w:t>dengan media l</w:t>
      </w:r>
      <w:r w:rsidRPr="006A3552">
        <w:rPr>
          <w:rFonts w:ascii="Times New Roman" w:eastAsia="Times New Roman" w:hAnsi="Times New Roman" w:cs="Times New Roman"/>
          <w:sz w:val="24"/>
          <w:szCs w:val="24"/>
        </w:rPr>
        <w:t>ingkungan sekitar.</w:t>
      </w:r>
    </w:p>
    <w:p w:rsidR="006B6216" w:rsidRDefault="006B6216" w:rsidP="00533013">
      <w:pPr>
        <w:numPr>
          <w:ilvl w:val="0"/>
          <w:numId w:val="6"/>
        </w:numPr>
        <w:spacing w:after="0" w:line="360" w:lineRule="auto"/>
        <w:ind w:left="284" w:hanging="284"/>
        <w:jc w:val="both"/>
        <w:rPr>
          <w:rFonts w:asciiTheme="majorBidi" w:eastAsia="Times New Roman" w:hAnsiTheme="majorBidi" w:cstheme="majorBidi"/>
          <w:sz w:val="24"/>
          <w:szCs w:val="24"/>
        </w:rPr>
      </w:pPr>
      <w:r w:rsidRPr="006A3552">
        <w:rPr>
          <w:rFonts w:ascii="Times New Roman" w:eastAsia="Times New Roman" w:hAnsi="Times New Roman" w:cs="Times New Roman"/>
          <w:sz w:val="24"/>
          <w:szCs w:val="24"/>
        </w:rPr>
        <w:t>Disarankan kepada pihak yang berminat mengembangkan penelitian ini, agar memperhatikan secara seksama hasil-hasil penelitian ini termasuk kelebihan dan kekurangannya, sehingga dapat menjadi informasi awal yang berguna bagi penelitian-penelitian yang akan datang.</w:t>
      </w:r>
    </w:p>
    <w:p w:rsidR="00533013" w:rsidRPr="00533013" w:rsidRDefault="00533013" w:rsidP="00533013">
      <w:pPr>
        <w:spacing w:after="0" w:line="360" w:lineRule="auto"/>
        <w:ind w:left="284"/>
        <w:jc w:val="both"/>
        <w:rPr>
          <w:rFonts w:asciiTheme="majorBidi" w:eastAsia="Times New Roman" w:hAnsiTheme="majorBidi" w:cstheme="majorBidi"/>
          <w:sz w:val="24"/>
          <w:szCs w:val="24"/>
        </w:rPr>
      </w:pPr>
    </w:p>
    <w:p w:rsidR="00447D78" w:rsidRPr="0099277D" w:rsidRDefault="00FD76F8" w:rsidP="00FD76F8">
      <w:pPr>
        <w:spacing w:after="0" w:line="360" w:lineRule="auto"/>
        <w:rPr>
          <w:rFonts w:ascii="Times New Roman" w:eastAsia="Times New Roman" w:hAnsi="Times New Roman" w:cs="Times New Roman"/>
          <w:b/>
          <w:sz w:val="24"/>
          <w:szCs w:val="24"/>
        </w:rPr>
      </w:pPr>
      <w:r w:rsidRPr="0099277D">
        <w:rPr>
          <w:rFonts w:ascii="Times New Roman" w:eastAsia="Times New Roman" w:hAnsi="Times New Roman" w:cs="Times New Roman"/>
          <w:b/>
          <w:sz w:val="24"/>
          <w:szCs w:val="24"/>
        </w:rPr>
        <w:t>DAFTAR PUSTAKA</w:t>
      </w:r>
    </w:p>
    <w:p w:rsidR="00977068" w:rsidRDefault="00590700" w:rsidP="00977068">
      <w:pPr>
        <w:spacing w:after="0" w:line="240" w:lineRule="auto"/>
        <w:ind w:left="630" w:hanging="630"/>
        <w:jc w:val="both"/>
        <w:rPr>
          <w:rFonts w:ascii="Times New Roman" w:hAnsi="Times New Roman" w:cs="Times New Roman"/>
          <w:i/>
          <w:sz w:val="24"/>
          <w:szCs w:val="24"/>
        </w:rPr>
      </w:pPr>
      <w:r>
        <w:rPr>
          <w:rFonts w:ascii="Times New Roman" w:hAnsi="Times New Roman" w:cs="Times New Roman"/>
          <w:sz w:val="24"/>
          <w:szCs w:val="24"/>
        </w:rPr>
        <w:t>BSNP. (</w:t>
      </w:r>
      <w:r w:rsidR="00977068">
        <w:rPr>
          <w:rFonts w:ascii="Times New Roman" w:hAnsi="Times New Roman" w:cs="Times New Roman"/>
          <w:sz w:val="24"/>
          <w:szCs w:val="24"/>
        </w:rPr>
        <w:t>2006</w:t>
      </w:r>
      <w:r>
        <w:rPr>
          <w:rFonts w:ascii="Times New Roman" w:hAnsi="Times New Roman" w:cs="Times New Roman"/>
          <w:sz w:val="24"/>
          <w:szCs w:val="24"/>
        </w:rPr>
        <w:t>)</w:t>
      </w:r>
      <w:r w:rsidR="00262DD0">
        <w:rPr>
          <w:rFonts w:ascii="Times New Roman" w:hAnsi="Times New Roman" w:cs="Times New Roman"/>
          <w:sz w:val="24"/>
          <w:szCs w:val="24"/>
        </w:rPr>
        <w:t>.</w:t>
      </w:r>
      <w:r w:rsidR="00977068">
        <w:rPr>
          <w:rFonts w:ascii="Times New Roman" w:hAnsi="Times New Roman" w:cs="Times New Roman"/>
          <w:sz w:val="24"/>
          <w:szCs w:val="24"/>
        </w:rPr>
        <w:t xml:space="preserve"> </w:t>
      </w:r>
      <w:r w:rsidR="00977068" w:rsidRPr="00AF2582">
        <w:rPr>
          <w:rFonts w:ascii="Times New Roman" w:hAnsi="Times New Roman" w:cs="Times New Roman"/>
          <w:i/>
          <w:sz w:val="24"/>
          <w:szCs w:val="24"/>
        </w:rPr>
        <w:t>Kurikulum Tingkat Satuan Pendidikan Sekolah Dasar</w:t>
      </w:r>
      <w:r w:rsidR="00977068">
        <w:rPr>
          <w:rFonts w:ascii="Times New Roman" w:hAnsi="Times New Roman" w:cs="Times New Roman"/>
          <w:sz w:val="24"/>
          <w:szCs w:val="24"/>
        </w:rPr>
        <w:t xml:space="preserve">. </w:t>
      </w:r>
      <w:r w:rsidR="00AF2582">
        <w:rPr>
          <w:rFonts w:ascii="Times New Roman" w:hAnsi="Times New Roman" w:cs="Times New Roman"/>
          <w:sz w:val="24"/>
          <w:szCs w:val="24"/>
        </w:rPr>
        <w:t xml:space="preserve">Jakarta: </w:t>
      </w:r>
      <w:r w:rsidR="00977068">
        <w:rPr>
          <w:rFonts w:ascii="Times New Roman" w:hAnsi="Times New Roman" w:cs="Times New Roman"/>
          <w:sz w:val="24"/>
          <w:szCs w:val="24"/>
        </w:rPr>
        <w:t>Departemen Pendidikan Nasional, Dirjen Pendidikan Dasar dan Menengah</w:t>
      </w:r>
      <w:r w:rsidR="00AF2582">
        <w:rPr>
          <w:rFonts w:ascii="Times New Roman" w:hAnsi="Times New Roman" w:cs="Times New Roman"/>
          <w:sz w:val="24"/>
          <w:szCs w:val="24"/>
        </w:rPr>
        <w:t>.</w:t>
      </w:r>
    </w:p>
    <w:p w:rsidR="00977068" w:rsidRDefault="00977068" w:rsidP="00977068">
      <w:pPr>
        <w:spacing w:after="0" w:line="240" w:lineRule="auto"/>
        <w:ind w:left="630" w:hanging="630"/>
        <w:jc w:val="both"/>
        <w:rPr>
          <w:rFonts w:ascii="Times New Roman" w:hAnsi="Times New Roman" w:cs="Times New Roman"/>
          <w:i/>
          <w:sz w:val="24"/>
          <w:szCs w:val="24"/>
        </w:rPr>
      </w:pPr>
    </w:p>
    <w:p w:rsidR="00836C0B" w:rsidRPr="00C64B7D" w:rsidRDefault="00447D78" w:rsidP="00977068">
      <w:pPr>
        <w:spacing w:after="0" w:line="240" w:lineRule="auto"/>
        <w:ind w:left="630" w:hanging="630"/>
        <w:jc w:val="both"/>
        <w:rPr>
          <w:rFonts w:ascii="Times New Roman" w:eastAsia="Times New Roman" w:hAnsi="Times New Roman" w:cs="Times New Roman"/>
          <w:sz w:val="24"/>
          <w:szCs w:val="24"/>
        </w:rPr>
      </w:pPr>
      <w:r w:rsidRPr="00C64B7D">
        <w:rPr>
          <w:rFonts w:ascii="Times New Roman" w:eastAsia="Times New Roman" w:hAnsi="Times New Roman" w:cs="Times New Roman"/>
          <w:sz w:val="24"/>
          <w:szCs w:val="24"/>
        </w:rPr>
        <w:t>Estafasari,</w:t>
      </w:r>
      <w:r w:rsidRPr="00C64B7D">
        <w:rPr>
          <w:rFonts w:ascii="Times New Roman" w:eastAsia="Times New Roman" w:hAnsi="Times New Roman" w:cs="Times New Roman"/>
          <w:sz w:val="24"/>
          <w:szCs w:val="24"/>
          <w:lang w:val="id-ID"/>
        </w:rPr>
        <w:t xml:space="preserve"> </w:t>
      </w:r>
      <w:r w:rsidR="008026FD" w:rsidRPr="00C64B7D">
        <w:rPr>
          <w:rFonts w:ascii="Times New Roman" w:eastAsia="Times New Roman" w:hAnsi="Times New Roman" w:cs="Times New Roman"/>
          <w:sz w:val="24"/>
          <w:szCs w:val="24"/>
        </w:rPr>
        <w:t>B. R</w:t>
      </w:r>
      <w:r w:rsidRPr="00C64B7D">
        <w:rPr>
          <w:rFonts w:ascii="Times New Roman" w:eastAsia="Times New Roman" w:hAnsi="Times New Roman" w:cs="Times New Roman"/>
          <w:sz w:val="24"/>
          <w:szCs w:val="24"/>
        </w:rPr>
        <w:t>.</w:t>
      </w:r>
      <w:r w:rsidRPr="00C64B7D">
        <w:rPr>
          <w:rFonts w:ascii="Times New Roman" w:eastAsia="Times New Roman" w:hAnsi="Times New Roman" w:cs="Times New Roman"/>
          <w:sz w:val="24"/>
          <w:szCs w:val="24"/>
          <w:lang w:val="id-ID"/>
        </w:rPr>
        <w:t xml:space="preserve"> </w:t>
      </w:r>
      <w:r w:rsidR="00914581" w:rsidRPr="00C64B7D">
        <w:rPr>
          <w:rFonts w:ascii="Times New Roman" w:eastAsia="Times New Roman" w:hAnsi="Times New Roman" w:cs="Times New Roman"/>
          <w:sz w:val="24"/>
          <w:szCs w:val="24"/>
        </w:rPr>
        <w:t>(</w:t>
      </w:r>
      <w:r w:rsidRPr="00C64B7D">
        <w:rPr>
          <w:rFonts w:ascii="Times New Roman" w:eastAsia="Times New Roman" w:hAnsi="Times New Roman" w:cs="Times New Roman"/>
          <w:sz w:val="24"/>
          <w:szCs w:val="24"/>
        </w:rPr>
        <w:t>2011</w:t>
      </w:r>
      <w:r w:rsidR="00914581" w:rsidRPr="00C64B7D">
        <w:rPr>
          <w:rFonts w:ascii="Times New Roman" w:eastAsia="Times New Roman" w:hAnsi="Times New Roman" w:cs="Times New Roman"/>
          <w:sz w:val="24"/>
          <w:szCs w:val="24"/>
        </w:rPr>
        <w:t>)</w:t>
      </w:r>
      <w:r w:rsidRPr="00C64B7D">
        <w:rPr>
          <w:rFonts w:ascii="Times New Roman" w:eastAsia="Times New Roman" w:hAnsi="Times New Roman" w:cs="Times New Roman"/>
          <w:sz w:val="24"/>
          <w:szCs w:val="24"/>
        </w:rPr>
        <w:t>.</w:t>
      </w:r>
      <w:r w:rsidRPr="00C64B7D">
        <w:rPr>
          <w:rFonts w:ascii="Times New Roman" w:eastAsia="Times New Roman" w:hAnsi="Times New Roman" w:cs="Times New Roman"/>
          <w:sz w:val="24"/>
          <w:szCs w:val="24"/>
          <w:lang w:val="id-ID"/>
        </w:rPr>
        <w:t xml:space="preserve"> </w:t>
      </w:r>
      <w:r w:rsidRPr="00C64B7D">
        <w:rPr>
          <w:rFonts w:ascii="Times New Roman" w:eastAsia="Times New Roman" w:hAnsi="Times New Roman" w:cs="Times New Roman"/>
          <w:sz w:val="24"/>
          <w:szCs w:val="24"/>
        </w:rPr>
        <w:t xml:space="preserve">Implementasi Pendekatan </w:t>
      </w:r>
      <w:r w:rsidRPr="00C64B7D">
        <w:rPr>
          <w:rFonts w:ascii="Times New Roman" w:eastAsia="Times New Roman" w:hAnsi="Times New Roman" w:cs="Times New Roman"/>
          <w:i/>
          <w:sz w:val="24"/>
          <w:szCs w:val="24"/>
        </w:rPr>
        <w:t xml:space="preserve">Whole Language </w:t>
      </w:r>
      <w:r w:rsidRPr="00C64B7D">
        <w:rPr>
          <w:rFonts w:ascii="Times New Roman" w:eastAsia="Times New Roman" w:hAnsi="Times New Roman" w:cs="Times New Roman"/>
          <w:sz w:val="24"/>
          <w:szCs w:val="24"/>
        </w:rPr>
        <w:t>dengan menulis terbimbing untuk</w:t>
      </w:r>
      <w:r w:rsidRPr="00C64B7D">
        <w:rPr>
          <w:rFonts w:ascii="Times New Roman" w:eastAsia="Times New Roman" w:hAnsi="Times New Roman" w:cs="Times New Roman"/>
          <w:sz w:val="24"/>
          <w:szCs w:val="24"/>
          <w:lang w:val="id-ID"/>
        </w:rPr>
        <w:t xml:space="preserve"> </w:t>
      </w:r>
      <w:r w:rsidRPr="00C64B7D">
        <w:rPr>
          <w:rFonts w:ascii="Times New Roman" w:eastAsia="Times New Roman" w:hAnsi="Times New Roman" w:cs="Times New Roman"/>
          <w:sz w:val="24"/>
          <w:szCs w:val="24"/>
        </w:rPr>
        <w:t>meningkatkan keterampilan mengarang deskripsi</w:t>
      </w:r>
      <w:r w:rsidRPr="00C64B7D">
        <w:rPr>
          <w:rFonts w:ascii="Times New Roman" w:eastAsia="Times New Roman" w:hAnsi="Times New Roman" w:cs="Times New Roman"/>
          <w:sz w:val="24"/>
          <w:szCs w:val="24"/>
          <w:lang w:val="id-ID"/>
        </w:rPr>
        <w:t xml:space="preserve"> si</w:t>
      </w:r>
      <w:r w:rsidRPr="00C64B7D">
        <w:rPr>
          <w:rFonts w:ascii="Times New Roman" w:eastAsia="Times New Roman" w:hAnsi="Times New Roman" w:cs="Times New Roman"/>
          <w:sz w:val="24"/>
          <w:szCs w:val="24"/>
        </w:rPr>
        <w:t>swa kelas V</w:t>
      </w:r>
      <w:r w:rsidR="00914581" w:rsidRPr="00C64B7D">
        <w:rPr>
          <w:rFonts w:ascii="Times New Roman" w:eastAsia="Times New Roman" w:hAnsi="Times New Roman" w:cs="Times New Roman"/>
          <w:sz w:val="24"/>
          <w:szCs w:val="24"/>
        </w:rPr>
        <w:t xml:space="preserve"> SDN 05 Tambakaji Kota Semarang. (Disertasi, Universitas Negeri Semarang). Diakses dari </w:t>
      </w:r>
      <w:hyperlink r:id="rId22" w:history="1">
        <w:r w:rsidR="007B167E" w:rsidRPr="00C64B7D">
          <w:rPr>
            <w:rStyle w:val="Hyperlink"/>
            <w:rFonts w:ascii="Times New Roman" w:eastAsia="Times New Roman" w:hAnsi="Times New Roman" w:cs="Times New Roman"/>
            <w:color w:val="auto"/>
            <w:sz w:val="24"/>
            <w:szCs w:val="24"/>
            <w:u w:val="none"/>
          </w:rPr>
          <w:t>http://lib.unnes.ac.id</w:t>
        </w:r>
      </w:hyperlink>
      <w:r w:rsidR="007B167E" w:rsidRPr="00C64B7D">
        <w:rPr>
          <w:rFonts w:ascii="Times New Roman" w:eastAsia="Times New Roman" w:hAnsi="Times New Roman" w:cs="Times New Roman"/>
          <w:sz w:val="24"/>
          <w:szCs w:val="24"/>
        </w:rPr>
        <w:t>.</w:t>
      </w:r>
    </w:p>
    <w:p w:rsidR="007B167E" w:rsidRDefault="007B167E" w:rsidP="00977068">
      <w:pPr>
        <w:spacing w:after="0" w:line="240" w:lineRule="auto"/>
        <w:ind w:left="630" w:hanging="630"/>
        <w:jc w:val="both"/>
        <w:rPr>
          <w:rFonts w:ascii="Times New Roman" w:eastAsia="Times New Roman" w:hAnsi="Times New Roman" w:cs="Times New Roman"/>
          <w:color w:val="FF0000"/>
          <w:sz w:val="24"/>
          <w:szCs w:val="24"/>
        </w:rPr>
      </w:pPr>
    </w:p>
    <w:p w:rsidR="00B51B48" w:rsidRDefault="00807D3A" w:rsidP="00B51B48">
      <w:pPr>
        <w:spacing w:after="0" w:line="240" w:lineRule="auto"/>
        <w:ind w:left="630" w:hanging="630"/>
        <w:jc w:val="both"/>
        <w:rPr>
          <w:rFonts w:ascii="Times New Roman" w:eastAsia="Times New Roman" w:hAnsi="Times New Roman" w:cs="Times New Roman"/>
          <w:sz w:val="24"/>
          <w:szCs w:val="24"/>
        </w:rPr>
      </w:pPr>
      <w:r w:rsidRPr="00087311">
        <w:rPr>
          <w:rFonts w:ascii="Times New Roman" w:eastAsia="Times New Roman" w:hAnsi="Times New Roman" w:cs="Times New Roman"/>
          <w:sz w:val="24"/>
          <w:szCs w:val="24"/>
        </w:rPr>
        <w:t>Rukayah.</w:t>
      </w:r>
      <w:r w:rsidRPr="00087311">
        <w:rPr>
          <w:rFonts w:ascii="Times New Roman" w:eastAsia="Times New Roman" w:hAnsi="Times New Roman" w:cs="Times New Roman"/>
          <w:sz w:val="24"/>
          <w:szCs w:val="24"/>
          <w:lang w:val="id-ID"/>
        </w:rPr>
        <w:t xml:space="preserve"> </w:t>
      </w:r>
      <w:r w:rsidRPr="00087311">
        <w:rPr>
          <w:rFonts w:ascii="Times New Roman" w:eastAsia="Times New Roman" w:hAnsi="Times New Roman" w:cs="Times New Roman"/>
          <w:sz w:val="24"/>
          <w:szCs w:val="24"/>
        </w:rPr>
        <w:t>dkk.</w:t>
      </w:r>
      <w:r w:rsidRPr="00087311">
        <w:rPr>
          <w:rFonts w:ascii="Times New Roman" w:eastAsia="Times New Roman" w:hAnsi="Times New Roman" w:cs="Times New Roman"/>
          <w:sz w:val="24"/>
          <w:szCs w:val="24"/>
          <w:lang w:val="id-ID"/>
        </w:rPr>
        <w:t xml:space="preserve"> </w:t>
      </w:r>
      <w:r w:rsidR="00087311" w:rsidRPr="00087311">
        <w:rPr>
          <w:rFonts w:ascii="Times New Roman" w:eastAsia="Times New Roman" w:hAnsi="Times New Roman" w:cs="Times New Roman"/>
          <w:sz w:val="24"/>
          <w:szCs w:val="24"/>
        </w:rPr>
        <w:t>(</w:t>
      </w:r>
      <w:r w:rsidRPr="00087311">
        <w:rPr>
          <w:rFonts w:ascii="Times New Roman" w:eastAsia="Times New Roman" w:hAnsi="Times New Roman" w:cs="Times New Roman"/>
          <w:sz w:val="24"/>
          <w:szCs w:val="24"/>
        </w:rPr>
        <w:t>2014</w:t>
      </w:r>
      <w:r w:rsidR="00087311" w:rsidRPr="00087311">
        <w:rPr>
          <w:rFonts w:ascii="Times New Roman" w:eastAsia="Times New Roman" w:hAnsi="Times New Roman" w:cs="Times New Roman"/>
          <w:sz w:val="24"/>
          <w:szCs w:val="24"/>
        </w:rPr>
        <w:t>)</w:t>
      </w:r>
      <w:r w:rsidRPr="00087311">
        <w:rPr>
          <w:rFonts w:ascii="Times New Roman" w:eastAsia="Times New Roman" w:hAnsi="Times New Roman" w:cs="Times New Roman"/>
          <w:sz w:val="24"/>
          <w:szCs w:val="24"/>
        </w:rPr>
        <w:t>. Keefektifan Pembelajaran Menulis dengan Pendekatan</w:t>
      </w:r>
      <w:r w:rsidRPr="00087311">
        <w:rPr>
          <w:rFonts w:ascii="Times New Roman" w:eastAsia="Times New Roman" w:hAnsi="Times New Roman" w:cs="Times New Roman"/>
          <w:sz w:val="24"/>
          <w:szCs w:val="24"/>
          <w:lang w:val="id-ID"/>
        </w:rPr>
        <w:t> </w:t>
      </w:r>
      <w:r w:rsidRPr="00087311">
        <w:rPr>
          <w:rFonts w:ascii="Times New Roman" w:eastAsia="Times New Roman" w:hAnsi="Times New Roman" w:cs="Times New Roman"/>
          <w:i/>
          <w:sz w:val="24"/>
          <w:szCs w:val="24"/>
        </w:rPr>
        <w:t>Whole Language</w:t>
      </w:r>
      <w:r w:rsidRPr="00087311">
        <w:rPr>
          <w:rFonts w:ascii="Times New Roman" w:eastAsia="Times New Roman" w:hAnsi="Times New Roman" w:cs="Times New Roman"/>
          <w:sz w:val="24"/>
          <w:szCs w:val="24"/>
        </w:rPr>
        <w:t> di Sekolah Dasar</w:t>
      </w:r>
      <w:r w:rsidR="00087311" w:rsidRPr="00087311">
        <w:rPr>
          <w:rFonts w:ascii="Times New Roman" w:eastAsia="Times New Roman" w:hAnsi="Times New Roman" w:cs="Times New Roman"/>
          <w:sz w:val="24"/>
          <w:szCs w:val="24"/>
        </w:rPr>
        <w:t xml:space="preserve">. </w:t>
      </w:r>
      <w:r w:rsidR="00087311" w:rsidRPr="00087311">
        <w:rPr>
          <w:rFonts w:ascii="Times New Roman" w:eastAsia="Times New Roman" w:hAnsi="Times New Roman" w:cs="Times New Roman"/>
          <w:i/>
          <w:sz w:val="24"/>
          <w:szCs w:val="24"/>
        </w:rPr>
        <w:t>Sekolah Dasar: Kajian Teori dan Praktik Pendidikan</w:t>
      </w:r>
      <w:r w:rsidR="00087311" w:rsidRPr="00087311">
        <w:rPr>
          <w:rFonts w:ascii="Times New Roman" w:eastAsia="Times New Roman" w:hAnsi="Times New Roman" w:cs="Times New Roman"/>
          <w:sz w:val="24"/>
          <w:szCs w:val="24"/>
        </w:rPr>
        <w:t xml:space="preserve">, 23 (2): 132 – 138. Diakses dari </w:t>
      </w:r>
      <w:hyperlink r:id="rId23" w:history="1">
        <w:r w:rsidR="00087311" w:rsidRPr="00087311">
          <w:rPr>
            <w:rStyle w:val="Hyperlink"/>
            <w:rFonts w:ascii="Times New Roman" w:eastAsia="Times New Roman" w:hAnsi="Times New Roman" w:cs="Times New Roman"/>
            <w:color w:val="auto"/>
            <w:sz w:val="24"/>
            <w:szCs w:val="24"/>
            <w:u w:val="none"/>
          </w:rPr>
          <w:t>http://journal.um.ac.id</w:t>
        </w:r>
      </w:hyperlink>
      <w:r w:rsidR="00087311" w:rsidRPr="00087311">
        <w:rPr>
          <w:rFonts w:ascii="Times New Roman" w:eastAsia="Times New Roman" w:hAnsi="Times New Roman" w:cs="Times New Roman"/>
          <w:sz w:val="24"/>
          <w:szCs w:val="24"/>
        </w:rPr>
        <w:t>.</w:t>
      </w:r>
    </w:p>
    <w:p w:rsidR="009971B0" w:rsidRDefault="009971B0" w:rsidP="00B51B48">
      <w:pPr>
        <w:spacing w:after="0" w:line="240" w:lineRule="auto"/>
        <w:ind w:left="630" w:hanging="630"/>
        <w:jc w:val="both"/>
        <w:rPr>
          <w:rFonts w:ascii="Times New Roman" w:eastAsia="Times New Roman" w:hAnsi="Times New Roman" w:cs="Times New Roman"/>
          <w:sz w:val="24"/>
          <w:szCs w:val="24"/>
        </w:rPr>
        <w:sectPr w:rsidR="009971B0" w:rsidSect="005D0DED">
          <w:headerReference w:type="default" r:id="rId24"/>
          <w:pgSz w:w="11906" w:h="16838"/>
          <w:pgMar w:top="1701" w:right="1701" w:bottom="1701" w:left="2268" w:header="1134" w:footer="1134" w:gutter="0"/>
          <w:cols w:num="2" w:space="720"/>
          <w:docGrid w:linePitch="360"/>
        </w:sectPr>
      </w:pPr>
    </w:p>
    <w:p w:rsidR="004B76E8" w:rsidRPr="00B51B48" w:rsidRDefault="00807D3A" w:rsidP="00B51B48">
      <w:pPr>
        <w:spacing w:after="0" w:line="240" w:lineRule="auto"/>
        <w:ind w:left="630" w:hanging="630"/>
        <w:jc w:val="both"/>
        <w:rPr>
          <w:rFonts w:ascii="Times New Roman" w:eastAsia="Times New Roman" w:hAnsi="Times New Roman" w:cs="Times New Roman"/>
          <w:sz w:val="24"/>
          <w:szCs w:val="24"/>
        </w:rPr>
      </w:pPr>
      <w:r w:rsidRPr="00555381">
        <w:rPr>
          <w:rFonts w:ascii="Times New Roman" w:eastAsia="Times New Roman" w:hAnsi="Times New Roman" w:cs="Times New Roman"/>
          <w:sz w:val="24"/>
          <w:szCs w:val="24"/>
        </w:rPr>
        <w:lastRenderedPageBreak/>
        <w:t>Sugiyono.</w:t>
      </w:r>
      <w:r w:rsidRPr="00555381">
        <w:rPr>
          <w:rFonts w:ascii="Times New Roman" w:eastAsia="Times New Roman" w:hAnsi="Times New Roman" w:cs="Times New Roman"/>
          <w:sz w:val="24"/>
          <w:szCs w:val="24"/>
          <w:lang w:val="id-ID"/>
        </w:rPr>
        <w:t xml:space="preserve"> </w:t>
      </w:r>
      <w:r w:rsidR="0015184F" w:rsidRPr="00555381">
        <w:rPr>
          <w:rFonts w:ascii="Times New Roman" w:eastAsia="Times New Roman" w:hAnsi="Times New Roman" w:cs="Times New Roman"/>
          <w:sz w:val="24"/>
          <w:szCs w:val="24"/>
        </w:rPr>
        <w:t>(</w:t>
      </w:r>
      <w:r w:rsidRPr="00555381">
        <w:rPr>
          <w:rFonts w:ascii="Times New Roman" w:eastAsia="Times New Roman" w:hAnsi="Times New Roman" w:cs="Times New Roman"/>
          <w:sz w:val="24"/>
          <w:szCs w:val="24"/>
        </w:rPr>
        <w:t>2012</w:t>
      </w:r>
      <w:r w:rsidR="0015184F" w:rsidRPr="00555381">
        <w:rPr>
          <w:rFonts w:ascii="Times New Roman" w:eastAsia="Times New Roman" w:hAnsi="Times New Roman" w:cs="Times New Roman"/>
          <w:sz w:val="24"/>
          <w:szCs w:val="24"/>
        </w:rPr>
        <w:t>)</w:t>
      </w:r>
      <w:r w:rsidRPr="00555381">
        <w:rPr>
          <w:rFonts w:ascii="Times New Roman" w:eastAsia="Times New Roman" w:hAnsi="Times New Roman" w:cs="Times New Roman"/>
          <w:sz w:val="24"/>
          <w:szCs w:val="24"/>
        </w:rPr>
        <w:t>.</w:t>
      </w:r>
      <w:r w:rsidRPr="00555381">
        <w:rPr>
          <w:rFonts w:ascii="Times New Roman" w:eastAsia="Times New Roman" w:hAnsi="Times New Roman" w:cs="Times New Roman"/>
          <w:sz w:val="24"/>
          <w:szCs w:val="24"/>
          <w:lang w:val="id-ID"/>
        </w:rPr>
        <w:t xml:space="preserve"> </w:t>
      </w:r>
      <w:r w:rsidRPr="00555381">
        <w:rPr>
          <w:rFonts w:ascii="Times New Roman" w:eastAsia="Times New Roman" w:hAnsi="Times New Roman" w:cs="Times New Roman"/>
          <w:i/>
          <w:sz w:val="24"/>
          <w:szCs w:val="24"/>
        </w:rPr>
        <w:t xml:space="preserve">Metode Penelitian Kuantitatif Kualitatif </w:t>
      </w:r>
      <w:r w:rsidR="0015184F" w:rsidRPr="00555381">
        <w:rPr>
          <w:rFonts w:ascii="Times New Roman" w:eastAsia="Times New Roman" w:hAnsi="Times New Roman" w:cs="Times New Roman"/>
          <w:i/>
          <w:sz w:val="24"/>
          <w:szCs w:val="24"/>
        </w:rPr>
        <w:t>dan R&amp;D</w:t>
      </w:r>
      <w:r w:rsidR="0015184F" w:rsidRPr="00555381">
        <w:rPr>
          <w:rFonts w:ascii="Times New Roman" w:eastAsia="Times New Roman" w:hAnsi="Times New Roman" w:cs="Times New Roman"/>
          <w:sz w:val="24"/>
          <w:szCs w:val="24"/>
        </w:rPr>
        <w:t>. Bandung: Al</w:t>
      </w:r>
      <w:r w:rsidR="00555381" w:rsidRPr="00555381">
        <w:rPr>
          <w:rFonts w:ascii="Times New Roman" w:eastAsia="Times New Roman" w:hAnsi="Times New Roman" w:cs="Times New Roman"/>
          <w:sz w:val="24"/>
          <w:szCs w:val="24"/>
        </w:rPr>
        <w:t>fabeta</w:t>
      </w:r>
      <w:r w:rsidRPr="00555381">
        <w:rPr>
          <w:rFonts w:ascii="Times New Roman" w:eastAsia="Times New Roman" w:hAnsi="Times New Roman" w:cs="Times New Roman"/>
          <w:sz w:val="24"/>
          <w:szCs w:val="24"/>
          <w:lang w:val="id-ID"/>
        </w:rPr>
        <w:t>.</w:t>
      </w:r>
    </w:p>
    <w:p w:rsidR="004B76E8" w:rsidRDefault="004B76E8" w:rsidP="004B76E8">
      <w:pPr>
        <w:spacing w:after="0" w:line="240" w:lineRule="auto"/>
        <w:ind w:left="630" w:hanging="630"/>
        <w:jc w:val="both"/>
        <w:rPr>
          <w:rFonts w:ascii="Times New Roman" w:eastAsia="Times New Roman" w:hAnsi="Times New Roman" w:cs="Times New Roman"/>
          <w:color w:val="FF0000"/>
          <w:sz w:val="24"/>
          <w:szCs w:val="24"/>
          <w:lang w:val="id-ID"/>
        </w:rPr>
      </w:pPr>
    </w:p>
    <w:p w:rsidR="004B76E8" w:rsidRPr="00C55543" w:rsidRDefault="00B51B48" w:rsidP="004B76E8">
      <w:pPr>
        <w:spacing w:after="0" w:line="240" w:lineRule="auto"/>
        <w:ind w:left="630" w:hanging="630"/>
        <w:jc w:val="both"/>
        <w:rPr>
          <w:rFonts w:ascii="Times New Roman" w:eastAsia="Times New Roman" w:hAnsi="Times New Roman" w:cs="Times New Roman"/>
          <w:color w:val="FF0000"/>
          <w:sz w:val="24"/>
          <w:szCs w:val="24"/>
          <w:lang w:val="id-ID"/>
        </w:rPr>
      </w:pPr>
      <w:r>
        <w:rPr>
          <w:rFonts w:ascii="Times New Roman" w:hAnsi="Times New Roman" w:cs="Times New Roman"/>
          <w:sz w:val="24"/>
          <w:szCs w:val="24"/>
        </w:rPr>
        <w:t xml:space="preserve">Antari, suci, </w:t>
      </w:r>
      <w:r w:rsidR="004B76E8" w:rsidRPr="00C078C5">
        <w:rPr>
          <w:rFonts w:ascii="Times New Roman" w:hAnsi="Times New Roman" w:cs="Times New Roman"/>
          <w:sz w:val="24"/>
          <w:szCs w:val="24"/>
        </w:rPr>
        <w:t>dkk.</w:t>
      </w:r>
      <w:r>
        <w:rPr>
          <w:rFonts w:ascii="Times New Roman" w:hAnsi="Times New Roman" w:cs="Times New Roman"/>
          <w:sz w:val="24"/>
          <w:szCs w:val="24"/>
        </w:rPr>
        <w:t xml:space="preserve"> (</w:t>
      </w:r>
      <w:r w:rsidR="004B76E8" w:rsidRPr="00C078C5">
        <w:rPr>
          <w:rFonts w:ascii="Times New Roman" w:hAnsi="Times New Roman" w:cs="Times New Roman"/>
          <w:sz w:val="24"/>
          <w:szCs w:val="24"/>
        </w:rPr>
        <w:t>2015</w:t>
      </w:r>
      <w:r>
        <w:rPr>
          <w:rFonts w:ascii="Times New Roman" w:hAnsi="Times New Roman" w:cs="Times New Roman"/>
          <w:sz w:val="24"/>
          <w:szCs w:val="24"/>
        </w:rPr>
        <w:t>)</w:t>
      </w:r>
      <w:r w:rsidR="004B76E8" w:rsidRPr="00C078C5">
        <w:rPr>
          <w:rFonts w:ascii="Times New Roman" w:hAnsi="Times New Roman" w:cs="Times New Roman"/>
          <w:sz w:val="24"/>
          <w:szCs w:val="24"/>
        </w:rPr>
        <w:t>.</w:t>
      </w:r>
      <w:r>
        <w:rPr>
          <w:rFonts w:ascii="Times New Roman" w:hAnsi="Times New Roman" w:cs="Times New Roman"/>
          <w:sz w:val="24"/>
          <w:szCs w:val="24"/>
        </w:rPr>
        <w:t xml:space="preserve"> </w:t>
      </w:r>
      <w:r w:rsidR="00C55543">
        <w:rPr>
          <w:rFonts w:ascii="Times New Roman" w:hAnsi="Times New Roman" w:cs="Times New Roman"/>
          <w:sz w:val="24"/>
          <w:szCs w:val="24"/>
        </w:rPr>
        <w:t xml:space="preserve">Pengaruh Pendekatan </w:t>
      </w:r>
      <w:r w:rsidR="004B76E8" w:rsidRPr="00C078C5">
        <w:rPr>
          <w:rFonts w:ascii="Times New Roman" w:hAnsi="Times New Roman" w:cs="Times New Roman"/>
          <w:sz w:val="24"/>
          <w:szCs w:val="24"/>
        </w:rPr>
        <w:t xml:space="preserve">Pembelajaran </w:t>
      </w:r>
      <w:r w:rsidR="00C55543">
        <w:rPr>
          <w:rFonts w:ascii="Times New Roman" w:hAnsi="Times New Roman" w:cs="Times New Roman"/>
          <w:i/>
          <w:sz w:val="24"/>
          <w:szCs w:val="24"/>
        </w:rPr>
        <w:t xml:space="preserve">Whole </w:t>
      </w:r>
      <w:r w:rsidR="004B76E8" w:rsidRPr="00C078C5">
        <w:rPr>
          <w:rFonts w:ascii="Times New Roman" w:hAnsi="Times New Roman" w:cs="Times New Roman"/>
          <w:i/>
          <w:sz w:val="24"/>
          <w:szCs w:val="24"/>
        </w:rPr>
        <w:t>Language</w:t>
      </w:r>
      <w:r w:rsidR="004B76E8" w:rsidRPr="00C078C5">
        <w:rPr>
          <w:rFonts w:ascii="Times New Roman" w:hAnsi="Times New Roman" w:cs="Times New Roman"/>
          <w:sz w:val="24"/>
          <w:szCs w:val="24"/>
        </w:rPr>
        <w:t xml:space="preserve"> Berbantuan </w:t>
      </w:r>
      <w:r w:rsidR="004B76E8">
        <w:rPr>
          <w:rFonts w:ascii="Times New Roman" w:hAnsi="Times New Roman" w:cs="Times New Roman"/>
          <w:sz w:val="24"/>
          <w:szCs w:val="24"/>
        </w:rPr>
        <w:t>  </w:t>
      </w:r>
      <w:r w:rsidR="00C55543">
        <w:rPr>
          <w:rFonts w:ascii="Times New Roman" w:hAnsi="Times New Roman" w:cs="Times New Roman"/>
          <w:sz w:val="24"/>
          <w:szCs w:val="24"/>
        </w:rPr>
        <w:t>Multimedia</w:t>
      </w:r>
      <w:r w:rsidR="004B76E8" w:rsidRPr="00C078C5">
        <w:rPr>
          <w:rFonts w:ascii="Times New Roman" w:hAnsi="Times New Roman" w:cs="Times New Roman"/>
          <w:sz w:val="24"/>
          <w:szCs w:val="24"/>
        </w:rPr>
        <w:t xml:space="preserve"> Interaktif terhadap Hasil Bela</w:t>
      </w:r>
      <w:r w:rsidR="00C55543">
        <w:rPr>
          <w:rFonts w:ascii="Times New Roman" w:hAnsi="Times New Roman" w:cs="Times New Roman"/>
          <w:sz w:val="24"/>
          <w:szCs w:val="24"/>
        </w:rPr>
        <w:t xml:space="preserve">jar BI Siswa Kelas </w:t>
      </w:r>
      <w:r w:rsidR="004B76E8">
        <w:rPr>
          <w:rFonts w:ascii="Times New Roman" w:hAnsi="Times New Roman" w:cs="Times New Roman"/>
          <w:sz w:val="24"/>
          <w:szCs w:val="24"/>
        </w:rPr>
        <w:t>III SD Gugus DR.</w:t>
      </w:r>
      <w:r w:rsidR="004B76E8" w:rsidRPr="00C078C5">
        <w:rPr>
          <w:rFonts w:ascii="Times New Roman" w:hAnsi="Times New Roman" w:cs="Times New Roman"/>
          <w:sz w:val="24"/>
          <w:szCs w:val="24"/>
        </w:rPr>
        <w:t>  Soetomo</w:t>
      </w:r>
      <w:r w:rsidR="00C55543">
        <w:rPr>
          <w:rFonts w:ascii="Times New Roman" w:hAnsi="Times New Roman" w:cs="Times New Roman"/>
          <w:i/>
          <w:sz w:val="24"/>
          <w:szCs w:val="24"/>
        </w:rPr>
        <w:t>. MIMBAR PGSD Undiksha</w:t>
      </w:r>
      <w:r w:rsidR="00C55543">
        <w:rPr>
          <w:rFonts w:ascii="Times New Roman" w:hAnsi="Times New Roman" w:cs="Times New Roman"/>
          <w:sz w:val="24"/>
          <w:szCs w:val="24"/>
        </w:rPr>
        <w:t>, 1 (1). Diakses dari http://ejournal.undiksha.ac.id.</w:t>
      </w:r>
    </w:p>
    <w:p w:rsidR="004B76E8" w:rsidRPr="005D0DED" w:rsidRDefault="004B76E8" w:rsidP="005D0DED">
      <w:pPr>
        <w:spacing w:after="0" w:line="240" w:lineRule="auto"/>
        <w:ind w:left="630" w:hanging="630"/>
        <w:jc w:val="both"/>
        <w:rPr>
          <w:rFonts w:ascii="Times New Roman" w:hAnsi="Times New Roman" w:cs="Times New Roman"/>
          <w:i/>
          <w:sz w:val="24"/>
          <w:szCs w:val="24"/>
        </w:rPr>
        <w:sectPr w:rsidR="004B76E8" w:rsidRPr="005D0DED" w:rsidSect="005D0DED">
          <w:headerReference w:type="default" r:id="rId25"/>
          <w:pgSz w:w="11906" w:h="16838"/>
          <w:pgMar w:top="1701" w:right="1701" w:bottom="1701" w:left="2268" w:header="1134" w:footer="1134" w:gutter="0"/>
          <w:cols w:num="2" w:space="720"/>
          <w:docGrid w:linePitch="360"/>
        </w:sectPr>
      </w:pPr>
    </w:p>
    <w:p w:rsidR="00866200" w:rsidRPr="00010040" w:rsidRDefault="00866200" w:rsidP="00A62ED5">
      <w:pPr>
        <w:spacing w:line="240" w:lineRule="auto"/>
        <w:jc w:val="both"/>
        <w:rPr>
          <w:rFonts w:ascii="Times New Roman" w:eastAsia="Times New Roman" w:hAnsi="Times New Roman" w:cs="Times New Roman"/>
          <w:color w:val="FF0000"/>
          <w:sz w:val="2"/>
          <w:szCs w:val="24"/>
        </w:rPr>
      </w:pPr>
    </w:p>
    <w:sectPr w:rsidR="00866200" w:rsidRPr="00010040" w:rsidSect="00DF125C">
      <w:headerReference w:type="first" r:id="rId26"/>
      <w:footerReference w:type="first" r:id="rId27"/>
      <w:type w:val="continuous"/>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6A0" w:rsidRDefault="00F376A0" w:rsidP="00A60567">
      <w:pPr>
        <w:spacing w:after="0" w:line="240" w:lineRule="auto"/>
      </w:pPr>
      <w:r>
        <w:separator/>
      </w:r>
    </w:p>
  </w:endnote>
  <w:endnote w:type="continuationSeparator" w:id="0">
    <w:p w:rsidR="00F376A0" w:rsidRDefault="00F376A0"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20" w:rsidRDefault="00FF2E20" w:rsidP="002E5D08">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FF2E20" w:rsidRPr="006043E6" w:rsidRDefault="00FF2E20" w:rsidP="006043E6">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20" w:rsidRDefault="00FF2E20" w:rsidP="004B4565">
    <w:pPr>
      <w:pStyle w:val="Footer"/>
      <w:pBdr>
        <w:top w:val="single" w:sz="12"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FF2E20" w:rsidRPr="004B4565" w:rsidRDefault="00FF2E20" w:rsidP="004B456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20" w:rsidRPr="00010040" w:rsidRDefault="00FF2E20" w:rsidP="00010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6A0" w:rsidRDefault="00F376A0" w:rsidP="00A60567">
      <w:pPr>
        <w:spacing w:after="0" w:line="240" w:lineRule="auto"/>
      </w:pPr>
      <w:r>
        <w:separator/>
      </w:r>
    </w:p>
  </w:footnote>
  <w:footnote w:type="continuationSeparator" w:id="0">
    <w:p w:rsidR="00F376A0" w:rsidRDefault="00F376A0"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20" w:rsidRDefault="00FF2E20"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FF2E20" w:rsidRPr="00FA5780" w:rsidRDefault="00FF2E20"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r>
    <w:r>
      <w:rPr>
        <w:rFonts w:ascii="Cambria" w:hAnsi="Cambria"/>
        <w:szCs w:val="24"/>
      </w:rPr>
      <w:tab/>
      <w:t>Volume 4|Nomor 2|766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33" w:rsidRDefault="007D353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7D3533" w:rsidRPr="00FA5780" w:rsidRDefault="007D3533"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r>
    <w:r>
      <w:rPr>
        <w:rFonts w:ascii="Cambria" w:hAnsi="Cambria"/>
        <w:szCs w:val="24"/>
      </w:rPr>
      <w:tab/>
      <w:t>Volume 4|Nomor 2|774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DED" w:rsidRDefault="005D0DED"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5D0DED" w:rsidRPr="00FA5780" w:rsidRDefault="005D0DED"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r>
    <w:r>
      <w:rPr>
        <w:rFonts w:ascii="Cambria" w:hAnsi="Cambria"/>
        <w:szCs w:val="24"/>
      </w:rPr>
      <w:tab/>
      <w:t>Volume 4|Nomor 2|775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DED" w:rsidRDefault="005D0DED"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5D0DED" w:rsidRPr="00FA5780" w:rsidRDefault="005D0DED"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sidR="009971B0">
      <w:rPr>
        <w:rFonts w:ascii="Cambria" w:hAnsi="Cambria"/>
        <w:szCs w:val="24"/>
      </w:rPr>
      <w:tab/>
    </w:r>
    <w:r w:rsidR="009971B0">
      <w:rPr>
        <w:rFonts w:ascii="Cambria" w:hAnsi="Cambria"/>
        <w:szCs w:val="24"/>
      </w:rPr>
      <w:tab/>
      <w:t>Volume 4|Nomor 2|776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1B0" w:rsidRDefault="009971B0"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9971B0" w:rsidRPr="00FA5780" w:rsidRDefault="009971B0"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r>
    <w:r>
      <w:rPr>
        <w:rFonts w:ascii="Cambria" w:hAnsi="Cambria"/>
        <w:szCs w:val="24"/>
      </w:rPr>
      <w:tab/>
      <w:t>Volume 4|Nomor 2|777</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20" w:rsidRPr="00A62ED5" w:rsidRDefault="00FF2E20" w:rsidP="00A62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20" w:rsidRDefault="00FF2E20" w:rsidP="004B4565">
    <w:pPr>
      <w:pStyle w:val="Header"/>
      <w:tabs>
        <w:tab w:val="clear" w:pos="4680"/>
        <w:tab w:val="left" w:pos="5103"/>
      </w:tabs>
      <w:rPr>
        <w:rFonts w:ascii="Cambria" w:hAnsi="Cambria"/>
        <w:szCs w:val="24"/>
      </w:rPr>
    </w:pPr>
    <w:r>
      <w:rPr>
        <w:rFonts w:ascii="Cambria" w:hAnsi="Cambria"/>
        <w:szCs w:val="24"/>
      </w:rPr>
      <w:t>p-</w:t>
    </w:r>
    <w:r w:rsidRPr="00FA5780">
      <w:rPr>
        <w:rFonts w:ascii="Cambria" w:hAnsi="Cambria"/>
        <w:szCs w:val="24"/>
      </w:rPr>
      <w:t>ISSN 2355-3766</w:t>
    </w:r>
    <w:r>
      <w:rPr>
        <w:rFonts w:ascii="Cambria" w:hAnsi="Cambria"/>
        <w:szCs w:val="24"/>
      </w:rPr>
      <w:tab/>
    </w:r>
    <w:r>
      <w:rPr>
        <w:rFonts w:ascii="Cambria" w:hAnsi="Cambria"/>
        <w:szCs w:val="24"/>
      </w:rPr>
      <w:tab/>
    </w:r>
    <w:r w:rsidRPr="00265B3A">
      <w:rPr>
        <w:rFonts w:ascii="Cambria" w:hAnsi="Cambria"/>
        <w:b/>
        <w:szCs w:val="24"/>
      </w:rPr>
      <w:t>Jurnal PENA</w:t>
    </w:r>
  </w:p>
  <w:p w:rsidR="00FF2E20" w:rsidRPr="004B4565" w:rsidRDefault="00FF2E20" w:rsidP="004B4565">
    <w:pPr>
      <w:pStyle w:val="Header"/>
      <w:pBdr>
        <w:bottom w:val="single" w:sz="12" w:space="1" w:color="auto"/>
      </w:pBdr>
      <w:tabs>
        <w:tab w:val="clear" w:pos="4680"/>
        <w:tab w:val="left" w:pos="5103"/>
      </w:tabs>
      <w:rPr>
        <w:sz w:val="20"/>
      </w:rPr>
    </w:pPr>
    <w:r>
      <w:rPr>
        <w:rFonts w:ascii="Cambria" w:hAnsi="Cambria"/>
        <w:szCs w:val="24"/>
      </w:rPr>
      <w:t>e-ISSN</w:t>
    </w:r>
    <w:r>
      <w:rPr>
        <w:rFonts w:ascii="Cambria" w:hAnsi="Cambria"/>
        <w:szCs w:val="24"/>
      </w:rPr>
      <w:tab/>
      <w:t>Volume (</w:t>
    </w:r>
    <w:proofErr w:type="gramStart"/>
    <w:r>
      <w:rPr>
        <w:rFonts w:ascii="Cambria" w:hAnsi="Cambria"/>
        <w:szCs w:val="24"/>
      </w:rPr>
      <w:t>…)|</w:t>
    </w:r>
    <w:proofErr w:type="gramEnd"/>
    <w:r>
      <w:rPr>
        <w:rFonts w:ascii="Cambria" w:hAnsi="Cambria"/>
        <w:szCs w:val="24"/>
      </w:rPr>
      <w:t>Nomor (…)|(Hal.)</w:t>
    </w:r>
    <w:r>
      <w:rPr>
        <w:rFonts w:ascii="Cambria" w:hAnsi="Cambria"/>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20" w:rsidRDefault="00FF2E20"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FF2E20" w:rsidRPr="00FA5780" w:rsidRDefault="00FF2E20"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r>
    <w:r>
      <w:rPr>
        <w:rFonts w:ascii="Cambria" w:hAnsi="Cambria"/>
        <w:szCs w:val="24"/>
      </w:rPr>
      <w:tab/>
      <w:t>Volume 4|Nomor 2|767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33" w:rsidRDefault="007D353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7D3533" w:rsidRPr="00FA5780" w:rsidRDefault="007D3533"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r>
    <w:r>
      <w:rPr>
        <w:rFonts w:ascii="Cambria" w:hAnsi="Cambria"/>
        <w:szCs w:val="24"/>
      </w:rPr>
      <w:tab/>
      <w:t>Volume 4|Nomor 2|768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33" w:rsidRDefault="007D353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7D3533" w:rsidRPr="00FA5780" w:rsidRDefault="007D3533"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r>
    <w:r>
      <w:rPr>
        <w:rFonts w:ascii="Cambria" w:hAnsi="Cambria"/>
        <w:szCs w:val="24"/>
      </w:rPr>
      <w:tab/>
      <w:t>Volume 4|Nomor 2|769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33" w:rsidRDefault="007D353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7D3533" w:rsidRPr="00FA5780" w:rsidRDefault="007D3533"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r>
    <w:r>
      <w:rPr>
        <w:rFonts w:ascii="Cambria" w:hAnsi="Cambria"/>
        <w:szCs w:val="24"/>
      </w:rPr>
      <w:tab/>
      <w:t>Volume 4|Nomor 2|770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33" w:rsidRDefault="007D353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7D3533" w:rsidRPr="00FA5780" w:rsidRDefault="007D3533"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r>
    <w:r>
      <w:rPr>
        <w:rFonts w:ascii="Cambria" w:hAnsi="Cambria"/>
        <w:szCs w:val="24"/>
      </w:rPr>
      <w:tab/>
      <w:t>Volume 4|Nomor 2|771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33" w:rsidRDefault="007D353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7D3533" w:rsidRPr="00FA5780" w:rsidRDefault="007D3533"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r>
    <w:r>
      <w:rPr>
        <w:rFonts w:ascii="Cambria" w:hAnsi="Cambria"/>
        <w:szCs w:val="24"/>
      </w:rPr>
      <w:tab/>
      <w:t>Volume 4|Nomor 2|772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33" w:rsidRDefault="007D353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7D3533" w:rsidRPr="00FA5780" w:rsidRDefault="007D3533" w:rsidP="00E0304A">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r>
    <w:r>
      <w:rPr>
        <w:rFonts w:ascii="Cambria" w:hAnsi="Cambria"/>
        <w:szCs w:val="24"/>
      </w:rPr>
      <w:tab/>
      <w:t>Volume 4|Nomor 2|773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64562"/>
    <w:multiLevelType w:val="multilevel"/>
    <w:tmpl w:val="2CEA85B0"/>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 w15:restartNumberingAfterBreak="0">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2" w15:restartNumberingAfterBreak="0">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 w15:restartNumberingAfterBreak="0">
    <w:nsid w:val="1EFE3282"/>
    <w:multiLevelType w:val="hybridMultilevel"/>
    <w:tmpl w:val="96A0E68E"/>
    <w:lvl w:ilvl="0" w:tplc="C408FCA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8B15AC2"/>
    <w:multiLevelType w:val="hybridMultilevel"/>
    <w:tmpl w:val="455A0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6" w15:restartNumberingAfterBreak="0">
    <w:nsid w:val="320D6D1D"/>
    <w:multiLevelType w:val="multilevel"/>
    <w:tmpl w:val="93E07920"/>
    <w:lvl w:ilvl="0">
      <w:start w:val="1"/>
      <w:numFmt w:val="decimal"/>
      <w:lvlText w:val="%1."/>
      <w:lvlJc w:val="left"/>
      <w:pPr>
        <w:ind w:left="115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8" w15:restartNumberingAfterBreak="0">
    <w:nsid w:val="39786A6D"/>
    <w:multiLevelType w:val="multilevel"/>
    <w:tmpl w:val="48C64604"/>
    <w:lvl w:ilvl="0">
      <w:start w:val="1"/>
      <w:numFmt w:val="decimal"/>
      <w:lvlText w:val="%1."/>
      <w:lvlJc w:val="left"/>
      <w:pPr>
        <w:ind w:left="2269" w:hanging="360"/>
      </w:pPr>
    </w:lvl>
    <w:lvl w:ilvl="1">
      <w:start w:val="1"/>
      <w:numFmt w:val="lowerLetter"/>
      <w:lvlText w:val="%2."/>
      <w:lvlJc w:val="left"/>
      <w:pPr>
        <w:ind w:left="2629" w:hanging="360"/>
      </w:pPr>
    </w:lvl>
    <w:lvl w:ilvl="2">
      <w:start w:val="1"/>
      <w:numFmt w:val="lowerRoman"/>
      <w:lvlText w:val="%3."/>
      <w:lvlJc w:val="right"/>
      <w:pPr>
        <w:ind w:left="3349" w:hanging="180"/>
      </w:pPr>
    </w:lvl>
    <w:lvl w:ilvl="3">
      <w:start w:val="1"/>
      <w:numFmt w:val="decimal"/>
      <w:lvlText w:val="%4."/>
      <w:lvlJc w:val="left"/>
      <w:pPr>
        <w:ind w:left="4069" w:hanging="360"/>
      </w:pPr>
    </w:lvl>
    <w:lvl w:ilvl="4">
      <w:start w:val="1"/>
      <w:numFmt w:val="lowerLetter"/>
      <w:lvlText w:val="%5."/>
      <w:lvlJc w:val="left"/>
      <w:pPr>
        <w:ind w:left="4789" w:hanging="360"/>
      </w:pPr>
    </w:lvl>
    <w:lvl w:ilvl="5">
      <w:start w:val="1"/>
      <w:numFmt w:val="lowerRoman"/>
      <w:lvlText w:val="%6."/>
      <w:lvlJc w:val="right"/>
      <w:pPr>
        <w:ind w:left="5509" w:hanging="180"/>
      </w:pPr>
    </w:lvl>
    <w:lvl w:ilvl="6">
      <w:start w:val="1"/>
      <w:numFmt w:val="decimal"/>
      <w:lvlText w:val="%7."/>
      <w:lvlJc w:val="left"/>
      <w:pPr>
        <w:ind w:left="6229" w:hanging="360"/>
      </w:pPr>
    </w:lvl>
    <w:lvl w:ilvl="7">
      <w:start w:val="1"/>
      <w:numFmt w:val="lowerLetter"/>
      <w:lvlText w:val="%8."/>
      <w:lvlJc w:val="left"/>
      <w:pPr>
        <w:ind w:left="6949" w:hanging="360"/>
      </w:pPr>
    </w:lvl>
    <w:lvl w:ilvl="8">
      <w:start w:val="1"/>
      <w:numFmt w:val="lowerRoman"/>
      <w:lvlText w:val="%9."/>
      <w:lvlJc w:val="right"/>
      <w:pPr>
        <w:ind w:left="7669" w:hanging="180"/>
      </w:pPr>
    </w:lvl>
  </w:abstractNum>
  <w:abstractNum w:abstractNumId="9" w15:restartNumberingAfterBreak="0">
    <w:nsid w:val="399716B8"/>
    <w:multiLevelType w:val="hybridMultilevel"/>
    <w:tmpl w:val="15441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7A25FC3"/>
    <w:multiLevelType w:val="multilevel"/>
    <w:tmpl w:val="2250993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7133C57"/>
    <w:multiLevelType w:val="hybridMultilevel"/>
    <w:tmpl w:val="99C47680"/>
    <w:lvl w:ilvl="0" w:tplc="E286A9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C955AC2"/>
    <w:multiLevelType w:val="hybridMultilevel"/>
    <w:tmpl w:val="C27CC420"/>
    <w:lvl w:ilvl="0" w:tplc="B9520F16">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A9E4A02"/>
    <w:multiLevelType w:val="multilevel"/>
    <w:tmpl w:val="DCCAB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5"/>
  </w:num>
  <w:num w:numId="4">
    <w:abstractNumId w:val="7"/>
  </w:num>
  <w:num w:numId="5">
    <w:abstractNumId w:val="6"/>
  </w:num>
  <w:num w:numId="6">
    <w:abstractNumId w:val="8"/>
  </w:num>
  <w:num w:numId="7">
    <w:abstractNumId w:val="0"/>
  </w:num>
  <w:num w:numId="8">
    <w:abstractNumId w:val="13"/>
  </w:num>
  <w:num w:numId="9">
    <w:abstractNumId w:val="9"/>
  </w:num>
  <w:num w:numId="10">
    <w:abstractNumId w:val="10"/>
  </w:num>
  <w:num w:numId="11">
    <w:abstractNumId w:val="4"/>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567"/>
    <w:rsid w:val="00002717"/>
    <w:rsid w:val="00002B7B"/>
    <w:rsid w:val="000049C3"/>
    <w:rsid w:val="00004B6F"/>
    <w:rsid w:val="000068DA"/>
    <w:rsid w:val="00010040"/>
    <w:rsid w:val="00023204"/>
    <w:rsid w:val="000259B5"/>
    <w:rsid w:val="0003184E"/>
    <w:rsid w:val="00034051"/>
    <w:rsid w:val="0003549C"/>
    <w:rsid w:val="00052AB0"/>
    <w:rsid w:val="00052EA2"/>
    <w:rsid w:val="000573B4"/>
    <w:rsid w:val="00067B1A"/>
    <w:rsid w:val="00073A96"/>
    <w:rsid w:val="00087311"/>
    <w:rsid w:val="0009061A"/>
    <w:rsid w:val="0009558E"/>
    <w:rsid w:val="000B0B67"/>
    <w:rsid w:val="000C0AE0"/>
    <w:rsid w:val="000D32F2"/>
    <w:rsid w:val="000D3300"/>
    <w:rsid w:val="000E277B"/>
    <w:rsid w:val="000E3516"/>
    <w:rsid w:val="00106BD0"/>
    <w:rsid w:val="00107BE1"/>
    <w:rsid w:val="00121BE4"/>
    <w:rsid w:val="00125CFE"/>
    <w:rsid w:val="001263F0"/>
    <w:rsid w:val="001355F5"/>
    <w:rsid w:val="00136002"/>
    <w:rsid w:val="00136318"/>
    <w:rsid w:val="00136EF1"/>
    <w:rsid w:val="0014232F"/>
    <w:rsid w:val="0015184F"/>
    <w:rsid w:val="001611BA"/>
    <w:rsid w:val="00163866"/>
    <w:rsid w:val="001668BA"/>
    <w:rsid w:val="0017243D"/>
    <w:rsid w:val="00175481"/>
    <w:rsid w:val="00183276"/>
    <w:rsid w:val="00193BED"/>
    <w:rsid w:val="001A2DAA"/>
    <w:rsid w:val="001A4489"/>
    <w:rsid w:val="001A53E9"/>
    <w:rsid w:val="001C1005"/>
    <w:rsid w:val="001E6238"/>
    <w:rsid w:val="001F7F9E"/>
    <w:rsid w:val="002117D7"/>
    <w:rsid w:val="00230992"/>
    <w:rsid w:val="002311E2"/>
    <w:rsid w:val="00235266"/>
    <w:rsid w:val="00240E66"/>
    <w:rsid w:val="0024286C"/>
    <w:rsid w:val="00244A85"/>
    <w:rsid w:val="0025736C"/>
    <w:rsid w:val="0026257F"/>
    <w:rsid w:val="00262DD0"/>
    <w:rsid w:val="00265B3A"/>
    <w:rsid w:val="00270498"/>
    <w:rsid w:val="00271FEB"/>
    <w:rsid w:val="00276C6F"/>
    <w:rsid w:val="002819A5"/>
    <w:rsid w:val="00281C56"/>
    <w:rsid w:val="00284B7C"/>
    <w:rsid w:val="00285903"/>
    <w:rsid w:val="0029655E"/>
    <w:rsid w:val="002A0543"/>
    <w:rsid w:val="002A3527"/>
    <w:rsid w:val="002A44A7"/>
    <w:rsid w:val="002A4FD8"/>
    <w:rsid w:val="002A52E0"/>
    <w:rsid w:val="002B0F0F"/>
    <w:rsid w:val="002B2F1E"/>
    <w:rsid w:val="002C35F2"/>
    <w:rsid w:val="002C59E3"/>
    <w:rsid w:val="002E2C45"/>
    <w:rsid w:val="002E5D08"/>
    <w:rsid w:val="002E7815"/>
    <w:rsid w:val="003004B6"/>
    <w:rsid w:val="00301DBA"/>
    <w:rsid w:val="003051EE"/>
    <w:rsid w:val="00306180"/>
    <w:rsid w:val="003144DA"/>
    <w:rsid w:val="00333221"/>
    <w:rsid w:val="003418FA"/>
    <w:rsid w:val="003635E6"/>
    <w:rsid w:val="00377BBC"/>
    <w:rsid w:val="00386BE3"/>
    <w:rsid w:val="00390497"/>
    <w:rsid w:val="00392DC9"/>
    <w:rsid w:val="003965C1"/>
    <w:rsid w:val="00396F9C"/>
    <w:rsid w:val="003A074C"/>
    <w:rsid w:val="003A60D8"/>
    <w:rsid w:val="003B60C3"/>
    <w:rsid w:val="003B78A2"/>
    <w:rsid w:val="003C257C"/>
    <w:rsid w:val="003D0D16"/>
    <w:rsid w:val="003D67E1"/>
    <w:rsid w:val="003E0862"/>
    <w:rsid w:val="003E6B9D"/>
    <w:rsid w:val="0043105E"/>
    <w:rsid w:val="00437726"/>
    <w:rsid w:val="00437A08"/>
    <w:rsid w:val="0044500A"/>
    <w:rsid w:val="00447291"/>
    <w:rsid w:val="00447D78"/>
    <w:rsid w:val="00450D76"/>
    <w:rsid w:val="00462D33"/>
    <w:rsid w:val="004633C7"/>
    <w:rsid w:val="00472BDB"/>
    <w:rsid w:val="004952A6"/>
    <w:rsid w:val="004A4950"/>
    <w:rsid w:val="004A6F68"/>
    <w:rsid w:val="004B1AA7"/>
    <w:rsid w:val="004B4565"/>
    <w:rsid w:val="004B64DA"/>
    <w:rsid w:val="004B76E8"/>
    <w:rsid w:val="004D4630"/>
    <w:rsid w:val="004E1D8C"/>
    <w:rsid w:val="004E5537"/>
    <w:rsid w:val="004F73A9"/>
    <w:rsid w:val="00500D10"/>
    <w:rsid w:val="005062D5"/>
    <w:rsid w:val="00511CBD"/>
    <w:rsid w:val="00516BD3"/>
    <w:rsid w:val="00523008"/>
    <w:rsid w:val="00524280"/>
    <w:rsid w:val="00533013"/>
    <w:rsid w:val="005468A0"/>
    <w:rsid w:val="00550DC4"/>
    <w:rsid w:val="005516FA"/>
    <w:rsid w:val="00555381"/>
    <w:rsid w:val="005811A3"/>
    <w:rsid w:val="00590700"/>
    <w:rsid w:val="005A6F3B"/>
    <w:rsid w:val="005B53A8"/>
    <w:rsid w:val="005D0DED"/>
    <w:rsid w:val="005F2213"/>
    <w:rsid w:val="005F3085"/>
    <w:rsid w:val="005F6A6D"/>
    <w:rsid w:val="005F6B2D"/>
    <w:rsid w:val="00601A2D"/>
    <w:rsid w:val="006043E6"/>
    <w:rsid w:val="00605DBB"/>
    <w:rsid w:val="006216F7"/>
    <w:rsid w:val="00626F54"/>
    <w:rsid w:val="00634997"/>
    <w:rsid w:val="0064789D"/>
    <w:rsid w:val="00651805"/>
    <w:rsid w:val="00652474"/>
    <w:rsid w:val="00665C54"/>
    <w:rsid w:val="00680C6C"/>
    <w:rsid w:val="006836C7"/>
    <w:rsid w:val="00686546"/>
    <w:rsid w:val="006A1846"/>
    <w:rsid w:val="006A3552"/>
    <w:rsid w:val="006B6216"/>
    <w:rsid w:val="006B711B"/>
    <w:rsid w:val="006B745F"/>
    <w:rsid w:val="006C1F30"/>
    <w:rsid w:val="006D112E"/>
    <w:rsid w:val="006D421D"/>
    <w:rsid w:val="006D4383"/>
    <w:rsid w:val="006D5140"/>
    <w:rsid w:val="006D7D8A"/>
    <w:rsid w:val="006F0E9F"/>
    <w:rsid w:val="006F61E6"/>
    <w:rsid w:val="00701867"/>
    <w:rsid w:val="0071420A"/>
    <w:rsid w:val="00720054"/>
    <w:rsid w:val="0072568A"/>
    <w:rsid w:val="00734E0C"/>
    <w:rsid w:val="00737B4C"/>
    <w:rsid w:val="00747BE6"/>
    <w:rsid w:val="00765206"/>
    <w:rsid w:val="0077524C"/>
    <w:rsid w:val="00776262"/>
    <w:rsid w:val="00786A22"/>
    <w:rsid w:val="007B167E"/>
    <w:rsid w:val="007B6E5D"/>
    <w:rsid w:val="007C4A27"/>
    <w:rsid w:val="007C74E8"/>
    <w:rsid w:val="007C7CBA"/>
    <w:rsid w:val="007D3533"/>
    <w:rsid w:val="007E6AF5"/>
    <w:rsid w:val="007F5A15"/>
    <w:rsid w:val="007F641A"/>
    <w:rsid w:val="008026FD"/>
    <w:rsid w:val="00806058"/>
    <w:rsid w:val="008060E2"/>
    <w:rsid w:val="0080683E"/>
    <w:rsid w:val="00807D3A"/>
    <w:rsid w:val="008112AC"/>
    <w:rsid w:val="00813210"/>
    <w:rsid w:val="0082305F"/>
    <w:rsid w:val="00827BF9"/>
    <w:rsid w:val="00836C0B"/>
    <w:rsid w:val="00837A5C"/>
    <w:rsid w:val="00841E3D"/>
    <w:rsid w:val="008437AB"/>
    <w:rsid w:val="0084759F"/>
    <w:rsid w:val="00866200"/>
    <w:rsid w:val="00874BD3"/>
    <w:rsid w:val="00880F5D"/>
    <w:rsid w:val="008943F5"/>
    <w:rsid w:val="00895147"/>
    <w:rsid w:val="00896234"/>
    <w:rsid w:val="008A231E"/>
    <w:rsid w:val="008A5F74"/>
    <w:rsid w:val="008A69F3"/>
    <w:rsid w:val="008A70C4"/>
    <w:rsid w:val="008A7944"/>
    <w:rsid w:val="008E7D76"/>
    <w:rsid w:val="009062FE"/>
    <w:rsid w:val="00914581"/>
    <w:rsid w:val="0093162B"/>
    <w:rsid w:val="00933B46"/>
    <w:rsid w:val="00944083"/>
    <w:rsid w:val="00962008"/>
    <w:rsid w:val="00962802"/>
    <w:rsid w:val="00962FF8"/>
    <w:rsid w:val="00970241"/>
    <w:rsid w:val="00977068"/>
    <w:rsid w:val="0099277D"/>
    <w:rsid w:val="009971B0"/>
    <w:rsid w:val="009A0D26"/>
    <w:rsid w:val="009A11AE"/>
    <w:rsid w:val="009A182C"/>
    <w:rsid w:val="009B109F"/>
    <w:rsid w:val="009B5A9D"/>
    <w:rsid w:val="009E445D"/>
    <w:rsid w:val="009E58DD"/>
    <w:rsid w:val="009F07E7"/>
    <w:rsid w:val="009F3CCA"/>
    <w:rsid w:val="009F5B04"/>
    <w:rsid w:val="009F6F8B"/>
    <w:rsid w:val="00A0308F"/>
    <w:rsid w:val="00A0505D"/>
    <w:rsid w:val="00A16794"/>
    <w:rsid w:val="00A2471D"/>
    <w:rsid w:val="00A3430A"/>
    <w:rsid w:val="00A35807"/>
    <w:rsid w:val="00A575B7"/>
    <w:rsid w:val="00A60567"/>
    <w:rsid w:val="00A60F47"/>
    <w:rsid w:val="00A6271B"/>
    <w:rsid w:val="00A62ED5"/>
    <w:rsid w:val="00A64437"/>
    <w:rsid w:val="00A73CEB"/>
    <w:rsid w:val="00A76B1D"/>
    <w:rsid w:val="00A80216"/>
    <w:rsid w:val="00A857CA"/>
    <w:rsid w:val="00A90C17"/>
    <w:rsid w:val="00A96646"/>
    <w:rsid w:val="00A96EB8"/>
    <w:rsid w:val="00AA1B43"/>
    <w:rsid w:val="00AA289A"/>
    <w:rsid w:val="00AC0AAC"/>
    <w:rsid w:val="00AC17C8"/>
    <w:rsid w:val="00AC1C98"/>
    <w:rsid w:val="00AC220E"/>
    <w:rsid w:val="00AC2378"/>
    <w:rsid w:val="00AC3A59"/>
    <w:rsid w:val="00AC6E6D"/>
    <w:rsid w:val="00AD2BEE"/>
    <w:rsid w:val="00AE09E9"/>
    <w:rsid w:val="00AE1E48"/>
    <w:rsid w:val="00AE2774"/>
    <w:rsid w:val="00AF2582"/>
    <w:rsid w:val="00AF31AF"/>
    <w:rsid w:val="00B11E68"/>
    <w:rsid w:val="00B122A5"/>
    <w:rsid w:val="00B1233A"/>
    <w:rsid w:val="00B13E52"/>
    <w:rsid w:val="00B1413F"/>
    <w:rsid w:val="00B2650F"/>
    <w:rsid w:val="00B26E26"/>
    <w:rsid w:val="00B50F5B"/>
    <w:rsid w:val="00B51B48"/>
    <w:rsid w:val="00B561EE"/>
    <w:rsid w:val="00B60841"/>
    <w:rsid w:val="00B6225E"/>
    <w:rsid w:val="00B637B3"/>
    <w:rsid w:val="00B63873"/>
    <w:rsid w:val="00B7411C"/>
    <w:rsid w:val="00B810F0"/>
    <w:rsid w:val="00B83E77"/>
    <w:rsid w:val="00B85B80"/>
    <w:rsid w:val="00B971BD"/>
    <w:rsid w:val="00BA1046"/>
    <w:rsid w:val="00BB614B"/>
    <w:rsid w:val="00BC0682"/>
    <w:rsid w:val="00BD2C53"/>
    <w:rsid w:val="00BD326D"/>
    <w:rsid w:val="00BF1C9F"/>
    <w:rsid w:val="00BF79FD"/>
    <w:rsid w:val="00C11B79"/>
    <w:rsid w:val="00C1333D"/>
    <w:rsid w:val="00C22F7B"/>
    <w:rsid w:val="00C46641"/>
    <w:rsid w:val="00C55543"/>
    <w:rsid w:val="00C64B7D"/>
    <w:rsid w:val="00C64DC4"/>
    <w:rsid w:val="00C762AC"/>
    <w:rsid w:val="00C803EA"/>
    <w:rsid w:val="00C81E86"/>
    <w:rsid w:val="00C82383"/>
    <w:rsid w:val="00C82C53"/>
    <w:rsid w:val="00CB2E6C"/>
    <w:rsid w:val="00CF322E"/>
    <w:rsid w:val="00D01BD9"/>
    <w:rsid w:val="00D0434C"/>
    <w:rsid w:val="00D1233E"/>
    <w:rsid w:val="00D407D0"/>
    <w:rsid w:val="00D502F9"/>
    <w:rsid w:val="00D57A3A"/>
    <w:rsid w:val="00D608D1"/>
    <w:rsid w:val="00D60B09"/>
    <w:rsid w:val="00D6220D"/>
    <w:rsid w:val="00D67948"/>
    <w:rsid w:val="00D73FF2"/>
    <w:rsid w:val="00D76C2F"/>
    <w:rsid w:val="00D76FEE"/>
    <w:rsid w:val="00D86443"/>
    <w:rsid w:val="00DA6B82"/>
    <w:rsid w:val="00DB0F6B"/>
    <w:rsid w:val="00DB591D"/>
    <w:rsid w:val="00DC0DBB"/>
    <w:rsid w:val="00DC2274"/>
    <w:rsid w:val="00DD3041"/>
    <w:rsid w:val="00DD3D5D"/>
    <w:rsid w:val="00DE72FD"/>
    <w:rsid w:val="00DF125C"/>
    <w:rsid w:val="00E0217C"/>
    <w:rsid w:val="00E0304A"/>
    <w:rsid w:val="00E20559"/>
    <w:rsid w:val="00E304D2"/>
    <w:rsid w:val="00E31CD5"/>
    <w:rsid w:val="00E354B0"/>
    <w:rsid w:val="00E36D8D"/>
    <w:rsid w:val="00E4295A"/>
    <w:rsid w:val="00E512C7"/>
    <w:rsid w:val="00E54400"/>
    <w:rsid w:val="00E54750"/>
    <w:rsid w:val="00E550CD"/>
    <w:rsid w:val="00E608B8"/>
    <w:rsid w:val="00E654EA"/>
    <w:rsid w:val="00E738DF"/>
    <w:rsid w:val="00EA67C2"/>
    <w:rsid w:val="00EB40CB"/>
    <w:rsid w:val="00ED1FEB"/>
    <w:rsid w:val="00EE1B2D"/>
    <w:rsid w:val="00EE299A"/>
    <w:rsid w:val="00EE6B1C"/>
    <w:rsid w:val="00EF0741"/>
    <w:rsid w:val="00EF238D"/>
    <w:rsid w:val="00EF306C"/>
    <w:rsid w:val="00F07AB2"/>
    <w:rsid w:val="00F07E3D"/>
    <w:rsid w:val="00F131CD"/>
    <w:rsid w:val="00F30406"/>
    <w:rsid w:val="00F31094"/>
    <w:rsid w:val="00F341D2"/>
    <w:rsid w:val="00F34456"/>
    <w:rsid w:val="00F376A0"/>
    <w:rsid w:val="00F417EE"/>
    <w:rsid w:val="00F4457D"/>
    <w:rsid w:val="00F54C2D"/>
    <w:rsid w:val="00F551F1"/>
    <w:rsid w:val="00F56AE3"/>
    <w:rsid w:val="00F64E9F"/>
    <w:rsid w:val="00F66B48"/>
    <w:rsid w:val="00F83447"/>
    <w:rsid w:val="00F9070E"/>
    <w:rsid w:val="00F94654"/>
    <w:rsid w:val="00FA5780"/>
    <w:rsid w:val="00FA598F"/>
    <w:rsid w:val="00FA6C6B"/>
    <w:rsid w:val="00FA7832"/>
    <w:rsid w:val="00FB0FFD"/>
    <w:rsid w:val="00FC421B"/>
    <w:rsid w:val="00FC5A81"/>
    <w:rsid w:val="00FD0A75"/>
    <w:rsid w:val="00FD76F8"/>
    <w:rsid w:val="00FE194A"/>
    <w:rsid w:val="00FE240F"/>
    <w:rsid w:val="00FE5BF8"/>
    <w:rsid w:val="00FF2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F666"/>
  <w15:chartTrackingRefBased/>
  <w15:docId w15:val="{5D0B493D-FABA-4DB3-B803-F2D8E7C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6FA"/>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1">
    <w:name w:val="Unresolved Mention1"/>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1668BA"/>
    <w:rPr>
      <w:color w:val="808080"/>
    </w:rPr>
  </w:style>
  <w:style w:type="character" w:styleId="UnresolvedMention">
    <w:name w:val="Unresolved Mention"/>
    <w:basedOn w:val="DefaultParagraphFont"/>
    <w:uiPriority w:val="99"/>
    <w:semiHidden/>
    <w:unhideWhenUsed/>
    <w:rsid w:val="007B16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003221">
      <w:bodyDiv w:val="1"/>
      <w:marLeft w:val="0"/>
      <w:marRight w:val="0"/>
      <w:marTop w:val="0"/>
      <w:marBottom w:val="0"/>
      <w:divBdr>
        <w:top w:val="none" w:sz="0" w:space="0" w:color="auto"/>
        <w:left w:val="none" w:sz="0" w:space="0" w:color="auto"/>
        <w:bottom w:val="none" w:sz="0" w:space="0" w:color="auto"/>
        <w:right w:val="none" w:sz="0" w:space="0" w:color="auto"/>
      </w:divBdr>
    </w:div>
    <w:div w:id="202454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journal.um.ac.id"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lib.unnes.ac.id"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F893-292A-4472-BB57-B3F13334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13</Pages>
  <Words>3222</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145</cp:revision>
  <cp:lastPrinted>2018-05-26T00:27:00Z</cp:lastPrinted>
  <dcterms:created xsi:type="dcterms:W3CDTF">2018-07-17T07:25:00Z</dcterms:created>
  <dcterms:modified xsi:type="dcterms:W3CDTF">2018-11-10T15:56:00Z</dcterms:modified>
</cp:coreProperties>
</file>