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18597" w14:textId="77777777" w:rsidR="00465179" w:rsidRPr="003A50E1" w:rsidRDefault="003A50E1" w:rsidP="003A50E1">
      <w:pPr>
        <w:spacing w:line="276" w:lineRule="auto"/>
        <w:jc w:val="center"/>
        <w:rPr>
          <w:rFonts w:ascii="Times New Roman" w:hAnsi="Times New Roman"/>
          <w:b/>
          <w:bCs/>
          <w:color w:val="111111"/>
          <w:sz w:val="28"/>
          <w:szCs w:val="28"/>
          <w:shd w:val="clear" w:color="auto" w:fill="FFFFFF"/>
          <w:lang w:val="en-US"/>
        </w:rPr>
      </w:pPr>
      <w:r w:rsidRPr="003A50E1">
        <w:rPr>
          <w:b/>
          <w:sz w:val="28"/>
          <w:szCs w:val="28"/>
        </w:rPr>
        <w:t>Analasis Penerapan Sistem Informasi Akademik (SIAKAD) Online di FISIP Universitas Muhammadiyah Jakart</w:t>
      </w:r>
      <w:r>
        <w:rPr>
          <w:b/>
          <w:sz w:val="28"/>
          <w:szCs w:val="28"/>
          <w:lang w:val="en-US"/>
        </w:rPr>
        <w:t>a</w:t>
      </w:r>
    </w:p>
    <w:p w14:paraId="3E6EDF53" w14:textId="5F8B9ED6" w:rsidR="003A50E1" w:rsidRPr="00EA723C" w:rsidRDefault="003A50E1" w:rsidP="003A50E1">
      <w:pPr>
        <w:spacing w:line="276" w:lineRule="auto"/>
        <w:jc w:val="center"/>
        <w:rPr>
          <w:rFonts w:ascii="Times New Roman" w:hAnsi="Times New Roman"/>
          <w:b/>
          <w:color w:val="000000" w:themeColor="text1"/>
          <w:sz w:val="24"/>
          <w:szCs w:val="24"/>
          <w:vertAlign w:val="superscript"/>
          <w:lang w:val="en-US" w:eastAsia="en-GB"/>
        </w:rPr>
      </w:pPr>
      <w:r w:rsidRPr="003A50E1">
        <w:rPr>
          <w:rFonts w:ascii="Times New Roman" w:hAnsi="Times New Roman"/>
          <w:b/>
          <w:sz w:val="24"/>
          <w:szCs w:val="24"/>
        </w:rPr>
        <w:t>Muhammad Javier Putra Taufandri</w:t>
      </w:r>
      <w:r w:rsidRPr="003A50E1">
        <w:rPr>
          <w:rFonts w:ascii="Times New Roman" w:hAnsi="Times New Roman"/>
          <w:b/>
          <w:sz w:val="24"/>
          <w:szCs w:val="24"/>
          <w:vertAlign w:val="superscript"/>
        </w:rPr>
        <w:t>1</w:t>
      </w:r>
      <w:r w:rsidRPr="003A50E1">
        <w:rPr>
          <w:rFonts w:ascii="Times New Roman" w:hAnsi="Times New Roman"/>
          <w:b/>
          <w:sz w:val="24"/>
          <w:szCs w:val="24"/>
        </w:rPr>
        <w:t xml:space="preserve">, </w:t>
      </w:r>
      <w:r w:rsidRPr="003A50E1">
        <w:rPr>
          <w:rFonts w:ascii="Times New Roman" w:hAnsi="Times New Roman"/>
          <w:b/>
          <w:color w:val="000000" w:themeColor="text1"/>
          <w:sz w:val="24"/>
          <w:szCs w:val="24"/>
          <w:lang w:eastAsia="en-GB"/>
        </w:rPr>
        <w:t>Divania Yovina Putri</w:t>
      </w:r>
      <w:r w:rsidRPr="003A50E1">
        <w:rPr>
          <w:rFonts w:ascii="Times New Roman" w:hAnsi="Times New Roman"/>
          <w:b/>
          <w:color w:val="000000" w:themeColor="text1"/>
          <w:sz w:val="24"/>
          <w:szCs w:val="24"/>
          <w:vertAlign w:val="superscript"/>
          <w:lang w:eastAsia="en-GB"/>
        </w:rPr>
        <w:t>2</w:t>
      </w:r>
      <w:r w:rsidRPr="003A50E1">
        <w:rPr>
          <w:rFonts w:ascii="Times New Roman" w:hAnsi="Times New Roman"/>
          <w:b/>
          <w:color w:val="000000" w:themeColor="text1"/>
          <w:sz w:val="24"/>
          <w:szCs w:val="24"/>
          <w:lang w:eastAsia="en-GB"/>
        </w:rPr>
        <w:t>, Danny Yuliadi Putra</w:t>
      </w:r>
      <w:r w:rsidRPr="003A50E1">
        <w:rPr>
          <w:rFonts w:ascii="Times New Roman" w:hAnsi="Times New Roman"/>
          <w:b/>
          <w:color w:val="000000" w:themeColor="text1"/>
          <w:sz w:val="24"/>
          <w:szCs w:val="24"/>
          <w:vertAlign w:val="superscript"/>
          <w:lang w:eastAsia="en-GB"/>
        </w:rPr>
        <w:t>3</w:t>
      </w:r>
      <w:r w:rsidR="00EA723C">
        <w:rPr>
          <w:rFonts w:ascii="Times New Roman" w:hAnsi="Times New Roman"/>
          <w:b/>
          <w:color w:val="000000" w:themeColor="text1"/>
          <w:sz w:val="24"/>
          <w:szCs w:val="24"/>
          <w:lang w:val="en-US" w:eastAsia="en-GB"/>
        </w:rPr>
        <w:t>, Cahya Wulan Suci Rahmadani</w:t>
      </w:r>
      <w:r w:rsidR="00EA723C">
        <w:rPr>
          <w:rFonts w:ascii="Times New Roman" w:hAnsi="Times New Roman"/>
          <w:b/>
          <w:color w:val="000000" w:themeColor="text1"/>
          <w:sz w:val="24"/>
          <w:szCs w:val="24"/>
          <w:vertAlign w:val="superscript"/>
          <w:lang w:val="en-US" w:eastAsia="en-GB"/>
        </w:rPr>
        <w:t xml:space="preserve">4 </w:t>
      </w:r>
    </w:p>
    <w:p w14:paraId="3E7A5B87" w14:textId="77777777" w:rsidR="003A50E1" w:rsidRPr="003A50E1" w:rsidRDefault="003A50E1" w:rsidP="003A50E1">
      <w:pPr>
        <w:spacing w:line="276" w:lineRule="auto"/>
        <w:jc w:val="center"/>
        <w:rPr>
          <w:rFonts w:ascii="Times New Roman" w:hAnsi="Times New Roman"/>
          <w:sz w:val="24"/>
          <w:szCs w:val="24"/>
        </w:rPr>
      </w:pPr>
      <w:r w:rsidRPr="003A50E1">
        <w:rPr>
          <w:rFonts w:ascii="Times New Roman" w:hAnsi="Times New Roman"/>
          <w:sz w:val="24"/>
          <w:szCs w:val="24"/>
        </w:rPr>
        <w:t>1Administrasi Publik/FISIP/Universitas Muhammadiyah Jakarta/Indonesia</w:t>
      </w:r>
    </w:p>
    <w:p w14:paraId="771624DA" w14:textId="77777777" w:rsidR="003A50E1" w:rsidRPr="003A50E1" w:rsidRDefault="003A50E1" w:rsidP="003A50E1">
      <w:pPr>
        <w:spacing w:line="276" w:lineRule="auto"/>
        <w:jc w:val="center"/>
        <w:rPr>
          <w:rFonts w:ascii="Times New Roman" w:hAnsi="Times New Roman"/>
          <w:sz w:val="24"/>
          <w:szCs w:val="24"/>
        </w:rPr>
      </w:pPr>
      <w:r w:rsidRPr="003A50E1">
        <w:rPr>
          <w:rFonts w:ascii="Times New Roman" w:hAnsi="Times New Roman"/>
          <w:sz w:val="24"/>
          <w:szCs w:val="24"/>
        </w:rPr>
        <w:t xml:space="preserve">2Administrasi Publik/FISIP/Universitas Muhammadiyah Jakarta/Indonesia </w:t>
      </w:r>
    </w:p>
    <w:p w14:paraId="2790C518" w14:textId="77777777" w:rsidR="003A50E1" w:rsidRPr="003A50E1" w:rsidRDefault="003A50E1" w:rsidP="003A50E1">
      <w:pPr>
        <w:spacing w:line="276" w:lineRule="auto"/>
        <w:jc w:val="center"/>
        <w:rPr>
          <w:rFonts w:ascii="Times New Roman" w:hAnsi="Times New Roman"/>
          <w:sz w:val="24"/>
          <w:szCs w:val="24"/>
        </w:rPr>
      </w:pPr>
      <w:r w:rsidRPr="003A50E1">
        <w:rPr>
          <w:rFonts w:ascii="Times New Roman" w:hAnsi="Times New Roman"/>
          <w:sz w:val="24"/>
          <w:szCs w:val="24"/>
        </w:rPr>
        <w:t xml:space="preserve">3Administrasi Publik/FISIP/Universitas Muhammadiyah Jakarta/Indonesia </w:t>
      </w:r>
    </w:p>
    <w:p w14:paraId="77E5F3F8" w14:textId="77777777" w:rsidR="003A50E1" w:rsidRPr="003A50E1" w:rsidRDefault="003A50E1" w:rsidP="003A50E1">
      <w:pPr>
        <w:spacing w:line="276" w:lineRule="auto"/>
        <w:jc w:val="center"/>
        <w:rPr>
          <w:rFonts w:ascii="Times New Roman" w:hAnsi="Times New Roman"/>
          <w:sz w:val="24"/>
          <w:szCs w:val="24"/>
        </w:rPr>
      </w:pPr>
      <w:r w:rsidRPr="003A50E1">
        <w:rPr>
          <w:rFonts w:ascii="Times New Roman" w:hAnsi="Times New Roman"/>
          <w:sz w:val="24"/>
          <w:szCs w:val="24"/>
        </w:rPr>
        <w:t>4Administrasi Publik/FISIP/Universitas Muhammadiyah Jakarta/Indonesia</w:t>
      </w:r>
    </w:p>
    <w:p w14:paraId="4BCD7185" w14:textId="77777777" w:rsidR="003A50E1" w:rsidRDefault="003A50E1" w:rsidP="003A50E1">
      <w:pPr>
        <w:spacing w:line="276" w:lineRule="auto"/>
        <w:jc w:val="center"/>
        <w:rPr>
          <w:bCs/>
        </w:rPr>
      </w:pPr>
    </w:p>
    <w:p w14:paraId="2B8DC65F" w14:textId="4EBC2E4C" w:rsidR="00860AE9" w:rsidRDefault="00860AE9" w:rsidP="00860AE9">
      <w:pPr>
        <w:spacing w:after="0" w:line="240" w:lineRule="auto"/>
        <w:jc w:val="center"/>
        <w:rPr>
          <w:rStyle w:val="Strong"/>
          <w:rFonts w:ascii="Times New Roman" w:hAnsi="Times New Roman"/>
          <w:color w:val="111111"/>
        </w:rPr>
      </w:pPr>
      <w:r>
        <w:rPr>
          <w:rStyle w:val="Strong"/>
          <w:rFonts w:ascii="Times New Roman" w:hAnsi="Times New Roman"/>
          <w:color w:val="111111"/>
        </w:rPr>
        <w:t xml:space="preserve">Abstract </w:t>
      </w:r>
    </w:p>
    <w:p w14:paraId="359E8842" w14:textId="41E549D0" w:rsidR="003A50E1" w:rsidRPr="00D923A6" w:rsidRDefault="00EA723C" w:rsidP="00D923A6">
      <w:pPr>
        <w:spacing w:after="0" w:line="240" w:lineRule="auto"/>
        <w:jc w:val="both"/>
        <w:rPr>
          <w:rFonts w:ascii="Times New Roman" w:hAnsi="Times New Roman"/>
          <w:bCs/>
          <w:color w:val="111111"/>
          <w:lang w:val="en-US"/>
        </w:rPr>
      </w:pPr>
      <w:r w:rsidRPr="00EA723C">
        <w:rPr>
          <w:rStyle w:val="Strong"/>
          <w:rFonts w:ascii="Times New Roman" w:hAnsi="Times New Roman"/>
          <w:b w:val="0"/>
          <w:color w:val="111111"/>
        </w:rPr>
        <w:t>Analysis of the Implementation of the Online Academic Information System (SIAKAD) at Muhammadiyah University Jakarta. Public Administration Study Program, Faculty of Social and Political Sciences, Muhammadiyah University Jakarta.</w:t>
      </w:r>
      <w:r w:rsidR="00D923A6">
        <w:rPr>
          <w:rStyle w:val="Strong"/>
          <w:rFonts w:ascii="Times New Roman" w:hAnsi="Times New Roman"/>
          <w:b w:val="0"/>
          <w:color w:val="111111"/>
          <w:lang w:val="en-US"/>
        </w:rPr>
        <w:t xml:space="preserve"> </w:t>
      </w:r>
      <w:r w:rsidRPr="00EA723C">
        <w:rPr>
          <w:rStyle w:val="Strong"/>
          <w:rFonts w:ascii="Times New Roman" w:hAnsi="Times New Roman"/>
          <w:b w:val="0"/>
          <w:color w:val="111111"/>
        </w:rPr>
        <w:t xml:space="preserve">The focus of this research is to find out and measure the application of the SIAKAD Online academic information system at Muhammadiyah University Jakarta to be better, more effective and efficient. The information gathering strategy used in this study was to disseminate questionnaires to be able to obtain data from respondents. The instrument used in this study was a questionnaire while the variable used in this study was the independent variable, namely the quality of academic services (X) and the dependent variable was student satisfaction (Y). In processing, the first step is to test the validity and reliability of the questionnaire. Validity test is used to test the instrument so that it gives results according to its purpose. Singarimbun and Effendi (1995) suggest that validity indicates the level of ability of the research instrument to measure what is desired and to be able to reveal the data and variables studied appropriately. After testing the validity, then the questionnaire used needs to be tested for reliability to show the consistency of the measuring instruments used in the study. A reliable questionnaire is a questionnaire which, if tried repeatedly on the same group, will produce the same data. According to the United Nation in Budiati (2003:21), states that there are 7 key factors in the </w:t>
      </w:r>
      <w:r w:rsidR="00D923A6">
        <w:rPr>
          <w:rStyle w:val="Strong"/>
          <w:rFonts w:ascii="Times New Roman" w:hAnsi="Times New Roman"/>
          <w:b w:val="0"/>
          <w:color w:val="111111"/>
        </w:rPr>
        <w:t>implementation of e-Government.</w:t>
      </w:r>
    </w:p>
    <w:p w14:paraId="1DDE1FD3" w14:textId="77777777" w:rsidR="007773A8" w:rsidRPr="00691B46" w:rsidRDefault="007773A8" w:rsidP="00A178CB">
      <w:pPr>
        <w:pStyle w:val="NormalWeb"/>
        <w:shd w:val="clear" w:color="auto" w:fill="FFFFFF"/>
        <w:spacing w:before="0" w:beforeAutospacing="0" w:after="0" w:afterAutospacing="0"/>
        <w:jc w:val="both"/>
        <w:rPr>
          <w:sz w:val="22"/>
          <w:szCs w:val="22"/>
        </w:rPr>
      </w:pPr>
    </w:p>
    <w:p w14:paraId="3653967B" w14:textId="229A4991" w:rsidR="00EA723C" w:rsidRDefault="00667895" w:rsidP="007773A8">
      <w:pPr>
        <w:pStyle w:val="NormalWeb"/>
        <w:shd w:val="clear" w:color="auto" w:fill="FFFFFF"/>
        <w:spacing w:before="0" w:beforeAutospacing="0" w:after="0" w:afterAutospacing="0"/>
        <w:ind w:left="1080" w:hanging="1080"/>
        <w:jc w:val="both"/>
        <w:rPr>
          <w:rStyle w:val="Emphasis"/>
          <w:color w:val="111111"/>
          <w:sz w:val="22"/>
          <w:szCs w:val="22"/>
        </w:rPr>
      </w:pPr>
      <w:r w:rsidRPr="00D34B13">
        <w:rPr>
          <w:rStyle w:val="Emphasis"/>
          <w:b/>
          <w:bCs/>
          <w:color w:val="111111"/>
          <w:sz w:val="22"/>
          <w:szCs w:val="22"/>
        </w:rPr>
        <w:t>Keywords:</w:t>
      </w:r>
      <w:r w:rsidR="007773A8">
        <w:rPr>
          <w:rStyle w:val="Emphasis"/>
          <w:color w:val="111111"/>
          <w:sz w:val="22"/>
          <w:szCs w:val="22"/>
        </w:rPr>
        <w:t xml:space="preserve"> </w:t>
      </w:r>
      <w:r w:rsidR="00EA723C" w:rsidRPr="00EA723C">
        <w:rPr>
          <w:rStyle w:val="Emphasis"/>
          <w:color w:val="111111"/>
          <w:sz w:val="22"/>
          <w:szCs w:val="22"/>
        </w:rPr>
        <w:t>System Administration, Effective and Efficient, Privacy, Security, and Service.</w:t>
      </w:r>
    </w:p>
    <w:p w14:paraId="6D779EF1" w14:textId="00C622D1" w:rsidR="00667895" w:rsidRPr="007773A8" w:rsidRDefault="007773A8" w:rsidP="007773A8">
      <w:pPr>
        <w:pStyle w:val="NormalWeb"/>
        <w:shd w:val="clear" w:color="auto" w:fill="FFFFFF"/>
        <w:spacing w:before="0" w:beforeAutospacing="0" w:after="0" w:afterAutospacing="0"/>
        <w:ind w:left="1080" w:hanging="1080"/>
        <w:jc w:val="both"/>
        <w:rPr>
          <w:rStyle w:val="Emphasis"/>
          <w:i w:val="0"/>
          <w:color w:val="111111"/>
          <w:sz w:val="22"/>
          <w:szCs w:val="22"/>
        </w:rPr>
      </w:pPr>
      <w:r>
        <w:rPr>
          <w:rStyle w:val="Emphasis"/>
          <w:color w:val="111111"/>
          <w:sz w:val="22"/>
          <w:szCs w:val="22"/>
        </w:rPr>
        <w:t>administration, organization, policy</w:t>
      </w:r>
      <w:r w:rsidR="008A0214">
        <w:rPr>
          <w:rStyle w:val="Emphasis"/>
          <w:color w:val="111111"/>
          <w:sz w:val="22"/>
          <w:szCs w:val="22"/>
        </w:rPr>
        <w:t xml:space="preserve"> </w:t>
      </w:r>
    </w:p>
    <w:p w14:paraId="211973B8" w14:textId="77777777" w:rsidR="0003770D" w:rsidRPr="00262F9B" w:rsidRDefault="0003770D" w:rsidP="00A178CB">
      <w:pPr>
        <w:pStyle w:val="NormalWeb"/>
        <w:shd w:val="clear" w:color="auto" w:fill="FFFFFF"/>
        <w:spacing w:before="0" w:beforeAutospacing="0" w:after="0" w:afterAutospacing="0"/>
        <w:jc w:val="both"/>
        <w:rPr>
          <w:rFonts w:ascii="Cambria" w:hAnsi="Cambria"/>
          <w:color w:val="111111"/>
          <w:sz w:val="22"/>
          <w:szCs w:val="22"/>
        </w:rPr>
      </w:pPr>
    </w:p>
    <w:p w14:paraId="68793089" w14:textId="77777777" w:rsidR="00597808" w:rsidRDefault="00F50B72" w:rsidP="00A824F3">
      <w:pPr>
        <w:pStyle w:val="NormalWeb"/>
        <w:shd w:val="clear" w:color="auto" w:fill="FFFFFF"/>
        <w:spacing w:before="0" w:beforeAutospacing="0" w:after="0" w:afterAutospacing="0"/>
        <w:jc w:val="center"/>
        <w:rPr>
          <w:rStyle w:val="Strong"/>
          <w:color w:val="111111"/>
          <w:sz w:val="22"/>
          <w:szCs w:val="22"/>
        </w:rPr>
      </w:pPr>
      <w:r w:rsidRPr="00A1445F">
        <w:rPr>
          <w:rStyle w:val="Strong"/>
          <w:color w:val="111111"/>
          <w:sz w:val="22"/>
          <w:szCs w:val="22"/>
        </w:rPr>
        <w:t xml:space="preserve">Abstrak </w:t>
      </w:r>
    </w:p>
    <w:p w14:paraId="53A3CD80" w14:textId="07A5DAC3" w:rsidR="008F2435" w:rsidRPr="00D923A6" w:rsidRDefault="00F10998" w:rsidP="00D923A6">
      <w:pPr>
        <w:pStyle w:val="NormalWeb"/>
        <w:shd w:val="clear" w:color="auto" w:fill="FFFFFF"/>
        <w:spacing w:before="0" w:beforeAutospacing="0" w:after="0" w:afterAutospacing="0"/>
        <w:jc w:val="both"/>
        <w:rPr>
          <w:bCs/>
          <w:color w:val="111111"/>
          <w:sz w:val="22"/>
          <w:szCs w:val="22"/>
        </w:rPr>
      </w:pPr>
      <w:r w:rsidRPr="0063613F">
        <w:rPr>
          <w:rStyle w:val="Strong"/>
          <w:b w:val="0"/>
          <w:color w:val="111111"/>
          <w:sz w:val="22"/>
          <w:szCs w:val="22"/>
        </w:rPr>
        <w:t xml:space="preserve">Analisis Penerapan Sistem Informasi Akademik (SIAKAD) Online di </w:t>
      </w:r>
      <w:r w:rsidRPr="00D923A6">
        <w:rPr>
          <w:rStyle w:val="Strong"/>
          <w:b w:val="0"/>
          <w:color w:val="111111"/>
          <w:sz w:val="22"/>
          <w:szCs w:val="22"/>
        </w:rPr>
        <w:t>Universitas Muhammadiyah Jakarta. Program Studi Ilmu Administrasi Publik, Fakultas Ilmu Sosial dan Ilmu Politik, Universitas Muhammadiyah Jakarta.</w:t>
      </w:r>
      <w:r w:rsidR="00D923A6">
        <w:rPr>
          <w:rStyle w:val="Strong"/>
          <w:b w:val="0"/>
          <w:color w:val="111111"/>
          <w:sz w:val="22"/>
          <w:szCs w:val="22"/>
        </w:rPr>
        <w:t xml:space="preserve"> </w:t>
      </w:r>
      <w:r w:rsidR="0063613F" w:rsidRPr="0063613F">
        <w:rPr>
          <w:color w:val="000000" w:themeColor="text1"/>
          <w:lang w:eastAsia="en-GB"/>
        </w:rPr>
        <w:t xml:space="preserve">Fokus Penelitian ini adalah untuk mengetahui dan mengukue penerapan sistem informasi akademik SIAKAD Online di Universitas Muhammadiyah Jakarta menjadi lebik baik, efektif dan efisien. </w:t>
      </w:r>
      <w:r w:rsidR="0063613F" w:rsidRPr="0063613F">
        <w:t xml:space="preserve">Strategi pengumpulan informasi yang digunakan dalam penelitian ini adalah dengan menyebarluaskan kuisoner untuk bisa memperoleh data dari responden. Instrumen yang digunakan dalam penelitian ini adalah kuisioner sedangkan variable yang menjadi penelitian ini adalah variable bebas yaitu kualitas pelayanan akademik (X) dan variable tak bebas adalah kepuasan mahasiswa (Y). Dalam pengolahannya, tahap pertama yang dilakukan adalah uji validitas dan uji reliabilitas kuesioner. Uji validitas digunakan untuk menguji instrumen agar memberikan hasil sesuai dengan tujuannya. Singarimbun dan Effendi (1995) mengemukakan bahwa validitas menunjukkan tingkat kemampuan instrumen penelitian mengukur apa yang diinginkan dan dapat mengungkapkan data dan variabel yang diteliti secara tepat. Setelah </w:t>
      </w:r>
      <w:r w:rsidR="0063613F" w:rsidRPr="0063613F">
        <w:lastRenderedPageBreak/>
        <w:t xml:space="preserve">melakukan uji validitas, selanjutnya kuesioner yang digunakan perlu diuji realibilitasnya untuk menunjukkan konsistensi alat ukur yang digunakan dalam penelitian. Kuesioner yang reliabel adalah kuesioner yang apabila dicobakan secara berulang-ulang terhadap kelompok yang sama akan menghasilkan data yang sama. Menurut </w:t>
      </w:r>
      <w:r w:rsidR="0063613F" w:rsidRPr="0063613F">
        <w:rPr>
          <w:i/>
        </w:rPr>
        <w:t>United Nation</w:t>
      </w:r>
      <w:r w:rsidR="0063613F" w:rsidRPr="0063613F">
        <w:t xml:space="preserve"> dalam Budiati (2003:21), menyatakan bahwa ada 7 faktor kunci dalam penerapan </w:t>
      </w:r>
      <w:r w:rsidR="0063613F" w:rsidRPr="0063613F">
        <w:rPr>
          <w:i/>
        </w:rPr>
        <w:t>e-Government</w:t>
      </w:r>
      <w:r w:rsidR="00D923A6">
        <w:t>.</w:t>
      </w:r>
      <w:r w:rsidR="00B266E5" w:rsidRPr="0063613F">
        <w:rPr>
          <w:color w:val="111111"/>
          <w:sz w:val="22"/>
          <w:szCs w:val="22"/>
        </w:rPr>
        <w:t xml:space="preserve"> </w:t>
      </w:r>
    </w:p>
    <w:p w14:paraId="62C34662" w14:textId="2E6B9201" w:rsidR="00EA723C" w:rsidRDefault="00F50B72" w:rsidP="009136BE">
      <w:pPr>
        <w:pStyle w:val="NormalWeb"/>
        <w:shd w:val="clear" w:color="auto" w:fill="FFFFFF"/>
        <w:spacing w:before="240" w:beforeAutospacing="0" w:after="240" w:afterAutospacing="0"/>
        <w:ind w:left="1260" w:hanging="1260"/>
        <w:jc w:val="both"/>
        <w:rPr>
          <w:color w:val="111111"/>
          <w:sz w:val="22"/>
          <w:szCs w:val="22"/>
        </w:rPr>
      </w:pPr>
      <w:r w:rsidRPr="00B83CFE">
        <w:rPr>
          <w:rStyle w:val="Strong"/>
          <w:color w:val="111111"/>
          <w:sz w:val="22"/>
          <w:szCs w:val="22"/>
        </w:rPr>
        <w:t>Kata kunci</w:t>
      </w:r>
      <w:r w:rsidR="00EA723C">
        <w:rPr>
          <w:rStyle w:val="Strong"/>
          <w:color w:val="111111"/>
          <w:sz w:val="22"/>
          <w:szCs w:val="22"/>
        </w:rPr>
        <w:t xml:space="preserve"> </w:t>
      </w:r>
      <w:r w:rsidRPr="00B83CFE">
        <w:rPr>
          <w:rStyle w:val="Strong"/>
          <w:color w:val="111111"/>
          <w:sz w:val="22"/>
          <w:szCs w:val="22"/>
        </w:rPr>
        <w:t>:</w:t>
      </w:r>
      <w:r w:rsidRPr="00B83CFE">
        <w:rPr>
          <w:color w:val="111111"/>
          <w:sz w:val="22"/>
          <w:szCs w:val="22"/>
        </w:rPr>
        <w:t> </w:t>
      </w:r>
      <w:r w:rsidR="00EA723C">
        <w:rPr>
          <w:color w:val="111111"/>
          <w:sz w:val="22"/>
          <w:szCs w:val="22"/>
        </w:rPr>
        <w:t xml:space="preserve">Sistem Administrasi, Efektif dan efisien, Privasi, Keamanan, dan Pelayanan. </w:t>
      </w:r>
    </w:p>
    <w:p w14:paraId="4E0F9412" w14:textId="4C325356" w:rsidR="00F50B72" w:rsidRPr="00B83CFE" w:rsidRDefault="001D4EC8" w:rsidP="009136BE">
      <w:pPr>
        <w:pStyle w:val="NormalWeb"/>
        <w:shd w:val="clear" w:color="auto" w:fill="FFFFFF"/>
        <w:spacing w:before="240" w:beforeAutospacing="0" w:after="240" w:afterAutospacing="0"/>
        <w:ind w:left="1260" w:hanging="1260"/>
        <w:jc w:val="both"/>
        <w:rPr>
          <w:color w:val="111111"/>
          <w:sz w:val="22"/>
          <w:szCs w:val="22"/>
        </w:rPr>
      </w:pPr>
      <w:r>
        <w:rPr>
          <w:color w:val="111111"/>
          <w:sz w:val="22"/>
          <w:szCs w:val="22"/>
        </w:rPr>
        <w:t>administrasi</w:t>
      </w:r>
      <w:r>
        <w:rPr>
          <w:color w:val="111111"/>
          <w:sz w:val="22"/>
          <w:szCs w:val="22"/>
          <w:lang w:val="id-ID"/>
        </w:rPr>
        <w:t xml:space="preserve">; </w:t>
      </w:r>
      <w:r>
        <w:rPr>
          <w:color w:val="111111"/>
          <w:sz w:val="22"/>
          <w:szCs w:val="22"/>
        </w:rPr>
        <w:t>kebijakan</w:t>
      </w:r>
      <w:r w:rsidR="00C5041E" w:rsidRPr="00B83CFE">
        <w:rPr>
          <w:color w:val="111111"/>
          <w:sz w:val="22"/>
          <w:szCs w:val="22"/>
          <w:lang w:val="id-ID"/>
        </w:rPr>
        <w:t>;</w:t>
      </w:r>
      <w:r>
        <w:rPr>
          <w:color w:val="111111"/>
          <w:sz w:val="22"/>
          <w:szCs w:val="22"/>
        </w:rPr>
        <w:t xml:space="preserve"> organisasi</w:t>
      </w:r>
      <w:r w:rsidR="009136BE">
        <w:rPr>
          <w:color w:val="111111"/>
          <w:sz w:val="22"/>
          <w:szCs w:val="22"/>
        </w:rPr>
        <w:t xml:space="preserve"> </w:t>
      </w:r>
    </w:p>
    <w:p w14:paraId="46B057F2" w14:textId="77777777" w:rsidR="00F246F1" w:rsidRDefault="00F246F1" w:rsidP="00EF26E7">
      <w:pPr>
        <w:pStyle w:val="NormalWeb"/>
        <w:shd w:val="clear" w:color="auto" w:fill="FFFFFF"/>
        <w:spacing w:before="240" w:beforeAutospacing="0" w:after="240" w:afterAutospacing="0"/>
        <w:jc w:val="both"/>
        <w:rPr>
          <w:rFonts w:ascii="Cambria" w:hAnsi="Cambria"/>
          <w:color w:val="111111"/>
          <w:sz w:val="22"/>
          <w:szCs w:val="22"/>
        </w:rPr>
      </w:pPr>
    </w:p>
    <w:p w14:paraId="762ABDD8" w14:textId="77777777" w:rsidR="00202192" w:rsidRDefault="00202192" w:rsidP="002755D9">
      <w:pPr>
        <w:pStyle w:val="ListParagraph"/>
        <w:spacing w:after="0" w:line="240" w:lineRule="auto"/>
        <w:ind w:left="0"/>
        <w:jc w:val="both"/>
        <w:rPr>
          <w:rFonts w:ascii="Cambria" w:eastAsia="Times New Roman" w:hAnsi="Cambria"/>
          <w:color w:val="111111"/>
        </w:rPr>
      </w:pPr>
    </w:p>
    <w:p w14:paraId="60C20CFD" w14:textId="77777777" w:rsidR="00844D75" w:rsidRDefault="00844D75">
      <w:pPr>
        <w:spacing w:after="0" w:line="240" w:lineRule="auto"/>
        <w:rPr>
          <w:rFonts w:ascii="Cambria" w:eastAsia="Times New Roman" w:hAnsi="Cambria"/>
          <w:color w:val="111111"/>
        </w:rPr>
      </w:pPr>
    </w:p>
    <w:p w14:paraId="0F793A21" w14:textId="77777777" w:rsidR="005F10AF" w:rsidRPr="00A03BBA" w:rsidRDefault="005F10AF" w:rsidP="002755D9">
      <w:pPr>
        <w:pStyle w:val="ListParagraph"/>
        <w:spacing w:after="0" w:line="240" w:lineRule="auto"/>
        <w:ind w:left="0"/>
        <w:jc w:val="both"/>
        <w:rPr>
          <w:rFonts w:ascii="Times New Roman" w:hAnsi="Times New Roman"/>
          <w:b/>
          <w:sz w:val="24"/>
          <w:szCs w:val="24"/>
          <w:lang w:val="en-US"/>
        </w:rPr>
        <w:sectPr w:rsidR="005F10AF" w:rsidRPr="00A03BBA" w:rsidSect="004610D4">
          <w:footnotePr>
            <w:numFmt w:val="chicago"/>
          </w:footnotePr>
          <w:pgSz w:w="11906" w:h="16838" w:code="9"/>
          <w:pgMar w:top="1440" w:right="1699" w:bottom="1440" w:left="1699" w:header="706" w:footer="706" w:gutter="0"/>
          <w:cols w:space="708"/>
          <w:docGrid w:linePitch="360"/>
        </w:sectPr>
      </w:pPr>
    </w:p>
    <w:p w14:paraId="38B7ACE6" w14:textId="77777777" w:rsidR="00097286" w:rsidRDefault="00097286" w:rsidP="00097286">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 xml:space="preserve">PENDAHULUAN/ </w:t>
      </w:r>
      <w:r w:rsidR="006A01DC" w:rsidRPr="00156EA3">
        <w:rPr>
          <w:rFonts w:ascii="Times New Roman" w:hAnsi="Times New Roman"/>
          <w:b/>
          <w:sz w:val="24"/>
          <w:szCs w:val="24"/>
          <w:lang w:val="en-US"/>
        </w:rPr>
        <w:t>INTRODUCTION</w:t>
      </w:r>
    </w:p>
    <w:p w14:paraId="7970D422" w14:textId="77777777" w:rsidR="00097286" w:rsidRPr="00097286" w:rsidRDefault="00097286" w:rsidP="00097286">
      <w:pPr>
        <w:pStyle w:val="ListParagraph"/>
        <w:spacing w:after="0" w:line="240" w:lineRule="auto"/>
        <w:ind w:left="0"/>
        <w:jc w:val="center"/>
        <w:rPr>
          <w:rFonts w:ascii="Times New Roman" w:hAnsi="Times New Roman"/>
          <w:b/>
          <w:sz w:val="24"/>
          <w:szCs w:val="24"/>
          <w:lang w:val="en-US"/>
        </w:rPr>
      </w:pPr>
    </w:p>
    <w:p w14:paraId="788721B9"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Dalam era globalisasi penggunaan teknologi informasi dan komunikasi (TIK) di perguruan tinggi merupakan hal penting yang mesti ada dalam meningkatkan mutu kualitas pendidikan bagi mahasiswa, dosen dan pegawai agar dapat bersaing dengan kampus-kampus diseluruh Indonesia baik dengan perguruan tinggi swasta maupun perguruan tinggi negeri. Mau tidak mau penggunaan teknologi informasi sudah menjadi suatu keharusan dan tuntutan yang tidak bisa ditawar lagi bagi perguruan tinggi. Itulah sebabnya, manajemen pengelolaan perguruan tinggi dewasa ini memanfaatkan teknologi informasi. Karena penggunaan teknologi informasi dan komunikasi ternyata berdampak lebih efektif, efisien dan optimal dibanding dengan cara-cara manual.</w:t>
      </w:r>
    </w:p>
    <w:p w14:paraId="73259C55"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Dalam rangka memberikan pelayanan dan peningkatan mutu yang baik kepada mahasiswa dan dosen sebagaimana tercantum dalam rencana strategi Universitas Muhammadiyah Jakarta , UMJ membuat </w:t>
      </w:r>
      <w:r w:rsidRPr="003A50E1">
        <w:rPr>
          <w:rFonts w:ascii="Times New Roman" w:hAnsi="Times New Roman"/>
          <w:i/>
          <w:iCs/>
          <w:sz w:val="24"/>
          <w:szCs w:val="24"/>
        </w:rPr>
        <w:t>website</w:t>
      </w:r>
      <w:r w:rsidRPr="003A50E1">
        <w:rPr>
          <w:rFonts w:ascii="Times New Roman" w:hAnsi="Times New Roman"/>
          <w:sz w:val="24"/>
          <w:szCs w:val="24"/>
        </w:rPr>
        <w:t xml:space="preserve"> </w:t>
      </w:r>
      <w:hyperlink r:id="rId8" w:history="1">
        <w:r w:rsidRPr="003A50E1">
          <w:rPr>
            <w:rStyle w:val="Hyperlink"/>
            <w:rFonts w:ascii="Times New Roman" w:hAnsi="Times New Roman"/>
            <w:sz w:val="24"/>
            <w:szCs w:val="24"/>
          </w:rPr>
          <w:t>www.umj.ac.id</w:t>
        </w:r>
      </w:hyperlink>
      <w:r w:rsidRPr="003A50E1">
        <w:rPr>
          <w:rFonts w:ascii="Times New Roman" w:hAnsi="Times New Roman"/>
          <w:sz w:val="24"/>
          <w:szCs w:val="24"/>
        </w:rPr>
        <w:t xml:space="preserve">. Salah satu bagian layanan situs tersebut berupa Sistem Informasi Akademik (SIAKAD) </w:t>
      </w:r>
      <w:r w:rsidRPr="003A50E1">
        <w:rPr>
          <w:rFonts w:ascii="Times New Roman" w:hAnsi="Times New Roman"/>
          <w:i/>
          <w:iCs/>
          <w:sz w:val="24"/>
          <w:szCs w:val="24"/>
        </w:rPr>
        <w:t>Online</w:t>
      </w:r>
      <w:r w:rsidRPr="003A50E1">
        <w:rPr>
          <w:rFonts w:ascii="Times New Roman" w:hAnsi="Times New Roman"/>
          <w:sz w:val="24"/>
          <w:szCs w:val="24"/>
        </w:rPr>
        <w:t xml:space="preserve"> di </w:t>
      </w:r>
      <w:hyperlink r:id="rId9" w:history="1">
        <w:r w:rsidRPr="003A50E1">
          <w:rPr>
            <w:rStyle w:val="Hyperlink"/>
            <w:rFonts w:ascii="Times New Roman" w:hAnsi="Times New Roman"/>
            <w:sz w:val="24"/>
            <w:szCs w:val="24"/>
          </w:rPr>
          <w:t>www.siakad.umj.ac.id</w:t>
        </w:r>
      </w:hyperlink>
      <w:r w:rsidRPr="003A50E1">
        <w:rPr>
          <w:rFonts w:ascii="Times New Roman" w:hAnsi="Times New Roman"/>
          <w:sz w:val="24"/>
          <w:szCs w:val="24"/>
        </w:rPr>
        <w:t xml:space="preserve">. </w:t>
      </w:r>
    </w:p>
    <w:p w14:paraId="04EB58E7"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Sistem Informasi Akademik (SIAKAD) Online ini dimulai sejak tahun 2008 yang sengaja dibentuk guna menjawab kebutuhan tuntutan perkembangan jaman bagi perguruan tinggi, dalam meningkatkan pelayanan yang baik kepada mahasiswa dan dosen, dengan sistem yang terkomputerisasi guna peningkatan kinerja, kualitas daya saing dan SDM yang mumpuni. Sistem informasi akademik (SIAKAD) Online/Portal Akademik sangat membantu dalam pengolahan data nilai mahasiswa, mata kuliah, data staf </w:t>
      </w:r>
      <w:r w:rsidRPr="003A50E1">
        <w:rPr>
          <w:rFonts w:ascii="Times New Roman" w:hAnsi="Times New Roman"/>
          <w:sz w:val="24"/>
          <w:szCs w:val="24"/>
        </w:rPr>
        <w:lastRenderedPageBreak/>
        <w:t xml:space="preserve">pengajar (dosen) serta administrasi fakultas/jurusan yang sifatnya masih manual untuk dikerjakan dengan sistem yang terkomputerisasi dengan memanfaatkan software tertentu, agar mampu mengefektifkan waktu dan menekan biaya operasional. </w:t>
      </w:r>
    </w:p>
    <w:p w14:paraId="53BE384F"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SIAKAD merupakan sistem baru yang menggantikan sistem sebelumnya yaitu Sikad dan E-learning. Dengan adanya siakad membawa dampak positif serta negatif terhadap mahasiswa. Siakad sendiri merupakan sistem yang menaungi bidang akademik, keuangan, dll. Kami mengambil penelitian mengenai siakad karena menurut kami masih banyak yang belum paham bagaimana cara mengoperasikan sistem ini. Sistem ini sebenarnya sudah ada sejak lama namun baru diterapkan di FISIP UMJ sehingga perlu adaptasi terlebih mengenai sistem ini. Namun dengan adanya siakad juga membantu mempermudah cara pembayaran kuliah setiap semester karena bisa menggunakan banyak metode lainnya.</w:t>
      </w:r>
    </w:p>
    <w:p w14:paraId="438316DA"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Sistem ini selain membantu dalam hal pembayaran UKT, siakad juga mempermudah mahasiswa dalam mengisi krs. Pengisian krs sendiri menjadi dipermudah dengan adanya siakad karena sebelumnya pengisian krs dilakukan secara fisik dan cukup tidak </w:t>
      </w:r>
      <w:r w:rsidRPr="003A50E1">
        <w:rPr>
          <w:rFonts w:ascii="Times New Roman" w:hAnsi="Times New Roman"/>
          <w:sz w:val="24"/>
          <w:szCs w:val="24"/>
        </w:rPr>
        <w:t xml:space="preserve">efisien. Setelah pengisian krs pun mahasiswa dapat juga melihat jadwal perkuliahan beserta mendapatkan informasi yang disampaikan dari FISIP yang berkaitan dengan kegiatan belajar mengajar di UMJ. </w:t>
      </w:r>
    </w:p>
    <w:p w14:paraId="17106F1B"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Untuk mahasiswa tingkat akhir, siakad sangat membantu karena terdapat fitur yang sangat membantu mereka untuk menyelesaikan tugas akhir atau skripsi. Mahasiswa tingkat akhir juga bisa mendaftarkan diri mereka untuk yudisium beserta wisuda sehingga mempersingkat proses yang dilewati saat pendaftaran secara langsung.</w:t>
      </w:r>
    </w:p>
    <w:p w14:paraId="6C832457"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Kami disini ingin menilai dengan jalannya siakad selama kurang lebih satu tahun berjalan di UMJ apakah sudah efektif serta efisien ataupun berpengaruh signifikan terhadap kualitas pelayanan yang diberikan FISIP UMJ kepada mahasiswa. </w:t>
      </w:r>
    </w:p>
    <w:p w14:paraId="7E160D05" w14:textId="77777777" w:rsidR="003A50E1" w:rsidRPr="003A50E1" w:rsidRDefault="003A50E1" w:rsidP="003A50E1">
      <w:pPr>
        <w:spacing w:line="360" w:lineRule="auto"/>
        <w:jc w:val="both"/>
        <w:rPr>
          <w:rFonts w:ascii="Times New Roman" w:hAnsi="Times New Roman"/>
          <w:b/>
          <w:sz w:val="24"/>
          <w:szCs w:val="24"/>
        </w:rPr>
      </w:pPr>
      <w:r w:rsidRPr="003A50E1">
        <w:rPr>
          <w:rFonts w:ascii="Times New Roman" w:hAnsi="Times New Roman"/>
          <w:b/>
          <w:sz w:val="24"/>
          <w:szCs w:val="24"/>
        </w:rPr>
        <w:t>State of The Art</w:t>
      </w:r>
    </w:p>
    <w:p w14:paraId="2EFE7CEB" w14:textId="77777777" w:rsidR="003A50E1" w:rsidRPr="003A50E1" w:rsidRDefault="003A50E1" w:rsidP="003A50E1">
      <w:pPr>
        <w:spacing w:line="360" w:lineRule="auto"/>
        <w:jc w:val="both"/>
        <w:rPr>
          <w:rFonts w:ascii="Times New Roman" w:eastAsia="Times New Roman" w:hAnsi="Times New Roman"/>
          <w:sz w:val="24"/>
          <w:szCs w:val="24"/>
        </w:rPr>
      </w:pPr>
      <w:r w:rsidRPr="003A50E1">
        <w:rPr>
          <w:rFonts w:ascii="Times New Roman" w:hAnsi="Times New Roman"/>
          <w:sz w:val="24"/>
          <w:szCs w:val="24"/>
        </w:rPr>
        <w:t xml:space="preserve">Berdasarkan penelitian yang dilakukan oleh Wawis Nawawis (2010) mengenai Pengaruh Kulitas Pelayanan Administrasi Akademik Online Terhadap Kepuasan Mahasiswa (Studi pada Pusdainfo Untirta). Berdasarkan hasil penelitian terdapat pengaruh yang signifikan antara kualitas pelayanna administrasi akademik online terhadap </w:t>
      </w:r>
      <w:r w:rsidRPr="003A50E1">
        <w:rPr>
          <w:rFonts w:ascii="Times New Roman" w:hAnsi="Times New Roman"/>
          <w:sz w:val="24"/>
          <w:szCs w:val="24"/>
        </w:rPr>
        <w:lastRenderedPageBreak/>
        <w:t>kepuasan mahasiswa, dengan koefisien korelasi product moment sebesar 0,696% atau dapat dikatakan mempunyai tingkat hubungan yang kuat.</w:t>
      </w:r>
    </w:p>
    <w:p w14:paraId="740AFFD6"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Penelitian lain yang telah dilakukan oleh Rahmawati (2012) mengenai Analisis Penerapan Sistem Informasi Akademik (SIAKAD) Online Di Universtias Sultan Ageng Tirtayasa. Berdasarkan hasil penelitian penerapan sistem informasi akademik (SIAKAD) online di Untirta masih rendah atau kurang memadai serta kepuasan responden atas penerapan sistem informasi akademik (SIAKAD) online di Untirta masih rendah.</w:t>
      </w:r>
    </w:p>
    <w:p w14:paraId="6505A4FC" w14:textId="77777777" w:rsidR="003A50E1" w:rsidRPr="003A50E1" w:rsidRDefault="003A50E1" w:rsidP="003A50E1">
      <w:pPr>
        <w:spacing w:line="360" w:lineRule="auto"/>
        <w:jc w:val="both"/>
        <w:rPr>
          <w:rFonts w:ascii="Times New Roman" w:hAnsi="Times New Roman"/>
          <w:b/>
          <w:sz w:val="24"/>
          <w:szCs w:val="24"/>
        </w:rPr>
      </w:pPr>
      <w:r w:rsidRPr="003A50E1">
        <w:rPr>
          <w:rFonts w:ascii="Times New Roman" w:hAnsi="Times New Roman"/>
          <w:b/>
          <w:sz w:val="24"/>
          <w:szCs w:val="24"/>
        </w:rPr>
        <w:t>Sistem Informasi Akademik (Siakad)</w:t>
      </w:r>
    </w:p>
    <w:p w14:paraId="24973549" w14:textId="77777777" w:rsidR="003A50E1" w:rsidRPr="003A50E1" w:rsidRDefault="003A50E1" w:rsidP="003A50E1">
      <w:pPr>
        <w:spacing w:line="360" w:lineRule="auto"/>
        <w:jc w:val="both"/>
        <w:rPr>
          <w:rFonts w:ascii="Times New Roman" w:hAnsi="Times New Roman"/>
          <w:bCs/>
          <w:sz w:val="24"/>
          <w:szCs w:val="24"/>
        </w:rPr>
      </w:pPr>
      <w:r w:rsidRPr="003A50E1">
        <w:rPr>
          <w:rFonts w:ascii="Times New Roman" w:hAnsi="Times New Roman"/>
          <w:sz w:val="24"/>
          <w:szCs w:val="24"/>
        </w:rPr>
        <w:t xml:space="preserve">Sistem informasi akademik (SIAKAD) merupakan layanan akademik yang diperuntukkan bagi mahasiswa dalam mengakses informasi yang berkaitan dengan catatan akademik selama proses perkuliahan. Informasi yang disampaikan meliputi informasi kartu rencana studi (KRS), kartu hasil studi (KHS), jadwal kuliah yang sedang diikuti, neraca keuangan per semester registrasi, biodata diri, serta agenda harian. </w:t>
      </w:r>
      <w:r w:rsidRPr="003A50E1">
        <w:rPr>
          <w:rFonts w:ascii="Times New Roman" w:hAnsi="Times New Roman"/>
          <w:bCs/>
          <w:sz w:val="24"/>
          <w:szCs w:val="24"/>
        </w:rPr>
        <w:t xml:space="preserve">Pemanfaatan teknologi  informasi  merupakan  sarana penunjang    dalam    mencapai    tujuan organisasi.     Pemanfaatan     ini     dapat dilakukan   secara  efektif  jika   anggota organisasi   </w:t>
      </w:r>
      <w:r w:rsidRPr="003A50E1">
        <w:rPr>
          <w:rFonts w:ascii="Times New Roman" w:hAnsi="Times New Roman"/>
          <w:bCs/>
          <w:sz w:val="24"/>
          <w:szCs w:val="24"/>
        </w:rPr>
        <w:t>memiliki   kemampuan   dan keahlian  dalam  mengunakan  teknologi itu   dengan   baik.</w:t>
      </w:r>
    </w:p>
    <w:p w14:paraId="57E3EDE9" w14:textId="77777777" w:rsidR="003A50E1" w:rsidRPr="003A50E1" w:rsidRDefault="003A50E1" w:rsidP="003A50E1">
      <w:pPr>
        <w:spacing w:line="360" w:lineRule="auto"/>
        <w:jc w:val="both"/>
        <w:rPr>
          <w:rFonts w:ascii="Times New Roman" w:hAnsi="Times New Roman"/>
          <w:b/>
          <w:sz w:val="24"/>
          <w:szCs w:val="24"/>
        </w:rPr>
      </w:pPr>
      <w:r w:rsidRPr="003A50E1">
        <w:rPr>
          <w:rFonts w:ascii="Times New Roman" w:hAnsi="Times New Roman"/>
          <w:b/>
          <w:sz w:val="24"/>
          <w:szCs w:val="24"/>
        </w:rPr>
        <w:t>Informasi</w:t>
      </w:r>
    </w:p>
    <w:p w14:paraId="5E2AECEB" w14:textId="77777777" w:rsidR="003A50E1" w:rsidRPr="003A50E1" w:rsidRDefault="003A50E1" w:rsidP="003A50E1">
      <w:pPr>
        <w:spacing w:line="360" w:lineRule="auto"/>
        <w:jc w:val="both"/>
        <w:rPr>
          <w:rFonts w:ascii="Times New Roman" w:hAnsi="Times New Roman"/>
          <w:bCs/>
          <w:sz w:val="24"/>
          <w:szCs w:val="24"/>
        </w:rPr>
      </w:pPr>
      <w:r w:rsidRPr="003A50E1">
        <w:rPr>
          <w:rFonts w:ascii="Times New Roman" w:hAnsi="Times New Roman"/>
          <w:bCs/>
          <w:sz w:val="24"/>
          <w:szCs w:val="24"/>
        </w:rPr>
        <w:t>Informasi data yang telah diklasifikasikan atau diolah atau diinterpretasikan untuk digunakan dalm proses pengambilan keputusan. Sistem pengolahan informasi akan mengolah data menjadi informasi atau mengolah data dari bentuk tak berguna menjadi berguna bagi yang menerimanya. Nilai informasi berhubungan dengan keputusan, bila tidak ada pilihan atau keputusan maka informasi tidak diperlukan. Keputusan dapat berkisar dari keputusan berulang sederhana sampai keputusan strategis jangka panjang. Nilai informasi dilukiskan paling berarti dalam konteks pengambilan keputusan.</w:t>
      </w:r>
    </w:p>
    <w:p w14:paraId="2FCFD514" w14:textId="77777777" w:rsidR="003A50E1" w:rsidRPr="003A50E1" w:rsidRDefault="003A50E1" w:rsidP="003A50E1">
      <w:pPr>
        <w:spacing w:line="360" w:lineRule="auto"/>
        <w:jc w:val="both"/>
        <w:rPr>
          <w:rFonts w:ascii="Times New Roman" w:hAnsi="Times New Roman"/>
          <w:bCs/>
          <w:sz w:val="24"/>
          <w:szCs w:val="24"/>
        </w:rPr>
      </w:pPr>
      <w:r w:rsidRPr="003A50E1">
        <w:rPr>
          <w:rFonts w:ascii="Times New Roman" w:hAnsi="Times New Roman"/>
          <w:bCs/>
          <w:sz w:val="24"/>
          <w:szCs w:val="24"/>
        </w:rPr>
        <w:t xml:space="preserve">Teori informasi lebih tepat disebut sebagai teori matematika komunikasi yang memberikan pandangan yang berguna bagi sistem informasi, dimana konsep usia informasi menunjukkan hubungan interval informasi, jenis data, dan penundaan pengolahan dalam menentukan informasi. Sumber dari informasi adalah data. Data merupakan kenyataan yang menggambarkan suatu kejadian serta merupakan suatu kesatuan </w:t>
      </w:r>
      <w:r w:rsidRPr="003A50E1">
        <w:rPr>
          <w:rFonts w:ascii="Times New Roman" w:hAnsi="Times New Roman"/>
          <w:bCs/>
          <w:sz w:val="24"/>
          <w:szCs w:val="24"/>
        </w:rPr>
        <w:lastRenderedPageBreak/>
        <w:t>yang nyata, dan merupakan bentuk yang masih mentah sehingga perlu diolah lebih lanjut melalui suatu model untuk menghasilkan informasi. Perubahan data menajdi informasi dilakukan oleh pengolah informasi (information processor). Pengolah informasi merupakan salah satu elemen kunci dalam sistem konseptual. Pengolah informasi dapat meliputi elemen-elemen komputer, elemen-elemen non-komputer, atau kombinasinya.</w:t>
      </w:r>
    </w:p>
    <w:p w14:paraId="532E34B5" w14:textId="77777777" w:rsidR="003A50E1" w:rsidRPr="003A50E1" w:rsidRDefault="003A50E1" w:rsidP="003A50E1">
      <w:pPr>
        <w:spacing w:line="360" w:lineRule="auto"/>
        <w:jc w:val="both"/>
        <w:rPr>
          <w:rFonts w:ascii="Times New Roman" w:hAnsi="Times New Roman"/>
          <w:bCs/>
          <w:sz w:val="24"/>
          <w:szCs w:val="24"/>
        </w:rPr>
      </w:pPr>
      <w:r w:rsidRPr="003A50E1">
        <w:rPr>
          <w:rFonts w:ascii="Times New Roman" w:hAnsi="Times New Roman"/>
          <w:bCs/>
          <w:sz w:val="24"/>
          <w:szCs w:val="24"/>
        </w:rPr>
        <w:t>Dari definisi-definisi diatas, dapat dipahami merupakan seseorang yang menggunakan tekonologi sistem informasi dalam melakukan aktivitasnya. Dalam penelitian ini pengguna yang dimaksud adalah mahasiswa Ilmu Sosial Dan Ilmu Politik Universitas Muhammadiyah Jakarta yang menggunakan sistem informasi website dalam melakukan aktivitas tentang informasi akademik di kampusnya.</w:t>
      </w:r>
    </w:p>
    <w:p w14:paraId="2EA8F8CB" w14:textId="77777777" w:rsidR="00121312" w:rsidRPr="003A50E1" w:rsidRDefault="003A50E1" w:rsidP="003A50E1">
      <w:pPr>
        <w:spacing w:line="360" w:lineRule="auto"/>
        <w:jc w:val="both"/>
        <w:rPr>
          <w:rFonts w:ascii="Times New Roman" w:hAnsi="Times New Roman"/>
          <w:bCs/>
          <w:sz w:val="24"/>
          <w:szCs w:val="24"/>
        </w:rPr>
      </w:pPr>
      <w:r w:rsidRPr="003A50E1">
        <w:rPr>
          <w:rFonts w:ascii="Times New Roman" w:hAnsi="Times New Roman"/>
          <w:bCs/>
          <w:sz w:val="24"/>
          <w:szCs w:val="24"/>
        </w:rPr>
        <w:t>Kepuasan pemakai (user satisfaction) adalah “respon pemakai terhadap penggunaan keluaran sistem informasi”. Selain itu, kepuasan pengguna menunjukkan seberapa jauh pemakai puas dan percaya pada sistem informasi yang disediakan untuk memenuhi kebutuhan pengguna.</w:t>
      </w:r>
    </w:p>
    <w:p w14:paraId="235D52F3" w14:textId="77777777" w:rsidR="00CE2FEF" w:rsidRDefault="00CE2FEF" w:rsidP="00097286">
      <w:pPr>
        <w:pStyle w:val="ListParagraph"/>
        <w:spacing w:after="0" w:line="240" w:lineRule="auto"/>
        <w:ind w:left="0"/>
        <w:jc w:val="center"/>
        <w:rPr>
          <w:rFonts w:ascii="Times New Roman" w:eastAsia="Times New Roman" w:hAnsi="Times New Roman"/>
          <w:b/>
          <w:bCs/>
          <w:sz w:val="24"/>
          <w:szCs w:val="24"/>
          <w:lang w:val="en-US" w:eastAsia="id-ID"/>
        </w:rPr>
      </w:pPr>
    </w:p>
    <w:p w14:paraId="4E43E787" w14:textId="77777777" w:rsidR="00097286" w:rsidRDefault="00156EA3" w:rsidP="00097286">
      <w:pPr>
        <w:pStyle w:val="ListParagraph"/>
        <w:spacing w:after="0" w:line="240" w:lineRule="auto"/>
        <w:ind w:left="0"/>
        <w:jc w:val="center"/>
        <w:rPr>
          <w:rFonts w:ascii="Times New Roman" w:eastAsia="Times New Roman" w:hAnsi="Times New Roman"/>
          <w:b/>
          <w:bCs/>
          <w:sz w:val="24"/>
          <w:szCs w:val="24"/>
          <w:lang w:val="en-US" w:eastAsia="id-ID"/>
        </w:rPr>
      </w:pPr>
      <w:r>
        <w:rPr>
          <w:rFonts w:ascii="Times New Roman" w:eastAsia="Times New Roman" w:hAnsi="Times New Roman"/>
          <w:b/>
          <w:bCs/>
          <w:sz w:val="24"/>
          <w:szCs w:val="24"/>
          <w:lang w:val="en-US" w:eastAsia="id-ID"/>
        </w:rPr>
        <w:t>METODE/</w:t>
      </w:r>
      <w:r w:rsidR="00090DB5">
        <w:rPr>
          <w:rFonts w:ascii="Times New Roman" w:eastAsia="Times New Roman" w:hAnsi="Times New Roman"/>
          <w:b/>
          <w:bCs/>
          <w:sz w:val="24"/>
          <w:szCs w:val="24"/>
          <w:lang w:val="en-US" w:eastAsia="id-ID"/>
        </w:rPr>
        <w:t>METHOD</w:t>
      </w:r>
    </w:p>
    <w:p w14:paraId="1E16092D" w14:textId="77777777" w:rsidR="00097286" w:rsidRPr="00097286" w:rsidRDefault="00097286" w:rsidP="00097286">
      <w:pPr>
        <w:pStyle w:val="ListParagraph"/>
        <w:spacing w:after="0" w:line="240" w:lineRule="auto"/>
        <w:ind w:left="0"/>
        <w:jc w:val="center"/>
        <w:rPr>
          <w:rFonts w:ascii="Times New Roman" w:eastAsia="Times New Roman" w:hAnsi="Times New Roman"/>
          <w:b/>
          <w:bCs/>
          <w:sz w:val="24"/>
          <w:szCs w:val="24"/>
          <w:lang w:val="en-US" w:eastAsia="id-ID"/>
        </w:rPr>
      </w:pPr>
    </w:p>
    <w:p w14:paraId="4E6AC2BD"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Menurut Husaini Usman &amp; Purnomo Setiadi (2006:42) Metode adalah suatu prosedur atau cara untuk mengetahui sesuatu, yang mempunyai langkah-langkah sistemaits. Sedangkan metodologi adalah suatu pengkajian dalam mempelajari peraturan-peraturan suatu metode.Jadi mendefinisikan metode penelitian adalah suatu pengkajian dalam mempelajari peraturan-peraturan yang terdapat dalam peneliti</w:t>
      </w:r>
      <w:r>
        <w:rPr>
          <w:rFonts w:ascii="Times New Roman" w:hAnsi="Times New Roman"/>
          <w:sz w:val="24"/>
          <w:szCs w:val="24"/>
          <w:lang w:val="en-US"/>
        </w:rPr>
        <w:t>a</w:t>
      </w:r>
      <w:r w:rsidRPr="003A50E1">
        <w:rPr>
          <w:rFonts w:ascii="Times New Roman" w:hAnsi="Times New Roman"/>
          <w:sz w:val="24"/>
          <w:szCs w:val="24"/>
        </w:rPr>
        <w:t>n-penelitian.</w:t>
      </w:r>
    </w:p>
    <w:p w14:paraId="70BD99C2"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Menurut Sugiyono (2005:1) metode penelitian pada dasarnya merupakan cara ilmiah untuk mendapatkan data dengan tujuan dan kegunaan tertentu. Berdasarkan definisi tersebut terdapat empat kata kunci yang harus diperhatikan yaitu cara ilmiah, tujuan dan kegunaan. Cara ilmiah berarti kegiatan penelitian itu didasarkan pada ciri-ciri keilmuan yaitu rasional, empiris, dan sistematis. Rasional berarti kegiatan itu dilakukan dengan cara-cara yang masuk akal, sehingga terjangkau oleh penalaran manusia. Empiris berarti cara-cara itu dapat diamati oleh indera manusia, sehingga orang lain dapat mengamati dan mengetahui cara-cara yang digunakan. Sistematis berarti proses yang digunakan dalam penelitian </w:t>
      </w:r>
      <w:r w:rsidRPr="003A50E1">
        <w:rPr>
          <w:rFonts w:ascii="Times New Roman" w:hAnsi="Times New Roman"/>
          <w:sz w:val="24"/>
          <w:szCs w:val="24"/>
        </w:rPr>
        <w:lastRenderedPageBreak/>
        <w:t xml:space="preserve">itu mengguanakan langkah-langkah tertentu yang bersifat logis. Sedangkan menurut Irawan (2005:4), metode penelitian adalah totalitas cara yang digunakan peneliti untuk menemukan kebenaran ilmiah. </w:t>
      </w:r>
    </w:p>
    <w:p w14:paraId="5D6675F6" w14:textId="4038E8DA" w:rsidR="003A50E1" w:rsidRPr="00532F29" w:rsidRDefault="003A50E1" w:rsidP="003A50E1">
      <w:pPr>
        <w:spacing w:line="360" w:lineRule="auto"/>
        <w:jc w:val="both"/>
        <w:rPr>
          <w:rFonts w:ascii="Times New Roman" w:hAnsi="Times New Roman"/>
          <w:bCs/>
          <w:iCs/>
          <w:sz w:val="24"/>
          <w:szCs w:val="24"/>
        </w:rPr>
      </w:pPr>
      <w:r w:rsidRPr="003A50E1">
        <w:rPr>
          <w:rFonts w:ascii="Times New Roman" w:hAnsi="Times New Roman"/>
          <w:bCs/>
          <w:iCs/>
          <w:sz w:val="24"/>
          <w:szCs w:val="24"/>
        </w:rPr>
        <w:t xml:space="preserve">Untuk menemukan jawaban-jawaban dalam masalah-masalah, tujuan, dan manfaat yang telah diuraikan pada bab sebelumnya, maka metode penelitian yang berjudul “Analasis Penerapan Sistem Informasi Akademik (SIAKAD) </w:t>
      </w:r>
      <w:r w:rsidRPr="003A50E1">
        <w:rPr>
          <w:rFonts w:ascii="Times New Roman" w:hAnsi="Times New Roman"/>
          <w:bCs/>
          <w:i/>
          <w:sz w:val="24"/>
          <w:szCs w:val="24"/>
        </w:rPr>
        <w:t>Online</w:t>
      </w:r>
      <w:r w:rsidRPr="003A50E1">
        <w:rPr>
          <w:rFonts w:ascii="Times New Roman" w:hAnsi="Times New Roman"/>
          <w:bCs/>
          <w:iCs/>
          <w:sz w:val="24"/>
          <w:szCs w:val="24"/>
        </w:rPr>
        <w:t xml:space="preserve"> di FISIP Universitas Muhammadiyah Jakarta”</w:t>
      </w:r>
    </w:p>
    <w:p w14:paraId="3EC839A1" w14:textId="77777777" w:rsidR="003A50E1" w:rsidRPr="003A50E1" w:rsidRDefault="003A50E1" w:rsidP="003A50E1">
      <w:pPr>
        <w:spacing w:line="360" w:lineRule="auto"/>
        <w:jc w:val="both"/>
        <w:rPr>
          <w:rFonts w:ascii="Times New Roman" w:eastAsia="Times New Roman" w:hAnsi="Times New Roman"/>
          <w:sz w:val="24"/>
          <w:szCs w:val="24"/>
        </w:rPr>
      </w:pPr>
      <w:r w:rsidRPr="003A50E1">
        <w:rPr>
          <w:rFonts w:ascii="Times New Roman" w:hAnsi="Times New Roman"/>
          <w:sz w:val="24"/>
          <w:szCs w:val="24"/>
        </w:rPr>
        <w:t xml:space="preserve">Strategi pengumpulan informasi yang digunakan dalam penelitian ini adalah dengan menyebarluaskan kuisoner untuk bisa memperoleh data dari responden. Instrumen yang digunakan dalam penelitian ini adalah kuisioner sedangkan variable yang menjadi penelitian ini adalah variable bebas yaitu kualitas pelayanan akademik (X) dan variable tak bebas adalah kepuasan mahasiswa (Y). </w:t>
      </w:r>
    </w:p>
    <w:p w14:paraId="2257B878"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Populasi yang dipakai dalam penelitian ini ialah mahasiswa S1 FISIP UMJ yang keseluruhan berjumlah 1950 mahasiswa. Sedangakan teknik pemungutan sampel yang digunakan adalah </w:t>
      </w:r>
      <w:r w:rsidRPr="003A50E1">
        <w:rPr>
          <w:rFonts w:ascii="Times New Roman" w:hAnsi="Times New Roman"/>
          <w:i/>
          <w:iCs/>
          <w:sz w:val="24"/>
          <w:szCs w:val="24"/>
        </w:rPr>
        <w:t xml:space="preserve">Simple Random </w:t>
      </w:r>
      <w:r w:rsidRPr="003A50E1">
        <w:rPr>
          <w:rFonts w:ascii="Times New Roman" w:hAnsi="Times New Roman"/>
          <w:sz w:val="24"/>
          <w:szCs w:val="24"/>
        </w:rPr>
        <w:t xml:space="preserve">Sampling. Selanjutnya jika jumlah subyeknya lebih dari 1000 orang maka </w:t>
      </w:r>
      <w:r w:rsidRPr="003A50E1">
        <w:rPr>
          <w:rFonts w:ascii="Times New Roman" w:hAnsi="Times New Roman"/>
          <w:sz w:val="24"/>
          <w:szCs w:val="24"/>
        </w:rPr>
        <w:t xml:space="preserve">dapat diambil antara 5-15% atau 20-25 % atau lebih, tergantung setidak-tidaknya dari : </w:t>
      </w:r>
    </w:p>
    <w:p w14:paraId="1A4CAB6A" w14:textId="77777777" w:rsidR="003A50E1" w:rsidRPr="003A50E1" w:rsidRDefault="003A50E1" w:rsidP="003A50E1">
      <w:pPr>
        <w:pStyle w:val="ListParagraph"/>
        <w:numPr>
          <w:ilvl w:val="1"/>
          <w:numId w:val="6"/>
        </w:numPr>
        <w:spacing w:after="200" w:line="360" w:lineRule="auto"/>
        <w:ind w:left="993" w:hanging="426"/>
        <w:jc w:val="both"/>
        <w:rPr>
          <w:rFonts w:ascii="Times New Roman" w:hAnsi="Times New Roman"/>
          <w:sz w:val="24"/>
          <w:szCs w:val="24"/>
        </w:rPr>
      </w:pPr>
      <w:r w:rsidRPr="003A50E1">
        <w:rPr>
          <w:rFonts w:ascii="Times New Roman" w:hAnsi="Times New Roman"/>
          <w:sz w:val="24"/>
          <w:szCs w:val="24"/>
        </w:rPr>
        <w:t xml:space="preserve">Kemampuan penelti dilihat dari waktu, tenaga dan dana </w:t>
      </w:r>
    </w:p>
    <w:p w14:paraId="0A58B07E" w14:textId="77777777" w:rsidR="003A50E1" w:rsidRPr="003A50E1" w:rsidRDefault="003A50E1" w:rsidP="003A50E1">
      <w:pPr>
        <w:pStyle w:val="ListParagraph"/>
        <w:numPr>
          <w:ilvl w:val="1"/>
          <w:numId w:val="6"/>
        </w:numPr>
        <w:spacing w:after="200" w:line="360" w:lineRule="auto"/>
        <w:ind w:left="993" w:hanging="426"/>
        <w:jc w:val="both"/>
        <w:rPr>
          <w:rFonts w:ascii="Times New Roman" w:hAnsi="Times New Roman"/>
          <w:sz w:val="24"/>
          <w:szCs w:val="24"/>
        </w:rPr>
      </w:pPr>
      <w:r w:rsidRPr="003A50E1">
        <w:rPr>
          <w:rFonts w:ascii="Times New Roman" w:hAnsi="Times New Roman"/>
          <w:sz w:val="24"/>
          <w:szCs w:val="24"/>
        </w:rPr>
        <w:t xml:space="preserve">Sempit luasnya wilayah pengamatan dari setiap subyek, karena hal ini menyangkut banyak sedikitnya data </w:t>
      </w:r>
    </w:p>
    <w:p w14:paraId="077780FB" w14:textId="77777777" w:rsidR="003A50E1" w:rsidRPr="003A50E1" w:rsidRDefault="003A50E1" w:rsidP="003A50E1">
      <w:pPr>
        <w:pStyle w:val="ListParagraph"/>
        <w:numPr>
          <w:ilvl w:val="1"/>
          <w:numId w:val="6"/>
        </w:numPr>
        <w:spacing w:after="200" w:line="360" w:lineRule="auto"/>
        <w:ind w:left="993" w:hanging="426"/>
        <w:jc w:val="both"/>
        <w:rPr>
          <w:rFonts w:ascii="Times New Roman" w:hAnsi="Times New Roman"/>
          <w:sz w:val="24"/>
          <w:szCs w:val="24"/>
        </w:rPr>
      </w:pPr>
      <w:r w:rsidRPr="003A50E1">
        <w:rPr>
          <w:rFonts w:ascii="Times New Roman" w:hAnsi="Times New Roman"/>
          <w:sz w:val="24"/>
          <w:szCs w:val="24"/>
        </w:rPr>
        <w:t>Besar kecilnya resiko yang ditanggung peneliti</w:t>
      </w:r>
    </w:p>
    <w:p w14:paraId="0E9BE14C" w14:textId="77777777" w:rsidR="003A50E1" w:rsidRPr="003A50E1" w:rsidRDefault="003A50E1" w:rsidP="003A50E1">
      <w:pPr>
        <w:spacing w:line="360" w:lineRule="auto"/>
        <w:ind w:firstLine="592"/>
        <w:jc w:val="both"/>
        <w:rPr>
          <w:rFonts w:ascii="Times New Roman" w:hAnsi="Times New Roman"/>
          <w:sz w:val="24"/>
          <w:szCs w:val="24"/>
        </w:rPr>
      </w:pPr>
      <w:r w:rsidRPr="003A50E1">
        <w:rPr>
          <w:rFonts w:ascii="Times New Roman" w:hAnsi="Times New Roman"/>
          <w:sz w:val="24"/>
          <w:szCs w:val="24"/>
        </w:rPr>
        <w:t xml:space="preserve">Karena jumlah populasi yang ada pada penelitian ini lebih dari 1000 yakni 1950 responden maka sampel yang dapat diambil sebanyak 55% dengan perhitungan. </w:t>
      </w:r>
    </w:p>
    <w:p w14:paraId="0D1ED85C" w14:textId="77777777" w:rsidR="003A50E1" w:rsidRPr="003A50E1" w:rsidRDefault="003A50E1" w:rsidP="003A50E1">
      <w:pPr>
        <w:spacing w:line="360" w:lineRule="auto"/>
        <w:ind w:firstLine="592"/>
        <w:jc w:val="both"/>
        <w:rPr>
          <w:rFonts w:ascii="Times New Roman" w:hAnsi="Times New Roman"/>
          <w:sz w:val="24"/>
          <w:szCs w:val="24"/>
        </w:rPr>
      </w:pPr>
    </w:p>
    <w:p w14:paraId="735EFA4A" w14:textId="77777777" w:rsidR="003A50E1" w:rsidRPr="003A50E1" w:rsidRDefault="003A50E1" w:rsidP="003A50E1">
      <w:pPr>
        <w:spacing w:line="360" w:lineRule="auto"/>
        <w:jc w:val="center"/>
        <w:rPr>
          <w:rFonts w:ascii="Times New Roman" w:hAnsi="Times New Roman"/>
          <w:sz w:val="24"/>
          <w:szCs w:val="24"/>
        </w:rPr>
      </w:pPr>
      <w:r w:rsidRPr="003A50E1">
        <w:rPr>
          <w:rFonts w:ascii="Times New Roman" w:hAnsi="Times New Roman"/>
          <w:noProof/>
          <w:sz w:val="24"/>
          <w:szCs w:val="24"/>
          <w:lang w:val="en-US"/>
        </w:rPr>
        <w:drawing>
          <wp:inline distT="0" distB="0" distL="0" distR="0" wp14:anchorId="7E80EBF8" wp14:editId="32E989BF">
            <wp:extent cx="130810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l="1813" t="8720" r="44698" b="26826"/>
                    <a:stretch>
                      <a:fillRect/>
                    </a:stretch>
                  </pic:blipFill>
                  <pic:spPr bwMode="auto">
                    <a:xfrm>
                      <a:off x="0" y="0"/>
                      <a:ext cx="1308100" cy="1117600"/>
                    </a:xfrm>
                    <a:prstGeom prst="rect">
                      <a:avLst/>
                    </a:prstGeom>
                    <a:noFill/>
                    <a:ln>
                      <a:noFill/>
                    </a:ln>
                  </pic:spPr>
                </pic:pic>
              </a:graphicData>
            </a:graphic>
          </wp:inline>
        </w:drawing>
      </w:r>
    </w:p>
    <w:p w14:paraId="1DB4E3EB"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Dari perhitungan di atas maka responden yang menjadi sampel dibulatkan sebesar 98 orang yang berasal dari mahasiswa/i Fakultas Ilmu Sosial dan Ilmu Politik (FISIP) Universitas Muhammadiyah Jakarta. </w:t>
      </w:r>
    </w:p>
    <w:p w14:paraId="3F986BBD" w14:textId="77777777" w:rsidR="003A50E1" w:rsidRPr="003A50E1" w:rsidRDefault="003A50E1" w:rsidP="003A50E1">
      <w:pPr>
        <w:spacing w:line="360" w:lineRule="auto"/>
        <w:jc w:val="both"/>
        <w:rPr>
          <w:rFonts w:ascii="Times New Roman" w:hAnsi="Times New Roman"/>
          <w:b/>
          <w:iCs/>
          <w:sz w:val="24"/>
          <w:szCs w:val="24"/>
        </w:rPr>
      </w:pPr>
      <w:r w:rsidRPr="003A50E1">
        <w:rPr>
          <w:rFonts w:ascii="Times New Roman" w:hAnsi="Times New Roman"/>
          <w:sz w:val="24"/>
          <w:szCs w:val="24"/>
        </w:rPr>
        <w:t xml:space="preserve">Pengukuran nilai variabel pada item-item pertanyaan pada penelitian ini menggunakan skala Likert. Skala ini </w:t>
      </w:r>
      <w:r w:rsidRPr="003A50E1">
        <w:rPr>
          <w:rFonts w:ascii="Times New Roman" w:hAnsi="Times New Roman"/>
          <w:sz w:val="24"/>
          <w:szCs w:val="24"/>
        </w:rPr>
        <w:lastRenderedPageBreak/>
        <w:t>dirancang untuk menilai sejauh mana subjek setuju atau tidak setuju dengan pernyataan yang diajukan. Instrumen yang digunakan dalam penelitian ini berbentuk kuesioner, dengan satu variabel yaitu Penerapan E-Government dalam hal ini adalah SIAKAD Online.</w:t>
      </w:r>
    </w:p>
    <w:p w14:paraId="556A026F" w14:textId="77777777" w:rsidR="003A50E1" w:rsidRPr="003A50E1" w:rsidRDefault="003A50E1" w:rsidP="003A50E1">
      <w:pPr>
        <w:spacing w:line="360" w:lineRule="auto"/>
        <w:jc w:val="both"/>
        <w:rPr>
          <w:rFonts w:ascii="Times New Roman" w:eastAsia="Times New Roman" w:hAnsi="Times New Roman"/>
          <w:sz w:val="24"/>
          <w:szCs w:val="24"/>
        </w:rPr>
      </w:pPr>
    </w:p>
    <w:p w14:paraId="5EEC2ED2" w14:textId="77777777" w:rsidR="003A50E1" w:rsidRPr="003A50E1" w:rsidRDefault="003A50E1" w:rsidP="003A50E1">
      <w:pPr>
        <w:spacing w:line="360" w:lineRule="auto"/>
        <w:jc w:val="center"/>
        <w:rPr>
          <w:rFonts w:ascii="Times New Roman" w:hAnsi="Times New Roman"/>
          <w:b/>
          <w:bCs/>
          <w:sz w:val="24"/>
          <w:szCs w:val="24"/>
        </w:rPr>
      </w:pPr>
      <w:r w:rsidRPr="003A50E1">
        <w:rPr>
          <w:rFonts w:ascii="Times New Roman" w:hAnsi="Times New Roman"/>
          <w:b/>
          <w:bCs/>
          <w:sz w:val="24"/>
          <w:szCs w:val="24"/>
        </w:rPr>
        <w:t>Tabel 1. Pedoman Skor Nilai Pengukuran Item Pernyataan Kuesioner Skala Likert</w:t>
      </w:r>
    </w:p>
    <w:tbl>
      <w:tblPr>
        <w:tblW w:w="2785" w:type="dxa"/>
        <w:jc w:val="center"/>
        <w:tblLook w:val="04A0" w:firstRow="1" w:lastRow="0" w:firstColumn="1" w:lastColumn="0" w:noHBand="0" w:noVBand="1"/>
      </w:tblPr>
      <w:tblGrid>
        <w:gridCol w:w="2785"/>
      </w:tblGrid>
      <w:tr w:rsidR="003A50E1" w:rsidRPr="003A50E1" w14:paraId="45A98C91" w14:textId="77777777" w:rsidTr="003A50E1">
        <w:trPr>
          <w:trHeight w:val="300"/>
          <w:jc w:val="center"/>
        </w:trPr>
        <w:tc>
          <w:tcPr>
            <w:tcW w:w="2785" w:type="dxa"/>
            <w:tcBorders>
              <w:top w:val="single" w:sz="4" w:space="0" w:color="auto"/>
              <w:left w:val="single" w:sz="4" w:space="0" w:color="auto"/>
              <w:bottom w:val="single" w:sz="4" w:space="0" w:color="auto"/>
              <w:right w:val="single" w:sz="4" w:space="0" w:color="000000"/>
            </w:tcBorders>
            <w:noWrap/>
            <w:vAlign w:val="bottom"/>
            <w:hideMark/>
          </w:tcPr>
          <w:p w14:paraId="25CD079B" w14:textId="77777777" w:rsidR="003A50E1" w:rsidRPr="003A50E1" w:rsidRDefault="003A50E1" w:rsidP="003A50E1">
            <w:pPr>
              <w:spacing w:line="360" w:lineRule="auto"/>
              <w:rPr>
                <w:rFonts w:ascii="Times New Roman" w:hAnsi="Times New Roman"/>
                <w:b/>
                <w:bCs/>
                <w:color w:val="000000"/>
                <w:sz w:val="24"/>
                <w:szCs w:val="24"/>
              </w:rPr>
            </w:pPr>
            <w:r w:rsidRPr="003A50E1">
              <w:rPr>
                <w:rFonts w:ascii="Times New Roman" w:hAnsi="Times New Roman"/>
                <w:b/>
                <w:bCs/>
                <w:color w:val="000000"/>
                <w:sz w:val="24"/>
                <w:szCs w:val="24"/>
              </w:rPr>
              <w:t>Jawaban</w:t>
            </w:r>
          </w:p>
        </w:tc>
      </w:tr>
      <w:tr w:rsidR="003A50E1" w:rsidRPr="003A50E1" w14:paraId="69A4FAD3" w14:textId="77777777" w:rsidTr="003A50E1">
        <w:trPr>
          <w:trHeight w:val="300"/>
          <w:jc w:val="center"/>
        </w:trPr>
        <w:tc>
          <w:tcPr>
            <w:tcW w:w="2785" w:type="dxa"/>
            <w:tcBorders>
              <w:top w:val="single" w:sz="4" w:space="0" w:color="auto"/>
              <w:left w:val="single" w:sz="4" w:space="0" w:color="auto"/>
              <w:bottom w:val="single" w:sz="4" w:space="0" w:color="auto"/>
              <w:right w:val="single" w:sz="4" w:space="0" w:color="000000"/>
            </w:tcBorders>
            <w:noWrap/>
            <w:vAlign w:val="bottom"/>
            <w:hideMark/>
          </w:tcPr>
          <w:p w14:paraId="1482668D" w14:textId="77777777" w:rsidR="003A50E1" w:rsidRPr="003A50E1" w:rsidRDefault="003A50E1" w:rsidP="003A50E1">
            <w:pPr>
              <w:spacing w:line="360" w:lineRule="auto"/>
              <w:rPr>
                <w:rFonts w:ascii="Times New Roman" w:hAnsi="Times New Roman"/>
                <w:color w:val="000000"/>
                <w:sz w:val="24"/>
                <w:szCs w:val="24"/>
              </w:rPr>
            </w:pPr>
            <w:r w:rsidRPr="003A50E1">
              <w:rPr>
                <w:rFonts w:ascii="Times New Roman" w:hAnsi="Times New Roman"/>
                <w:color w:val="000000"/>
                <w:sz w:val="24"/>
                <w:szCs w:val="24"/>
              </w:rPr>
              <w:t>SB    : Sangat Baik</w:t>
            </w:r>
          </w:p>
        </w:tc>
      </w:tr>
      <w:tr w:rsidR="003A50E1" w:rsidRPr="003A50E1" w14:paraId="5AC6E336" w14:textId="77777777" w:rsidTr="003A50E1">
        <w:trPr>
          <w:trHeight w:val="300"/>
          <w:jc w:val="center"/>
        </w:trPr>
        <w:tc>
          <w:tcPr>
            <w:tcW w:w="2785" w:type="dxa"/>
            <w:tcBorders>
              <w:top w:val="single" w:sz="4" w:space="0" w:color="auto"/>
              <w:left w:val="single" w:sz="4" w:space="0" w:color="auto"/>
              <w:bottom w:val="single" w:sz="4" w:space="0" w:color="auto"/>
              <w:right w:val="single" w:sz="4" w:space="0" w:color="000000"/>
            </w:tcBorders>
            <w:noWrap/>
            <w:vAlign w:val="bottom"/>
            <w:hideMark/>
          </w:tcPr>
          <w:p w14:paraId="7937550E" w14:textId="77777777" w:rsidR="003A50E1" w:rsidRPr="003A50E1" w:rsidRDefault="003A50E1" w:rsidP="003A50E1">
            <w:pPr>
              <w:spacing w:line="360" w:lineRule="auto"/>
              <w:rPr>
                <w:rFonts w:ascii="Times New Roman" w:hAnsi="Times New Roman"/>
                <w:color w:val="000000"/>
                <w:sz w:val="24"/>
                <w:szCs w:val="24"/>
              </w:rPr>
            </w:pPr>
            <w:r w:rsidRPr="003A50E1">
              <w:rPr>
                <w:rFonts w:ascii="Times New Roman" w:hAnsi="Times New Roman"/>
                <w:color w:val="000000"/>
                <w:sz w:val="24"/>
                <w:szCs w:val="24"/>
              </w:rPr>
              <w:t>B      : Baik</w:t>
            </w:r>
          </w:p>
        </w:tc>
      </w:tr>
      <w:tr w:rsidR="003A50E1" w:rsidRPr="003A50E1" w14:paraId="05592C87" w14:textId="77777777" w:rsidTr="003A50E1">
        <w:trPr>
          <w:trHeight w:val="300"/>
          <w:jc w:val="center"/>
        </w:trPr>
        <w:tc>
          <w:tcPr>
            <w:tcW w:w="2785" w:type="dxa"/>
            <w:tcBorders>
              <w:top w:val="single" w:sz="4" w:space="0" w:color="auto"/>
              <w:left w:val="single" w:sz="4" w:space="0" w:color="auto"/>
              <w:bottom w:val="single" w:sz="4" w:space="0" w:color="auto"/>
              <w:right w:val="single" w:sz="4" w:space="0" w:color="000000"/>
            </w:tcBorders>
            <w:noWrap/>
            <w:vAlign w:val="bottom"/>
            <w:hideMark/>
          </w:tcPr>
          <w:p w14:paraId="1B076277" w14:textId="77777777" w:rsidR="003A50E1" w:rsidRPr="003A50E1" w:rsidRDefault="003A50E1" w:rsidP="003A50E1">
            <w:pPr>
              <w:spacing w:line="360" w:lineRule="auto"/>
              <w:rPr>
                <w:rFonts w:ascii="Times New Roman" w:hAnsi="Times New Roman"/>
                <w:color w:val="000000"/>
                <w:sz w:val="24"/>
                <w:szCs w:val="24"/>
              </w:rPr>
            </w:pPr>
            <w:r w:rsidRPr="003A50E1">
              <w:rPr>
                <w:rFonts w:ascii="Times New Roman" w:hAnsi="Times New Roman"/>
                <w:color w:val="000000"/>
                <w:sz w:val="24"/>
                <w:szCs w:val="24"/>
              </w:rPr>
              <w:t xml:space="preserve">C      : Cukup </w:t>
            </w:r>
          </w:p>
        </w:tc>
      </w:tr>
      <w:tr w:rsidR="003A50E1" w:rsidRPr="003A50E1" w14:paraId="33839DAA" w14:textId="77777777" w:rsidTr="003A50E1">
        <w:trPr>
          <w:trHeight w:val="300"/>
          <w:jc w:val="center"/>
        </w:trPr>
        <w:tc>
          <w:tcPr>
            <w:tcW w:w="2785" w:type="dxa"/>
            <w:tcBorders>
              <w:top w:val="single" w:sz="4" w:space="0" w:color="auto"/>
              <w:left w:val="single" w:sz="4" w:space="0" w:color="auto"/>
              <w:bottom w:val="single" w:sz="4" w:space="0" w:color="auto"/>
              <w:right w:val="single" w:sz="4" w:space="0" w:color="auto"/>
            </w:tcBorders>
            <w:noWrap/>
            <w:vAlign w:val="bottom"/>
            <w:hideMark/>
          </w:tcPr>
          <w:p w14:paraId="490DDA7C" w14:textId="77777777" w:rsidR="003A50E1" w:rsidRPr="003A50E1" w:rsidRDefault="003A50E1" w:rsidP="003A50E1">
            <w:pPr>
              <w:spacing w:line="360" w:lineRule="auto"/>
              <w:rPr>
                <w:rFonts w:ascii="Times New Roman" w:hAnsi="Times New Roman"/>
                <w:color w:val="000000"/>
                <w:sz w:val="24"/>
                <w:szCs w:val="24"/>
              </w:rPr>
            </w:pPr>
            <w:r w:rsidRPr="003A50E1">
              <w:rPr>
                <w:rFonts w:ascii="Times New Roman" w:hAnsi="Times New Roman"/>
                <w:color w:val="000000"/>
                <w:sz w:val="24"/>
                <w:szCs w:val="24"/>
              </w:rPr>
              <w:t>STB : Sangat Tidak Baik</w:t>
            </w:r>
          </w:p>
        </w:tc>
      </w:tr>
    </w:tbl>
    <w:p w14:paraId="5B445BB2" w14:textId="77777777" w:rsidR="003A50E1" w:rsidRPr="003A50E1" w:rsidRDefault="003A50E1" w:rsidP="003A50E1">
      <w:pPr>
        <w:spacing w:line="360" w:lineRule="auto"/>
        <w:jc w:val="both"/>
        <w:rPr>
          <w:rFonts w:ascii="Times New Roman" w:eastAsia="Times New Roman" w:hAnsi="Times New Roman"/>
          <w:sz w:val="24"/>
          <w:szCs w:val="24"/>
          <w:lang w:val="en-US"/>
        </w:rPr>
      </w:pPr>
    </w:p>
    <w:p w14:paraId="687EACCE" w14:textId="77777777" w:rsidR="003A50E1" w:rsidRPr="003A50E1" w:rsidRDefault="003A50E1" w:rsidP="003A50E1">
      <w:pPr>
        <w:spacing w:line="360" w:lineRule="auto"/>
        <w:ind w:firstLine="567"/>
        <w:jc w:val="both"/>
        <w:rPr>
          <w:rFonts w:ascii="Times New Roman" w:hAnsi="Times New Roman"/>
          <w:sz w:val="24"/>
          <w:szCs w:val="24"/>
        </w:rPr>
      </w:pPr>
      <w:r w:rsidRPr="003A50E1">
        <w:rPr>
          <w:rFonts w:ascii="Times New Roman" w:hAnsi="Times New Roman"/>
          <w:sz w:val="24"/>
          <w:szCs w:val="24"/>
        </w:rPr>
        <w:t xml:space="preserve">Dalam pengolahannya, tahap pertama yang dilakukan adalah uji validitas dan uji reliabilitas kuesioner. </w:t>
      </w:r>
    </w:p>
    <w:p w14:paraId="5EB83F50" w14:textId="77777777" w:rsidR="003A50E1" w:rsidRPr="003A50E1" w:rsidRDefault="003A50E1" w:rsidP="003A50E1">
      <w:pPr>
        <w:spacing w:line="360" w:lineRule="auto"/>
        <w:jc w:val="both"/>
        <w:rPr>
          <w:rFonts w:ascii="Times New Roman" w:hAnsi="Times New Roman"/>
          <w:b/>
          <w:bCs/>
          <w:sz w:val="24"/>
          <w:szCs w:val="24"/>
        </w:rPr>
      </w:pPr>
      <w:r w:rsidRPr="003A50E1">
        <w:rPr>
          <w:rFonts w:ascii="Times New Roman" w:hAnsi="Times New Roman"/>
          <w:b/>
          <w:bCs/>
          <w:sz w:val="24"/>
          <w:szCs w:val="24"/>
        </w:rPr>
        <w:t xml:space="preserve">Uji Validitas </w:t>
      </w:r>
    </w:p>
    <w:p w14:paraId="5D61D027" w14:textId="77777777" w:rsidR="003A50E1" w:rsidRPr="003A50E1" w:rsidRDefault="003A50E1" w:rsidP="003A50E1">
      <w:pPr>
        <w:spacing w:line="360" w:lineRule="auto"/>
        <w:ind w:firstLine="567"/>
        <w:jc w:val="both"/>
        <w:rPr>
          <w:rFonts w:ascii="Times New Roman" w:hAnsi="Times New Roman"/>
          <w:b/>
          <w:bCs/>
          <w:sz w:val="24"/>
          <w:szCs w:val="24"/>
        </w:rPr>
      </w:pPr>
      <w:r w:rsidRPr="003A50E1">
        <w:rPr>
          <w:rFonts w:ascii="Times New Roman" w:hAnsi="Times New Roman"/>
          <w:sz w:val="24"/>
          <w:szCs w:val="24"/>
        </w:rPr>
        <w:t xml:space="preserve">Uji validitas digunakan untuk menguji instrumen agar memberikan hasil sesuai dengan tujuannya. Singarimbun dan Effendi (1995) mengemukakan bahwa validitas menunjukkan tingkat kemampuan instrumen penelitian mengukur apa yang diinginkan dan dapat mengungkapkan </w:t>
      </w:r>
      <w:r w:rsidRPr="003A50E1">
        <w:rPr>
          <w:rFonts w:ascii="Times New Roman" w:hAnsi="Times New Roman"/>
          <w:sz w:val="24"/>
          <w:szCs w:val="24"/>
        </w:rPr>
        <w:t>data dan variabel yang diteliti secara tepat. Sugiyono (2012:122) dalam Nisa’ suatu instrument dikatakan valid dengan artian instrumen tersebut bisa dipakai untuk mengukur apa yang seharusnya diukur. Untuk mengetahui valid tidaknya instrumen bisa dilihat dari nilai signifikansinya, persentase yang biasa digunakan untuk melihat nilai signifikansi adalah 0,05 (5%) jika nilai signifikansinya</w:t>
      </w:r>
    </w:p>
    <w:p w14:paraId="0C7B5E2F" w14:textId="77777777" w:rsidR="003A50E1" w:rsidRPr="003A50E1" w:rsidRDefault="003A50E1" w:rsidP="003A50E1">
      <w:pPr>
        <w:spacing w:line="360" w:lineRule="auto"/>
        <w:jc w:val="both"/>
        <w:rPr>
          <w:rFonts w:ascii="Times New Roman" w:hAnsi="Times New Roman"/>
          <w:b/>
          <w:bCs/>
          <w:sz w:val="24"/>
          <w:szCs w:val="24"/>
        </w:rPr>
      </w:pPr>
      <w:r w:rsidRPr="003A50E1">
        <w:rPr>
          <w:rFonts w:ascii="Times New Roman" w:hAnsi="Times New Roman"/>
          <w:b/>
          <w:bCs/>
          <w:sz w:val="24"/>
          <w:szCs w:val="24"/>
        </w:rPr>
        <w:t xml:space="preserve">Uji Reliabilitas </w:t>
      </w:r>
    </w:p>
    <w:p w14:paraId="73D8E7C5" w14:textId="77777777" w:rsidR="00DE055B" w:rsidRPr="003A50E1" w:rsidRDefault="003A50E1" w:rsidP="003A50E1">
      <w:pPr>
        <w:spacing w:after="0" w:line="360" w:lineRule="auto"/>
        <w:jc w:val="both"/>
        <w:rPr>
          <w:rFonts w:ascii="Times New Roman" w:hAnsi="Times New Roman"/>
          <w:sz w:val="24"/>
          <w:szCs w:val="24"/>
          <w:lang w:val="en-US"/>
        </w:rPr>
      </w:pPr>
      <w:r w:rsidRPr="003A50E1">
        <w:rPr>
          <w:rFonts w:ascii="Times New Roman" w:hAnsi="Times New Roman"/>
          <w:sz w:val="24"/>
          <w:szCs w:val="24"/>
        </w:rPr>
        <w:t xml:space="preserve">Setelah melakukan uji validitas, selanjutnya kuesioner yang digunakan perlu diuji realibilitasnya untuk menunjukkan konsistensi alat ukur yang digunakan dalam penelitian. Kuesioner yang reliabel adalah kuesioner yang apabila dicobakan secara berulang-ulang terhadap kelompok yang sama akan menghasilkan data yang sama. </w:t>
      </w:r>
      <w:r w:rsidRPr="003A50E1">
        <w:rPr>
          <w:rStyle w:val="t"/>
          <w:rFonts w:ascii="Times New Roman" w:hAnsi="Times New Roman"/>
          <w:color w:val="000000"/>
          <w:spacing w:val="20"/>
          <w:sz w:val="24"/>
          <w:szCs w:val="24"/>
          <w:bdr w:val="none" w:sz="0" w:space="0" w:color="auto" w:frame="1"/>
          <w:shd w:val="clear" w:color="auto" w:fill="FFFFFF"/>
        </w:rPr>
        <w:t xml:space="preserve">Menurut Sugiyono (2015:197), suatu instrumen </w:t>
      </w:r>
      <w:r w:rsidRPr="003A50E1">
        <w:rPr>
          <w:rStyle w:val="t"/>
          <w:rFonts w:ascii="Times New Roman" w:hAnsi="Times New Roman"/>
          <w:color w:val="000000"/>
          <w:spacing w:val="3"/>
          <w:sz w:val="24"/>
          <w:szCs w:val="24"/>
          <w:bdr w:val="none" w:sz="0" w:space="0" w:color="auto" w:frame="1"/>
          <w:shd w:val="clear" w:color="auto" w:fill="FFFFFF"/>
        </w:rPr>
        <w:t>dinyatakan reliabel apabila koefisien reliabilitas minimal 0,6.</w:t>
      </w:r>
    </w:p>
    <w:p w14:paraId="63406155" w14:textId="77777777" w:rsidR="00476E07" w:rsidRDefault="00476E07" w:rsidP="00853DA6">
      <w:pPr>
        <w:pStyle w:val="ListParagraph"/>
        <w:spacing w:after="0" w:line="240" w:lineRule="auto"/>
        <w:ind w:left="0"/>
        <w:jc w:val="center"/>
        <w:rPr>
          <w:rFonts w:ascii="Times New Roman" w:eastAsia="Times New Roman" w:hAnsi="Times New Roman"/>
          <w:b/>
          <w:bCs/>
          <w:sz w:val="24"/>
          <w:szCs w:val="24"/>
          <w:lang w:val="en-US" w:eastAsia="id-ID"/>
        </w:rPr>
      </w:pPr>
      <w:r>
        <w:rPr>
          <w:rFonts w:ascii="Times New Roman" w:eastAsia="Times New Roman" w:hAnsi="Times New Roman"/>
          <w:b/>
          <w:bCs/>
          <w:sz w:val="24"/>
          <w:szCs w:val="24"/>
          <w:lang w:val="en-US" w:eastAsia="id-ID"/>
        </w:rPr>
        <w:t>HASIL DAN PEMBAHASAN/</w:t>
      </w:r>
    </w:p>
    <w:p w14:paraId="37E2E1F5" w14:textId="77777777" w:rsidR="00D4730B" w:rsidRDefault="006A01DC" w:rsidP="00853DA6">
      <w:pPr>
        <w:pStyle w:val="ListParagraph"/>
        <w:spacing w:after="0" w:line="240" w:lineRule="auto"/>
        <w:ind w:left="0"/>
        <w:jc w:val="center"/>
        <w:rPr>
          <w:rFonts w:ascii="Times New Roman" w:eastAsia="Times New Roman" w:hAnsi="Times New Roman"/>
          <w:b/>
          <w:bCs/>
          <w:sz w:val="24"/>
          <w:szCs w:val="24"/>
          <w:lang w:val="en-US" w:eastAsia="id-ID"/>
        </w:rPr>
      </w:pPr>
      <w:r w:rsidRPr="001821E9">
        <w:rPr>
          <w:rFonts w:ascii="Times New Roman" w:eastAsia="Times New Roman" w:hAnsi="Times New Roman"/>
          <w:b/>
          <w:bCs/>
          <w:sz w:val="24"/>
          <w:szCs w:val="24"/>
          <w:lang w:val="en-US" w:eastAsia="id-ID"/>
        </w:rPr>
        <w:t>RESULTS AND DISCUSSION</w:t>
      </w:r>
    </w:p>
    <w:p w14:paraId="160332F2" w14:textId="77777777" w:rsidR="00853DA6" w:rsidRPr="00853DA6" w:rsidRDefault="00853DA6" w:rsidP="00853DA6">
      <w:pPr>
        <w:pStyle w:val="ListParagraph"/>
        <w:spacing w:after="0" w:line="240" w:lineRule="auto"/>
        <w:ind w:left="0"/>
        <w:jc w:val="center"/>
        <w:rPr>
          <w:rFonts w:ascii="Times New Roman" w:eastAsia="Times New Roman" w:hAnsi="Times New Roman"/>
          <w:b/>
          <w:bCs/>
          <w:sz w:val="24"/>
          <w:szCs w:val="24"/>
          <w:lang w:val="en-US" w:eastAsia="id-ID"/>
        </w:rPr>
      </w:pPr>
    </w:p>
    <w:p w14:paraId="13C63792" w14:textId="77777777" w:rsidR="003A50E1" w:rsidRPr="003A50E1" w:rsidRDefault="003A50E1" w:rsidP="003A50E1">
      <w:pPr>
        <w:spacing w:line="360" w:lineRule="auto"/>
        <w:jc w:val="both"/>
        <w:rPr>
          <w:rFonts w:ascii="Times New Roman" w:hAnsi="Times New Roman"/>
          <w:sz w:val="28"/>
          <w:szCs w:val="28"/>
        </w:rPr>
      </w:pPr>
      <w:r w:rsidRPr="003A50E1">
        <w:rPr>
          <w:rFonts w:ascii="Times New Roman" w:hAnsi="Times New Roman"/>
          <w:sz w:val="24"/>
          <w:szCs w:val="24"/>
        </w:rPr>
        <w:t xml:space="preserve">Dalam pengelolaan pelayanan akademik </w:t>
      </w:r>
      <w:r w:rsidRPr="003A50E1">
        <w:rPr>
          <w:rFonts w:ascii="Times New Roman" w:hAnsi="Times New Roman"/>
          <w:i/>
          <w:sz w:val="24"/>
          <w:szCs w:val="24"/>
        </w:rPr>
        <w:t xml:space="preserve">online </w:t>
      </w:r>
      <w:r w:rsidRPr="003A50E1">
        <w:rPr>
          <w:rFonts w:ascii="Times New Roman" w:hAnsi="Times New Roman"/>
          <w:sz w:val="24"/>
          <w:szCs w:val="24"/>
        </w:rPr>
        <w:t xml:space="preserve">yaitu SIAKAD yang dilaksanakan Universitas Muhammadiyah Jakarta dalam rangka memperbaiki kualitas pelayanan </w:t>
      </w:r>
      <w:r w:rsidRPr="003A50E1">
        <w:rPr>
          <w:rFonts w:ascii="Times New Roman" w:hAnsi="Times New Roman"/>
          <w:i/>
          <w:sz w:val="24"/>
          <w:szCs w:val="24"/>
        </w:rPr>
        <w:t xml:space="preserve">online </w:t>
      </w:r>
      <w:r w:rsidRPr="003A50E1">
        <w:rPr>
          <w:rFonts w:ascii="Times New Roman" w:hAnsi="Times New Roman"/>
          <w:sz w:val="24"/>
          <w:szCs w:val="24"/>
        </w:rPr>
        <w:t xml:space="preserve">sebelumnya dan memengaruhi kepuasan mahasiswa yang menerima pelayanan. Jumlah program </w:t>
      </w:r>
      <w:r w:rsidRPr="003A50E1">
        <w:rPr>
          <w:rFonts w:ascii="Times New Roman" w:hAnsi="Times New Roman"/>
          <w:sz w:val="24"/>
          <w:szCs w:val="24"/>
        </w:rPr>
        <w:lastRenderedPageBreak/>
        <w:t xml:space="preserve">studi yang demikian banyak dengan jumlah mahasiswa yang semakin meningkat, maka pengelolaan dan pelayanan secara terkomputerisasi dan berbasis online sudah menjadi hal yang mutlak. Pengelolaan konvensional dengan metode antrian dan pencatatan manual akan menyebabkan effort yang sangat besar dan antrian yang sangat panjang. </w:t>
      </w:r>
    </w:p>
    <w:p w14:paraId="364EA4B8"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 xml:space="preserve">Implementasi Sistem Manajemen berbasis teknologi informasi dan komunikasi diharapkan mampu memberikan dukungan bagi pengelola universitas, termasuk di dalamnya pengambilan keputusan strategis, secara cepat, akurat dan efisien. Selain hal ini, makin banyaknya jumlah dosen dan makin meningkatnya jenjang pendidikan dosen, membuat makin besarnya tuntutan akan akses informasi dan komunikasi yang handal dan reliable ke depannya. </w:t>
      </w:r>
    </w:p>
    <w:p w14:paraId="02120808" w14:textId="77777777" w:rsidR="003A50E1" w:rsidRPr="003A50E1" w:rsidRDefault="003A50E1" w:rsidP="003A50E1">
      <w:pPr>
        <w:spacing w:line="360" w:lineRule="auto"/>
        <w:jc w:val="both"/>
        <w:rPr>
          <w:rFonts w:ascii="Times New Roman" w:hAnsi="Times New Roman"/>
          <w:sz w:val="24"/>
          <w:szCs w:val="24"/>
        </w:rPr>
      </w:pPr>
      <w:r w:rsidRPr="003A50E1">
        <w:rPr>
          <w:rFonts w:ascii="Times New Roman" w:hAnsi="Times New Roman"/>
          <w:sz w:val="24"/>
          <w:szCs w:val="24"/>
        </w:rPr>
        <w:t>Dengan teknologi informasi dan komunikasi sesungguhnya saat ini sudah tidak adalagi hambatan atau batasan yang dibatasi oleh ruang dan waktu. Paradigma sistem informasi yang tertutup dan berdiri sendiri, sudah saatnya harus dihilangkan dan diganti dengan paradigma keterbukaan informasi dan integrasi data.</w:t>
      </w:r>
    </w:p>
    <w:p w14:paraId="08CABE93" w14:textId="77777777" w:rsidR="003A50E1" w:rsidRPr="003A50E1" w:rsidRDefault="003A50E1" w:rsidP="003A50E1">
      <w:pPr>
        <w:spacing w:line="360" w:lineRule="auto"/>
        <w:jc w:val="both"/>
        <w:rPr>
          <w:rFonts w:ascii="Times New Roman" w:eastAsia="Times New Roman" w:hAnsi="Times New Roman"/>
          <w:sz w:val="24"/>
          <w:szCs w:val="24"/>
        </w:rPr>
      </w:pPr>
      <w:r w:rsidRPr="003A50E1">
        <w:rPr>
          <w:rFonts w:ascii="Times New Roman" w:hAnsi="Times New Roman"/>
          <w:sz w:val="24"/>
          <w:szCs w:val="24"/>
        </w:rPr>
        <w:t xml:space="preserve">Menurut </w:t>
      </w:r>
      <w:r w:rsidRPr="003A50E1">
        <w:rPr>
          <w:rFonts w:ascii="Times New Roman" w:hAnsi="Times New Roman"/>
          <w:i/>
          <w:sz w:val="24"/>
          <w:szCs w:val="24"/>
        </w:rPr>
        <w:t>United Nation</w:t>
      </w:r>
      <w:r w:rsidRPr="003A50E1">
        <w:rPr>
          <w:rFonts w:ascii="Times New Roman" w:hAnsi="Times New Roman"/>
          <w:sz w:val="24"/>
          <w:szCs w:val="24"/>
        </w:rPr>
        <w:t xml:space="preserve"> dalam Budiati (2003:21), menyatakan bahwa ada 7 faktor kunci dalam penerapan </w:t>
      </w:r>
      <w:r w:rsidRPr="003A50E1">
        <w:rPr>
          <w:rFonts w:ascii="Times New Roman" w:hAnsi="Times New Roman"/>
          <w:i/>
          <w:sz w:val="24"/>
          <w:szCs w:val="24"/>
        </w:rPr>
        <w:t>e-Government</w:t>
      </w:r>
      <w:r w:rsidRPr="003A50E1">
        <w:rPr>
          <w:rFonts w:ascii="Times New Roman" w:hAnsi="Times New Roman"/>
          <w:sz w:val="24"/>
          <w:szCs w:val="24"/>
        </w:rPr>
        <w:t xml:space="preserve">, dalam hal ini untuk mengetahui secara nyata mengenai penerapan SIAKAD </w:t>
      </w:r>
      <w:r w:rsidRPr="003A50E1">
        <w:rPr>
          <w:rFonts w:ascii="Times New Roman" w:hAnsi="Times New Roman"/>
          <w:i/>
          <w:sz w:val="24"/>
          <w:szCs w:val="24"/>
        </w:rPr>
        <w:t>Online</w:t>
      </w:r>
      <w:r w:rsidRPr="003A50E1">
        <w:rPr>
          <w:rFonts w:ascii="Times New Roman" w:hAnsi="Times New Roman"/>
          <w:sz w:val="24"/>
          <w:szCs w:val="24"/>
        </w:rPr>
        <w:t xml:space="preserve"> Di Untirta, diantaranya adalah sebagai berikut: </w:t>
      </w:r>
    </w:p>
    <w:p w14:paraId="64FDD290"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Legal Framwork</w:t>
      </w:r>
      <w:r w:rsidRPr="003A50E1">
        <w:rPr>
          <w:rFonts w:ascii="Times New Roman" w:hAnsi="Times New Roman"/>
          <w:sz w:val="24"/>
          <w:szCs w:val="24"/>
        </w:rPr>
        <w:t xml:space="preserve"> (Kerangka Hukum) Berkaitan dengan produk hukum dan keberadaan peraturan-peraturan yang memberi arah dan mendorong pemanfaatan </w:t>
      </w:r>
      <w:r w:rsidRPr="003A50E1">
        <w:rPr>
          <w:rFonts w:ascii="Times New Roman" w:hAnsi="Times New Roman"/>
          <w:i/>
          <w:sz w:val="24"/>
          <w:szCs w:val="24"/>
        </w:rPr>
        <w:t>e-Government</w:t>
      </w:r>
      <w:r w:rsidRPr="003A50E1">
        <w:rPr>
          <w:rFonts w:ascii="Times New Roman" w:hAnsi="Times New Roman"/>
          <w:sz w:val="24"/>
          <w:szCs w:val="24"/>
        </w:rPr>
        <w:t xml:space="preserve">. </w:t>
      </w:r>
    </w:p>
    <w:p w14:paraId="7883C1E1" w14:textId="77777777" w:rsidR="003A50E1" w:rsidRPr="003A50E1" w:rsidRDefault="003A50E1" w:rsidP="003A50E1">
      <w:pPr>
        <w:pStyle w:val="ListParagraph"/>
        <w:spacing w:line="360" w:lineRule="auto"/>
        <w:jc w:val="both"/>
        <w:rPr>
          <w:rFonts w:ascii="Times New Roman" w:hAnsi="Times New Roman"/>
          <w:sz w:val="24"/>
          <w:szCs w:val="24"/>
        </w:rPr>
      </w:pPr>
      <w:r w:rsidRPr="003A50E1">
        <w:rPr>
          <w:rFonts w:ascii="Times New Roman" w:hAnsi="Times New Roman"/>
          <w:sz w:val="24"/>
          <w:szCs w:val="24"/>
        </w:rPr>
        <w:t xml:space="preserve">Dari penelitian ini ditemukan bahwa kerangka hukum yaitu </w:t>
      </w:r>
      <w:r w:rsidRPr="003A50E1">
        <w:rPr>
          <w:rFonts w:ascii="Times New Roman" w:hAnsi="Times New Roman"/>
          <w:i/>
          <w:sz w:val="24"/>
          <w:szCs w:val="24"/>
        </w:rPr>
        <w:t>Standar Operating Procedure</w:t>
      </w:r>
      <w:r w:rsidRPr="003A50E1">
        <w:rPr>
          <w:rFonts w:ascii="Times New Roman" w:hAnsi="Times New Roman"/>
          <w:sz w:val="24"/>
          <w:szCs w:val="24"/>
        </w:rPr>
        <w:t xml:space="preserve"> (SOP) yang diberikan oleh SIAKAD Universitas Muhammadiyah Jakarta sudah sesuai dengan yang diharapkan. Terlihat bahwa mayoritas responden (64%) menyatakan bahwa SOP SIAKAD </w:t>
      </w:r>
      <w:r w:rsidRPr="003A50E1">
        <w:rPr>
          <w:rFonts w:ascii="Times New Roman" w:hAnsi="Times New Roman"/>
          <w:i/>
          <w:sz w:val="24"/>
          <w:szCs w:val="24"/>
        </w:rPr>
        <w:t>Online</w:t>
      </w:r>
      <w:r w:rsidRPr="003A50E1">
        <w:rPr>
          <w:rFonts w:ascii="Times New Roman" w:hAnsi="Times New Roman"/>
          <w:sz w:val="24"/>
          <w:szCs w:val="24"/>
        </w:rPr>
        <w:t xml:space="preserve"> sudah sesuai bahkan 11% lainnya menyatakan sudah sangat sesuai.</w:t>
      </w:r>
    </w:p>
    <w:p w14:paraId="71B1D503"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Infrastructur</w:t>
      </w:r>
      <w:r w:rsidRPr="003A50E1">
        <w:rPr>
          <w:rFonts w:ascii="Times New Roman" w:hAnsi="Times New Roman"/>
          <w:sz w:val="24"/>
          <w:szCs w:val="24"/>
        </w:rPr>
        <w:t xml:space="preserve"> (Infrastruktur) Yang berkaitan dengan sarana dan prasarana yang mendukung pemanfaatan </w:t>
      </w:r>
      <w:r w:rsidRPr="003A50E1">
        <w:rPr>
          <w:rFonts w:ascii="Times New Roman" w:hAnsi="Times New Roman"/>
          <w:i/>
          <w:sz w:val="24"/>
          <w:szCs w:val="24"/>
        </w:rPr>
        <w:t>e-Government</w:t>
      </w:r>
      <w:r w:rsidRPr="003A50E1">
        <w:rPr>
          <w:rFonts w:ascii="Times New Roman" w:hAnsi="Times New Roman"/>
          <w:sz w:val="24"/>
          <w:szCs w:val="24"/>
        </w:rPr>
        <w:t xml:space="preserve">. </w:t>
      </w:r>
    </w:p>
    <w:p w14:paraId="4E45D318" w14:textId="77777777" w:rsidR="003A50E1" w:rsidRPr="003A50E1" w:rsidRDefault="003A50E1" w:rsidP="003A50E1">
      <w:pPr>
        <w:pStyle w:val="ListParagraph"/>
        <w:spacing w:line="360" w:lineRule="auto"/>
        <w:jc w:val="both"/>
        <w:rPr>
          <w:rFonts w:ascii="Times New Roman" w:hAnsi="Times New Roman"/>
          <w:sz w:val="24"/>
          <w:szCs w:val="24"/>
        </w:rPr>
      </w:pPr>
      <w:r w:rsidRPr="003A50E1">
        <w:rPr>
          <w:rFonts w:ascii="Times New Roman" w:hAnsi="Times New Roman"/>
          <w:sz w:val="24"/>
          <w:szCs w:val="24"/>
        </w:rPr>
        <w:t xml:space="preserve">Hasil survei menunjukkan bahwa mayoritas responden yaitu sebesar 60% menyatakan bahwa faktor infrastruktur sudah sesuai </w:t>
      </w:r>
      <w:r w:rsidRPr="003A50E1">
        <w:rPr>
          <w:rFonts w:ascii="Times New Roman" w:hAnsi="Times New Roman"/>
          <w:sz w:val="24"/>
          <w:szCs w:val="24"/>
        </w:rPr>
        <w:lastRenderedPageBreak/>
        <w:t>bahkan 21% menyatakan sangat sesuai.</w:t>
      </w:r>
    </w:p>
    <w:p w14:paraId="67C0150F"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The Strength of Human Capital</w:t>
      </w:r>
      <w:r w:rsidRPr="003A50E1">
        <w:rPr>
          <w:rFonts w:ascii="Times New Roman" w:hAnsi="Times New Roman"/>
          <w:sz w:val="24"/>
          <w:szCs w:val="24"/>
        </w:rPr>
        <w:t xml:space="preserve"> (Kekutan Modal SDM) Berkaitan dengan pengadaan SDM dalam mendukung pelaksanaan </w:t>
      </w:r>
      <w:r w:rsidRPr="003A50E1">
        <w:rPr>
          <w:rFonts w:ascii="Times New Roman" w:hAnsi="Times New Roman"/>
          <w:i/>
          <w:sz w:val="24"/>
          <w:szCs w:val="24"/>
        </w:rPr>
        <w:t>eGovernment</w:t>
      </w:r>
      <w:r w:rsidRPr="003A50E1">
        <w:rPr>
          <w:rFonts w:ascii="Times New Roman" w:hAnsi="Times New Roman"/>
          <w:sz w:val="24"/>
          <w:szCs w:val="24"/>
        </w:rPr>
        <w:t xml:space="preserve">. </w:t>
      </w:r>
    </w:p>
    <w:p w14:paraId="4EF4DC61"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Coordination</w:t>
      </w:r>
      <w:r w:rsidRPr="003A50E1">
        <w:rPr>
          <w:rFonts w:ascii="Times New Roman" w:hAnsi="Times New Roman"/>
          <w:sz w:val="24"/>
          <w:szCs w:val="24"/>
        </w:rPr>
        <w:t xml:space="preserve"> (Koordinasi) Berkaitan dengan kordinasi dalam mendukung pelaksanaan </w:t>
      </w:r>
      <w:r w:rsidRPr="003A50E1">
        <w:rPr>
          <w:rFonts w:ascii="Times New Roman" w:hAnsi="Times New Roman"/>
          <w:i/>
          <w:sz w:val="24"/>
          <w:szCs w:val="24"/>
        </w:rPr>
        <w:t>eGovernment</w:t>
      </w:r>
      <w:r w:rsidRPr="003A50E1">
        <w:rPr>
          <w:rFonts w:ascii="Times New Roman" w:hAnsi="Times New Roman"/>
          <w:sz w:val="24"/>
          <w:szCs w:val="24"/>
        </w:rPr>
        <w:t xml:space="preserve">. </w:t>
      </w:r>
    </w:p>
    <w:p w14:paraId="22B75FB7" w14:textId="77777777" w:rsidR="003A50E1" w:rsidRPr="003A50E1" w:rsidRDefault="003A50E1" w:rsidP="003A50E1">
      <w:pPr>
        <w:pStyle w:val="ListParagraph"/>
        <w:spacing w:line="360" w:lineRule="auto"/>
        <w:jc w:val="both"/>
        <w:rPr>
          <w:rFonts w:ascii="Times New Roman" w:hAnsi="Times New Roman"/>
          <w:sz w:val="24"/>
          <w:szCs w:val="24"/>
        </w:rPr>
      </w:pPr>
      <w:r w:rsidRPr="003A50E1">
        <w:rPr>
          <w:rFonts w:ascii="Times New Roman" w:hAnsi="Times New Roman"/>
          <w:sz w:val="24"/>
          <w:szCs w:val="24"/>
        </w:rPr>
        <w:t>Dilihat dari faktor koordinasi dalam kesesuaian penginputan data akademik menujukan bahwa mayoritas responden yaitu sebesar 40% menyatakan sudah sesuai bahkan 15% menyatakan sangat sesuai.</w:t>
      </w:r>
    </w:p>
    <w:p w14:paraId="6FDFA739"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Privacy</w:t>
      </w:r>
      <w:r w:rsidRPr="003A50E1">
        <w:rPr>
          <w:rFonts w:ascii="Times New Roman" w:hAnsi="Times New Roman"/>
          <w:sz w:val="24"/>
          <w:szCs w:val="24"/>
        </w:rPr>
        <w:t xml:space="preserve"> (Privasi) Salah satu prinsip yang penting karena menyangkut kepercayaan masyarakat terhadap data-data dan informasi yang mereka berikan. Adanya privasi yang terlindung akan memberikan rasa aman pada masyarakat dan mendapatkan layanan online dan sekaligus dapat mendorong paritisipasi yang lebih besar dari mereka. Mayoritas responden yaitu sebesar 60% menyatakan faktor privasi di SIAKAD ini sudah sesuai bahkan 24% menyatakan sangat sesuai.</w:t>
      </w:r>
    </w:p>
    <w:p w14:paraId="721F3B4D"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Security</w:t>
      </w:r>
      <w:r w:rsidRPr="003A50E1">
        <w:rPr>
          <w:rFonts w:ascii="Times New Roman" w:hAnsi="Times New Roman"/>
          <w:sz w:val="24"/>
          <w:szCs w:val="24"/>
        </w:rPr>
        <w:t xml:space="preserve"> (Keamanan) Aspekkeamanan berhubungan dengan bagaiman dukumen, file, dan berbagai informasi hanya bisa diakses oleh orang yang berhak. Aspek keamanan data menjadi faktor penting pengembangan </w:t>
      </w:r>
      <w:r w:rsidRPr="003A50E1">
        <w:rPr>
          <w:rFonts w:ascii="Times New Roman" w:hAnsi="Times New Roman"/>
          <w:i/>
          <w:sz w:val="24"/>
          <w:szCs w:val="24"/>
        </w:rPr>
        <w:t>e-Government</w:t>
      </w:r>
      <w:r w:rsidRPr="003A50E1">
        <w:rPr>
          <w:rFonts w:ascii="Times New Roman" w:hAnsi="Times New Roman"/>
          <w:sz w:val="24"/>
          <w:szCs w:val="24"/>
        </w:rPr>
        <w:t>, karena kalau saja informasi atau data disalahgunakan akan menimbulkan gejolak negatif yang tidak diinginkan. Mayoritas responden yaitu sebesar 55% menyatakan faktor keamanan di SIAKAD ini sudah sesuai bahkan 21% menyatakan sangat sesuai.</w:t>
      </w:r>
    </w:p>
    <w:p w14:paraId="3332F415" w14:textId="77777777" w:rsidR="003A50E1" w:rsidRPr="003A50E1" w:rsidRDefault="003A50E1" w:rsidP="003A50E1">
      <w:pPr>
        <w:pStyle w:val="ListParagraph"/>
        <w:numPr>
          <w:ilvl w:val="0"/>
          <w:numId w:val="7"/>
        </w:numPr>
        <w:spacing w:after="0" w:line="360" w:lineRule="auto"/>
        <w:jc w:val="both"/>
        <w:rPr>
          <w:rFonts w:ascii="Times New Roman" w:hAnsi="Times New Roman"/>
          <w:sz w:val="24"/>
          <w:szCs w:val="24"/>
        </w:rPr>
      </w:pPr>
      <w:r w:rsidRPr="003A50E1">
        <w:rPr>
          <w:rFonts w:ascii="Times New Roman" w:hAnsi="Times New Roman"/>
          <w:i/>
          <w:sz w:val="24"/>
          <w:szCs w:val="24"/>
        </w:rPr>
        <w:t>Civil Service</w:t>
      </w:r>
      <w:r w:rsidRPr="003A50E1">
        <w:rPr>
          <w:rFonts w:ascii="Times New Roman" w:hAnsi="Times New Roman"/>
          <w:sz w:val="24"/>
          <w:szCs w:val="24"/>
        </w:rPr>
        <w:t xml:space="preserve"> (Pelayanan Kepada Mahasiswa dan Dosen) Berkaitan dengan pelayanan yang diberikan oleh pemerintah kepada masyarakat melalui pemanfaatan </w:t>
      </w:r>
      <w:r w:rsidRPr="003A50E1">
        <w:rPr>
          <w:rFonts w:ascii="Times New Roman" w:hAnsi="Times New Roman"/>
          <w:i/>
          <w:sz w:val="24"/>
          <w:szCs w:val="24"/>
        </w:rPr>
        <w:t>e-Government</w:t>
      </w:r>
      <w:r w:rsidRPr="003A50E1">
        <w:rPr>
          <w:rFonts w:ascii="Times New Roman" w:hAnsi="Times New Roman"/>
          <w:sz w:val="24"/>
          <w:szCs w:val="24"/>
        </w:rPr>
        <w:t xml:space="preserve">. </w:t>
      </w:r>
    </w:p>
    <w:p w14:paraId="29B22983" w14:textId="719A09D6" w:rsidR="003A50E1" w:rsidRPr="00532F29" w:rsidRDefault="003A50E1" w:rsidP="00532F29">
      <w:pPr>
        <w:pStyle w:val="ListParagraph"/>
        <w:spacing w:line="360" w:lineRule="auto"/>
        <w:jc w:val="both"/>
        <w:rPr>
          <w:rFonts w:ascii="Times New Roman" w:hAnsi="Times New Roman"/>
          <w:sz w:val="24"/>
          <w:szCs w:val="24"/>
        </w:rPr>
      </w:pPr>
      <w:r w:rsidRPr="003A50E1">
        <w:rPr>
          <w:rFonts w:ascii="Times New Roman" w:hAnsi="Times New Roman"/>
          <w:sz w:val="24"/>
          <w:szCs w:val="24"/>
        </w:rPr>
        <w:t xml:space="preserve">Hasil survei menunjukkan bahwa mayoritas responden yaitu sebesar 55% menyatakan bahwa kegunaan SIAKAD </w:t>
      </w:r>
      <w:r w:rsidRPr="003A50E1">
        <w:rPr>
          <w:rFonts w:ascii="Times New Roman" w:hAnsi="Times New Roman"/>
          <w:i/>
          <w:sz w:val="24"/>
          <w:szCs w:val="24"/>
        </w:rPr>
        <w:t>Online</w:t>
      </w:r>
      <w:r w:rsidRPr="003A50E1">
        <w:rPr>
          <w:rFonts w:ascii="Times New Roman" w:hAnsi="Times New Roman"/>
          <w:sz w:val="24"/>
          <w:szCs w:val="24"/>
        </w:rPr>
        <w:t xml:space="preserve"> sudah sesuai bahkan 15% menyatakan sangat sesuai, </w:t>
      </w:r>
    </w:p>
    <w:p w14:paraId="32EF5D95" w14:textId="77777777" w:rsidR="00CE2FEF" w:rsidRDefault="00CE2FEF" w:rsidP="00CE2FEF">
      <w:pPr>
        <w:pStyle w:val="ListParagraph"/>
        <w:spacing w:after="0" w:line="360" w:lineRule="auto"/>
        <w:ind w:left="0"/>
        <w:jc w:val="center"/>
        <w:rPr>
          <w:rFonts w:ascii="Times New Roman" w:eastAsia="Times New Roman" w:hAnsi="Times New Roman"/>
          <w:b/>
          <w:sz w:val="24"/>
          <w:szCs w:val="24"/>
          <w:lang w:val="en-US" w:eastAsia="id-ID"/>
        </w:rPr>
      </w:pPr>
    </w:p>
    <w:p w14:paraId="23E5F28D" w14:textId="77777777" w:rsidR="007A6673" w:rsidRPr="0066374F" w:rsidRDefault="00582006" w:rsidP="00516C65">
      <w:pPr>
        <w:pStyle w:val="ListParagraph"/>
        <w:spacing w:after="0" w:line="240" w:lineRule="auto"/>
        <w:ind w:left="0"/>
        <w:jc w:val="center"/>
        <w:rPr>
          <w:rFonts w:ascii="Times New Roman" w:eastAsia="Times New Roman" w:hAnsi="Times New Roman"/>
          <w:b/>
          <w:sz w:val="24"/>
          <w:szCs w:val="24"/>
          <w:lang w:val="en-US" w:eastAsia="id-ID"/>
        </w:rPr>
      </w:pPr>
      <w:r w:rsidRPr="0066374F">
        <w:rPr>
          <w:rFonts w:ascii="Times New Roman" w:eastAsia="Times New Roman" w:hAnsi="Times New Roman"/>
          <w:b/>
          <w:sz w:val="24"/>
          <w:szCs w:val="24"/>
          <w:lang w:val="en-US" w:eastAsia="id-ID"/>
        </w:rPr>
        <w:t>KESIMPULAN/</w:t>
      </w:r>
      <w:r w:rsidR="001821E9" w:rsidRPr="0066374F">
        <w:rPr>
          <w:rFonts w:ascii="Times New Roman" w:eastAsia="Times New Roman" w:hAnsi="Times New Roman"/>
          <w:b/>
          <w:sz w:val="24"/>
          <w:szCs w:val="24"/>
          <w:lang w:val="en-US" w:eastAsia="id-ID"/>
        </w:rPr>
        <w:t>CONCLUSION</w:t>
      </w:r>
    </w:p>
    <w:p w14:paraId="4796C165" w14:textId="77777777" w:rsidR="00516C65" w:rsidRPr="0066374F" w:rsidRDefault="00516C65" w:rsidP="00516C65">
      <w:pPr>
        <w:pStyle w:val="ListParagraph"/>
        <w:spacing w:after="0" w:line="240" w:lineRule="auto"/>
        <w:ind w:left="0"/>
        <w:jc w:val="center"/>
        <w:rPr>
          <w:rFonts w:ascii="Times New Roman" w:eastAsia="Times New Roman" w:hAnsi="Times New Roman"/>
          <w:b/>
          <w:sz w:val="24"/>
          <w:szCs w:val="24"/>
          <w:lang w:eastAsia="id-ID"/>
        </w:rPr>
      </w:pPr>
    </w:p>
    <w:p w14:paraId="7F96BF5D" w14:textId="77777777" w:rsidR="0066374F" w:rsidRPr="0066374F" w:rsidRDefault="0066374F" w:rsidP="0066374F">
      <w:pPr>
        <w:jc w:val="both"/>
        <w:rPr>
          <w:rFonts w:ascii="Times New Roman" w:hAnsi="Times New Roman"/>
          <w:sz w:val="24"/>
          <w:szCs w:val="24"/>
        </w:rPr>
      </w:pPr>
      <w:r w:rsidRPr="0066374F">
        <w:rPr>
          <w:rFonts w:ascii="Times New Roman" w:hAnsi="Times New Roman"/>
          <w:sz w:val="24"/>
          <w:szCs w:val="24"/>
        </w:rPr>
        <w:t xml:space="preserve">Berdasarkan hasil penelitian dan pembahasan yang telah dilaksanakan dapat diambil kesimpulan bahwa hasil Penerapan Sistem Informasi Akademik </w:t>
      </w:r>
      <w:r w:rsidRPr="0066374F">
        <w:rPr>
          <w:rFonts w:ascii="Times New Roman" w:hAnsi="Times New Roman"/>
          <w:sz w:val="24"/>
          <w:szCs w:val="24"/>
        </w:rPr>
        <w:lastRenderedPageBreak/>
        <w:t xml:space="preserve">(SIAKAD) Online Di Universitas Muhammadiyah Jakarta  dalam pencapaiannya di lapangan dari yang diharapkan, ini berarti ketercapaian dari hipotesis awal. Hal ini didapat berdasarkan pada hasil penghitungan , perbandingan antara jumlah data yang terkumpul dengan skor ideal. Adapun pandangan penerapan SIAKAD online berdasarkan fakultas Di UMJ yang paling rendah dalam memberikan pandangan penerapan SIAKAD online oleh Pusdainfo UMJ adalah Fakultas Ilmu Sosial dan Ilmu Politik (FISIP) pandangan penerapan SIAKAD online yang paling tinggi. </w:t>
      </w:r>
    </w:p>
    <w:p w14:paraId="553856F5" w14:textId="77777777" w:rsidR="0066374F" w:rsidRPr="0066374F" w:rsidRDefault="0066374F" w:rsidP="0066374F">
      <w:pPr>
        <w:jc w:val="both"/>
        <w:rPr>
          <w:rFonts w:ascii="Times New Roman" w:hAnsi="Times New Roman"/>
          <w:sz w:val="24"/>
          <w:szCs w:val="24"/>
        </w:rPr>
      </w:pPr>
    </w:p>
    <w:p w14:paraId="04A96ABA" w14:textId="3BF8EC79" w:rsidR="0066374F" w:rsidRPr="0066374F" w:rsidRDefault="0066374F" w:rsidP="0066374F">
      <w:pPr>
        <w:spacing w:line="276" w:lineRule="auto"/>
        <w:jc w:val="both"/>
        <w:rPr>
          <w:rFonts w:ascii="Times New Roman" w:hAnsi="Times New Roman"/>
          <w:bCs/>
          <w:sz w:val="24"/>
          <w:szCs w:val="24"/>
          <w:lang w:val="en-US"/>
        </w:rPr>
      </w:pPr>
      <w:r w:rsidRPr="0066374F">
        <w:rPr>
          <w:rFonts w:ascii="Times New Roman" w:hAnsi="Times New Roman"/>
          <w:bCs/>
          <w:sz w:val="24"/>
          <w:szCs w:val="24"/>
        </w:rPr>
        <w:t>Informasi data yang telah diklasifikasikan atau diolah atau diinterpretasikan untuk digunakan dalm proses pengambilan keputusan. Sistem pengolahan informasi akan mengolah data menjadi informasi atau mengolah data dari bentuk tak berguna menjadi berguna bagi yang menerimanya. Nilai informasi berhubungan dengan keputusan, bila tidak ada pilihan atau keputusan maka informasi tidak diperlukan. Keputusan dapat berkisar dari keputusan berulang sederhana sampai keputusan strategis jangka panjang. Nilai informasi dilukiskan paling berarti dalam konteks pengambilan keputusan.</w:t>
      </w:r>
      <w:r>
        <w:rPr>
          <w:rFonts w:ascii="Times New Roman" w:hAnsi="Times New Roman"/>
          <w:bCs/>
          <w:sz w:val="24"/>
          <w:szCs w:val="24"/>
          <w:lang w:val="en-US"/>
        </w:rPr>
        <w:t xml:space="preserve"> </w:t>
      </w:r>
    </w:p>
    <w:p w14:paraId="5226308C" w14:textId="7D145908" w:rsidR="0066374F" w:rsidRPr="0066374F" w:rsidRDefault="0066374F" w:rsidP="0066374F">
      <w:pPr>
        <w:jc w:val="both"/>
        <w:rPr>
          <w:rFonts w:ascii="Times New Roman" w:hAnsi="Times New Roman"/>
          <w:bCs/>
          <w:sz w:val="24"/>
          <w:szCs w:val="24"/>
        </w:rPr>
      </w:pPr>
      <w:r w:rsidRPr="0066374F">
        <w:rPr>
          <w:rFonts w:ascii="Times New Roman" w:hAnsi="Times New Roman"/>
          <w:bCs/>
          <w:sz w:val="24"/>
          <w:szCs w:val="24"/>
        </w:rPr>
        <w:t xml:space="preserve">Teori informasi lebih tepat disebut sebagai teori matematika komunikasi yang memberikan pandangan yang berguna bagi sistem informasi, dimana konsep usia informasi menunjukkan hubungan interval informasi, jenis data, dan penundaan pengolahan dalam menentukan informasi. Sumber dari informasi adalah data. Data merupakan kenyataan yang menggambarkan suatu </w:t>
      </w:r>
      <w:r w:rsidRPr="0066374F">
        <w:rPr>
          <w:rFonts w:ascii="Times New Roman" w:hAnsi="Times New Roman"/>
          <w:bCs/>
          <w:sz w:val="24"/>
          <w:szCs w:val="24"/>
        </w:rPr>
        <w:t xml:space="preserve">kejadian serta merupakan suatu kesatuan yang nyata, dan merupakan bentuk yang masih mentah sehingga perlu diolah lebih lanjut melalui suatu model untuk menghasilkan informasi. Perubahan data menajdi informasi dilakukan oleh pengolah informasi (information processor). Pengolah informasi merupakan salah satu elemen kunci dalam sistem konseptual. </w:t>
      </w:r>
    </w:p>
    <w:p w14:paraId="1E214334" w14:textId="77777777" w:rsidR="0066374F" w:rsidRPr="0066374F" w:rsidRDefault="0066374F" w:rsidP="0066374F">
      <w:pPr>
        <w:spacing w:line="276" w:lineRule="auto"/>
        <w:jc w:val="both"/>
        <w:rPr>
          <w:rFonts w:ascii="Times New Roman" w:hAnsi="Times New Roman"/>
          <w:bCs/>
          <w:iCs/>
          <w:sz w:val="24"/>
          <w:szCs w:val="24"/>
        </w:rPr>
      </w:pPr>
      <w:r w:rsidRPr="0066374F">
        <w:rPr>
          <w:rFonts w:ascii="Times New Roman" w:hAnsi="Times New Roman"/>
          <w:bCs/>
          <w:iCs/>
          <w:sz w:val="24"/>
          <w:szCs w:val="24"/>
        </w:rPr>
        <w:t xml:space="preserve">Untuk menemukan jawaban-jawaban dalam masalah-masalah, tujuan, dan manfaat yang telah diuraikan pada bab sebelumnya, maka metode penelitian yang berjudul “Analasis Penerapan Sistem Informasi Akademik (SIAKAD) </w:t>
      </w:r>
      <w:r w:rsidRPr="0066374F">
        <w:rPr>
          <w:rFonts w:ascii="Times New Roman" w:hAnsi="Times New Roman"/>
          <w:bCs/>
          <w:i/>
          <w:sz w:val="24"/>
          <w:szCs w:val="24"/>
        </w:rPr>
        <w:t>Online</w:t>
      </w:r>
      <w:r w:rsidRPr="0066374F">
        <w:rPr>
          <w:rFonts w:ascii="Times New Roman" w:hAnsi="Times New Roman"/>
          <w:bCs/>
          <w:iCs/>
          <w:sz w:val="24"/>
          <w:szCs w:val="24"/>
        </w:rPr>
        <w:t xml:space="preserve"> di FISIP Universitas Muhammadiyah Jakarta” </w:t>
      </w:r>
      <w:r w:rsidRPr="0066374F">
        <w:rPr>
          <w:rFonts w:ascii="Times New Roman" w:hAnsi="Times New Roman"/>
          <w:sz w:val="24"/>
          <w:szCs w:val="24"/>
        </w:rPr>
        <w:t xml:space="preserve">Strategi pengumpulan informasi yang digunakan dalam penelitian ini adalah dengan menyebarluaskan kuisoner untuk bisa memperoleh data dari responden. Instrumen yang digunakan dalam penelitian ini adalah kuisioner sedangkan variable yang menjadi penelitian ini adalah variable bebas yaitu kualitas pelayanan akademik (X) dan variable tak bebas adalah kepuasan mahasiswa (Y). </w:t>
      </w:r>
    </w:p>
    <w:p w14:paraId="7D1BDB48" w14:textId="77777777" w:rsidR="0066374F" w:rsidRPr="0066374F" w:rsidRDefault="0066374F" w:rsidP="0066374F">
      <w:pPr>
        <w:jc w:val="both"/>
        <w:rPr>
          <w:rFonts w:ascii="Times New Roman" w:hAnsi="Times New Roman"/>
          <w:sz w:val="24"/>
          <w:szCs w:val="24"/>
        </w:rPr>
      </w:pPr>
    </w:p>
    <w:p w14:paraId="2C12271E" w14:textId="5794A896" w:rsidR="0066374F" w:rsidRPr="0066374F" w:rsidRDefault="0066374F" w:rsidP="0066374F">
      <w:pPr>
        <w:jc w:val="both"/>
        <w:rPr>
          <w:rFonts w:ascii="Times New Roman" w:hAnsi="Times New Roman"/>
          <w:sz w:val="24"/>
          <w:szCs w:val="24"/>
        </w:rPr>
      </w:pPr>
      <w:r w:rsidRPr="0066374F">
        <w:rPr>
          <w:rFonts w:ascii="Times New Roman" w:hAnsi="Times New Roman"/>
          <w:sz w:val="24"/>
          <w:szCs w:val="24"/>
        </w:rPr>
        <w:t xml:space="preserve">Uji validitas digunakan untuk menguji instrumen agar memberikan hasil sesuai dengan tujuannya. Singarimbun dan Effendi (1995) mengemukakan bahwa validitas menunjukkan tingkat kemampuan instrumen penelitian mengukur apa yang diinginkan dan dapat mengungkapkan data dan variabel yang diteliti secara tepat. Setelah melakukan uji validitas, selanjutnya kuesioner yang digunakan perlu diuji realibilitasnya untuk menunjukkan konsistensi alat ukur yang digunakan dalam penelitian. Kuesioner yang reliabel adalah </w:t>
      </w:r>
      <w:r w:rsidRPr="0066374F">
        <w:rPr>
          <w:rFonts w:ascii="Times New Roman" w:hAnsi="Times New Roman"/>
          <w:sz w:val="24"/>
          <w:szCs w:val="24"/>
        </w:rPr>
        <w:lastRenderedPageBreak/>
        <w:t xml:space="preserve">kuesioner yang apabila dicobakan secara berulang-ulang terhadap kelompok yang sama akan menghasilkan data yang sama. </w:t>
      </w:r>
    </w:p>
    <w:p w14:paraId="4F737653" w14:textId="77777777" w:rsidR="0066374F" w:rsidRPr="0066374F" w:rsidRDefault="0066374F" w:rsidP="0066374F">
      <w:pPr>
        <w:jc w:val="both"/>
        <w:rPr>
          <w:rFonts w:ascii="Times New Roman" w:hAnsi="Times New Roman"/>
          <w:sz w:val="24"/>
          <w:szCs w:val="24"/>
        </w:rPr>
      </w:pPr>
      <w:r w:rsidRPr="0066374F">
        <w:rPr>
          <w:rFonts w:ascii="Times New Roman" w:hAnsi="Times New Roman"/>
          <w:sz w:val="24"/>
          <w:szCs w:val="24"/>
        </w:rPr>
        <w:t xml:space="preserve">Dilihat dari semua indikator yang paling rendah tingkat penerapan SIAKAD </w:t>
      </w:r>
    </w:p>
    <w:p w14:paraId="1B8F327C" w14:textId="77777777" w:rsidR="0066374F" w:rsidRPr="0066374F" w:rsidRDefault="0066374F" w:rsidP="0066374F">
      <w:pPr>
        <w:jc w:val="both"/>
        <w:rPr>
          <w:rFonts w:ascii="Times New Roman" w:hAnsi="Times New Roman"/>
          <w:sz w:val="24"/>
          <w:szCs w:val="24"/>
        </w:rPr>
      </w:pPr>
      <w:r w:rsidRPr="0066374F">
        <w:rPr>
          <w:rFonts w:ascii="Times New Roman" w:hAnsi="Times New Roman"/>
          <w:sz w:val="24"/>
          <w:szCs w:val="24"/>
        </w:rPr>
        <w:t xml:space="preserve">online Di UMJ yakni indikator kordination infrastructure sebesar dari data yang didapatkan di lapangan memang belum maksimalnya berbagai hal, antara lain : </w:t>
      </w:r>
    </w:p>
    <w:p w14:paraId="5F907AD7" w14:textId="77777777" w:rsidR="0066374F" w:rsidRPr="0066374F" w:rsidRDefault="0066374F" w:rsidP="0066374F">
      <w:pPr>
        <w:pStyle w:val="ListParagraph"/>
        <w:numPr>
          <w:ilvl w:val="0"/>
          <w:numId w:val="9"/>
        </w:numPr>
        <w:spacing w:after="0" w:line="240" w:lineRule="auto"/>
        <w:jc w:val="both"/>
        <w:rPr>
          <w:rFonts w:ascii="Times New Roman" w:hAnsi="Times New Roman"/>
          <w:sz w:val="24"/>
          <w:szCs w:val="24"/>
        </w:rPr>
      </w:pPr>
      <w:r w:rsidRPr="0066374F">
        <w:rPr>
          <w:rFonts w:ascii="Times New Roman" w:hAnsi="Times New Roman"/>
          <w:sz w:val="24"/>
          <w:szCs w:val="24"/>
        </w:rPr>
        <w:t xml:space="preserve">Koordinasi antara dosen dan Mahasiswa dengan Pegawai Pusdainfo masih lemah mengenai input nilai dan data mahasiswa, salah satu akibatnya akibatnya publikasi nilai sering mengalami keterlambatan. </w:t>
      </w:r>
    </w:p>
    <w:p w14:paraId="44C561FF" w14:textId="77777777" w:rsidR="0066374F" w:rsidRPr="0066374F" w:rsidRDefault="0066374F" w:rsidP="0066374F">
      <w:pPr>
        <w:pStyle w:val="ListParagraph"/>
        <w:numPr>
          <w:ilvl w:val="0"/>
          <w:numId w:val="9"/>
        </w:numPr>
        <w:spacing w:after="0" w:line="240" w:lineRule="auto"/>
        <w:jc w:val="both"/>
        <w:rPr>
          <w:rFonts w:ascii="Times New Roman" w:hAnsi="Times New Roman"/>
          <w:sz w:val="24"/>
          <w:szCs w:val="24"/>
        </w:rPr>
      </w:pPr>
      <w:r w:rsidRPr="0066374F">
        <w:rPr>
          <w:rFonts w:ascii="Times New Roman" w:hAnsi="Times New Roman"/>
          <w:sz w:val="24"/>
          <w:szCs w:val="24"/>
        </w:rPr>
        <w:t xml:space="preserve">Terbatasnya fasilitas teknologi informasi seperti sarana komputer yang ada di Pusdainfo UMJ, baik ditiap gedung perkuliahan maupun digedung fakultas bahkan keberadaannya tidak ada. </w:t>
      </w:r>
    </w:p>
    <w:p w14:paraId="634D4FF2" w14:textId="77777777" w:rsidR="0066374F" w:rsidRPr="0066374F" w:rsidRDefault="0066374F" w:rsidP="0066374F">
      <w:pPr>
        <w:pStyle w:val="ListParagraph"/>
        <w:numPr>
          <w:ilvl w:val="0"/>
          <w:numId w:val="9"/>
        </w:numPr>
        <w:spacing w:after="0" w:line="240" w:lineRule="auto"/>
        <w:jc w:val="both"/>
        <w:rPr>
          <w:rFonts w:ascii="Times New Roman" w:hAnsi="Times New Roman"/>
          <w:sz w:val="24"/>
          <w:szCs w:val="24"/>
        </w:rPr>
      </w:pPr>
      <w:r w:rsidRPr="0066374F">
        <w:rPr>
          <w:rFonts w:ascii="Times New Roman" w:hAnsi="Times New Roman"/>
          <w:sz w:val="24"/>
          <w:szCs w:val="24"/>
        </w:rPr>
        <w:t xml:space="preserve">Koneksi internet dalam mengakses portal akademik sering mengalami gangguan dan hambatan bahkan akses data tidak berjalan sama sekali setiap melakukan registrasi online. </w:t>
      </w:r>
    </w:p>
    <w:p w14:paraId="2800EEBA" w14:textId="77777777" w:rsidR="0066374F" w:rsidRPr="0066374F" w:rsidRDefault="0066374F" w:rsidP="0066374F">
      <w:pPr>
        <w:pStyle w:val="ListParagraph"/>
        <w:numPr>
          <w:ilvl w:val="0"/>
          <w:numId w:val="9"/>
        </w:numPr>
        <w:spacing w:after="0" w:line="240" w:lineRule="auto"/>
        <w:jc w:val="both"/>
        <w:rPr>
          <w:rFonts w:ascii="Times New Roman" w:hAnsi="Times New Roman"/>
          <w:sz w:val="24"/>
          <w:szCs w:val="24"/>
        </w:rPr>
      </w:pPr>
      <w:r w:rsidRPr="0066374F">
        <w:rPr>
          <w:rFonts w:ascii="Times New Roman" w:hAnsi="Times New Roman"/>
          <w:sz w:val="24"/>
          <w:szCs w:val="24"/>
        </w:rPr>
        <w:t xml:space="preserve">Web portal akademik jarang diperbaharui (update) terutama kategori informasi akademik yang jarang diperbaharui, sehingga mengakibatkan mahasiswa mengalami ketidakpastian memperoleh info-info akademik. </w:t>
      </w:r>
    </w:p>
    <w:p w14:paraId="46D31A0E" w14:textId="77777777" w:rsidR="0066374F" w:rsidRPr="0066374F" w:rsidRDefault="0066374F" w:rsidP="0066374F">
      <w:pPr>
        <w:jc w:val="both"/>
        <w:rPr>
          <w:rFonts w:ascii="Times New Roman" w:hAnsi="Times New Roman"/>
          <w:sz w:val="24"/>
          <w:szCs w:val="24"/>
        </w:rPr>
      </w:pPr>
    </w:p>
    <w:p w14:paraId="2B9B65AD" w14:textId="77777777" w:rsidR="0066374F" w:rsidRPr="0066374F" w:rsidRDefault="0066374F" w:rsidP="0066374F">
      <w:pPr>
        <w:jc w:val="both"/>
        <w:rPr>
          <w:rFonts w:ascii="Times New Roman" w:hAnsi="Times New Roman"/>
          <w:sz w:val="24"/>
          <w:szCs w:val="24"/>
        </w:rPr>
      </w:pPr>
      <w:r w:rsidRPr="0066374F">
        <w:rPr>
          <w:rFonts w:ascii="Times New Roman" w:hAnsi="Times New Roman"/>
          <w:sz w:val="24"/>
          <w:szCs w:val="24"/>
        </w:rPr>
        <w:t xml:space="preserve">Atas dasar kesimpulan di atas, peneliti menyimpulkan bahwasanya Penerapan </w:t>
      </w:r>
    </w:p>
    <w:p w14:paraId="4658EB30" w14:textId="5C436E19" w:rsidR="00D923A6" w:rsidRPr="0066374F" w:rsidRDefault="0066374F" w:rsidP="00D923A6">
      <w:pPr>
        <w:jc w:val="both"/>
        <w:rPr>
          <w:rFonts w:ascii="Times New Roman" w:hAnsi="Times New Roman"/>
          <w:sz w:val="24"/>
          <w:szCs w:val="24"/>
        </w:rPr>
      </w:pPr>
      <w:r w:rsidRPr="0066374F">
        <w:rPr>
          <w:rFonts w:ascii="Times New Roman" w:hAnsi="Times New Roman"/>
          <w:sz w:val="24"/>
          <w:szCs w:val="24"/>
        </w:rPr>
        <w:t>Sistem Informasi Akademik (SIAKAD) Online Di Universitas Muhammadiyah Jakarta  sudah tergolong baik.</w:t>
      </w:r>
    </w:p>
    <w:p w14:paraId="53714EA0" w14:textId="77777777" w:rsidR="006C148C" w:rsidRPr="0066374F" w:rsidRDefault="006C148C" w:rsidP="006C148C">
      <w:pPr>
        <w:pStyle w:val="Refbcrec"/>
        <w:widowControl w:val="0"/>
        <w:ind w:left="0" w:firstLine="0"/>
        <w:jc w:val="center"/>
        <w:rPr>
          <w:rFonts w:ascii="Times New Roman" w:hAnsi="Times New Roman"/>
          <w:b/>
          <w:sz w:val="24"/>
          <w:szCs w:val="24"/>
        </w:rPr>
      </w:pPr>
      <w:r w:rsidRPr="0066374F">
        <w:rPr>
          <w:rFonts w:ascii="Times New Roman" w:hAnsi="Times New Roman"/>
          <w:b/>
          <w:sz w:val="24"/>
          <w:szCs w:val="24"/>
        </w:rPr>
        <w:t>UCAPAN TERIMAKASIH</w:t>
      </w:r>
      <w:r w:rsidR="000239AF" w:rsidRPr="0066374F">
        <w:rPr>
          <w:rFonts w:ascii="Times New Roman" w:hAnsi="Times New Roman"/>
          <w:b/>
          <w:sz w:val="24"/>
          <w:szCs w:val="24"/>
        </w:rPr>
        <w:t>/</w:t>
      </w:r>
    </w:p>
    <w:p w14:paraId="3CE23B59" w14:textId="77777777" w:rsidR="00F50B72" w:rsidRPr="0066374F" w:rsidRDefault="000475C4" w:rsidP="00CE2FEF">
      <w:pPr>
        <w:pStyle w:val="Refbcrec"/>
        <w:widowControl w:val="0"/>
        <w:ind w:left="0" w:firstLine="0"/>
        <w:jc w:val="center"/>
        <w:rPr>
          <w:rFonts w:ascii="Times New Roman" w:hAnsi="Times New Roman"/>
          <w:b/>
          <w:sz w:val="24"/>
          <w:szCs w:val="24"/>
        </w:rPr>
      </w:pPr>
      <w:r w:rsidRPr="0066374F">
        <w:rPr>
          <w:rFonts w:ascii="Times New Roman" w:hAnsi="Times New Roman"/>
          <w:b/>
          <w:sz w:val="24"/>
          <w:szCs w:val="24"/>
        </w:rPr>
        <w:t>ACKNOWLEDGMENT</w:t>
      </w:r>
    </w:p>
    <w:p w14:paraId="4E0B9C66" w14:textId="77777777" w:rsidR="00C32B3D" w:rsidRPr="001821E9" w:rsidRDefault="00C32B3D" w:rsidP="00C32B3D">
      <w:pPr>
        <w:pStyle w:val="Refbcrec"/>
        <w:widowControl w:val="0"/>
        <w:spacing w:before="0" w:after="0"/>
        <w:ind w:left="0" w:firstLine="0"/>
        <w:jc w:val="center"/>
        <w:rPr>
          <w:rFonts w:ascii="Times New Roman" w:hAnsi="Times New Roman"/>
          <w:sz w:val="24"/>
          <w:szCs w:val="24"/>
        </w:rPr>
      </w:pPr>
    </w:p>
    <w:p w14:paraId="76943805" w14:textId="21E390DF" w:rsidR="00D923A6" w:rsidRPr="00D923A6" w:rsidRDefault="00D923A6" w:rsidP="00D923A6">
      <w:pPr>
        <w:widowControl w:val="0"/>
        <w:spacing w:after="0" w:line="360" w:lineRule="auto"/>
        <w:ind w:firstLine="720"/>
        <w:jc w:val="both"/>
        <w:rPr>
          <w:rFonts w:ascii="Times New Roman" w:eastAsia="Times New Roman" w:hAnsi="Times New Roman"/>
          <w:color w:val="111111"/>
          <w:sz w:val="24"/>
          <w:szCs w:val="24"/>
          <w:highlight w:val="white"/>
        </w:rPr>
      </w:pPr>
      <w:r>
        <w:rPr>
          <w:rFonts w:ascii="Times New Roman" w:eastAsia="Times New Roman" w:hAnsi="Times New Roman"/>
          <w:color w:val="111111"/>
          <w:sz w:val="24"/>
          <w:szCs w:val="24"/>
          <w:highlight w:val="white"/>
        </w:rPr>
        <w:t>Puji syukur kehadirat Allah SWT yang telah memberi kelancaran dalam penulisan ini, sholawat serta salam semoga tercurahkan kepada Nabi Muhammad SAW, terimakasih kepada kedua orang tua, kepada pihak – pihak Program Studi Administrasi Publik Fakultas Ilmu Sosial dan Ilmu Politik Universitas Muhammadiyah jakarta, serta pihak – pihak yang selalu ada untuk membantu menyelesaikan penulisan ini.</w:t>
      </w:r>
    </w:p>
    <w:p w14:paraId="2F36048A" w14:textId="77777777" w:rsidR="00D923A6" w:rsidRDefault="00D923A6" w:rsidP="00D923A6">
      <w:pPr>
        <w:widowControl w:val="0"/>
        <w:spacing w:after="0" w:line="360" w:lineRule="auto"/>
        <w:rPr>
          <w:rFonts w:ascii="Times New Roman" w:eastAsia="Times New Roman" w:hAnsi="Times New Roman"/>
          <w:b/>
          <w:bCs/>
          <w:sz w:val="24"/>
          <w:szCs w:val="24"/>
          <w:lang w:val="en-US" w:eastAsia="id-ID"/>
        </w:rPr>
      </w:pPr>
    </w:p>
    <w:p w14:paraId="34258DD4" w14:textId="77777777" w:rsidR="002755D9" w:rsidRDefault="006C148C" w:rsidP="00C32B3D">
      <w:pPr>
        <w:widowControl w:val="0"/>
        <w:spacing w:after="0" w:line="240" w:lineRule="auto"/>
        <w:jc w:val="center"/>
        <w:rPr>
          <w:rFonts w:ascii="Times New Roman" w:eastAsia="Times New Roman" w:hAnsi="Times New Roman"/>
          <w:b/>
          <w:bCs/>
          <w:sz w:val="24"/>
          <w:szCs w:val="24"/>
          <w:lang w:val="en-US" w:eastAsia="id-ID"/>
        </w:rPr>
      </w:pPr>
      <w:r>
        <w:rPr>
          <w:rFonts w:ascii="Times New Roman" w:eastAsia="Times New Roman" w:hAnsi="Times New Roman"/>
          <w:b/>
          <w:bCs/>
          <w:sz w:val="24"/>
          <w:szCs w:val="24"/>
          <w:lang w:val="en-US" w:eastAsia="id-ID"/>
        </w:rPr>
        <w:t>REFERENSI/</w:t>
      </w:r>
      <w:r w:rsidR="000475C4" w:rsidRPr="001821E9">
        <w:rPr>
          <w:rFonts w:ascii="Times New Roman" w:eastAsia="Times New Roman" w:hAnsi="Times New Roman"/>
          <w:b/>
          <w:bCs/>
          <w:sz w:val="24"/>
          <w:szCs w:val="24"/>
          <w:lang w:val="en-US" w:eastAsia="id-ID"/>
        </w:rPr>
        <w:t>REFERENCES</w:t>
      </w:r>
    </w:p>
    <w:p w14:paraId="1FBED1DD" w14:textId="77777777" w:rsidR="00C32B3D" w:rsidRPr="001821E9" w:rsidRDefault="00C32B3D" w:rsidP="00C32B3D">
      <w:pPr>
        <w:widowControl w:val="0"/>
        <w:spacing w:after="0" w:line="240" w:lineRule="auto"/>
        <w:jc w:val="center"/>
        <w:rPr>
          <w:rFonts w:ascii="Times New Roman" w:hAnsi="Times New Roman"/>
          <w:b/>
          <w:sz w:val="24"/>
          <w:szCs w:val="24"/>
          <w:lang w:val="en-US"/>
        </w:rPr>
      </w:pPr>
    </w:p>
    <w:p w14:paraId="4F36B0EB" w14:textId="77777777" w:rsidR="00D923A6" w:rsidRPr="00D923A6" w:rsidRDefault="00D923A6" w:rsidP="00D923A6">
      <w:pPr>
        <w:spacing w:line="276" w:lineRule="auto"/>
        <w:jc w:val="both"/>
        <w:rPr>
          <w:rFonts w:ascii="Times New Roman" w:hAnsi="Times New Roman"/>
          <w:sz w:val="24"/>
          <w:szCs w:val="24"/>
        </w:rPr>
      </w:pPr>
      <w:r w:rsidRPr="00D923A6">
        <w:rPr>
          <w:rFonts w:ascii="Times New Roman" w:hAnsi="Times New Roman"/>
          <w:sz w:val="24"/>
          <w:szCs w:val="24"/>
        </w:rPr>
        <w:t xml:space="preserve">Akadun. 2009. Teknologi Informasi Administrasi. Bandung : Alfabeta. </w:t>
      </w:r>
    </w:p>
    <w:p w14:paraId="002DFBF8" w14:textId="77777777" w:rsidR="00D923A6" w:rsidRPr="00D923A6" w:rsidRDefault="00D923A6" w:rsidP="00D923A6">
      <w:pPr>
        <w:spacing w:line="276" w:lineRule="auto"/>
        <w:jc w:val="both"/>
        <w:rPr>
          <w:rFonts w:ascii="Times New Roman" w:hAnsi="Times New Roman"/>
          <w:sz w:val="24"/>
          <w:szCs w:val="24"/>
        </w:rPr>
      </w:pPr>
      <w:r w:rsidRPr="00D923A6">
        <w:rPr>
          <w:rFonts w:ascii="Times New Roman" w:hAnsi="Times New Roman"/>
          <w:sz w:val="24"/>
          <w:szCs w:val="24"/>
        </w:rPr>
        <w:t xml:space="preserve">Nazir, M. 2003. Metode Penelitian. Jakarta : Ghalia Indonesia. </w:t>
      </w:r>
    </w:p>
    <w:p w14:paraId="7F280F57" w14:textId="77777777" w:rsidR="00D923A6" w:rsidRPr="00D923A6" w:rsidRDefault="00D923A6" w:rsidP="00D923A6">
      <w:pPr>
        <w:spacing w:line="276" w:lineRule="auto"/>
        <w:jc w:val="both"/>
        <w:rPr>
          <w:rFonts w:ascii="Times New Roman" w:hAnsi="Times New Roman"/>
          <w:sz w:val="24"/>
          <w:szCs w:val="24"/>
        </w:rPr>
      </w:pPr>
      <w:r w:rsidRPr="00D923A6">
        <w:rPr>
          <w:rFonts w:ascii="Times New Roman" w:hAnsi="Times New Roman"/>
          <w:sz w:val="24"/>
          <w:szCs w:val="24"/>
        </w:rPr>
        <w:t>Rencana Strategis Universitas Sultan Ageng Tirtayasa. 2008</w:t>
      </w:r>
    </w:p>
    <w:p w14:paraId="3EE169ED" w14:textId="77777777" w:rsidR="00D923A6" w:rsidRPr="00D923A6" w:rsidRDefault="00D923A6" w:rsidP="00D923A6">
      <w:pPr>
        <w:spacing w:line="276" w:lineRule="auto"/>
        <w:jc w:val="both"/>
        <w:rPr>
          <w:rFonts w:ascii="Times New Roman" w:hAnsi="Times New Roman"/>
          <w:sz w:val="24"/>
          <w:szCs w:val="24"/>
        </w:rPr>
      </w:pPr>
      <w:r w:rsidRPr="00D923A6">
        <w:rPr>
          <w:rFonts w:ascii="Times New Roman" w:hAnsi="Times New Roman"/>
          <w:sz w:val="24"/>
          <w:szCs w:val="24"/>
        </w:rPr>
        <w:t xml:space="preserve">Rokhman, Ali. 2008. Potret dan Hambatan Pelaksanaan egovernment di Indonesia. Jurnal Inovasi Online Vol 11-XX-2008 </w:t>
      </w:r>
    </w:p>
    <w:p w14:paraId="68A991EC" w14:textId="77777777" w:rsidR="00D923A6" w:rsidRPr="00D923A6" w:rsidRDefault="00D923A6" w:rsidP="00D923A6">
      <w:pPr>
        <w:spacing w:line="276" w:lineRule="auto"/>
        <w:jc w:val="both"/>
        <w:rPr>
          <w:rFonts w:ascii="Times New Roman" w:hAnsi="Times New Roman"/>
          <w:sz w:val="24"/>
          <w:szCs w:val="24"/>
        </w:rPr>
      </w:pPr>
      <w:r w:rsidRPr="00D923A6">
        <w:rPr>
          <w:rFonts w:ascii="Times New Roman" w:hAnsi="Times New Roman"/>
          <w:sz w:val="24"/>
          <w:szCs w:val="24"/>
        </w:rPr>
        <w:t>Sugiyono. 2005. Metode Penelitian Administrasi. Bandung : Alfabeta.</w:t>
      </w:r>
    </w:p>
    <w:p w14:paraId="056C9F93" w14:textId="261F0BD4" w:rsidR="00912E87" w:rsidRPr="00D923A6" w:rsidRDefault="00D923A6" w:rsidP="00D923A6">
      <w:pPr>
        <w:spacing w:after="0" w:line="360" w:lineRule="auto"/>
        <w:jc w:val="both"/>
        <w:rPr>
          <w:rFonts w:ascii="Times New Roman" w:eastAsia="Times New Roman" w:hAnsi="Times New Roman"/>
          <w:sz w:val="24"/>
          <w:szCs w:val="24"/>
          <w:lang w:val="en-US" w:eastAsia="id-ID"/>
        </w:rPr>
        <w:sectPr w:rsidR="00912E87" w:rsidRPr="00D923A6" w:rsidSect="004610D4">
          <w:type w:val="continuous"/>
          <w:pgSz w:w="11906" w:h="16838" w:code="9"/>
          <w:pgMar w:top="1440" w:right="1699" w:bottom="1440" w:left="1699" w:header="706" w:footer="706" w:gutter="0"/>
          <w:cols w:num="2" w:space="708"/>
          <w:docGrid w:linePitch="360"/>
        </w:sectPr>
      </w:pPr>
      <w:r w:rsidRPr="00D923A6">
        <w:rPr>
          <w:rFonts w:ascii="Times New Roman" w:hAnsi="Times New Roman"/>
          <w:sz w:val="24"/>
          <w:szCs w:val="24"/>
        </w:rPr>
        <w:t xml:space="preserve">Herson, Anwar. 2016. Penerapan Sistem Informasi Akademik (SIAKAD) Dalam Meningkatkan Layanan Akademik Di Prodi Manajemen Pendidikan Islam Fakultas Ilmu Tarbiyah dan Keguruan IAIN Sultan Amai </w:t>
      </w:r>
      <w:r w:rsidRPr="00D923A6">
        <w:rPr>
          <w:rFonts w:ascii="Times New Roman" w:hAnsi="Times New Roman"/>
          <w:sz w:val="24"/>
          <w:szCs w:val="24"/>
        </w:rPr>
        <w:t>Gorontalo. Vol. 4. No.</w:t>
      </w:r>
      <w:r>
        <w:rPr>
          <w:rFonts w:ascii="Times New Roman" w:hAnsi="Times New Roman"/>
          <w:sz w:val="24"/>
          <w:szCs w:val="24"/>
        </w:rPr>
        <w:t xml:space="preserve"> </w:t>
      </w:r>
      <w:r>
        <w:rPr>
          <w:rFonts w:ascii="Times New Roman" w:hAnsi="Times New Roman"/>
          <w:sz w:val="24"/>
          <w:szCs w:val="24"/>
          <w:lang w:val="en-US"/>
        </w:rPr>
        <w:t>1.</w:t>
      </w:r>
      <w:bookmarkStart w:id="0" w:name="_GoBack"/>
      <w:bookmarkEnd w:id="0"/>
    </w:p>
    <w:p w14:paraId="6660D702" w14:textId="312AF17B" w:rsidR="000D2ED3" w:rsidRPr="00D923A6" w:rsidRDefault="000D2ED3" w:rsidP="00D923A6">
      <w:pPr>
        <w:tabs>
          <w:tab w:val="left" w:pos="2700"/>
        </w:tabs>
        <w:rPr>
          <w:rFonts w:ascii="Times New Roman" w:hAnsi="Times New Roman"/>
          <w:sz w:val="24"/>
          <w:szCs w:val="24"/>
          <w:lang w:val="en-US"/>
        </w:rPr>
      </w:pPr>
    </w:p>
    <w:sectPr w:rsidR="000D2ED3" w:rsidRPr="00D923A6" w:rsidSect="004610D4">
      <w:type w:val="continuous"/>
      <w:pgSz w:w="11906" w:h="16838" w:code="9"/>
      <w:pgMar w:top="1440" w:right="1699" w:bottom="1440"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1A51" w14:textId="77777777" w:rsidR="00E56358" w:rsidRDefault="00E56358" w:rsidP="008F3C90">
      <w:pPr>
        <w:spacing w:after="0" w:line="240" w:lineRule="auto"/>
      </w:pPr>
      <w:r>
        <w:separator/>
      </w:r>
    </w:p>
  </w:endnote>
  <w:endnote w:type="continuationSeparator" w:id="0">
    <w:p w14:paraId="707A20AF" w14:textId="77777777" w:rsidR="00E56358" w:rsidRDefault="00E56358"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AA97B" w14:textId="77777777" w:rsidR="00E56358" w:rsidRDefault="00E56358" w:rsidP="008F3C90">
      <w:pPr>
        <w:spacing w:after="0" w:line="240" w:lineRule="auto"/>
      </w:pPr>
      <w:r>
        <w:separator/>
      </w:r>
    </w:p>
  </w:footnote>
  <w:footnote w:type="continuationSeparator" w:id="0">
    <w:p w14:paraId="78B2B21B" w14:textId="77777777" w:rsidR="00E56358" w:rsidRDefault="00E56358"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F44A9"/>
    <w:multiLevelType w:val="hybridMultilevel"/>
    <w:tmpl w:val="979C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21516"/>
    <w:multiLevelType w:val="hybridMultilevel"/>
    <w:tmpl w:val="9A28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F91896"/>
    <w:multiLevelType w:val="hybridMultilevel"/>
    <w:tmpl w:val="7C0A0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620670"/>
    <w:multiLevelType w:val="hybridMultilevel"/>
    <w:tmpl w:val="5120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F0DEC"/>
    <w:multiLevelType w:val="hybridMultilevel"/>
    <w:tmpl w:val="E63AFABA"/>
    <w:lvl w:ilvl="0" w:tplc="04090019">
      <w:start w:val="1"/>
      <w:numFmt w:val="lowerLetter"/>
      <w:lvlText w:val="%1."/>
      <w:lvlJc w:val="left"/>
      <w:pPr>
        <w:ind w:left="1287" w:hanging="360"/>
      </w:pPr>
    </w:lvl>
    <w:lvl w:ilvl="1" w:tplc="3556AED4">
      <w:start w:val="1"/>
      <w:numFmt w:val="lowerLetter"/>
      <w:lvlText w:val="%2."/>
      <w:lvlJc w:val="left"/>
      <w:pPr>
        <w:ind w:left="2007" w:hanging="360"/>
      </w:pPr>
      <w:rPr>
        <w:sz w:val="24"/>
        <w:szCs w:val="24"/>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3"/>
  </w:num>
  <w:num w:numId="2">
    <w:abstractNumId w:val="6"/>
  </w:num>
  <w:num w:numId="3">
    <w:abstractNumId w:val="7"/>
  </w:num>
  <w:num w:numId="4">
    <w:abstractNumId w:val="2"/>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0Mjc1MrC0MDAwszRV0lEKTi0uzszPAykwrQUABNjf2CwAAAA="/>
  </w:docVars>
  <w:rsids>
    <w:rsidRoot w:val="00D9063C"/>
    <w:rsid w:val="00016B48"/>
    <w:rsid w:val="000239AF"/>
    <w:rsid w:val="00024D8E"/>
    <w:rsid w:val="000324B6"/>
    <w:rsid w:val="0003503A"/>
    <w:rsid w:val="0003770D"/>
    <w:rsid w:val="000475C4"/>
    <w:rsid w:val="00050029"/>
    <w:rsid w:val="00065F07"/>
    <w:rsid w:val="00090DB5"/>
    <w:rsid w:val="00097286"/>
    <w:rsid w:val="000A368D"/>
    <w:rsid w:val="000C6AA8"/>
    <w:rsid w:val="000D2ED3"/>
    <w:rsid w:val="000E5C38"/>
    <w:rsid w:val="001064BD"/>
    <w:rsid w:val="00121312"/>
    <w:rsid w:val="00121729"/>
    <w:rsid w:val="00136970"/>
    <w:rsid w:val="00156EA3"/>
    <w:rsid w:val="00165243"/>
    <w:rsid w:val="00166860"/>
    <w:rsid w:val="001821E9"/>
    <w:rsid w:val="001A7EA0"/>
    <w:rsid w:val="001C07C6"/>
    <w:rsid w:val="001D4EC8"/>
    <w:rsid w:val="001F66C3"/>
    <w:rsid w:val="001F7068"/>
    <w:rsid w:val="00202192"/>
    <w:rsid w:val="0020292D"/>
    <w:rsid w:val="00207219"/>
    <w:rsid w:val="00216897"/>
    <w:rsid w:val="00221AE1"/>
    <w:rsid w:val="00231336"/>
    <w:rsid w:val="00251A2A"/>
    <w:rsid w:val="00262F9B"/>
    <w:rsid w:val="002755D9"/>
    <w:rsid w:val="002B3A49"/>
    <w:rsid w:val="002C0187"/>
    <w:rsid w:val="002D23D0"/>
    <w:rsid w:val="00300F67"/>
    <w:rsid w:val="00313204"/>
    <w:rsid w:val="00320F34"/>
    <w:rsid w:val="003658FB"/>
    <w:rsid w:val="003760E5"/>
    <w:rsid w:val="0037774A"/>
    <w:rsid w:val="00392731"/>
    <w:rsid w:val="003A50E1"/>
    <w:rsid w:val="003C0508"/>
    <w:rsid w:val="003D57B9"/>
    <w:rsid w:val="00420760"/>
    <w:rsid w:val="00422AC6"/>
    <w:rsid w:val="00426521"/>
    <w:rsid w:val="0044058C"/>
    <w:rsid w:val="004610D4"/>
    <w:rsid w:val="00465179"/>
    <w:rsid w:val="004765C0"/>
    <w:rsid w:val="00476E07"/>
    <w:rsid w:val="00483454"/>
    <w:rsid w:val="00485831"/>
    <w:rsid w:val="0048659A"/>
    <w:rsid w:val="004A11E3"/>
    <w:rsid w:val="004F47A3"/>
    <w:rsid w:val="004F70F6"/>
    <w:rsid w:val="00516C65"/>
    <w:rsid w:val="00532F29"/>
    <w:rsid w:val="00534057"/>
    <w:rsid w:val="00537457"/>
    <w:rsid w:val="00547386"/>
    <w:rsid w:val="00560801"/>
    <w:rsid w:val="00565D89"/>
    <w:rsid w:val="00576B5B"/>
    <w:rsid w:val="00582006"/>
    <w:rsid w:val="00595683"/>
    <w:rsid w:val="00597808"/>
    <w:rsid w:val="005A3E43"/>
    <w:rsid w:val="005A7EA2"/>
    <w:rsid w:val="005D5F2E"/>
    <w:rsid w:val="005F10AF"/>
    <w:rsid w:val="00604D72"/>
    <w:rsid w:val="006130DC"/>
    <w:rsid w:val="00635E10"/>
    <w:rsid w:val="0063613F"/>
    <w:rsid w:val="00643723"/>
    <w:rsid w:val="0064503E"/>
    <w:rsid w:val="00652300"/>
    <w:rsid w:val="0066374F"/>
    <w:rsid w:val="00663AC1"/>
    <w:rsid w:val="00667895"/>
    <w:rsid w:val="00687CF3"/>
    <w:rsid w:val="00691B46"/>
    <w:rsid w:val="006A01DC"/>
    <w:rsid w:val="006C148C"/>
    <w:rsid w:val="006E11F6"/>
    <w:rsid w:val="006E1C4F"/>
    <w:rsid w:val="006F16F7"/>
    <w:rsid w:val="00701B8D"/>
    <w:rsid w:val="00714D4E"/>
    <w:rsid w:val="007217C7"/>
    <w:rsid w:val="0072667D"/>
    <w:rsid w:val="0073012A"/>
    <w:rsid w:val="00737889"/>
    <w:rsid w:val="00761DA1"/>
    <w:rsid w:val="0076386A"/>
    <w:rsid w:val="00771FA4"/>
    <w:rsid w:val="007724F8"/>
    <w:rsid w:val="007773A8"/>
    <w:rsid w:val="007A1A70"/>
    <w:rsid w:val="007A2E01"/>
    <w:rsid w:val="007A6673"/>
    <w:rsid w:val="007A67C1"/>
    <w:rsid w:val="007B7ED6"/>
    <w:rsid w:val="007D5334"/>
    <w:rsid w:val="007E0B32"/>
    <w:rsid w:val="007F488A"/>
    <w:rsid w:val="007F7A8E"/>
    <w:rsid w:val="00840278"/>
    <w:rsid w:val="00844D75"/>
    <w:rsid w:val="00852C9E"/>
    <w:rsid w:val="00853617"/>
    <w:rsid w:val="00853DA6"/>
    <w:rsid w:val="0085678C"/>
    <w:rsid w:val="00860678"/>
    <w:rsid w:val="00860AE9"/>
    <w:rsid w:val="0086699C"/>
    <w:rsid w:val="008756D1"/>
    <w:rsid w:val="008766FF"/>
    <w:rsid w:val="0088324C"/>
    <w:rsid w:val="008A0214"/>
    <w:rsid w:val="008A4B15"/>
    <w:rsid w:val="008A6C82"/>
    <w:rsid w:val="008B4367"/>
    <w:rsid w:val="008C2A9B"/>
    <w:rsid w:val="008E6DF6"/>
    <w:rsid w:val="008F2435"/>
    <w:rsid w:val="008F3C90"/>
    <w:rsid w:val="00912E87"/>
    <w:rsid w:val="009136BE"/>
    <w:rsid w:val="00920EF6"/>
    <w:rsid w:val="009222DA"/>
    <w:rsid w:val="00934940"/>
    <w:rsid w:val="009411D5"/>
    <w:rsid w:val="00944D31"/>
    <w:rsid w:val="0095475A"/>
    <w:rsid w:val="009608F8"/>
    <w:rsid w:val="009714DB"/>
    <w:rsid w:val="0097497E"/>
    <w:rsid w:val="0097542A"/>
    <w:rsid w:val="009A6603"/>
    <w:rsid w:val="009A6AA5"/>
    <w:rsid w:val="009B52AF"/>
    <w:rsid w:val="009D0DBD"/>
    <w:rsid w:val="009E0013"/>
    <w:rsid w:val="00A014F2"/>
    <w:rsid w:val="00A037C5"/>
    <w:rsid w:val="00A03BBA"/>
    <w:rsid w:val="00A06DD9"/>
    <w:rsid w:val="00A13A91"/>
    <w:rsid w:val="00A1445F"/>
    <w:rsid w:val="00A178CB"/>
    <w:rsid w:val="00A2058E"/>
    <w:rsid w:val="00A3132A"/>
    <w:rsid w:val="00A34361"/>
    <w:rsid w:val="00A564C8"/>
    <w:rsid w:val="00A66851"/>
    <w:rsid w:val="00A750E7"/>
    <w:rsid w:val="00A824F3"/>
    <w:rsid w:val="00A83559"/>
    <w:rsid w:val="00AB0030"/>
    <w:rsid w:val="00AB7745"/>
    <w:rsid w:val="00AC1819"/>
    <w:rsid w:val="00AC48EC"/>
    <w:rsid w:val="00AD0A3F"/>
    <w:rsid w:val="00AD2CDE"/>
    <w:rsid w:val="00AD73F5"/>
    <w:rsid w:val="00B266E5"/>
    <w:rsid w:val="00B57C6F"/>
    <w:rsid w:val="00B65076"/>
    <w:rsid w:val="00B83CFE"/>
    <w:rsid w:val="00B845DB"/>
    <w:rsid w:val="00BA43A1"/>
    <w:rsid w:val="00BB003F"/>
    <w:rsid w:val="00BC5E07"/>
    <w:rsid w:val="00BD7D90"/>
    <w:rsid w:val="00C06057"/>
    <w:rsid w:val="00C32B3D"/>
    <w:rsid w:val="00C423F4"/>
    <w:rsid w:val="00C5041E"/>
    <w:rsid w:val="00C74801"/>
    <w:rsid w:val="00CB2A26"/>
    <w:rsid w:val="00CC33AB"/>
    <w:rsid w:val="00CC3A0C"/>
    <w:rsid w:val="00CE07AE"/>
    <w:rsid w:val="00CE2FEF"/>
    <w:rsid w:val="00D03530"/>
    <w:rsid w:val="00D134C3"/>
    <w:rsid w:val="00D20F43"/>
    <w:rsid w:val="00D20FFE"/>
    <w:rsid w:val="00D220A5"/>
    <w:rsid w:val="00D348DE"/>
    <w:rsid w:val="00D34B13"/>
    <w:rsid w:val="00D4464B"/>
    <w:rsid w:val="00D4730B"/>
    <w:rsid w:val="00D607E5"/>
    <w:rsid w:val="00D63F54"/>
    <w:rsid w:val="00D63F68"/>
    <w:rsid w:val="00D64EE0"/>
    <w:rsid w:val="00D66EDA"/>
    <w:rsid w:val="00D9063C"/>
    <w:rsid w:val="00D923A6"/>
    <w:rsid w:val="00DA02C4"/>
    <w:rsid w:val="00DA3222"/>
    <w:rsid w:val="00DA42EF"/>
    <w:rsid w:val="00DB0150"/>
    <w:rsid w:val="00DB5465"/>
    <w:rsid w:val="00DB7D32"/>
    <w:rsid w:val="00DD613A"/>
    <w:rsid w:val="00DE055B"/>
    <w:rsid w:val="00E365C2"/>
    <w:rsid w:val="00E47699"/>
    <w:rsid w:val="00E51A71"/>
    <w:rsid w:val="00E5202F"/>
    <w:rsid w:val="00E52BA7"/>
    <w:rsid w:val="00E56358"/>
    <w:rsid w:val="00E76040"/>
    <w:rsid w:val="00E84C87"/>
    <w:rsid w:val="00E913E5"/>
    <w:rsid w:val="00E9337E"/>
    <w:rsid w:val="00EA723C"/>
    <w:rsid w:val="00EB5737"/>
    <w:rsid w:val="00EF26E7"/>
    <w:rsid w:val="00F10998"/>
    <w:rsid w:val="00F246F1"/>
    <w:rsid w:val="00F3634B"/>
    <w:rsid w:val="00F441DC"/>
    <w:rsid w:val="00F50723"/>
    <w:rsid w:val="00F50B72"/>
    <w:rsid w:val="00F66E69"/>
    <w:rsid w:val="00F70D3C"/>
    <w:rsid w:val="00F772C2"/>
    <w:rsid w:val="00F81EA8"/>
    <w:rsid w:val="00F904F5"/>
    <w:rsid w:val="00F9590B"/>
    <w:rsid w:val="00FA4C6E"/>
    <w:rsid w:val="00FB3CF6"/>
    <w:rsid w:val="00FD181C"/>
    <w:rsid w:val="00FE5232"/>
    <w:rsid w:val="00FE59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DB52A"/>
  <w15:docId w15:val="{9E051BA5-4898-4839-8771-AE9C392A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Tabel,List Paragraph1,Recommendation,List Paragraph11,Body Text Char1,Char Char2,Dot pt,F5 List Paragraph,No Spacing1,List Paragraph Char Char Char,Indicator Text,Numbered Para 1,Bullet 1,List Paragraph12,Bullet Points,MAIN CONTENT,kepala"/>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EndnoteText">
    <w:name w:val="endnote text"/>
    <w:basedOn w:val="Normal"/>
    <w:link w:val="EndnoteTextChar"/>
    <w:uiPriority w:val="99"/>
    <w:semiHidden/>
    <w:unhideWhenUsed/>
    <w:rsid w:val="002B3A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3A49"/>
    <w:rPr>
      <w:lang w:eastAsia="en-US"/>
    </w:rPr>
  </w:style>
  <w:style w:type="character" w:styleId="EndnoteReference">
    <w:name w:val="endnote reference"/>
    <w:basedOn w:val="DefaultParagraphFont"/>
    <w:uiPriority w:val="99"/>
    <w:semiHidden/>
    <w:unhideWhenUsed/>
    <w:rsid w:val="002B3A49"/>
    <w:rPr>
      <w:vertAlign w:val="superscript"/>
    </w:rPr>
  </w:style>
  <w:style w:type="character" w:customStyle="1" w:styleId="ListParagraphChar">
    <w:name w:val="List Paragraph Char"/>
    <w:aliases w:val="Tabel Char,List Paragraph1 Char,Recommendation Char,List Paragraph11 Char,Body Text Char1 Char,Char Char2 Char,Dot pt Char,F5 List Paragraph Char,No Spacing1 Char,List Paragraph Char Char Char Char,Indicator Text Char,Bullet 1 Char"/>
    <w:link w:val="ListParagraph"/>
    <w:uiPriority w:val="34"/>
    <w:qFormat/>
    <w:locked/>
    <w:rsid w:val="003A50E1"/>
    <w:rPr>
      <w:sz w:val="22"/>
      <w:szCs w:val="22"/>
      <w:lang w:eastAsia="en-US"/>
    </w:rPr>
  </w:style>
  <w:style w:type="character" w:customStyle="1" w:styleId="t">
    <w:name w:val="t"/>
    <w:basedOn w:val="DefaultParagraphFont"/>
    <w:rsid w:val="003A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18024">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78285954">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635527752">
      <w:bodyDiv w:val="1"/>
      <w:marLeft w:val="0"/>
      <w:marRight w:val="0"/>
      <w:marTop w:val="0"/>
      <w:marBottom w:val="0"/>
      <w:divBdr>
        <w:top w:val="none" w:sz="0" w:space="0" w:color="auto"/>
        <w:left w:val="none" w:sz="0" w:space="0" w:color="auto"/>
        <w:bottom w:val="none" w:sz="0" w:space="0" w:color="auto"/>
        <w:right w:val="none" w:sz="0" w:space="0" w:color="auto"/>
      </w:divBdr>
    </w:div>
    <w:div w:id="655036930">
      <w:bodyDiv w:val="1"/>
      <w:marLeft w:val="0"/>
      <w:marRight w:val="0"/>
      <w:marTop w:val="0"/>
      <w:marBottom w:val="0"/>
      <w:divBdr>
        <w:top w:val="none" w:sz="0" w:space="0" w:color="auto"/>
        <w:left w:val="none" w:sz="0" w:space="0" w:color="auto"/>
        <w:bottom w:val="none" w:sz="0" w:space="0" w:color="auto"/>
        <w:right w:val="none" w:sz="0" w:space="0" w:color="auto"/>
      </w:divBdr>
    </w:div>
    <w:div w:id="1588270163">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089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j.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iakad.um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E8859-AD4A-4E03-9A23-99EC2340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IGPA</dc:creator>
  <cp:lastModifiedBy>Diva</cp:lastModifiedBy>
  <cp:revision>7</cp:revision>
  <cp:lastPrinted>2016-09-03T04:34:00Z</cp:lastPrinted>
  <dcterms:created xsi:type="dcterms:W3CDTF">2023-02-01T03:45:00Z</dcterms:created>
  <dcterms:modified xsi:type="dcterms:W3CDTF">2023-02-01T07:25:00Z</dcterms:modified>
</cp:coreProperties>
</file>