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7C" w:rsidRPr="00B2692B" w:rsidRDefault="00B2692B" w:rsidP="00B2692B">
      <w:pPr>
        <w:spacing w:after="2"/>
        <w:ind w:left="210" w:right="2" w:hanging="10"/>
        <w:jc w:val="center"/>
        <w:rPr>
          <w:rFonts w:ascii="Times New Roman" w:eastAsia="Times New Roman" w:hAnsi="Times New Roman" w:cs="Times New Roman"/>
          <w:b/>
          <w:sz w:val="36"/>
          <w:lang w:val="en-US"/>
        </w:rPr>
      </w:pPr>
      <w:r>
        <w:rPr>
          <w:rFonts w:ascii="Times New Roman" w:eastAsia="Times New Roman" w:hAnsi="Times New Roman" w:cs="Times New Roman"/>
          <w:noProof/>
          <w:sz w:val="36"/>
          <w:lang w:val="en-US" w:eastAsia="en-US"/>
        </w:rPr>
        <w:drawing>
          <wp:anchor distT="0" distB="0" distL="114300" distR="114300" simplePos="0" relativeHeight="251661312" behindDoc="1" locked="0" layoutInCell="1" allowOverlap="1">
            <wp:simplePos x="0" y="0"/>
            <wp:positionH relativeFrom="column">
              <wp:posOffset>15875</wp:posOffset>
            </wp:positionH>
            <wp:positionV relativeFrom="paragraph">
              <wp:posOffset>45281</wp:posOffset>
            </wp:positionV>
            <wp:extent cx="649165" cy="641838"/>
            <wp:effectExtent l="19050" t="0" r="0" b="0"/>
            <wp:wrapNone/>
            <wp:docPr id="7" name="Picture 0" descr="UNISM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MUH.jpg"/>
                    <pic:cNvPicPr/>
                  </pic:nvPicPr>
                  <pic:blipFill>
                    <a:blip r:embed="rId8" cstate="print"/>
                    <a:stretch>
                      <a:fillRect/>
                    </a:stretch>
                  </pic:blipFill>
                  <pic:spPr>
                    <a:xfrm>
                      <a:off x="0" y="0"/>
                      <a:ext cx="649165" cy="641838"/>
                    </a:xfrm>
                    <a:prstGeom prst="rect">
                      <a:avLst/>
                    </a:prstGeom>
                  </pic:spPr>
                </pic:pic>
              </a:graphicData>
            </a:graphic>
          </wp:anchor>
        </w:drawing>
      </w:r>
      <w:r>
        <w:rPr>
          <w:rFonts w:ascii="Times New Roman" w:eastAsia="Times New Roman" w:hAnsi="Times New Roman" w:cs="Times New Roman"/>
          <w:noProof/>
          <w:sz w:val="36"/>
          <w:lang w:val="en-US" w:eastAsia="en-US"/>
        </w:rPr>
        <w:drawing>
          <wp:anchor distT="0" distB="0" distL="114300" distR="114300" simplePos="0" relativeHeight="251662336" behindDoc="1" locked="0" layoutInCell="1" allowOverlap="1">
            <wp:simplePos x="0" y="0"/>
            <wp:positionH relativeFrom="column">
              <wp:posOffset>4834059</wp:posOffset>
            </wp:positionH>
            <wp:positionV relativeFrom="paragraph">
              <wp:posOffset>36488</wp:posOffset>
            </wp:positionV>
            <wp:extent cx="517281" cy="641839"/>
            <wp:effectExtent l="19050" t="0" r="0" b="0"/>
            <wp:wrapNone/>
            <wp:docPr id="6" name="Picture 1" descr="sampul j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ul jpf.jpg"/>
                    <pic:cNvPicPr/>
                  </pic:nvPicPr>
                  <pic:blipFill>
                    <a:blip r:embed="rId9" cstate="print"/>
                    <a:stretch>
                      <a:fillRect/>
                    </a:stretch>
                  </pic:blipFill>
                  <pic:spPr>
                    <a:xfrm>
                      <a:off x="0" y="0"/>
                      <a:ext cx="517281" cy="641839"/>
                    </a:xfrm>
                    <a:prstGeom prst="rect">
                      <a:avLst/>
                    </a:prstGeom>
                  </pic:spPr>
                </pic:pic>
              </a:graphicData>
            </a:graphic>
          </wp:anchor>
        </w:drawing>
      </w:r>
      <w:r w:rsidR="00B66B45" w:rsidRPr="00B66B45">
        <w:rPr>
          <w:rFonts w:ascii="Times New Roman" w:eastAsia="Times New Roman" w:hAnsi="Times New Roman" w:cs="Times New Roman"/>
          <w:noProof/>
          <w:sz w:val="36"/>
        </w:rPr>
        <w:pict>
          <v:shapetype id="_x0000_t32" coordsize="21600,21600" o:spt="32" o:oned="t" path="m,l21600,21600e" filled="f">
            <v:path arrowok="t" fillok="f" o:connecttype="none"/>
            <o:lock v:ext="edit" shapetype="t"/>
          </v:shapetype>
          <v:shape id="_x0000_s1042" type="#_x0000_t32" style="position:absolute;left:0;text-align:left;margin-left:-.55pt;margin-top:.1pt;width:424.1pt;height:0;z-index:251658240;mso-position-horizontal-relative:text;mso-position-vertical-relative:text" o:connectortype="straight" strokeweight="1.5pt"/>
        </w:pict>
      </w:r>
      <w:r w:rsidR="0004077C" w:rsidRPr="00A03DEB">
        <w:rPr>
          <w:rFonts w:ascii="Times New Roman" w:eastAsia="Times New Roman" w:hAnsi="Times New Roman" w:cs="Times New Roman"/>
          <w:b/>
          <w:sz w:val="36"/>
        </w:rPr>
        <w:t>Jurnal Pendidikan Fisika</w:t>
      </w:r>
    </w:p>
    <w:p w:rsidR="0004077C" w:rsidRPr="00BD21DC" w:rsidRDefault="0004077C" w:rsidP="0004077C">
      <w:pPr>
        <w:spacing w:after="2"/>
        <w:ind w:left="210" w:right="2" w:hanging="10"/>
        <w:jc w:val="center"/>
        <w:rPr>
          <w:rFonts w:ascii="Times New Roman" w:eastAsia="Times New Roman" w:hAnsi="Times New Roman" w:cs="Times New Roman"/>
          <w:b/>
          <w:sz w:val="36"/>
          <w:szCs w:val="36"/>
          <w:lang w:val="en-US"/>
        </w:rPr>
      </w:pPr>
      <w:r w:rsidRPr="00BD21DC">
        <w:rPr>
          <w:rFonts w:ascii="Times New Roman" w:eastAsia="Times New Roman" w:hAnsi="Times New Roman" w:cs="Times New Roman"/>
          <w:b/>
          <w:sz w:val="36"/>
          <w:szCs w:val="36"/>
        </w:rPr>
        <w:t>Universitas Muhammadiyah Makassar</w:t>
      </w:r>
    </w:p>
    <w:p w:rsidR="0004077C" w:rsidRDefault="00B66B45" w:rsidP="0004077C">
      <w:pPr>
        <w:spacing w:after="2"/>
        <w:ind w:right="2"/>
        <w:jc w:val="center"/>
        <w:rPr>
          <w:rFonts w:ascii="Times New Roman" w:eastAsia="Times New Roman" w:hAnsi="Times New Roman" w:cs="Times New Roman"/>
          <w:sz w:val="32"/>
          <w:lang w:val="en-US"/>
        </w:rPr>
      </w:pPr>
      <w:r>
        <w:rPr>
          <w:rFonts w:ascii="Times New Roman" w:eastAsia="Times New Roman" w:hAnsi="Times New Roman" w:cs="Times New Roman"/>
          <w:noProof/>
          <w:sz w:val="32"/>
          <w:lang w:val="en-US" w:eastAsia="en-US"/>
        </w:rPr>
        <w:pict>
          <v:shape id="_x0000_s1043" type="#_x0000_t32" style="position:absolute;left:0;text-align:left;margin-left:-.1pt;margin-top:9.85pt;width:423.65pt;height:0;z-index:251663360" o:connectortype="straight" strokeweight="1.5pt"/>
        </w:pict>
      </w:r>
    </w:p>
    <w:p w:rsidR="008A2F10" w:rsidRPr="008A2F10" w:rsidRDefault="008A2F10" w:rsidP="008A2F10">
      <w:pPr>
        <w:spacing w:after="2"/>
        <w:ind w:right="2"/>
        <w:jc w:val="center"/>
        <w:rPr>
          <w:lang w:val="en-US"/>
        </w:rPr>
      </w:pPr>
      <w:r w:rsidRPr="008A2F10">
        <w:rPr>
          <w:rFonts w:ascii="Times New Roman" w:hAnsi="Times New Roman" w:cs="Times New Roman"/>
          <w:sz w:val="32"/>
          <w:szCs w:val="32"/>
        </w:rPr>
        <w:t xml:space="preserve">Analysis of Difficulty of </w:t>
      </w:r>
      <w:r>
        <w:rPr>
          <w:rFonts w:ascii="Times New Roman" w:hAnsi="Times New Roman" w:cs="Times New Roman"/>
          <w:sz w:val="32"/>
          <w:szCs w:val="32"/>
          <w:lang w:val="en-US"/>
        </w:rPr>
        <w:t xml:space="preserve">Science </w:t>
      </w:r>
      <w:r w:rsidRPr="008A2F10">
        <w:rPr>
          <w:rFonts w:ascii="Times New Roman" w:hAnsi="Times New Roman" w:cs="Times New Roman"/>
          <w:sz w:val="32"/>
          <w:szCs w:val="32"/>
        </w:rPr>
        <w:t>Learning-Based</w:t>
      </w:r>
    </w:p>
    <w:p w:rsidR="008A2F10" w:rsidRPr="008A2F10" w:rsidRDefault="008A2F10" w:rsidP="008A2F10">
      <w:pPr>
        <w:spacing w:after="0" w:line="240" w:lineRule="auto"/>
        <w:jc w:val="center"/>
        <w:rPr>
          <w:rFonts w:ascii="Times New Roman" w:hAnsi="Times New Roman" w:cs="Times New Roman"/>
          <w:sz w:val="32"/>
          <w:szCs w:val="32"/>
        </w:rPr>
      </w:pPr>
      <w:r w:rsidRPr="008A2F10">
        <w:rPr>
          <w:rFonts w:ascii="Times New Roman" w:hAnsi="Times New Roman" w:cs="Times New Roman"/>
          <w:sz w:val="32"/>
          <w:szCs w:val="32"/>
        </w:rPr>
        <w:t xml:space="preserve">Multi-Representation </w:t>
      </w:r>
    </w:p>
    <w:p w:rsidR="006E73F6" w:rsidRDefault="006E73F6" w:rsidP="006E73F6">
      <w:pPr>
        <w:spacing w:after="0" w:line="270" w:lineRule="auto"/>
        <w:ind w:left="3059" w:right="2857"/>
        <w:rPr>
          <w:rFonts w:ascii="Times New Roman" w:eastAsia="Times New Roman" w:hAnsi="Times New Roman" w:cs="Times New Roman"/>
        </w:rPr>
      </w:pPr>
    </w:p>
    <w:p w:rsidR="006E73F6" w:rsidRPr="008A2F10" w:rsidRDefault="008A2F10" w:rsidP="003B7FDD">
      <w:pPr>
        <w:spacing w:after="0" w:line="240" w:lineRule="auto"/>
        <w:ind w:right="-2"/>
        <w:jc w:val="center"/>
        <w:rPr>
          <w:lang w:val="en-US"/>
        </w:rPr>
      </w:pPr>
      <w:r>
        <w:rPr>
          <w:rFonts w:ascii="Times New Roman" w:eastAsia="Times New Roman" w:hAnsi="Times New Roman" w:cs="Times New Roman"/>
          <w:b/>
          <w:lang w:val="en-US"/>
        </w:rPr>
        <w:t>Erniwati</w:t>
      </w:r>
      <w:r w:rsidR="003B7FDD" w:rsidRPr="00C377F5">
        <w:rPr>
          <w:rFonts w:ascii="Times New Roman" w:eastAsia="Times New Roman" w:hAnsi="Times New Roman" w:cs="Times New Roman"/>
          <w:b/>
          <w:vertAlign w:val="superscript"/>
          <w:lang w:val="en-US"/>
        </w:rPr>
        <w:t>1)</w:t>
      </w:r>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Luh</w:t>
      </w:r>
      <w:proofErr w:type="spellEnd"/>
      <w:r>
        <w:rPr>
          <w:rFonts w:ascii="Times New Roman" w:eastAsia="Times New Roman" w:hAnsi="Times New Roman" w:cs="Times New Roman"/>
          <w:b/>
          <w:lang w:val="en-US"/>
        </w:rPr>
        <w:t xml:space="preserve"> Sukariasih</w:t>
      </w:r>
      <w:r w:rsidRPr="008A2F10">
        <w:rPr>
          <w:rFonts w:ascii="Times New Roman" w:eastAsia="Times New Roman" w:hAnsi="Times New Roman" w:cs="Times New Roman"/>
          <w:b/>
          <w:vertAlign w:val="superscript"/>
          <w:lang w:val="en-US"/>
        </w:rPr>
        <w:t>2)</w:t>
      </w:r>
      <w:r>
        <w:rPr>
          <w:rFonts w:ascii="Times New Roman" w:eastAsia="Times New Roman" w:hAnsi="Times New Roman" w:cs="Times New Roman"/>
          <w:b/>
          <w:lang w:val="en-US"/>
        </w:rPr>
        <w:t>, Muhammad Sirih</w:t>
      </w:r>
      <w:r w:rsidRPr="008A2F10">
        <w:rPr>
          <w:rFonts w:ascii="Times New Roman" w:eastAsia="Times New Roman" w:hAnsi="Times New Roman" w:cs="Times New Roman"/>
          <w:b/>
          <w:vertAlign w:val="superscript"/>
          <w:lang w:val="en-US"/>
        </w:rPr>
        <w:t>3)</w:t>
      </w:r>
      <w:r>
        <w:rPr>
          <w:rFonts w:ascii="Times New Roman" w:eastAsia="Times New Roman" w:hAnsi="Times New Roman" w:cs="Times New Roman"/>
          <w:b/>
          <w:lang w:val="en-US"/>
        </w:rPr>
        <w:t>, Hasrida</w:t>
      </w:r>
      <w:r w:rsidRPr="008A2F10">
        <w:rPr>
          <w:rFonts w:ascii="Times New Roman" w:eastAsia="Times New Roman" w:hAnsi="Times New Roman" w:cs="Times New Roman"/>
          <w:b/>
          <w:vertAlign w:val="superscript"/>
          <w:lang w:val="en-US"/>
        </w:rPr>
        <w:t>4)</w:t>
      </w:r>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Suritno</w:t>
      </w:r>
      <w:proofErr w:type="spellEnd"/>
      <w:r>
        <w:rPr>
          <w:rFonts w:ascii="Times New Roman" w:eastAsia="Times New Roman" w:hAnsi="Times New Roman" w:cs="Times New Roman"/>
          <w:b/>
          <w:lang w:val="en-US"/>
        </w:rPr>
        <w:t xml:space="preserve"> Fayanto</w:t>
      </w:r>
      <w:r w:rsidRPr="008A2F10">
        <w:rPr>
          <w:rFonts w:ascii="Times New Roman" w:eastAsia="Times New Roman" w:hAnsi="Times New Roman" w:cs="Times New Roman"/>
          <w:b/>
          <w:vertAlign w:val="superscript"/>
          <w:lang w:val="en-US"/>
        </w:rPr>
        <w:t>5</w:t>
      </w:r>
      <w:r w:rsidR="00344D88">
        <w:rPr>
          <w:rFonts w:ascii="Times New Roman" w:eastAsia="Times New Roman" w:hAnsi="Times New Roman" w:cs="Times New Roman"/>
          <w:b/>
          <w:vertAlign w:val="superscript"/>
          <w:lang w:val="en-US"/>
        </w:rPr>
        <w:t>*</w:t>
      </w:r>
      <w:r w:rsidRPr="008A2F10">
        <w:rPr>
          <w:rFonts w:ascii="Times New Roman" w:eastAsia="Times New Roman" w:hAnsi="Times New Roman" w:cs="Times New Roman"/>
          <w:b/>
          <w:vertAlign w:val="superscript"/>
          <w:lang w:val="en-US"/>
        </w:rPr>
        <w:t>)</w:t>
      </w:r>
    </w:p>
    <w:p w:rsidR="006E73F6" w:rsidRDefault="008A2F10" w:rsidP="003B7FDD">
      <w:pPr>
        <w:spacing w:after="4" w:line="240" w:lineRule="auto"/>
        <w:ind w:right="77"/>
        <w:jc w:val="center"/>
        <w:rPr>
          <w:rFonts w:ascii="Times New Roman" w:eastAsia="Times New Roman" w:hAnsi="Times New Roman" w:cs="Times New Roman"/>
          <w:i/>
          <w:sz w:val="18"/>
          <w:lang w:val="en-US"/>
        </w:rPr>
      </w:pPr>
      <w:r>
        <w:rPr>
          <w:rFonts w:ascii="Times New Roman" w:eastAsia="Times New Roman" w:hAnsi="Times New Roman" w:cs="Times New Roman"/>
          <w:i/>
          <w:sz w:val="18"/>
          <w:lang w:val="en-US"/>
        </w:rPr>
        <w:t xml:space="preserve">Department of Physics Education, </w:t>
      </w:r>
      <w:proofErr w:type="spellStart"/>
      <w:r>
        <w:rPr>
          <w:rFonts w:ascii="Times New Roman" w:eastAsia="Times New Roman" w:hAnsi="Times New Roman" w:cs="Times New Roman"/>
          <w:i/>
          <w:sz w:val="18"/>
          <w:lang w:val="en-US"/>
        </w:rPr>
        <w:t>Halu</w:t>
      </w:r>
      <w:proofErr w:type="spellEnd"/>
      <w:r>
        <w:rPr>
          <w:rFonts w:ascii="Times New Roman" w:eastAsia="Times New Roman" w:hAnsi="Times New Roman" w:cs="Times New Roman"/>
          <w:i/>
          <w:sz w:val="18"/>
          <w:lang w:val="en-US"/>
        </w:rPr>
        <w:t xml:space="preserve"> Oleo University</w:t>
      </w:r>
      <w:r>
        <w:rPr>
          <w:rFonts w:ascii="Times New Roman" w:eastAsia="Times New Roman" w:hAnsi="Times New Roman" w:cs="Times New Roman"/>
          <w:i/>
          <w:sz w:val="18"/>
          <w:vertAlign w:val="superscript"/>
          <w:lang w:val="en-US"/>
        </w:rPr>
        <w:t>1)</w:t>
      </w:r>
      <w:proofErr w:type="gramStart"/>
      <w:r>
        <w:rPr>
          <w:rFonts w:ascii="Times New Roman" w:eastAsia="Times New Roman" w:hAnsi="Times New Roman" w:cs="Times New Roman"/>
          <w:i/>
          <w:sz w:val="18"/>
          <w:vertAlign w:val="superscript"/>
          <w:lang w:val="en-US"/>
        </w:rPr>
        <w:t>,2</w:t>
      </w:r>
      <w:proofErr w:type="gramEnd"/>
      <w:r>
        <w:rPr>
          <w:rFonts w:ascii="Times New Roman" w:eastAsia="Times New Roman" w:hAnsi="Times New Roman" w:cs="Times New Roman"/>
          <w:i/>
          <w:sz w:val="18"/>
          <w:vertAlign w:val="superscript"/>
          <w:lang w:val="en-US"/>
        </w:rPr>
        <w:t>),4)</w:t>
      </w:r>
      <w:r w:rsidR="006E73F6" w:rsidRPr="00C377F5">
        <w:rPr>
          <w:rFonts w:ascii="Times New Roman" w:eastAsia="Times New Roman" w:hAnsi="Times New Roman" w:cs="Times New Roman"/>
          <w:i/>
          <w:sz w:val="18"/>
        </w:rPr>
        <w:t xml:space="preserve"> </w:t>
      </w:r>
    </w:p>
    <w:p w:rsidR="008A2F10" w:rsidRPr="008A2F10" w:rsidRDefault="008A2F10" w:rsidP="008A2F10">
      <w:pPr>
        <w:spacing w:after="4" w:line="240" w:lineRule="auto"/>
        <w:ind w:right="77"/>
        <w:jc w:val="center"/>
        <w:rPr>
          <w:i/>
          <w:lang w:val="en-US"/>
        </w:rPr>
      </w:pPr>
      <w:r>
        <w:rPr>
          <w:rFonts w:ascii="Times New Roman" w:eastAsia="Times New Roman" w:hAnsi="Times New Roman" w:cs="Times New Roman"/>
          <w:i/>
          <w:sz w:val="18"/>
          <w:lang w:val="en-US"/>
        </w:rPr>
        <w:t xml:space="preserve">Department of Biology Education, </w:t>
      </w:r>
      <w:proofErr w:type="spellStart"/>
      <w:r>
        <w:rPr>
          <w:rFonts w:ascii="Times New Roman" w:eastAsia="Times New Roman" w:hAnsi="Times New Roman" w:cs="Times New Roman"/>
          <w:i/>
          <w:sz w:val="18"/>
          <w:lang w:val="en-US"/>
        </w:rPr>
        <w:t>Halu</w:t>
      </w:r>
      <w:proofErr w:type="spellEnd"/>
      <w:r>
        <w:rPr>
          <w:rFonts w:ascii="Times New Roman" w:eastAsia="Times New Roman" w:hAnsi="Times New Roman" w:cs="Times New Roman"/>
          <w:i/>
          <w:sz w:val="18"/>
          <w:lang w:val="en-US"/>
        </w:rPr>
        <w:t xml:space="preserve"> Oleo University</w:t>
      </w:r>
      <w:r>
        <w:rPr>
          <w:rFonts w:ascii="Times New Roman" w:eastAsia="Times New Roman" w:hAnsi="Times New Roman" w:cs="Times New Roman"/>
          <w:i/>
          <w:sz w:val="18"/>
          <w:vertAlign w:val="superscript"/>
          <w:lang w:val="en-US"/>
        </w:rPr>
        <w:t>3)</w:t>
      </w:r>
    </w:p>
    <w:p w:rsidR="008A2F10" w:rsidRPr="008A2F10" w:rsidRDefault="008A2F10" w:rsidP="008A2F10">
      <w:pPr>
        <w:spacing w:after="4" w:line="240" w:lineRule="auto"/>
        <w:ind w:right="77"/>
        <w:jc w:val="center"/>
        <w:rPr>
          <w:i/>
          <w:lang w:val="en-US"/>
        </w:rPr>
      </w:pPr>
      <w:r>
        <w:rPr>
          <w:rFonts w:ascii="Times New Roman" w:eastAsia="Times New Roman" w:hAnsi="Times New Roman" w:cs="Times New Roman"/>
          <w:i/>
          <w:sz w:val="18"/>
          <w:lang w:val="en-US"/>
        </w:rPr>
        <w:t xml:space="preserve">Senior High School </w:t>
      </w:r>
      <w:proofErr w:type="spellStart"/>
      <w:r>
        <w:rPr>
          <w:rFonts w:ascii="Times New Roman" w:eastAsia="Times New Roman" w:hAnsi="Times New Roman" w:cs="Times New Roman"/>
          <w:i/>
          <w:sz w:val="18"/>
          <w:lang w:val="en-US"/>
        </w:rPr>
        <w:t>Tahfidzul</w:t>
      </w:r>
      <w:proofErr w:type="spellEnd"/>
      <w:r>
        <w:rPr>
          <w:rFonts w:ascii="Times New Roman" w:eastAsia="Times New Roman" w:hAnsi="Times New Roman" w:cs="Times New Roman"/>
          <w:i/>
          <w:sz w:val="18"/>
          <w:lang w:val="en-US"/>
        </w:rPr>
        <w:t xml:space="preserve"> Qur’an </w:t>
      </w:r>
      <w:proofErr w:type="spellStart"/>
      <w:r>
        <w:rPr>
          <w:rFonts w:ascii="Times New Roman" w:eastAsia="Times New Roman" w:hAnsi="Times New Roman" w:cs="Times New Roman"/>
          <w:i/>
          <w:sz w:val="18"/>
          <w:lang w:val="en-US"/>
        </w:rPr>
        <w:t>Mu’adz</w:t>
      </w:r>
      <w:proofErr w:type="spellEnd"/>
      <w:r>
        <w:rPr>
          <w:rFonts w:ascii="Times New Roman" w:eastAsia="Times New Roman" w:hAnsi="Times New Roman" w:cs="Times New Roman"/>
          <w:i/>
          <w:sz w:val="18"/>
          <w:lang w:val="en-US"/>
        </w:rPr>
        <w:t xml:space="preserve"> Bin </w:t>
      </w:r>
      <w:proofErr w:type="spellStart"/>
      <w:r>
        <w:rPr>
          <w:rFonts w:ascii="Times New Roman" w:eastAsia="Times New Roman" w:hAnsi="Times New Roman" w:cs="Times New Roman"/>
          <w:i/>
          <w:sz w:val="18"/>
          <w:lang w:val="en-US"/>
        </w:rPr>
        <w:t>Jabal</w:t>
      </w:r>
      <w:proofErr w:type="spellEnd"/>
      <w:r>
        <w:rPr>
          <w:rFonts w:ascii="Times New Roman" w:eastAsia="Times New Roman" w:hAnsi="Times New Roman" w:cs="Times New Roman"/>
          <w:i/>
          <w:sz w:val="18"/>
          <w:lang w:val="en-US"/>
        </w:rPr>
        <w:t xml:space="preserve"> Kendari</w:t>
      </w:r>
      <w:r w:rsidRPr="008A2F10">
        <w:rPr>
          <w:rFonts w:ascii="Times New Roman" w:eastAsia="Times New Roman" w:hAnsi="Times New Roman" w:cs="Times New Roman"/>
          <w:i/>
          <w:sz w:val="18"/>
          <w:vertAlign w:val="superscript"/>
          <w:lang w:val="en-US"/>
        </w:rPr>
        <w:t>5)</w:t>
      </w:r>
    </w:p>
    <w:p w:rsidR="00E8396E" w:rsidRDefault="008A2F10" w:rsidP="003B7FDD">
      <w:pPr>
        <w:tabs>
          <w:tab w:val="left" w:pos="8222"/>
        </w:tabs>
        <w:spacing w:after="0" w:line="240" w:lineRule="auto"/>
        <w:jc w:val="center"/>
        <w:rPr>
          <w:rFonts w:ascii="Times New Roman" w:eastAsia="Times New Roman" w:hAnsi="Times New Roman" w:cs="Times New Roman"/>
          <w:i/>
          <w:sz w:val="18"/>
          <w:lang w:val="en-US"/>
        </w:rPr>
      </w:pPr>
      <w:r>
        <w:rPr>
          <w:rFonts w:ascii="Times New Roman" w:eastAsia="Times New Roman" w:hAnsi="Times New Roman" w:cs="Times New Roman"/>
          <w:i/>
          <w:sz w:val="18"/>
          <w:lang w:val="en-US"/>
        </w:rPr>
        <w:t xml:space="preserve">Jl. H.E.A </w:t>
      </w:r>
      <w:proofErr w:type="spellStart"/>
      <w:r>
        <w:rPr>
          <w:rFonts w:ascii="Times New Roman" w:eastAsia="Times New Roman" w:hAnsi="Times New Roman" w:cs="Times New Roman"/>
          <w:i/>
          <w:sz w:val="18"/>
          <w:lang w:val="en-US"/>
        </w:rPr>
        <w:t>Mokodompit</w:t>
      </w:r>
      <w:proofErr w:type="spellEnd"/>
      <w:r>
        <w:rPr>
          <w:rFonts w:ascii="Times New Roman" w:eastAsia="Times New Roman" w:hAnsi="Times New Roman" w:cs="Times New Roman"/>
          <w:i/>
          <w:sz w:val="18"/>
          <w:lang w:val="en-US"/>
        </w:rPr>
        <w:t xml:space="preserve"> Kota </w:t>
      </w:r>
      <w:proofErr w:type="spellStart"/>
      <w:r>
        <w:rPr>
          <w:rFonts w:ascii="Times New Roman" w:eastAsia="Times New Roman" w:hAnsi="Times New Roman" w:cs="Times New Roman"/>
          <w:i/>
          <w:sz w:val="18"/>
          <w:lang w:val="en-US"/>
        </w:rPr>
        <w:t>Kendari</w:t>
      </w:r>
      <w:proofErr w:type="spellEnd"/>
      <w:r>
        <w:rPr>
          <w:rFonts w:ascii="Times New Roman" w:eastAsia="Times New Roman" w:hAnsi="Times New Roman" w:cs="Times New Roman"/>
          <w:i/>
          <w:sz w:val="18"/>
          <w:lang w:val="en-US"/>
        </w:rPr>
        <w:t xml:space="preserve"> Sulawesi Tenggara</w:t>
      </w:r>
      <w:r w:rsidRPr="008A2F10">
        <w:rPr>
          <w:rFonts w:ascii="Times New Roman" w:eastAsia="Times New Roman" w:hAnsi="Times New Roman" w:cs="Times New Roman"/>
          <w:i/>
          <w:sz w:val="18"/>
          <w:vertAlign w:val="superscript"/>
          <w:lang w:val="en-US"/>
        </w:rPr>
        <w:t>1)</w:t>
      </w:r>
      <w:proofErr w:type="gramStart"/>
      <w:r w:rsidRPr="008A2F10">
        <w:rPr>
          <w:rFonts w:ascii="Times New Roman" w:eastAsia="Times New Roman" w:hAnsi="Times New Roman" w:cs="Times New Roman"/>
          <w:i/>
          <w:sz w:val="18"/>
          <w:vertAlign w:val="superscript"/>
          <w:lang w:val="en-US"/>
        </w:rPr>
        <w:t>,2</w:t>
      </w:r>
      <w:proofErr w:type="gramEnd"/>
      <w:r w:rsidRPr="008A2F10">
        <w:rPr>
          <w:rFonts w:ascii="Times New Roman" w:eastAsia="Times New Roman" w:hAnsi="Times New Roman" w:cs="Times New Roman"/>
          <w:i/>
          <w:sz w:val="18"/>
          <w:vertAlign w:val="superscript"/>
          <w:lang w:val="en-US"/>
        </w:rPr>
        <w:t>),3),4)</w:t>
      </w:r>
    </w:p>
    <w:p w:rsidR="008A2F10" w:rsidRPr="008A2F10" w:rsidRDefault="008951F0" w:rsidP="003B7FDD">
      <w:pPr>
        <w:tabs>
          <w:tab w:val="left" w:pos="8222"/>
        </w:tabs>
        <w:spacing w:after="0" w:line="240" w:lineRule="auto"/>
        <w:jc w:val="center"/>
        <w:rPr>
          <w:rFonts w:ascii="Times New Roman" w:eastAsia="Times New Roman" w:hAnsi="Times New Roman" w:cs="Times New Roman"/>
          <w:i/>
          <w:sz w:val="18"/>
          <w:lang w:val="en-US"/>
        </w:rPr>
      </w:pPr>
      <w:r>
        <w:rPr>
          <w:rFonts w:ascii="Times New Roman" w:eastAsia="Times New Roman" w:hAnsi="Times New Roman" w:cs="Times New Roman"/>
          <w:i/>
          <w:sz w:val="18"/>
          <w:lang w:val="en-US"/>
        </w:rPr>
        <w:t xml:space="preserve">Jl. </w:t>
      </w:r>
      <w:proofErr w:type="spellStart"/>
      <w:r>
        <w:rPr>
          <w:rFonts w:ascii="Times New Roman" w:eastAsia="Times New Roman" w:hAnsi="Times New Roman" w:cs="Times New Roman"/>
          <w:i/>
          <w:sz w:val="18"/>
          <w:lang w:val="en-US"/>
        </w:rPr>
        <w:t>Prof.Abd</w:t>
      </w:r>
      <w:proofErr w:type="spellEnd"/>
      <w:r>
        <w:rPr>
          <w:rFonts w:ascii="Times New Roman" w:eastAsia="Times New Roman" w:hAnsi="Times New Roman" w:cs="Times New Roman"/>
          <w:i/>
          <w:sz w:val="18"/>
          <w:lang w:val="en-US"/>
        </w:rPr>
        <w:t xml:space="preserve">. </w:t>
      </w:r>
      <w:proofErr w:type="spellStart"/>
      <w:r>
        <w:rPr>
          <w:rFonts w:ascii="Times New Roman" w:eastAsia="Times New Roman" w:hAnsi="Times New Roman" w:cs="Times New Roman"/>
          <w:i/>
          <w:sz w:val="18"/>
          <w:lang w:val="en-US"/>
        </w:rPr>
        <w:t>Rauf</w:t>
      </w:r>
      <w:proofErr w:type="spellEnd"/>
      <w:r>
        <w:rPr>
          <w:rFonts w:ascii="Times New Roman" w:eastAsia="Times New Roman" w:hAnsi="Times New Roman" w:cs="Times New Roman"/>
          <w:i/>
          <w:sz w:val="18"/>
          <w:lang w:val="en-US"/>
        </w:rPr>
        <w:t xml:space="preserve"> </w:t>
      </w:r>
      <w:proofErr w:type="spellStart"/>
      <w:r>
        <w:rPr>
          <w:rFonts w:ascii="Times New Roman" w:eastAsia="Times New Roman" w:hAnsi="Times New Roman" w:cs="Times New Roman"/>
          <w:i/>
          <w:sz w:val="18"/>
          <w:lang w:val="en-US"/>
        </w:rPr>
        <w:t>Tarimana</w:t>
      </w:r>
      <w:proofErr w:type="spellEnd"/>
      <w:r>
        <w:rPr>
          <w:rFonts w:ascii="Times New Roman" w:eastAsia="Times New Roman" w:hAnsi="Times New Roman" w:cs="Times New Roman"/>
          <w:i/>
          <w:sz w:val="18"/>
          <w:lang w:val="en-US"/>
        </w:rPr>
        <w:t xml:space="preserve"> K</w:t>
      </w:r>
      <w:r w:rsidR="008A2F10">
        <w:rPr>
          <w:rFonts w:ascii="Times New Roman" w:eastAsia="Times New Roman" w:hAnsi="Times New Roman" w:cs="Times New Roman"/>
          <w:i/>
          <w:sz w:val="18"/>
          <w:lang w:val="en-US"/>
        </w:rPr>
        <w:t>ota Kendari</w:t>
      </w:r>
      <w:r w:rsidR="008A2F10" w:rsidRPr="008A2F10">
        <w:rPr>
          <w:rFonts w:ascii="Times New Roman" w:eastAsia="Times New Roman" w:hAnsi="Times New Roman" w:cs="Times New Roman"/>
          <w:i/>
          <w:sz w:val="18"/>
          <w:vertAlign w:val="superscript"/>
          <w:lang w:val="en-US"/>
        </w:rPr>
        <w:t>5)</w:t>
      </w:r>
    </w:p>
    <w:p w:rsidR="00D03EF4" w:rsidRPr="008A2F10" w:rsidRDefault="008A2F10" w:rsidP="003B7FDD">
      <w:pPr>
        <w:tabs>
          <w:tab w:val="left" w:pos="8222"/>
        </w:tabs>
        <w:spacing w:after="0" w:line="240" w:lineRule="auto"/>
        <w:jc w:val="center"/>
        <w:rPr>
          <w:rFonts w:ascii="Times New Roman" w:eastAsia="Times New Roman" w:hAnsi="Times New Roman" w:cs="Times New Roman"/>
          <w:i/>
          <w:sz w:val="18"/>
          <w:lang w:val="en-US"/>
        </w:rPr>
      </w:pPr>
      <w:r>
        <w:rPr>
          <w:rFonts w:ascii="Times New Roman" w:eastAsia="Times New Roman" w:hAnsi="Times New Roman" w:cs="Times New Roman"/>
          <w:i/>
          <w:sz w:val="18"/>
          <w:lang w:val="en-US"/>
        </w:rPr>
        <w:t xml:space="preserve">E-mail: </w:t>
      </w:r>
      <w:r w:rsidR="00344D88">
        <w:rPr>
          <w:rFonts w:ascii="Times New Roman" w:eastAsia="Times New Roman" w:hAnsi="Times New Roman" w:cs="Times New Roman"/>
          <w:i/>
          <w:sz w:val="18"/>
          <w:lang w:val="en-US"/>
        </w:rPr>
        <w:t>*</w:t>
      </w:r>
      <w:hyperlink r:id="rId10" w:history="1">
        <w:r w:rsidRPr="004D34A7">
          <w:rPr>
            <w:rStyle w:val="Hyperlink"/>
            <w:rFonts w:ascii="Times New Roman" w:eastAsia="Times New Roman" w:hAnsi="Times New Roman" w:cs="Times New Roman"/>
            <w:i/>
            <w:sz w:val="18"/>
            <w:lang w:val="en-US"/>
          </w:rPr>
          <w:t>suritnofayanto@gmail.com</w:t>
        </w:r>
      </w:hyperlink>
      <w:r>
        <w:rPr>
          <w:rFonts w:ascii="Times New Roman" w:eastAsia="Times New Roman" w:hAnsi="Times New Roman" w:cs="Times New Roman"/>
          <w:i/>
          <w:sz w:val="18"/>
          <w:lang w:val="en-US"/>
        </w:rPr>
        <w:t xml:space="preserve"> </w:t>
      </w:r>
    </w:p>
    <w:p w:rsidR="00CD291F" w:rsidRDefault="00CD291F" w:rsidP="00467831">
      <w:pPr>
        <w:tabs>
          <w:tab w:val="left" w:pos="8222"/>
        </w:tabs>
        <w:spacing w:after="0" w:line="240" w:lineRule="auto"/>
        <w:jc w:val="both"/>
        <w:rPr>
          <w:rFonts w:ascii="Times New Roman" w:eastAsia="Times New Roman" w:hAnsi="Times New Roman" w:cs="Times New Roman"/>
          <w:sz w:val="18"/>
          <w:lang w:val="en-US"/>
        </w:rPr>
      </w:pPr>
    </w:p>
    <w:p w:rsidR="008A2F10" w:rsidRPr="008A2F10" w:rsidRDefault="00462BD8" w:rsidP="00467831">
      <w:pPr>
        <w:spacing w:after="4" w:line="240" w:lineRule="auto"/>
        <w:ind w:left="-5" w:hanging="10"/>
        <w:jc w:val="both"/>
        <w:rPr>
          <w:i/>
          <w:sz w:val="20"/>
          <w:szCs w:val="20"/>
          <w:lang w:val="en-US"/>
        </w:rPr>
      </w:pPr>
      <w:r w:rsidRPr="00C43B4F">
        <w:rPr>
          <w:rFonts w:ascii="Times New Roman" w:eastAsia="Times New Roman" w:hAnsi="Times New Roman" w:cs="Times New Roman"/>
          <w:b/>
          <w:i/>
          <w:sz w:val="20"/>
        </w:rPr>
        <w:t xml:space="preserve">Abstract </w:t>
      </w:r>
      <w:r w:rsidR="00CD291F" w:rsidRPr="00C43B4F">
        <w:rPr>
          <w:rFonts w:ascii="Times New Roman" w:eastAsia="Times New Roman" w:hAnsi="Times New Roman" w:cs="Times New Roman"/>
          <w:b/>
          <w:i/>
          <w:sz w:val="20"/>
        </w:rPr>
        <w:t>–</w:t>
      </w:r>
      <w:r w:rsidR="008A2F10" w:rsidRPr="008A2F10">
        <w:rPr>
          <w:rFonts w:ascii="Times New Roman" w:hAnsi="Times New Roman" w:cs="Times New Roman"/>
          <w:i/>
          <w:sz w:val="20"/>
          <w:szCs w:val="20"/>
        </w:rPr>
        <w:t>This study aims to: (1) describe the physics learning difficulties of students of class VIII in the Junior High School 1 Pomalaa.; and (2) describing any factors that cause learning difficulties Physics learners in class VIII Junior High School 1 Pomala. Subjects in this study were all learners VIII</w:t>
      </w:r>
      <w:r w:rsidR="008A2F10" w:rsidRPr="008A2F10">
        <w:rPr>
          <w:rFonts w:ascii="Times New Roman" w:hAnsi="Times New Roman" w:cs="Times New Roman"/>
          <w:i/>
          <w:sz w:val="20"/>
          <w:szCs w:val="20"/>
          <w:vertAlign w:val="subscript"/>
        </w:rPr>
        <w:t>A</w:t>
      </w:r>
      <w:r w:rsidR="008A2F10" w:rsidRPr="008A2F10">
        <w:rPr>
          <w:rFonts w:ascii="Times New Roman" w:hAnsi="Times New Roman" w:cs="Times New Roman"/>
          <w:i/>
          <w:sz w:val="20"/>
          <w:szCs w:val="20"/>
        </w:rPr>
        <w:t xml:space="preserve"> class and VIII</w:t>
      </w:r>
      <w:r w:rsidR="008A2F10" w:rsidRPr="008A2F10">
        <w:rPr>
          <w:rFonts w:ascii="Times New Roman" w:hAnsi="Times New Roman" w:cs="Times New Roman"/>
          <w:i/>
          <w:sz w:val="20"/>
          <w:szCs w:val="20"/>
          <w:vertAlign w:val="subscript"/>
        </w:rPr>
        <w:t>D</w:t>
      </w:r>
      <w:r w:rsidR="008A2F10" w:rsidRPr="008A2F10">
        <w:rPr>
          <w:rFonts w:ascii="Times New Roman" w:hAnsi="Times New Roman" w:cs="Times New Roman"/>
          <w:i/>
          <w:sz w:val="20"/>
          <w:szCs w:val="20"/>
        </w:rPr>
        <w:t xml:space="preserve"> Junior High School 1 Pomalaa the second semester with the topic learning in motion and force. The research instrument consisted of multi-representation ability tests and interviews and then analyzed descriptively using a quantitative approach. Data analysis results obtained:  The ability of multi-representation of students in the topic of motion and force is still relatively low with an achievement percentage of 71.86%. Learners are in a low category had a pattern of learning difficulties in understanding about the language, understand the basic concepts, analyze the image, determine the y-axis and the axis s, define symbols, set the formula and the difficulty in calculating. Learners medium category with a percentage of 27.35% achievement patterns of learning difficulties in understanding the basic concepts, force projection, determine the y-axis and s, erroneously define symbols, and erred in the calculation. Learners higher category has a pattern of learning difficulties in analyzing the image and determines the y-axis and the axis s on the graphical representation</w:t>
      </w:r>
    </w:p>
    <w:p w:rsidR="00CD291F" w:rsidRPr="00C43B4F" w:rsidRDefault="00CD291F" w:rsidP="00467831">
      <w:pPr>
        <w:spacing w:after="0" w:line="240" w:lineRule="auto"/>
        <w:rPr>
          <w:i/>
        </w:rPr>
      </w:pPr>
    </w:p>
    <w:p w:rsidR="008A2F10" w:rsidRPr="008A2F10" w:rsidRDefault="00462BD8" w:rsidP="008A2F10">
      <w:pPr>
        <w:spacing w:after="4" w:line="240" w:lineRule="auto"/>
        <w:ind w:left="-5" w:hanging="10"/>
        <w:jc w:val="both"/>
        <w:rPr>
          <w:rFonts w:ascii="Times New Roman" w:eastAsia="Times New Roman" w:hAnsi="Times New Roman" w:cs="Times New Roman"/>
          <w:b/>
          <w:i/>
          <w:sz w:val="20"/>
          <w:lang w:val="en-US"/>
        </w:rPr>
      </w:pPr>
      <w:r w:rsidRPr="00C43B4F">
        <w:rPr>
          <w:rFonts w:ascii="Times New Roman" w:eastAsia="Times New Roman" w:hAnsi="Times New Roman" w:cs="Times New Roman"/>
          <w:b/>
          <w:i/>
          <w:sz w:val="20"/>
        </w:rPr>
        <w:t>Key words</w:t>
      </w:r>
      <w:r w:rsidR="00CD291F" w:rsidRPr="00C43B4F">
        <w:rPr>
          <w:rFonts w:ascii="Times New Roman" w:eastAsia="Times New Roman" w:hAnsi="Times New Roman" w:cs="Times New Roman"/>
          <w:b/>
          <w:i/>
          <w:sz w:val="20"/>
        </w:rPr>
        <w:t>:</w:t>
      </w:r>
      <w:r w:rsidR="008A2F10">
        <w:rPr>
          <w:rFonts w:ascii="Times New Roman" w:eastAsia="Times New Roman" w:hAnsi="Times New Roman" w:cs="Times New Roman"/>
          <w:b/>
          <w:i/>
          <w:sz w:val="20"/>
          <w:lang w:val="en-US"/>
        </w:rPr>
        <w:t xml:space="preserve"> </w:t>
      </w:r>
      <w:r w:rsidR="008A2F10" w:rsidRPr="008A2F10">
        <w:rPr>
          <w:rFonts w:ascii="Times New Roman" w:hAnsi="Times New Roman" w:cs="Times New Roman"/>
          <w:i/>
          <w:sz w:val="20"/>
          <w:szCs w:val="20"/>
        </w:rPr>
        <w:t>Learning difficultie</w:t>
      </w:r>
      <w:r w:rsidR="008A2F10">
        <w:rPr>
          <w:rFonts w:ascii="Times New Roman" w:hAnsi="Times New Roman" w:cs="Times New Roman"/>
          <w:i/>
          <w:sz w:val="20"/>
          <w:szCs w:val="20"/>
        </w:rPr>
        <w:t>s,</w:t>
      </w:r>
      <w:r w:rsidR="008A2F10" w:rsidRPr="008A2F10">
        <w:rPr>
          <w:rFonts w:ascii="Times New Roman" w:hAnsi="Times New Roman" w:cs="Times New Roman"/>
          <w:i/>
          <w:sz w:val="20"/>
          <w:szCs w:val="20"/>
        </w:rPr>
        <w:t>Multi-representation</w:t>
      </w:r>
      <w:r w:rsidR="008A2F10">
        <w:rPr>
          <w:rFonts w:ascii="Times New Roman" w:hAnsi="Times New Roman" w:cs="Times New Roman"/>
          <w:i/>
          <w:sz w:val="20"/>
          <w:szCs w:val="20"/>
        </w:rPr>
        <w:t>,Motion,</w:t>
      </w:r>
      <w:r w:rsidR="008A2F10" w:rsidRPr="008A2F10">
        <w:rPr>
          <w:rFonts w:ascii="Times New Roman" w:hAnsi="Times New Roman" w:cs="Times New Roman"/>
          <w:i/>
          <w:sz w:val="20"/>
          <w:szCs w:val="20"/>
        </w:rPr>
        <w:t>Force</w:t>
      </w:r>
    </w:p>
    <w:p w:rsidR="008A2F10" w:rsidRDefault="008A2F10" w:rsidP="00467831">
      <w:pPr>
        <w:spacing w:after="4" w:line="240" w:lineRule="auto"/>
        <w:ind w:left="-5" w:hanging="10"/>
        <w:jc w:val="both"/>
        <w:rPr>
          <w:i/>
          <w:lang w:val="en-US"/>
        </w:rPr>
      </w:pPr>
    </w:p>
    <w:p w:rsidR="008A2F10" w:rsidRPr="008A2F10" w:rsidRDefault="008A2F10" w:rsidP="008A2F10">
      <w:pPr>
        <w:spacing w:after="0" w:line="240" w:lineRule="auto"/>
        <w:jc w:val="center"/>
        <w:rPr>
          <w:rFonts w:ascii="Times New Roman" w:hAnsi="Times New Roman" w:cs="Times New Roman"/>
          <w:sz w:val="32"/>
          <w:szCs w:val="32"/>
          <w:lang w:val="en-US"/>
        </w:rPr>
      </w:pPr>
      <w:proofErr w:type="spellStart"/>
      <w:r>
        <w:rPr>
          <w:rFonts w:ascii="Times New Roman" w:hAnsi="Times New Roman" w:cs="Times New Roman"/>
          <w:sz w:val="32"/>
          <w:szCs w:val="32"/>
          <w:lang w:val="en-US"/>
        </w:rPr>
        <w:t>Analisis</w:t>
      </w:r>
      <w:proofErr w:type="spellEnd"/>
      <w:r>
        <w:rPr>
          <w:rFonts w:ascii="Times New Roman" w:hAnsi="Times New Roman" w:cs="Times New Roman"/>
          <w:sz w:val="32"/>
          <w:szCs w:val="32"/>
          <w:lang w:val="en-US"/>
        </w:rPr>
        <w:t xml:space="preserve"> </w:t>
      </w:r>
      <w:proofErr w:type="spellStart"/>
      <w:r>
        <w:rPr>
          <w:rFonts w:ascii="Times New Roman" w:hAnsi="Times New Roman" w:cs="Times New Roman"/>
          <w:sz w:val="32"/>
          <w:szCs w:val="32"/>
          <w:lang w:val="en-US"/>
        </w:rPr>
        <w:t>Kesulitan</w:t>
      </w:r>
      <w:proofErr w:type="spellEnd"/>
      <w:r>
        <w:rPr>
          <w:rFonts w:ascii="Times New Roman" w:hAnsi="Times New Roman" w:cs="Times New Roman"/>
          <w:sz w:val="32"/>
          <w:szCs w:val="32"/>
          <w:lang w:val="en-US"/>
        </w:rPr>
        <w:t xml:space="preserve"> </w:t>
      </w:r>
      <w:proofErr w:type="spellStart"/>
      <w:r>
        <w:rPr>
          <w:rFonts w:ascii="Times New Roman" w:hAnsi="Times New Roman" w:cs="Times New Roman"/>
          <w:sz w:val="32"/>
          <w:szCs w:val="32"/>
          <w:lang w:val="en-US"/>
        </w:rPr>
        <w:t>Belajar</w:t>
      </w:r>
      <w:proofErr w:type="spellEnd"/>
      <w:r>
        <w:rPr>
          <w:rFonts w:ascii="Times New Roman" w:hAnsi="Times New Roman" w:cs="Times New Roman"/>
          <w:sz w:val="32"/>
          <w:szCs w:val="32"/>
          <w:lang w:val="en-US"/>
        </w:rPr>
        <w:t xml:space="preserve"> </w:t>
      </w:r>
      <w:proofErr w:type="spellStart"/>
      <w:r>
        <w:rPr>
          <w:rFonts w:ascii="Times New Roman" w:hAnsi="Times New Roman" w:cs="Times New Roman"/>
          <w:sz w:val="32"/>
          <w:szCs w:val="32"/>
          <w:lang w:val="en-US"/>
        </w:rPr>
        <w:t>Sains</w:t>
      </w:r>
      <w:proofErr w:type="spellEnd"/>
      <w:r>
        <w:rPr>
          <w:rFonts w:ascii="Times New Roman" w:hAnsi="Times New Roman" w:cs="Times New Roman"/>
          <w:sz w:val="32"/>
          <w:szCs w:val="32"/>
          <w:lang w:val="en-US"/>
        </w:rPr>
        <w:t xml:space="preserve"> </w:t>
      </w:r>
      <w:proofErr w:type="spellStart"/>
      <w:r>
        <w:rPr>
          <w:rFonts w:ascii="Times New Roman" w:hAnsi="Times New Roman" w:cs="Times New Roman"/>
          <w:sz w:val="32"/>
          <w:szCs w:val="32"/>
          <w:lang w:val="en-US"/>
        </w:rPr>
        <w:t>Berbasis</w:t>
      </w:r>
      <w:proofErr w:type="spellEnd"/>
      <w:r>
        <w:rPr>
          <w:rFonts w:ascii="Times New Roman" w:hAnsi="Times New Roman" w:cs="Times New Roman"/>
          <w:sz w:val="32"/>
          <w:szCs w:val="32"/>
          <w:lang w:val="en-US"/>
        </w:rPr>
        <w:t xml:space="preserve"> </w:t>
      </w:r>
      <w:proofErr w:type="spellStart"/>
      <w:r>
        <w:rPr>
          <w:rFonts w:ascii="Times New Roman" w:hAnsi="Times New Roman" w:cs="Times New Roman"/>
          <w:sz w:val="32"/>
          <w:szCs w:val="32"/>
          <w:lang w:val="en-US"/>
        </w:rPr>
        <w:t>Multirepresentasi</w:t>
      </w:r>
      <w:proofErr w:type="spellEnd"/>
    </w:p>
    <w:p w:rsidR="00CD291F" w:rsidRPr="00C43B4F" w:rsidRDefault="00CD291F" w:rsidP="00467831">
      <w:pPr>
        <w:spacing w:after="0" w:line="240" w:lineRule="auto"/>
        <w:rPr>
          <w:i/>
        </w:rPr>
      </w:pPr>
    </w:p>
    <w:p w:rsidR="008A2F10" w:rsidRPr="008A2F10" w:rsidRDefault="00462BD8" w:rsidP="008A2F10">
      <w:pPr>
        <w:spacing w:after="4" w:line="240" w:lineRule="auto"/>
        <w:ind w:left="-5" w:hanging="10"/>
        <w:jc w:val="both"/>
        <w:rPr>
          <w:rFonts w:ascii="Times New Roman" w:eastAsia="Times New Roman" w:hAnsi="Times New Roman" w:cs="Times New Roman"/>
          <w:i/>
          <w:sz w:val="20"/>
          <w:szCs w:val="20"/>
          <w:lang w:val="en-US"/>
        </w:rPr>
      </w:pPr>
      <w:r w:rsidRPr="00C43B4F">
        <w:rPr>
          <w:rFonts w:ascii="Times New Roman" w:eastAsia="Times New Roman" w:hAnsi="Times New Roman" w:cs="Times New Roman"/>
          <w:b/>
          <w:i/>
          <w:sz w:val="20"/>
        </w:rPr>
        <w:t>Abstrak</w:t>
      </w:r>
      <w:r w:rsidR="00CD291F" w:rsidRPr="00C43B4F">
        <w:rPr>
          <w:rFonts w:ascii="Times New Roman" w:eastAsia="Times New Roman" w:hAnsi="Times New Roman" w:cs="Times New Roman"/>
          <w:b/>
          <w:i/>
          <w:sz w:val="20"/>
        </w:rPr>
        <w:t xml:space="preserve"> – </w:t>
      </w:r>
      <w:r w:rsidR="008A2F10" w:rsidRPr="008A2F10">
        <w:rPr>
          <w:rFonts w:ascii="Times New Roman" w:hAnsi="Times New Roman" w:cs="Times New Roman"/>
          <w:sz w:val="20"/>
          <w:szCs w:val="20"/>
        </w:rPr>
        <w:t>Penelitian ini bertujuan untuk: (1) mendeskripsikankesulitan belajar Fisika peserta didik kelas VIII di SMP Negeri 1 Pomalaa.; dan (2) mendeskripsikan faktor apa saja yang menjadi penyebab kesulitan belajar Fisika peserta didik kelas VIII di SMP Negeri 1 Pomalaa. Subjek dalam penelitian ini adalah seluruh peserta didik kelas VIII</w:t>
      </w:r>
      <w:r w:rsidR="008A2F10" w:rsidRPr="008A2F10">
        <w:rPr>
          <w:rFonts w:ascii="Times New Roman" w:hAnsi="Times New Roman" w:cs="Times New Roman"/>
          <w:sz w:val="20"/>
          <w:szCs w:val="20"/>
          <w:vertAlign w:val="subscript"/>
        </w:rPr>
        <w:t>A</w:t>
      </w:r>
      <w:r w:rsidR="008A2F10" w:rsidRPr="008A2F10">
        <w:rPr>
          <w:rFonts w:ascii="Times New Roman" w:hAnsi="Times New Roman" w:cs="Times New Roman"/>
          <w:sz w:val="20"/>
          <w:szCs w:val="20"/>
        </w:rPr>
        <w:t xml:space="preserve"> dan VIII</w:t>
      </w:r>
      <w:r w:rsidR="008A2F10" w:rsidRPr="008A2F10">
        <w:rPr>
          <w:rFonts w:ascii="Times New Roman" w:hAnsi="Times New Roman" w:cs="Times New Roman"/>
          <w:sz w:val="20"/>
          <w:szCs w:val="20"/>
          <w:vertAlign w:val="subscript"/>
        </w:rPr>
        <w:t xml:space="preserve">D </w:t>
      </w:r>
      <w:r w:rsidR="008A2F10" w:rsidRPr="008A2F10">
        <w:rPr>
          <w:rFonts w:ascii="Times New Roman" w:hAnsi="Times New Roman" w:cs="Times New Roman"/>
          <w:sz w:val="20"/>
          <w:szCs w:val="20"/>
        </w:rPr>
        <w:t xml:space="preserve">SMP Negeri 1 Pomalaa pada semester genap tahun ajaran 2018/2019. Instrumen penelitian ini terdiri atas tes kemampuan multi representasi dan wawancara kemudian selanjutnya dianalisis secara deskriptif dengan menggunakan pendekatan kuantitatif. Hasil analisis data dan pembahasan diperoleh: (1)  Kemampuan multi represesentasi peserta didik pada materi gerak dan gaya masih tergolong rendah dengan persentase pencapaian sebesar 71,86%. Peserta didik yang berada pada kategori rendah memiliki pola kesulitan belajar dalam memahami bahasa soal, memahami konsep dasar, menganalisis gambar, menentukan sumbu </w:t>
      </w:r>
      <w:r w:rsidR="008A2F10" w:rsidRPr="008A2F10">
        <w:rPr>
          <w:rFonts w:ascii="Times New Roman" w:hAnsi="Times New Roman" w:cs="Times New Roman"/>
          <w:i/>
          <w:sz w:val="20"/>
          <w:szCs w:val="20"/>
        </w:rPr>
        <w:t>v</w:t>
      </w:r>
      <w:r w:rsidR="008A2F10" w:rsidRPr="008A2F10">
        <w:rPr>
          <w:rFonts w:ascii="Times New Roman" w:hAnsi="Times New Roman" w:cs="Times New Roman"/>
          <w:sz w:val="20"/>
          <w:szCs w:val="20"/>
        </w:rPr>
        <w:t xml:space="preserve"> dan </w:t>
      </w:r>
      <w:r w:rsidR="008A2F10" w:rsidRPr="008A2F10">
        <w:rPr>
          <w:rFonts w:ascii="Times New Roman" w:hAnsi="Times New Roman" w:cs="Times New Roman"/>
          <w:i/>
          <w:sz w:val="20"/>
          <w:szCs w:val="20"/>
        </w:rPr>
        <w:t>s</w:t>
      </w:r>
      <w:r w:rsidR="008A2F10" w:rsidRPr="008A2F10">
        <w:rPr>
          <w:rFonts w:ascii="Times New Roman" w:hAnsi="Times New Roman" w:cs="Times New Roman"/>
          <w:sz w:val="20"/>
          <w:szCs w:val="20"/>
        </w:rPr>
        <w:t xml:space="preserve">, menentukan simbol-simbol, menentukan rumus dan kesulitan dalam perhitungan. Peserta didik kategori sedang dengan persentase pencapaian sebesar 27,35%  memiliki pola kesulitan belajar dalam memahami konsep dasar, proyeksi gaya, keliru menentukan sumbu </w:t>
      </w:r>
      <w:r w:rsidR="008A2F10" w:rsidRPr="008A2F10">
        <w:rPr>
          <w:rFonts w:ascii="Times New Roman" w:hAnsi="Times New Roman" w:cs="Times New Roman"/>
          <w:i/>
          <w:sz w:val="20"/>
          <w:szCs w:val="20"/>
        </w:rPr>
        <w:t>v</w:t>
      </w:r>
      <w:r w:rsidR="008A2F10" w:rsidRPr="008A2F10">
        <w:rPr>
          <w:rFonts w:ascii="Times New Roman" w:hAnsi="Times New Roman" w:cs="Times New Roman"/>
          <w:sz w:val="20"/>
          <w:szCs w:val="20"/>
        </w:rPr>
        <w:t xml:space="preserve"> dan </w:t>
      </w:r>
      <w:r w:rsidR="008A2F10" w:rsidRPr="008A2F10">
        <w:rPr>
          <w:rFonts w:ascii="Times New Roman" w:hAnsi="Times New Roman" w:cs="Times New Roman"/>
          <w:i/>
          <w:sz w:val="20"/>
          <w:szCs w:val="20"/>
        </w:rPr>
        <w:t>s</w:t>
      </w:r>
      <w:r w:rsidR="008A2F10" w:rsidRPr="008A2F10">
        <w:rPr>
          <w:rFonts w:ascii="Times New Roman" w:hAnsi="Times New Roman" w:cs="Times New Roman"/>
          <w:sz w:val="20"/>
          <w:szCs w:val="20"/>
        </w:rPr>
        <w:t>, keliru menentukan simbol-simbol, dan keliru dalam perhitungan. Peserta didik kategori tinggi memiliki pola kesulitan belajar dalam menganalisis gambar dan menentukan sumbu v dan s pada representasi grafik.(2) Faktor penyebab kesulitan belajar peserta didik dipengaruhi oleh dua fator yaitu faktor internal dan faktor ekstenal peserta didik.</w:t>
      </w:r>
    </w:p>
    <w:p w:rsidR="00CD291F" w:rsidRPr="00C43B4F" w:rsidRDefault="00CD291F" w:rsidP="00467831">
      <w:pPr>
        <w:spacing w:after="0" w:line="240" w:lineRule="auto"/>
        <w:rPr>
          <w:i/>
        </w:rPr>
      </w:pPr>
    </w:p>
    <w:p w:rsidR="00CD291F" w:rsidRPr="008A2F10" w:rsidRDefault="00462BD8" w:rsidP="00467831">
      <w:pPr>
        <w:tabs>
          <w:tab w:val="left" w:pos="8222"/>
        </w:tabs>
        <w:spacing w:after="0" w:line="240" w:lineRule="auto"/>
        <w:jc w:val="both"/>
        <w:rPr>
          <w:rFonts w:ascii="Times New Roman" w:eastAsia="Times New Roman" w:hAnsi="Times New Roman" w:cs="Times New Roman"/>
          <w:i/>
          <w:sz w:val="20"/>
          <w:lang w:val="en-US"/>
        </w:rPr>
      </w:pPr>
      <w:r w:rsidRPr="00C43B4F">
        <w:rPr>
          <w:rFonts w:ascii="Times New Roman" w:eastAsia="Times New Roman" w:hAnsi="Times New Roman" w:cs="Times New Roman"/>
          <w:b/>
          <w:i/>
          <w:sz w:val="20"/>
        </w:rPr>
        <w:t>Kata kunci</w:t>
      </w:r>
      <w:r w:rsidR="00CD291F" w:rsidRPr="00C43B4F">
        <w:rPr>
          <w:rFonts w:ascii="Times New Roman" w:eastAsia="Times New Roman" w:hAnsi="Times New Roman" w:cs="Times New Roman"/>
          <w:b/>
          <w:i/>
          <w:sz w:val="20"/>
        </w:rPr>
        <w:t xml:space="preserve">: </w:t>
      </w:r>
      <w:proofErr w:type="spellStart"/>
      <w:r w:rsidR="008A2F10">
        <w:rPr>
          <w:rFonts w:ascii="Times New Roman" w:eastAsia="Times New Roman" w:hAnsi="Times New Roman" w:cs="Times New Roman"/>
          <w:i/>
          <w:sz w:val="20"/>
          <w:lang w:val="en-US"/>
        </w:rPr>
        <w:t>Kesulitan</w:t>
      </w:r>
      <w:proofErr w:type="spellEnd"/>
      <w:r w:rsidR="008A2F10">
        <w:rPr>
          <w:rFonts w:ascii="Times New Roman" w:eastAsia="Times New Roman" w:hAnsi="Times New Roman" w:cs="Times New Roman"/>
          <w:i/>
          <w:sz w:val="20"/>
          <w:lang w:val="en-US"/>
        </w:rPr>
        <w:t xml:space="preserve"> </w:t>
      </w:r>
      <w:proofErr w:type="spellStart"/>
      <w:r w:rsidR="008A2F10">
        <w:rPr>
          <w:rFonts w:ascii="Times New Roman" w:eastAsia="Times New Roman" w:hAnsi="Times New Roman" w:cs="Times New Roman"/>
          <w:i/>
          <w:sz w:val="20"/>
          <w:lang w:val="en-US"/>
        </w:rPr>
        <w:t>belajar,Multirepresentasi,Gerak,Gaya</w:t>
      </w:r>
      <w:proofErr w:type="spellEnd"/>
    </w:p>
    <w:p w:rsidR="00467831" w:rsidRDefault="00467831" w:rsidP="00467831">
      <w:pPr>
        <w:tabs>
          <w:tab w:val="left" w:pos="8222"/>
        </w:tabs>
        <w:spacing w:after="0" w:line="240" w:lineRule="auto"/>
        <w:jc w:val="both"/>
        <w:rPr>
          <w:rFonts w:ascii="Times New Roman" w:eastAsia="Times New Roman" w:hAnsi="Times New Roman" w:cs="Times New Roman"/>
          <w:i/>
          <w:sz w:val="20"/>
          <w:lang w:val="en-US"/>
        </w:rPr>
      </w:pPr>
    </w:p>
    <w:p w:rsidR="00467831" w:rsidRDefault="00467831" w:rsidP="00467831">
      <w:pPr>
        <w:tabs>
          <w:tab w:val="left" w:pos="8222"/>
        </w:tabs>
        <w:spacing w:after="0" w:line="240" w:lineRule="auto"/>
        <w:jc w:val="both"/>
        <w:rPr>
          <w:rFonts w:ascii="Times New Roman" w:eastAsia="Times New Roman" w:hAnsi="Times New Roman" w:cs="Times New Roman"/>
          <w:i/>
          <w:sz w:val="20"/>
          <w:lang w:val="en-US"/>
        </w:rPr>
      </w:pPr>
    </w:p>
    <w:p w:rsidR="00467831" w:rsidRDefault="00467831" w:rsidP="00467831">
      <w:pPr>
        <w:pStyle w:val="Heading1"/>
        <w:ind w:left="-5"/>
        <w:sectPr w:rsidR="00467831" w:rsidSect="00F31FFE">
          <w:headerReference w:type="even" r:id="rId11"/>
          <w:headerReference w:type="default" r:id="rId12"/>
          <w:pgSz w:w="11906" w:h="16838" w:code="9"/>
          <w:pgMar w:top="1701" w:right="1418" w:bottom="1418" w:left="1985" w:header="1418" w:footer="709" w:gutter="0"/>
          <w:pgNumType w:chapStyle="1"/>
          <w:cols w:space="708"/>
          <w:docGrid w:linePitch="360"/>
        </w:sectPr>
      </w:pPr>
    </w:p>
    <w:p w:rsidR="00467831" w:rsidRPr="008A2F10" w:rsidRDefault="008A2F10" w:rsidP="00B2692B">
      <w:pPr>
        <w:pStyle w:val="Heading1"/>
        <w:numPr>
          <w:ilvl w:val="0"/>
          <w:numId w:val="17"/>
        </w:numPr>
        <w:spacing w:line="480" w:lineRule="auto"/>
        <w:ind w:left="426" w:right="-314" w:hanging="426"/>
        <w:jc w:val="left"/>
        <w:rPr>
          <w:szCs w:val="22"/>
        </w:rPr>
      </w:pPr>
      <w:r w:rsidRPr="008A2F10">
        <w:rPr>
          <w:szCs w:val="22"/>
          <w:lang w:val="en-US"/>
        </w:rPr>
        <w:lastRenderedPageBreak/>
        <w:t>INTRODUCTION</w:t>
      </w:r>
    </w:p>
    <w:p w:rsidR="008A2F10" w:rsidRPr="008A2F10" w:rsidRDefault="008A2F10" w:rsidP="008A2F10">
      <w:pPr>
        <w:spacing w:after="4" w:line="360" w:lineRule="auto"/>
        <w:ind w:left="-15" w:right="41" w:firstLine="441"/>
        <w:jc w:val="both"/>
        <w:rPr>
          <w:rFonts w:ascii="Times New Roman" w:hAnsi="Times New Roman" w:cs="Times New Roman"/>
          <w:lang w:val="en-US"/>
        </w:rPr>
      </w:pPr>
      <w:r w:rsidRPr="008A2F10">
        <w:rPr>
          <w:rFonts w:ascii="Times New Roman" w:hAnsi="Times New Roman" w:cs="Times New Roman"/>
        </w:rPr>
        <w:t>Science is a clump of science that has a particular characteristic that is studying natural phenomena factual, reality or events and the causal relation</w:t>
      </w:r>
      <w:r w:rsidR="00857787">
        <w:rPr>
          <w:rFonts w:ascii="Times New Roman" w:hAnsi="Times New Roman" w:cs="Times New Roman"/>
          <w:lang w:val="en-US"/>
        </w:rPr>
        <w:t xml:space="preserve"> </w:t>
      </w:r>
      <w:r w:rsidR="00B66B45" w:rsidRPr="008A2F10">
        <w:rPr>
          <w:rFonts w:ascii="Times New Roman" w:hAnsi="Times New Roman" w:cs="Times New Roman"/>
          <w:lang w:val="en-US"/>
        </w:rPr>
        <w:fldChar w:fldCharType="begin" w:fldLock="1"/>
      </w:r>
      <w:r w:rsidR="00BA2926">
        <w:rPr>
          <w:rFonts w:ascii="Times New Roman" w:hAnsi="Times New Roman" w:cs="Times New Roman"/>
          <w:lang w:val="en-US"/>
        </w:rPr>
        <w:instrText>ADDIN CSL_CITATION {"citationItems":[{"id":"ITEM-1","itemData":{"DOI":"10.1002/1098-2736(200008)37:6&lt;602::AID-TEA6&gt;3.0.CO;2-N","ISSN":"00224308","abstract":"This article relays results of a study focused on questions invoked to correct declarative knowledge deficits while readers process science texts explaining natural phenomena. Firstly, the authors focused on finding out what kind of questions are asked by students who read these texts and, secondly how task demand influences quantity and quality of formulated questions. Two hundred and eighty nine Portuguese students from 8th, 10th, and 12th grade participated in the study. The students were instructed to ask questions on two short science paragraphs that explained natural phenomena. Three task conditions were chosen. Thus, in the \"Class\" condition, the task was introduced as an activity aimed at developing the capacity to ask questions. In the \"Examination\" condition, the task was presented as a test on question generation. Finally, in the \"Extra-academic\" condition the questioning task was camouflaged as a participation in a research project sponsored by the Ministry of Education and geared at the improvement of science textbooks. The results have shown that students are able to ask many questions when given an opportunity to do so. The study has also proven that students are capable of generating a large volume of causal-antecedent questions relative to this kind of texts. Finally, no clear effects were found between grade level and/or task demand as defined in the conducted study. © 2000 John Wiley &amp; Sons, Inc.","author":[{"dropping-particle":"","family":"Costa","given":"Jorge","non-dropping-particle":"","parse-names":false,"suffix":""},{"dropping-particle":"","family":"Caldeira","given":"Helena","non-dropping-particle":"","parse-names":false,"suffix":""},{"dropping-particle":"","family":"Gallástegui","given":"Juan R.","non-dropping-particle":"","parse-names":false,"suffix":""},{"dropping-particle":"","family":"Otero","given":"José","non-dropping-particle":"","parse-names":false,"suffix":""}],"container-title":"Journal of Research in Science Teaching","id":"ITEM-1","issue":"6","issued":{"date-parts":[["2000"]]},"page":"602-614","title":"An analysis of question asking on scientific texts explaining natural phenomena","type":"article-journal","volume":"37"},"uris":["http://www.mendeley.com/documents/?uuid=fa8e9eb5-e91d-41f9-b21a-50487a0ab76f"]}],"mendeley":{"formattedCitation":"[1]","plainTextFormattedCitation":"[1]","previouslyFormattedCitation":"[1]"},"properties":{"noteIndex":0},"schema":"https://github.com/citation-style-language/schema/raw/master/csl-citation.json"}</w:instrText>
      </w:r>
      <w:r w:rsidR="00B66B45" w:rsidRPr="008A2F10">
        <w:rPr>
          <w:rFonts w:ascii="Times New Roman" w:hAnsi="Times New Roman" w:cs="Times New Roman"/>
          <w:lang w:val="en-US"/>
        </w:rPr>
        <w:fldChar w:fldCharType="separate"/>
      </w:r>
      <w:r w:rsidR="00BA2926" w:rsidRPr="00BA2926">
        <w:rPr>
          <w:rFonts w:ascii="Times New Roman" w:hAnsi="Times New Roman" w:cs="Times New Roman"/>
          <w:noProof/>
          <w:lang w:val="en-US"/>
        </w:rPr>
        <w:t>[1]</w:t>
      </w:r>
      <w:r w:rsidR="00B66B45" w:rsidRPr="008A2F10">
        <w:rPr>
          <w:rFonts w:ascii="Times New Roman" w:hAnsi="Times New Roman" w:cs="Times New Roman"/>
          <w:lang w:val="en-US"/>
        </w:rPr>
        <w:fldChar w:fldCharType="end"/>
      </w:r>
      <w:r w:rsidRPr="008A2F10">
        <w:rPr>
          <w:rFonts w:ascii="Times New Roman" w:hAnsi="Times New Roman" w:cs="Times New Roman"/>
        </w:rPr>
        <w:t>. Current branches of science which include members of the Natural Sciences group include Biology</w:t>
      </w:r>
      <w:r w:rsidR="00857787">
        <w:rPr>
          <w:rFonts w:ascii="Times New Roman" w:hAnsi="Times New Roman" w:cs="Times New Roman"/>
          <w:lang w:val="en-US"/>
        </w:rPr>
        <w:t xml:space="preserve"> </w:t>
      </w:r>
      <w:r w:rsidR="00B66B45" w:rsidRPr="008A2F10">
        <w:rPr>
          <w:rFonts w:ascii="Times New Roman" w:hAnsi="Times New Roman" w:cs="Times New Roman"/>
          <w:lang w:val="en-US"/>
        </w:rPr>
        <w:fldChar w:fldCharType="begin" w:fldLock="1"/>
      </w:r>
      <w:r w:rsidR="00BA2926">
        <w:rPr>
          <w:rFonts w:ascii="Times New Roman" w:hAnsi="Times New Roman" w:cs="Times New Roman"/>
          <w:lang w:val="en-US"/>
        </w:rPr>
        <w:instrText>ADDIN CSL_CITATION {"citationItems":[{"id":"ITEM-1","itemData":{"DOI":"10.1128/mBio.01259-15","ISSN":"21507511","abstract":"Fields are the fundamental sociological units of science. Despite their importance, relatively little has been written about their emergence, composition, structure, and function in the scientific enterprise. This essay considers the nature of fields and their important role in maintaining information and providing normative standards for scientific work. We suggest that fields arise naturally as a consequence of increasing information and scientific specialization. New fields tend to emerge as research communities grow, which may reflect biologically determined optima for the size of human groups. The benefits of fields include the organization of scientists with similar interests into communities that collectively define the next important problems to pursue. In the discipline of microbiology, fields are often organized on the basis of phylogenetic differences between microorganisms being studied. Although fields are essential to the proper functioning of science, their emergence can restrict access by outsiders and sustain dogmas that hinder progress. We suggest mechanisms to improve the functioning of scientific fields and to promote interdisciplinary interaction between fields.","author":[{"dropping-particle":"","family":"Casadevall","given":"Arturo","non-dropping-particle":"","parse-names":false,"suffix":""},{"dropping-particle":"","family":"Fang","given":"Ferric C.","non-dropping-particle":"","parse-names":false,"suffix":""}],"container-title":"mBio","id":"ITEM-1","issue":"5","issued":{"date-parts":[["2015"]]},"page":"1-4","title":"Field science-the nature and utility of scientific fields","type":"article-journal","volume":"6"},"uris":["http://www.mendeley.com/documents/?uuid=9431d2a3-94d3-4ad5-8a80-b06987758886"]}],"mendeley":{"formattedCitation":"[2]","plainTextFormattedCitation":"[2]","previouslyFormattedCitation":"[2]"},"properties":{"noteIndex":0},"schema":"https://github.com/citation-style-language/schema/raw/master/csl-citation.json"}</w:instrText>
      </w:r>
      <w:r w:rsidR="00B66B45" w:rsidRPr="008A2F10">
        <w:rPr>
          <w:rFonts w:ascii="Times New Roman" w:hAnsi="Times New Roman" w:cs="Times New Roman"/>
          <w:lang w:val="en-US"/>
        </w:rPr>
        <w:fldChar w:fldCharType="separate"/>
      </w:r>
      <w:r w:rsidR="00BA2926" w:rsidRPr="00BA2926">
        <w:rPr>
          <w:rFonts w:ascii="Times New Roman" w:hAnsi="Times New Roman" w:cs="Times New Roman"/>
          <w:noProof/>
          <w:lang w:val="en-US"/>
        </w:rPr>
        <w:t>[2]</w:t>
      </w:r>
      <w:r w:rsidR="00B66B45" w:rsidRPr="008A2F10">
        <w:rPr>
          <w:rFonts w:ascii="Times New Roman" w:hAnsi="Times New Roman" w:cs="Times New Roman"/>
          <w:lang w:val="en-US"/>
        </w:rPr>
        <w:fldChar w:fldCharType="end"/>
      </w:r>
      <w:r w:rsidRPr="008A2F10">
        <w:rPr>
          <w:rFonts w:ascii="Times New Roman" w:hAnsi="Times New Roman" w:cs="Times New Roman"/>
          <w:lang w:val="en-US"/>
        </w:rPr>
        <w:t>,</w:t>
      </w:r>
      <w:r w:rsidRPr="008A2F10">
        <w:rPr>
          <w:rFonts w:ascii="Times New Roman" w:hAnsi="Times New Roman" w:cs="Times New Roman"/>
        </w:rPr>
        <w:t xml:space="preserve"> Physics, Natural Sciences, Astronomy, and Geology</w:t>
      </w:r>
      <w:r w:rsidR="00857787">
        <w:rPr>
          <w:rFonts w:ascii="Times New Roman" w:hAnsi="Times New Roman" w:cs="Times New Roman"/>
          <w:lang w:val="en-US"/>
        </w:rPr>
        <w:t xml:space="preserve"> </w:t>
      </w:r>
      <w:r w:rsidR="00B66B45" w:rsidRPr="008A2F10">
        <w:rPr>
          <w:rFonts w:ascii="Times New Roman" w:hAnsi="Times New Roman" w:cs="Times New Roman"/>
          <w:lang w:val="en-US"/>
        </w:rPr>
        <w:fldChar w:fldCharType="begin" w:fldLock="1"/>
      </w:r>
      <w:r w:rsidR="00BA2926">
        <w:rPr>
          <w:rFonts w:ascii="Times New Roman" w:hAnsi="Times New Roman" w:cs="Times New Roman"/>
          <w:lang w:val="en-US"/>
        </w:rPr>
        <w:instrText>ADDIN CSL_CITATION {"citationItems":[{"id":"ITEM-1","itemData":{"DOI":"10.1525/hsns.2020.50.1-2.17","ISSN":"1939-1811","author":[{"dropping-particle":"","family":"Milam","given":"Erika Lorraine","non-dropping-particle":"","parse-names":false,"suffix":""}],"container-title":"Historical Studies in the Natural Sciences","id":"ITEM-1","issue":"1-2","issued":{"date-parts":[["2020"]]},"page":"17-24","title":"Obsolete, Extraneous, or Pertinent? Philosophy of Science and Historical Studies in the Physical (Natural) Sciences","type":"article-journal","volume":"50"},"uris":["http://www.mendeley.com/documents/?uuid=6853dae8-9645-4086-b838-cbe61eb1f87c"]}],"mendeley":{"formattedCitation":"[3]","plainTextFormattedCitation":"[3]","previouslyFormattedCitation":"[3]"},"properties":{"noteIndex":0},"schema":"https://github.com/citation-style-language/schema/raw/master/csl-citation.json"}</w:instrText>
      </w:r>
      <w:r w:rsidR="00B66B45" w:rsidRPr="008A2F10">
        <w:rPr>
          <w:rFonts w:ascii="Times New Roman" w:hAnsi="Times New Roman" w:cs="Times New Roman"/>
          <w:lang w:val="en-US"/>
        </w:rPr>
        <w:fldChar w:fldCharType="separate"/>
      </w:r>
      <w:r w:rsidR="00BA2926" w:rsidRPr="00BA2926">
        <w:rPr>
          <w:rFonts w:ascii="Times New Roman" w:hAnsi="Times New Roman" w:cs="Times New Roman"/>
          <w:noProof/>
          <w:lang w:val="en-US"/>
        </w:rPr>
        <w:t>[3]</w:t>
      </w:r>
      <w:r w:rsidR="00B66B45" w:rsidRPr="008A2F10">
        <w:rPr>
          <w:rFonts w:ascii="Times New Roman" w:hAnsi="Times New Roman" w:cs="Times New Roman"/>
          <w:lang w:val="en-US"/>
        </w:rPr>
        <w:fldChar w:fldCharType="end"/>
      </w:r>
      <w:r w:rsidRPr="008A2F10">
        <w:rPr>
          <w:rFonts w:ascii="Times New Roman" w:hAnsi="Times New Roman" w:cs="Times New Roman"/>
        </w:rPr>
        <w:t xml:space="preserve">. Science learning is the interaction between the components of learning in the learning process to achieve competence in the form of a predetermined </w:t>
      </w:r>
      <w:r w:rsidR="00B66B45" w:rsidRPr="008A2F10">
        <w:rPr>
          <w:rFonts w:ascii="Times New Roman" w:hAnsi="Times New Roman" w:cs="Times New Roman"/>
        </w:rPr>
        <w:fldChar w:fldCharType="begin" w:fldLock="1"/>
      </w:r>
      <w:r w:rsidR="00BA2926">
        <w:rPr>
          <w:rFonts w:ascii="Times New Roman" w:hAnsi="Times New Roman" w:cs="Times New Roman"/>
        </w:rPr>
        <w:instrText>ADDIN CSL_CITATION {"citationItems":[{"id":"ITEM-1","itemData":{"DOI":"10.1007/s10972-016-9472-5","ISBN":"1097201694","ISSN":"15731847","abstract":"The purpose of this case study is to delve into the complexities of how preservice science teachers’ science teaching orientations, viewed as an interrelated set of beliefs, interact with the other components of pedagogical content knowledge (PCK). Eight preservice science teachers participated in the study. Qualitative data were collected in the form of content representation, responses to an open-ended instrument, and semi-structured interviews. Preservice teachers’ orientation and PCK were analyzed deductively. Constant comparison analysis of how their orientation interacted with other PCK components revealed three major themes: (1) one’s purpose for science teaching determines the PCK component(s) with which it interacts, (2) a teacher’s beliefs about the nature of science do not directly interact with his/her PCK, unless those beliefs relate directly to the purposes of teaching science, and (3) beliefs about science teaching and learning mostly interact with knowledge of instructional strategies. Implications for science teacher education and research are discussed.","author":[{"dropping-particle":"","family":"Demirdöğen","given":"Betül","non-dropping-particle":"","parse-names":false,"suffix":""}],"container-title":"Journal of Science Teacher Education","id":"ITEM-1","issue":"5","issued":{"date-parts":[["2016"]]},"number-of-pages":"495-532","publisher":"Springer Netherlands","title":"Interaction Between Science Teaching Orientation and Pedagogical Content Knowledge Components","type":"book","volume":"27"},"uris":["http://www.mendeley.com/documents/?uuid=29ac3f6f-4e0d-4ccf-982e-d2317da99f3d"]},{"id":"ITEM-2","itemData":{"DOI":"10.1039/c9rp00092e","ISSN":"11094028","abstract":"The purpose of this study was to examine the interactions between in-service chemistry teachers' science teaching orientations and other components of their pedagogical content knowledge (PCK). Two experienced chemistry teachers participated in this study. Data were collected through interviews, classroom observations, and field notes as the participants taught the mixtures unit. The results indicated that the participants held solid foundation purposes, in which students use science to be successful in their exams or next classes, along with everyday coping and correct explanations purposes. When participants' correct explanations and solid foundation purposes interacted together with the same PCK component, solid foundation appeared to be the reason for their correct explanations purpose. The teaching strategies that teachers preferred to use interacted with their solid foundation and correct explanations purposes, and the participants altered curricula only if they believed it would lead students to achieve better scores on examinations. Participants' beliefs about science teaching and learning indicated aspects of teacher-focused beliefs that prevent teachers from focusing on students' prerequisite knowledge, learning difficulties, and misconceptions. These beliefs interacted with all the sub-components of knowledge of instructional strategies. In addition, there was an interaction between knowledge of curricula and beliefs about science teaching and learning for participants that were more knowledgeable about the curriculum. Moreover, what the teachers assessed was related to their correct explanations and everyday coping beliefs, while the way they assessed was related to their solid foundation beliefs. Last, none of the participants emphasised the aspects of the nature of science during their instruction.","author":[{"dropping-particle":"","family":"Ekiz-Kiran","given":"Betul","non-dropping-particle":"","parse-names":false,"suffix":""},{"dropping-particle":"","family":"Boz","given":"Yezdan","non-dropping-particle":"","parse-names":false,"suffix":""}],"container-title":"Chemistry Education Research and Practice","id":"ITEM-2","issue":"1","issued":{"date-parts":[["2020"]]},"page":"95-112","publisher":"Royal Society of Chemistry","title":"Interactions between the science teaching orientations and components of pedagogical content knowledge of in-service chemistry teachers","type":"article-journal","volume":"21"},"uris":["http://www.mendeley.com/documents/?uuid=d8ccdeee-caab-4808-96b5-1a0ecffb1f46"]}],"mendeley":{"formattedCitation":"[4], [5]","plainTextFormattedCitation":"[4], [5]","previouslyFormattedCitation":"[4], [5]"},"properties":{"noteIndex":0},"schema":"https://github.com/citation-style-language/schema/raw/master/csl-citation.json"}</w:instrText>
      </w:r>
      <w:r w:rsidR="00B66B45" w:rsidRPr="008A2F10">
        <w:rPr>
          <w:rFonts w:ascii="Times New Roman" w:hAnsi="Times New Roman" w:cs="Times New Roman"/>
        </w:rPr>
        <w:fldChar w:fldCharType="separate"/>
      </w:r>
      <w:r w:rsidR="00BA2926" w:rsidRPr="00BA2926">
        <w:rPr>
          <w:rFonts w:ascii="Times New Roman" w:hAnsi="Times New Roman" w:cs="Times New Roman"/>
          <w:noProof/>
        </w:rPr>
        <w:t>[4], [5]</w:t>
      </w:r>
      <w:r w:rsidR="00B66B45" w:rsidRPr="008A2F10">
        <w:rPr>
          <w:rFonts w:ascii="Times New Roman" w:hAnsi="Times New Roman" w:cs="Times New Roman"/>
        </w:rPr>
        <w:fldChar w:fldCharType="end"/>
      </w:r>
      <w:r w:rsidRPr="008A2F10">
        <w:rPr>
          <w:rFonts w:ascii="Times New Roman" w:hAnsi="Times New Roman" w:cs="Times New Roman"/>
          <w:lang w:val="en-US"/>
        </w:rPr>
        <w:t>.</w:t>
      </w:r>
    </w:p>
    <w:p w:rsidR="008A2F10" w:rsidRPr="008A2F10" w:rsidRDefault="008A2F10" w:rsidP="008A2F10">
      <w:pPr>
        <w:spacing w:after="4" w:line="360" w:lineRule="auto"/>
        <w:ind w:left="-15" w:right="41" w:firstLine="441"/>
        <w:jc w:val="both"/>
        <w:rPr>
          <w:rFonts w:ascii="Times New Roman" w:hAnsi="Times New Roman" w:cs="Times New Roman"/>
          <w:lang w:val="en-US"/>
        </w:rPr>
      </w:pPr>
      <w:r w:rsidRPr="008A2F10">
        <w:rPr>
          <w:rFonts w:ascii="Times New Roman" w:hAnsi="Times New Roman" w:cs="Times New Roman"/>
        </w:rPr>
        <w:t>Based on the results of interviews conducted by researchers to a science teacher (Physics) class VIII at Junior High School 1 Pomalaa obtained information that: (1) There are currently many learners with learning difficulties, it is known from the average score of the study of students in class VIII of 45  do not meet the standards of KKM (Indonesia Named completeness criteria minimum) at 65. (2) Then, the lack of involvement of students in the learning process that makes students have difficulty in representing abstract concepts of Physics. (3) Students tend only to be able to explain the definition of an idea but cannot provide quantitative problem solving, and cannot explain in the form of pictures or graphics. It indicates a lack of ability to multi-representation of participants that have difficulties resulting in low yields of learners.</w:t>
      </w:r>
    </w:p>
    <w:p w:rsidR="008A2F10" w:rsidRPr="008A2F10" w:rsidRDefault="008A2F10" w:rsidP="008A2F10">
      <w:pPr>
        <w:spacing w:after="4" w:line="360" w:lineRule="auto"/>
        <w:ind w:left="-15" w:right="41" w:firstLine="441"/>
        <w:jc w:val="both"/>
        <w:rPr>
          <w:rFonts w:ascii="Times New Roman" w:hAnsi="Times New Roman" w:cs="Times New Roman"/>
          <w:lang w:val="en-US"/>
        </w:rPr>
      </w:pPr>
      <w:r w:rsidRPr="008A2F10">
        <w:rPr>
          <w:rFonts w:ascii="Times New Roman" w:hAnsi="Times New Roman" w:cs="Times New Roman"/>
        </w:rPr>
        <w:t xml:space="preserve">Seeing this phenomenon, the researcher tries to assess the difficulties of student learning. Researchers take the topic of motion </w:t>
      </w:r>
      <w:r w:rsidRPr="008A2F10">
        <w:rPr>
          <w:rFonts w:ascii="Times New Roman" w:hAnsi="Times New Roman" w:cs="Times New Roman"/>
        </w:rPr>
        <w:lastRenderedPageBreak/>
        <w:t xml:space="preserve">and force because motion and force contain all elements of multi-representation.  As reported by </w:t>
      </w:r>
      <w:proofErr w:type="spellStart"/>
      <w:r w:rsidR="00BA2926" w:rsidRPr="00857787">
        <w:rPr>
          <w:rFonts w:ascii="Times New Roman" w:hAnsi="Times New Roman" w:cs="Times New Roman"/>
          <w:lang w:val="en-US"/>
        </w:rPr>
        <w:t>Furwati</w:t>
      </w:r>
      <w:proofErr w:type="spellEnd"/>
      <w:r w:rsidR="00BA2926" w:rsidRPr="00857787">
        <w:rPr>
          <w:rFonts w:ascii="Times New Roman" w:hAnsi="Times New Roman" w:cs="Times New Roman"/>
          <w:lang w:val="en-US"/>
        </w:rPr>
        <w:t xml:space="preserve"> et al.</w:t>
      </w:r>
      <w:r w:rsidR="00857787">
        <w:rPr>
          <w:rFonts w:ascii="Times New Roman" w:hAnsi="Times New Roman" w:cs="Times New Roman"/>
          <w:lang w:val="en-US"/>
        </w:rPr>
        <w:t xml:space="preserve"> </w:t>
      </w:r>
      <w:r w:rsidRPr="008A2F10">
        <w:rPr>
          <w:rFonts w:ascii="Times New Roman" w:hAnsi="Times New Roman" w:cs="Times New Roman"/>
        </w:rPr>
        <w:t xml:space="preserve">[6], that is the subject of motion and force requires students to think critical because it includes many multi-representation elements. So students can understand the concept well. Next </w:t>
      </w:r>
      <w:proofErr w:type="spellStart"/>
      <w:r w:rsidRPr="008A2F10">
        <w:rPr>
          <w:rFonts w:ascii="Times New Roman" w:hAnsi="Times New Roman" w:cs="Times New Roman"/>
          <w:lang w:val="en-US"/>
        </w:rPr>
        <w:t>Beichener</w:t>
      </w:r>
      <w:proofErr w:type="spellEnd"/>
      <w:r w:rsidRPr="008A2F10">
        <w:rPr>
          <w:rFonts w:ascii="Times New Roman" w:hAnsi="Times New Roman" w:cs="Times New Roman"/>
          <w:lang w:val="en-US"/>
        </w:rPr>
        <w:t xml:space="preserve"> </w:t>
      </w:r>
      <w:r w:rsidR="00B66B45" w:rsidRPr="008A2F10">
        <w:rPr>
          <w:rFonts w:ascii="Times New Roman" w:hAnsi="Times New Roman" w:cs="Times New Roman"/>
          <w:lang w:val="en-US"/>
        </w:rPr>
        <w:fldChar w:fldCharType="begin" w:fldLock="1"/>
      </w:r>
      <w:r w:rsidR="00BA2926">
        <w:rPr>
          <w:rFonts w:ascii="Times New Roman" w:hAnsi="Times New Roman" w:cs="Times New Roman"/>
          <w:lang w:val="en-US"/>
        </w:rPr>
        <w:instrText>ADDIN CSL_CITATION {"citationItems":[{"id":"ITEM-1","itemData":{"DOI":"10.1119/1.18390","ISSN":"0002-9505","abstract":"Video motion analysis software was used by introductory physics students in a variety of instructional settings. 368 high school and college students took part in a study where the effect of graduated variations in the use of a video analysis tool was examined. Post-instruction assessment of student ability to interpret kinematics graphs indicates that groups using the tool generally performed better than students taught via traditional instruction. The data further establishes that the greater the integration of video analysis into the kinematics curriculum, the larger the educational impact. An additional comparison showed that graph interpretation skills were significantly better when a few traditional labs were simply replaced with video analysis experiments. Hands-on involvement appeared to play a critical role. Limiting student experience with the video analysis technique to a single teacher-led demonstration resulted in no improvement in performance relative to traditional instruction. Offering more extensive demonstrations and carrying them out over an extended period of time proved somewhat effective. The greatest impact came from a combination of demonstrations with hands-on labs. The curricular modifications employed in the different classrooms and the methods used to evaluate them are discussed.","author":[{"dropping-particle":"","family":"Beichner","given":"Robert J.","non-dropping-particle":"","parse-names":false,"suffix":""}],"container-title":"American Journal of Physics","id":"ITEM-1","issue":"10","issued":{"date-parts":[["1996"]]},"page":"1272-1277","title":"The impact of video motion analysis on kinematics graph interpretation skills","type":"article-journal","volume":"64"},"uris":["http://www.mendeley.com/documents/?uuid=d3525927-134d-4f32-a8a9-fa4393fd0876"]}],"mendeley":{"formattedCitation":"[7]","plainTextFormattedCitation":"[7]","previouslyFormattedCitation":"[7]"},"properties":{"noteIndex":0},"schema":"https://github.com/citation-style-language/schema/raw/master/csl-citation.json"}</w:instrText>
      </w:r>
      <w:r w:rsidR="00B66B45" w:rsidRPr="008A2F10">
        <w:rPr>
          <w:rFonts w:ascii="Times New Roman" w:hAnsi="Times New Roman" w:cs="Times New Roman"/>
          <w:lang w:val="en-US"/>
        </w:rPr>
        <w:fldChar w:fldCharType="separate"/>
      </w:r>
      <w:r w:rsidR="00BA2926" w:rsidRPr="00BA2926">
        <w:rPr>
          <w:rFonts w:ascii="Times New Roman" w:hAnsi="Times New Roman" w:cs="Times New Roman"/>
          <w:noProof/>
          <w:lang w:val="en-US"/>
        </w:rPr>
        <w:t>[7]</w:t>
      </w:r>
      <w:r w:rsidR="00B66B45" w:rsidRPr="008A2F10">
        <w:rPr>
          <w:rFonts w:ascii="Times New Roman" w:hAnsi="Times New Roman" w:cs="Times New Roman"/>
          <w:lang w:val="en-US"/>
        </w:rPr>
        <w:fldChar w:fldCharType="end"/>
      </w:r>
      <w:r w:rsidR="00857787">
        <w:rPr>
          <w:rFonts w:ascii="Times New Roman" w:hAnsi="Times New Roman" w:cs="Times New Roman"/>
          <w:lang w:val="en-US"/>
        </w:rPr>
        <w:t xml:space="preserve"> </w:t>
      </w:r>
      <w:r w:rsidRPr="008A2F10">
        <w:rPr>
          <w:rFonts w:ascii="Times New Roman" w:hAnsi="Times New Roman" w:cs="Times New Roman"/>
        </w:rPr>
        <w:t>said that in the topic of motion and force, many aspects of the picture hang, graphical analysis, thoughts, verbal analysis. So that students better understand more about the idea given.</w:t>
      </w:r>
    </w:p>
    <w:p w:rsidR="008A2F10" w:rsidRPr="008A2F10" w:rsidRDefault="008A2F10" w:rsidP="008A2F10">
      <w:pPr>
        <w:spacing w:after="4" w:line="360" w:lineRule="auto"/>
        <w:ind w:left="-15" w:right="41" w:firstLine="441"/>
        <w:jc w:val="both"/>
        <w:rPr>
          <w:rFonts w:ascii="Times New Roman" w:hAnsi="Times New Roman" w:cs="Times New Roman"/>
          <w:lang w:val="en-US"/>
        </w:rPr>
      </w:pPr>
      <w:r w:rsidRPr="008A2F10">
        <w:rPr>
          <w:rFonts w:ascii="Times New Roman" w:hAnsi="Times New Roman" w:cs="Times New Roman"/>
        </w:rPr>
        <w:t xml:space="preserve">Furthermore, </w:t>
      </w:r>
      <w:proofErr w:type="spellStart"/>
      <w:r w:rsidRPr="008A2F10">
        <w:rPr>
          <w:rFonts w:ascii="Times New Roman" w:hAnsi="Times New Roman" w:cs="Times New Roman"/>
          <w:lang w:val="en-US"/>
        </w:rPr>
        <w:t>Uslima</w:t>
      </w:r>
      <w:proofErr w:type="spellEnd"/>
      <w:r w:rsidRPr="008A2F10">
        <w:rPr>
          <w:rFonts w:ascii="Times New Roman" w:hAnsi="Times New Roman" w:cs="Times New Roman"/>
          <w:lang w:val="en-US"/>
        </w:rPr>
        <w:t xml:space="preserve"> </w:t>
      </w:r>
      <w:r w:rsidR="00B66B45" w:rsidRPr="008A2F10">
        <w:rPr>
          <w:rFonts w:ascii="Times New Roman" w:hAnsi="Times New Roman" w:cs="Times New Roman"/>
          <w:lang w:val="en-US"/>
        </w:rPr>
        <w:fldChar w:fldCharType="begin" w:fldLock="1"/>
      </w:r>
      <w:r w:rsidR="00BA2926">
        <w:rPr>
          <w:rFonts w:ascii="Times New Roman" w:hAnsi="Times New Roman" w:cs="Times New Roman"/>
          <w:lang w:val="en-US"/>
        </w:rPr>
        <w:instrText>ADDIN CSL_CITATION {"citationItems":[{"id":"ITEM-1","itemData":{"DOI":"10.24042/tadris.v3i1.2534","ISSN":"2301-7562","abstract":"This study aims to describe the effect of using contextual learning module based on multiple representations of static fluid material toward students' conceptual understanding. The sample of this research was the students of class XI IPA 2 and XI IPA 3 in SMA N 1 Trimurjo, Central Lampung. This research was conducted using Pretest-Posttest Control Group Design. Data were tested with N-gain analysis, normality test, homogeneity test and Independent Sample T-test. Results from the Independent Sample T-test value of the Sig value. (2-Tailed) was less than 0.05 which is 0.036, then it can be stated that there is a significant influence of contextual learning module based on multiple representations toward the students’ conceptual understanding. Based on the N-gain value, the average N-gain concept comprehension in the experimental class was 0.56 (medium category), while the control class was 0.46 (medium category). Contextual learning modules based on multiple representations can improve students’ conceptual understanding.","author":[{"dropping-particle":"","family":"Uslima","given":"Ummul","non-dropping-particle":"","parse-names":false,"suffix":""},{"dropping-particle":"","family":"Ertikanto","given":"Chandra","non-dropping-particle":"","parse-names":false,"suffix":""},{"dropping-particle":"","family":"Rosidin","given":"Undang","non-dropping-particle":"","parse-names":false,"suffix":""}],"container-title":"Tadris: Jurnal Keguruan dan Ilmu Tarbiyah","id":"ITEM-1","issue":"1","issued":{"date-parts":[["2018"]]},"page":"11","title":"Contextual Learning Module Based on Multiple Representations: The Influence on Students’ Concept Understanding","type":"article-journal","volume":"3"},"uris":["http://www.mendeley.com/documents/?uuid=4619aa8b-0aea-42a9-9fd4-4f37afcc78a2"]}],"mendeley":{"formattedCitation":"[8]","plainTextFormattedCitation":"[8]","previouslyFormattedCitation":"[8]"},"properties":{"noteIndex":0},"schema":"https://github.com/citation-style-language/schema/raw/master/csl-citation.json"}</w:instrText>
      </w:r>
      <w:r w:rsidR="00B66B45" w:rsidRPr="008A2F10">
        <w:rPr>
          <w:rFonts w:ascii="Times New Roman" w:hAnsi="Times New Roman" w:cs="Times New Roman"/>
          <w:lang w:val="en-US"/>
        </w:rPr>
        <w:fldChar w:fldCharType="separate"/>
      </w:r>
      <w:r w:rsidR="00BA2926" w:rsidRPr="00BA2926">
        <w:rPr>
          <w:rFonts w:ascii="Times New Roman" w:hAnsi="Times New Roman" w:cs="Times New Roman"/>
          <w:noProof/>
          <w:lang w:val="en-US"/>
        </w:rPr>
        <w:t>[8]</w:t>
      </w:r>
      <w:r w:rsidR="00B66B45" w:rsidRPr="008A2F10">
        <w:rPr>
          <w:rFonts w:ascii="Times New Roman" w:hAnsi="Times New Roman" w:cs="Times New Roman"/>
          <w:lang w:val="en-US"/>
        </w:rPr>
        <w:fldChar w:fldCharType="end"/>
      </w:r>
      <w:r w:rsidRPr="008A2F10">
        <w:rPr>
          <w:rFonts w:ascii="Times New Roman" w:hAnsi="Times New Roman" w:cs="Times New Roman"/>
          <w:lang w:val="en-US"/>
        </w:rPr>
        <w:t xml:space="preserve"> </w:t>
      </w:r>
      <w:r w:rsidRPr="008A2F10">
        <w:rPr>
          <w:rFonts w:ascii="Times New Roman" w:hAnsi="Times New Roman" w:cs="Times New Roman"/>
        </w:rPr>
        <w:t xml:space="preserve">reports that by using multi-representation can analyze student learning difficulties on the topic of fluid. While </w:t>
      </w:r>
      <w:proofErr w:type="spellStart"/>
      <w:r w:rsidRPr="008A2F10">
        <w:rPr>
          <w:rFonts w:ascii="Times New Roman" w:hAnsi="Times New Roman" w:cs="Times New Roman"/>
          <w:lang w:val="en-US"/>
        </w:rPr>
        <w:t>Kusumawati</w:t>
      </w:r>
      <w:proofErr w:type="spellEnd"/>
      <w:r w:rsidR="00857787">
        <w:rPr>
          <w:rFonts w:ascii="Times New Roman" w:hAnsi="Times New Roman" w:cs="Times New Roman"/>
          <w:lang w:val="en-US"/>
        </w:rPr>
        <w:t xml:space="preserve"> </w:t>
      </w:r>
      <w:r w:rsidRPr="008A2F10">
        <w:rPr>
          <w:rFonts w:ascii="Times New Roman" w:hAnsi="Times New Roman" w:cs="Times New Roman"/>
          <w:lang w:val="en-US"/>
        </w:rPr>
        <w:t xml:space="preserve">et </w:t>
      </w:r>
      <w:r w:rsidRPr="00857787">
        <w:rPr>
          <w:rFonts w:ascii="Times New Roman" w:hAnsi="Times New Roman" w:cs="Times New Roman"/>
          <w:lang w:val="en-US"/>
        </w:rPr>
        <w:t>al</w:t>
      </w:r>
      <w:r w:rsidRPr="008A2F10">
        <w:rPr>
          <w:rFonts w:ascii="Times New Roman" w:hAnsi="Times New Roman" w:cs="Times New Roman"/>
          <w:i/>
          <w:lang w:val="en-US"/>
        </w:rPr>
        <w:t>.</w:t>
      </w:r>
      <w:r w:rsidR="00B66B45" w:rsidRPr="008A2F10">
        <w:rPr>
          <w:rFonts w:ascii="Times New Roman" w:hAnsi="Times New Roman" w:cs="Times New Roman"/>
          <w:i/>
          <w:lang w:val="en-US"/>
        </w:rPr>
        <w:fldChar w:fldCharType="begin" w:fldLock="1"/>
      </w:r>
      <w:r w:rsidR="00BA2926">
        <w:rPr>
          <w:rFonts w:ascii="Times New Roman" w:hAnsi="Times New Roman" w:cs="Times New Roman"/>
          <w:i/>
          <w:lang w:val="en-US"/>
        </w:rPr>
        <w:instrText>ADDIN CSL_CITATION {"citationItems":[{"id":"ITEM-1","itemData":{"DOI":"10.1063/1.4930661","ISBN":"9780735413245","ISSN":"15517616","abstract":"The ability of multi representation has been widely studied, but there has been no implementation through a model of learning. This study aimed to determine the ability of the students multi representation, relationships multi representation capabilities and oral communication skills, as well as the application of the relations between the two capabilities through learning model Presentatif Based on Multi representation (PBM) in solving optical geometric (Elementary Physics II). A concurrent mixed methods research methods with qualitative-quantitative weights. Means of collecting data in the form of the pre-test and post-test with essay form, observation sheets oral communication skills, and assessment of learning by observation sheet PBM-learning models all have a high degree of respectively validity category is 3.91; 4.22; 4.13; 3.88. Test reliability with Alpha Cronbach technique, reliability coefficient of 0.494. The students are department of Physics Education Unnes as a research subject. Sequence multi representation tendency of students from high to low in sequence, representation of M, D, G, V; whereas the order of accuracy, the group representation V, D, G, M. Relationship multi representation ability and oral communication skills, comparable/proportional. Implementation conjunction generate grounded theory. This study should be applied to the physics of matter, or any other university for comparison.","author":[{"dropping-particle":"","family":"Kusumawati","given":"Intan","non-dropping-particle":"","parse-names":false,"suffix":""},{"dropping-particle":"","family":"Marwoto","given":"Putut","non-dropping-particle":"","parse-names":false,"suffix":""},{"dropping-particle":"","family":"Linuwih","given":"Suharto","non-dropping-particle":"","parse-names":false,"suffix":""}],"container-title":"AIP Conference Proceedings","id":"ITEM-1","issue":"040017","issued":{"date-parts":[["2015"]]},"page":"1-5","title":"Implementation multi representation and oral communication skills in Department of Physics Education on Elementary Physics II","type":"article-journal","volume":"1677"},"uris":["http://www.mendeley.com/documents/?uuid=c36dda66-7b68-47b4-8952-a8297f99b7a2"]}],"mendeley":{"formattedCitation":"[9]","plainTextFormattedCitation":"[9]","previouslyFormattedCitation":"[9]"},"properties":{"noteIndex":0},"schema":"https://github.com/citation-style-language/schema/raw/master/csl-citation.json"}</w:instrText>
      </w:r>
      <w:r w:rsidR="00B66B45" w:rsidRPr="008A2F10">
        <w:rPr>
          <w:rFonts w:ascii="Times New Roman" w:hAnsi="Times New Roman" w:cs="Times New Roman"/>
          <w:i/>
          <w:lang w:val="en-US"/>
        </w:rPr>
        <w:fldChar w:fldCharType="separate"/>
      </w:r>
      <w:r w:rsidR="00BA2926" w:rsidRPr="00BA2926">
        <w:rPr>
          <w:rFonts w:ascii="Times New Roman" w:hAnsi="Times New Roman" w:cs="Times New Roman"/>
          <w:noProof/>
          <w:lang w:val="en-US"/>
        </w:rPr>
        <w:t>[9]</w:t>
      </w:r>
      <w:r w:rsidR="00B66B45" w:rsidRPr="008A2F10">
        <w:rPr>
          <w:rFonts w:ascii="Times New Roman" w:hAnsi="Times New Roman" w:cs="Times New Roman"/>
          <w:i/>
          <w:lang w:val="en-US"/>
        </w:rPr>
        <w:fldChar w:fldCharType="end"/>
      </w:r>
      <w:r w:rsidRPr="008A2F10">
        <w:rPr>
          <w:rFonts w:ascii="Times New Roman" w:hAnsi="Times New Roman" w:cs="Times New Roman"/>
          <w:lang w:val="en-US"/>
        </w:rPr>
        <w:t xml:space="preserve">; </w:t>
      </w:r>
      <w:proofErr w:type="spellStart"/>
      <w:r w:rsidRPr="008A2F10">
        <w:rPr>
          <w:rFonts w:ascii="Times New Roman" w:hAnsi="Times New Roman" w:cs="Times New Roman"/>
          <w:lang w:val="en-US"/>
        </w:rPr>
        <w:t>Fatmaryanti</w:t>
      </w:r>
      <w:proofErr w:type="spellEnd"/>
      <w:r w:rsidRPr="008A2F10">
        <w:rPr>
          <w:rFonts w:ascii="Times New Roman" w:hAnsi="Times New Roman" w:cs="Times New Roman"/>
          <w:lang w:val="en-US"/>
        </w:rPr>
        <w:t xml:space="preserve"> et al</w:t>
      </w:r>
      <w:r w:rsidRPr="008A2F10">
        <w:rPr>
          <w:rFonts w:ascii="Times New Roman" w:hAnsi="Times New Roman" w:cs="Times New Roman"/>
          <w:i/>
          <w:lang w:val="en-US"/>
        </w:rPr>
        <w:t>.</w:t>
      </w:r>
      <w:r w:rsidR="00B66B45" w:rsidRPr="008A2F10">
        <w:rPr>
          <w:rFonts w:ascii="Times New Roman" w:hAnsi="Times New Roman" w:cs="Times New Roman"/>
          <w:i/>
          <w:lang w:val="en-US"/>
        </w:rPr>
        <w:fldChar w:fldCharType="begin" w:fldLock="1"/>
      </w:r>
      <w:r w:rsidR="00BA2926">
        <w:rPr>
          <w:rFonts w:ascii="Times New Roman" w:hAnsi="Times New Roman" w:cs="Times New Roman"/>
          <w:i/>
          <w:lang w:val="en-US"/>
        </w:rPr>
        <w:instrText>ADDIN CSL_CITATION {"citationItems":[{"id":"ITEM-1","itemData":{"DOI":"10.1088/1742-6596/755/1/011001","ISSN":"17426596","author":[{"dropping-particle":"","family":"Kane","given":"Shashank N.","non-dropping-particle":"","parse-names":false,"suffix":""},{"dropping-particle":"","family":"Mishra","given":"Ashutosh","non-dropping-particle":"","parse-names":false,"suffix":""},{"dropping-particle":"","family":"Dutta","given":"Anup K.","non-dropping-particle":"","parse-names":false,"suffix":""}],"container-title":"Journal of Physics: Conference Series","id":"ITEM-1","issue":"1","issued":{"date-parts":[["2016"]]},"page":"1-8","title":"Student representation of magnetic field concepts in learning by guided inquiry","type":"article-journal","volume":"795"},"uris":["http://www.mendeley.com/documents/?uuid=a70ea67f-34a0-4970-8200-b1ad9f3aa4ef"]}],"mendeley":{"formattedCitation":"[10]","plainTextFormattedCitation":"[10]","previouslyFormattedCitation":"[10]"},"properties":{"noteIndex":0},"schema":"https://github.com/citation-style-language/schema/raw/master/csl-citation.json"}</w:instrText>
      </w:r>
      <w:r w:rsidR="00B66B45" w:rsidRPr="008A2F10">
        <w:rPr>
          <w:rFonts w:ascii="Times New Roman" w:hAnsi="Times New Roman" w:cs="Times New Roman"/>
          <w:i/>
          <w:lang w:val="en-US"/>
        </w:rPr>
        <w:fldChar w:fldCharType="separate"/>
      </w:r>
      <w:r w:rsidR="00BA2926" w:rsidRPr="00BA2926">
        <w:rPr>
          <w:rFonts w:ascii="Times New Roman" w:hAnsi="Times New Roman" w:cs="Times New Roman"/>
          <w:noProof/>
          <w:lang w:val="en-US"/>
        </w:rPr>
        <w:t>[10]</w:t>
      </w:r>
      <w:r w:rsidR="00B66B45" w:rsidRPr="008A2F10">
        <w:rPr>
          <w:rFonts w:ascii="Times New Roman" w:hAnsi="Times New Roman" w:cs="Times New Roman"/>
          <w:i/>
          <w:lang w:val="en-US"/>
        </w:rPr>
        <w:fldChar w:fldCharType="end"/>
      </w:r>
      <w:r w:rsidRPr="008A2F10">
        <w:rPr>
          <w:rFonts w:ascii="Times New Roman" w:hAnsi="Times New Roman" w:cs="Times New Roman"/>
          <w:lang w:val="en-US"/>
        </w:rPr>
        <w:t>; Dimas et al.</w:t>
      </w:r>
      <w:r w:rsidR="00B66B45" w:rsidRPr="008A2F10">
        <w:rPr>
          <w:rFonts w:ascii="Times New Roman" w:hAnsi="Times New Roman" w:cs="Times New Roman"/>
          <w:i/>
          <w:lang w:val="en-US"/>
        </w:rPr>
        <w:fldChar w:fldCharType="begin" w:fldLock="1"/>
      </w:r>
      <w:r w:rsidR="00BA2926">
        <w:rPr>
          <w:rFonts w:ascii="Times New Roman" w:hAnsi="Times New Roman" w:cs="Times New Roman"/>
          <w:i/>
          <w:lang w:val="en-US"/>
        </w:rPr>
        <w:instrText>ADDIN CSL_CITATION {"citationItems":[{"id":"ITEM-1","itemData":{"DOI":"10.1063/1.5054535","ISBN":"9780735417304","ISSN":"15517616","abstract":"Multiple representations is a form or structure to describe, represent or symbolize something of an object or process. The function of multiple representations is as a compliment, interpretation barrier, and understanding builder. This study focuses on the analysis of students' multiple representation abilities on the concept of simple harmonic motion. The sample was taken using purposive random sampling consisting of 30 students of 10th grade, SMA Negeri 1 Sumberlawang in academic year 2016/2017. This study used the descriptive qualitative method. Data collection through giving essays and interviews that lead to the ability of multiple representations in simple harmonic concept. The results can be shown based on the percentage obtained in the graphical representation of high category 35.56%, medium category 46.75%, and low category 17.69%. On the ability of mathematical representation that is high category 47,28%, medium category 34,49%, and low category 18,23%. On the verbal representation ability of high category 39,27%, medium category 46,53%, and low category 14,2%. The results show that many students have low comprehension in multiple representation capability. Difficulties experienced by students include making graphs, finding mathematical equations from graphs, and making conclusions verbally well. We feel that training in the ability of student representation is important to learn concepts in simple harmonic motion.","author":[{"dropping-particle":"","family":"Dimas","given":"Arifian","non-dropping-particle":"","parse-names":false,"suffix":""},{"dropping-particle":"","family":"Suparmi","given":"A.","non-dropping-particle":"","parse-names":false,"suffix":""},{"dropping-particle":"","family":"Sarwanto","given":"S.","non-dropping-particle":"","parse-names":false,"suffix":""},{"dropping-particle":"","family":"Nugraha","given":"Dewanta Arya","non-dropping-particle":"","parse-names":false,"suffix":""}],"container-title":"AIP Conference Proceedings","id":"ITEM-1","issue":"September","issued":{"date-parts":[["2018"]]},"page":"1-7","title":"Analysis multiple representation skills of high school students on simple harmonic motion","type":"article-journal","volume":"2014"},"uris":["http://www.mendeley.com/documents/?uuid=596ec48c-c98b-4fd9-81d2-a50ad61af5d2"]}],"mendeley":{"formattedCitation":"[11]","plainTextFormattedCitation":"[11]","previouslyFormattedCitation":"[11]"},"properties":{"noteIndex":0},"schema":"https://github.com/citation-style-language/schema/raw/master/csl-citation.json"}</w:instrText>
      </w:r>
      <w:r w:rsidR="00B66B45" w:rsidRPr="008A2F10">
        <w:rPr>
          <w:rFonts w:ascii="Times New Roman" w:hAnsi="Times New Roman" w:cs="Times New Roman"/>
          <w:i/>
          <w:lang w:val="en-US"/>
        </w:rPr>
        <w:fldChar w:fldCharType="separate"/>
      </w:r>
      <w:r w:rsidR="00BA2926" w:rsidRPr="00BA2926">
        <w:rPr>
          <w:rFonts w:ascii="Times New Roman" w:hAnsi="Times New Roman" w:cs="Times New Roman"/>
          <w:noProof/>
          <w:lang w:val="en-US"/>
        </w:rPr>
        <w:t>[11]</w:t>
      </w:r>
      <w:r w:rsidR="00B66B45" w:rsidRPr="008A2F10">
        <w:rPr>
          <w:rFonts w:ascii="Times New Roman" w:hAnsi="Times New Roman" w:cs="Times New Roman"/>
          <w:i/>
          <w:lang w:val="en-US"/>
        </w:rPr>
        <w:fldChar w:fldCharType="end"/>
      </w:r>
      <w:r w:rsidRPr="008A2F10">
        <w:rPr>
          <w:rFonts w:ascii="Times New Roman" w:hAnsi="Times New Roman" w:cs="Times New Roman"/>
        </w:rPr>
        <w:t xml:space="preserve">succeeded in explaining the challenge of learning physics based on multiple representations on the subject of </w:t>
      </w:r>
      <w:r w:rsidRPr="008A2F10">
        <w:rPr>
          <w:rFonts w:ascii="Times New Roman" w:hAnsi="Times New Roman" w:cs="Times New Roman"/>
          <w:lang w:val="en-US"/>
        </w:rPr>
        <w:t xml:space="preserve">elementary physics, magnetic field, &amp; simple harmonic motion. </w:t>
      </w:r>
      <w:proofErr w:type="spellStart"/>
      <w:r w:rsidRPr="008A2F10">
        <w:rPr>
          <w:rFonts w:ascii="Times New Roman" w:hAnsi="Times New Roman" w:cs="Times New Roman"/>
          <w:lang w:val="en-US"/>
        </w:rPr>
        <w:t>Haili</w:t>
      </w:r>
      <w:proofErr w:type="spellEnd"/>
      <w:r w:rsidRPr="008A2F10">
        <w:rPr>
          <w:rFonts w:ascii="Times New Roman" w:hAnsi="Times New Roman" w:cs="Times New Roman"/>
          <w:lang w:val="en-US"/>
        </w:rPr>
        <w:t xml:space="preserve"> et al.</w:t>
      </w:r>
      <w:r w:rsidR="00B66B45" w:rsidRPr="008A2F10">
        <w:rPr>
          <w:rFonts w:ascii="Times New Roman" w:hAnsi="Times New Roman" w:cs="Times New Roman"/>
        </w:rPr>
        <w:fldChar w:fldCharType="begin" w:fldLock="1"/>
      </w:r>
      <w:r w:rsidR="00BA2926">
        <w:rPr>
          <w:rFonts w:ascii="Times New Roman" w:hAnsi="Times New Roman" w:cs="Times New Roman"/>
        </w:rPr>
        <w:instrText>ADDIN CSL_CITATION {"citationItems":[{"id":"ITEM-1","itemData":{"DOI":"10.1063/1.4995180","ISBN":"9780735415485","ISSN":"15517616","abstract":"Physics is a lessons that related to students' daily experience. Therefore, before the students studying in class formally, actually they have already have a visualization and prior knowledge about natural phenomenon and could wide it themselves. The learning process in class should be aimed to detect, process, construct, and use students' mental model. So, students' mental model agree with and builds in the right concept. The previous study held in MAN 1 Muna informs that in learning process the teacher did not pay attention students' mental model. As a consequence, the learning process has not tried to build students' mental modelling ability (MMA). The purpose of this study is to describe the improvement of students' MMA as a effect of problem solving based learning model with multiple representations approach. This study is pre experimental design with one group pre post. It is conducted in XI IPA MAN 1 Muna 2016/2017. Data collection uses problem solving test concept the kinetic theory of gasses and interview to get students' MMA. The result of this study is clarification students' MMA which is categorized in 3 category; High Mental Modelling Ability (H-MMA) for 7&lt;x≤ 10 score, Medium Mental Modelling Ability (M-MMA) for 3&lt; x ≤ 7 score, and Low Mental Modelling Ability (L-MMA) for 0 ≤ x ≤ 3 score. The result shows that problem solving based learning model with multiple representations approach can be an alternative to be applied in improving students' MMA.","author":[{"dropping-particle":"","family":"Haili","given":"Hasnawati","non-dropping-particle":"","parse-names":false,"suffix":""},{"dropping-particle":"","family":"Maknun","given":"Johar","non-dropping-particle":"","parse-names":false,"suffix":""},{"dropping-particle":"","family":"Siahaan","given":"Parsaoran","non-dropping-particle":"","parse-names":false,"suffix":""}],"container-title":"AIP Conference Proceedings","id":"ITEM-1","issue":"Agustus","issued":{"date-parts":[["2017"]]},"page":"1-8","title":"Problem solving based learning model with multiple representations to improve student's mental modelling ability on physics","type":"article-journal","volume":"1868"},"uris":["http://www.mendeley.com/documents/?uuid=327cf004-202b-4fdb-93f7-f9d526178e5c"]}],"mendeley":{"formattedCitation":"[12]","plainTextFormattedCitation":"[12]","previouslyFormattedCitation":"[12]"},"properties":{"noteIndex":0},"schema":"https://github.com/citation-style-language/schema/raw/master/csl-citation.json"}</w:instrText>
      </w:r>
      <w:r w:rsidR="00B66B45" w:rsidRPr="008A2F10">
        <w:rPr>
          <w:rFonts w:ascii="Times New Roman" w:hAnsi="Times New Roman" w:cs="Times New Roman"/>
        </w:rPr>
        <w:fldChar w:fldCharType="separate"/>
      </w:r>
      <w:r w:rsidR="00BA2926" w:rsidRPr="00BA2926">
        <w:rPr>
          <w:rFonts w:ascii="Times New Roman" w:hAnsi="Times New Roman" w:cs="Times New Roman"/>
          <w:noProof/>
        </w:rPr>
        <w:t>[12]</w:t>
      </w:r>
      <w:r w:rsidR="00B66B45" w:rsidRPr="008A2F10">
        <w:rPr>
          <w:rFonts w:ascii="Times New Roman" w:hAnsi="Times New Roman" w:cs="Times New Roman"/>
        </w:rPr>
        <w:fldChar w:fldCharType="end"/>
      </w:r>
      <w:r w:rsidRPr="008A2F10">
        <w:rPr>
          <w:rFonts w:ascii="Times New Roman" w:hAnsi="Times New Roman" w:cs="Times New Roman"/>
        </w:rPr>
        <w:t xml:space="preserve"> suggest that multi-representation is useful in analyzing student learning difficulties. </w:t>
      </w:r>
    </w:p>
    <w:p w:rsidR="008A2F10" w:rsidRPr="008A2F10" w:rsidRDefault="008A2F10" w:rsidP="008A2F10">
      <w:pPr>
        <w:spacing w:after="4" w:line="360" w:lineRule="auto"/>
        <w:ind w:left="-15" w:right="41" w:firstLine="441"/>
        <w:jc w:val="both"/>
        <w:rPr>
          <w:rFonts w:ascii="Times New Roman" w:hAnsi="Times New Roman" w:cs="Times New Roman"/>
          <w:lang w:val="en-US"/>
        </w:rPr>
      </w:pPr>
      <w:r w:rsidRPr="008A2F10">
        <w:rPr>
          <w:rFonts w:ascii="Times New Roman" w:hAnsi="Times New Roman" w:cs="Times New Roman"/>
        </w:rPr>
        <w:t xml:space="preserve">Learning difficulties can be interpreted as a condition in a learning process that is marked by certain obstacles to achieve learning outcomes. Students with low ability do not only experience learning difficulties, but also experienced by students with high knowledge </w:t>
      </w:r>
      <w:r w:rsidR="00B66B45" w:rsidRPr="008A2F10">
        <w:rPr>
          <w:rFonts w:ascii="Times New Roman" w:hAnsi="Times New Roman" w:cs="Times New Roman"/>
        </w:rPr>
        <w:fldChar w:fldCharType="begin" w:fldLock="1"/>
      </w:r>
      <w:r w:rsidR="00BA2926">
        <w:rPr>
          <w:rFonts w:ascii="Times New Roman" w:hAnsi="Times New Roman" w:cs="Times New Roman"/>
        </w:rPr>
        <w:instrText>ADDIN CSL_CITATION {"citationItems":[{"id":"ITEM-1","itemData":{"DOI":"10.3389/feduc.2018.00049","ISSN":"2504-284X","abstract":"Difficulties are often an unavoidable but important part of the learning process. This seems particularly so for complex conceptual learning. Challenges in the learning process are, however, particularly difficult to detect and respond to in educational environments where growing class sizes and the increased use of digital technologies mean that teachers are unable to provide nuanced and personalised feedback and support to help students overcome their difficulties. Individual differences, the specifics of the learning activity, and the difficulty of giving individual feedback in large classes and digital environments all add to the challenge of responding to student difficulties and confusion. In this integrative review, we aim to explore difficulties and resulting emotional responses in learning. We will review the primary principles of cognitive disequilibrium and contrast these principles with work on desirable difficulties, productive failure, impasse driven learning and pure discovery-based learning. We conclude with a theoretical model of the zones of optimal and sub-optimal confusion as a way of conceptualising the parameters of productive and non-productive difficulties experienced by students while they learn.","author":[{"dropping-particle":"","family":"Lodge","given":"Jason M.","non-dropping-particle":"","parse-names":false,"suffix":""},{"dropping-particle":"","family":"Kennedy","given":"Gregor","non-dropping-particle":"","parse-names":false,"suffix":""},{"dropping-particle":"","family":"Lockyer","given":"Lori","non-dropping-particle":"","parse-names":false,"suffix":""},{"dropping-particle":"","family":"Arguel","given":"Amael","non-dropping-particle":"","parse-names":false,"suffix":""},{"dropping-particle":"","family":"Pachman","given":"Mariya","non-dropping-particle":"","parse-names":false,"suffix":""}],"container-title":"Frontiers in Education","id":"ITEM-1","issue":"June","issued":{"date-parts":[["2018"]]},"page":"1-10","title":"Understanding Difficulties and Resulting Confusion in Learning: An Integrative Review","type":"article-journal","volume":"3"},"uris":["http://www.mendeley.com/documents/?uuid=44b84838-10f8-4ac4-bb46-64353fb04a60"]},{"id":"ITEM-2","itemData":{"abstract":"VOLUME 3 NOMOR 1 TAHUN 2017 (p-ISSN: 2442-3750; e-ISSN: 2527-6204) (Halaman 88-94) Diterima: Februari 2017 Disetujui: Maret 2017 Dipublikasikan: Maret 2017 Ma'rifah, Diagnosis kesulitan belajar 88 Available at ABSTRAK Kesulitan belajar dapat disebabkan oleh faktor dari dalam maupun luar diri manusia. Kesulitan belajar dapat mempengaruhi keberhasilan belajar mahasiswa. Kesulitan belajar seharusnya diketahui sedari awal sehingga dapat diantisipasi oleh pendidik maupun peserta didik melalui upaya diagnosis. Tujuan dari penelitian ini adalah mengetahui materi perkuliahan yang sulit dipahami oleh mahasiswa, faktor yang menyebabkan kesulitan belajar pada mahasiswa, persentase kesulitan belajar mahasiswa dari faktor eksternal pada perkuliahan Perkembangan Peserta Didik (PPD). Penelitian ini merupakan penelitian deksriptif kualitatif. Data yang diperoleh berupa data kualitatif untuk dideskripsikan sehingga memberikan gambaran keadaan riil. Data kuantitatif berupa hasil tes saat tengah semester pertama dan kedua digunakan untuk membantu reduksi data. Analisis yang digunakan mengadaptasi dari penelitian kualitatif, yaitu reduksi data, penyajian data, dan penggambaran simpulan. Hasil penelitian ini menunjukkan bahwa materi yang dianggap paling sulit oleh mahasiswa adalah implikasi pertumbuhan dan perkembangan peserta didik. Kesulitan belajar saat perkuliahan PPD disebabkan oleh faktor internal berupa kondisi fisik, motivasi belajar, cara belajar, dan hubungan social. Faktor eksternal penyulit mahasiswa pada tiga peringkat teratas antara lain metode pembelajaran, sumber dan bahan pembelajaran, jam perkuliahan. Kata Kunci: diagnosis, kesulitan belajar, mahasiswa ABSTRACT Learning difficulties could be caused by inside and outside factors of human beings. Learning difficulties could affect student learning success. Learning difficulties should have known from the beginning so that it can be anticipated by educators and learners through the efforts of diagnosis. The aim of this study is to determine the lecture material that is difficult to understand by the students, factors that cause learning disabilities in students, the percentage of students learning difficulties of external factors on Learner development studies. This research is a qualitative descriptive. Qualitative data that obtained to be described to give the real condition. Quantitative data of test results during the middle of the first and the second half used to assist data reduction. The analysis used…","author":[{"dropping-particle":"","family":"Ma'rifah","given":"Destri R","non-dropping-particle":"","parse-names":false,"suffix":""}],"container-title":"Jurnal Pendidikan Biologi Indonesia","id":"ITEM-2","issue":"1","issued":{"date-parts":[["2017"]]},"page":"88-94","title":"Diagnosis Kesulitan Belajar Mahasiswa Pada Mata Kuliah Perkembangan Peserta Didik","type":"article-journal","volume":"3"},"uris":["http://www.mendeley.com/documents/?uuid=d6b67537-9d3f-4358-b34d-92aef879064d"]},{"id":"ITEM-3","itemData":{"DOI":"10.4236/ce.2016.717252","ISSN":"2151-4755","abstract":"This paper presents a survey that aimed to detect the main learning difficulties presented by children and adolescents who received care in a psycho-pedagogical support service of g to a university in Rio Grande do Sul, between 2011 and 2012. The theoretical framework takes into account authors of Pedagogy, Psychology, Educational Psychology and Inclusive Education. Data collected from medical records of 28 children were analyzed using Content Analysis. The results show a high rate of affective and emotional difficulties of these children. The findings demonstrate the importance of understanding the role of emotional processes in the development of learning disabilities. In addition, it is necessary to reflect on teacher education that problematizes this issues. Education should not be limited to the ownership of a technical instrumental that offers a recipe for efficiency. The development of an appropriate education for children with emotional difficulties necessarily requires a teaching practice that reflects on the teacher-student-family-school relationships, investing in building a dialogue that respects the coexistence between the sides, characterized by listening the other, discovering their desires, understanding and respecting the student as a person who brings/carries their own history with their difficulties. But they should always be seen as a subject endowed with potentialities.","author":[{"dropping-particle":"","family":"Rozek","given":"Marlene","non-dropping-particle":"","parse-names":false,"suffix":""},{"dropping-particle":"","family":"Stobäus","given":"Claus Dieter","non-dropping-particle":"","parse-names":false,"suffix":""}],"container-title":"Creative Education","id":"ITEM-3","issue":"17","issued":{"date-parts":[["2016"]]},"page":"2696-2709","title":"Teachers Dealing with Learning Difficulties during the Process of Schooling","type":"article-journal","volume":"07"},"uris":["http://www.mendeley.com/documents/?uuid=d8d2bdc7-e187-4f07-b8d2-c979972b5f34"]}],"mendeley":{"formattedCitation":"[13]–[15]","plainTextFormattedCitation":"[13]–[15]","previouslyFormattedCitation":"[13]–[15]"},"properties":{"noteIndex":0},"schema":"https://github.com/citation-style-language/schema/raw/master/csl-citation.json"}</w:instrText>
      </w:r>
      <w:r w:rsidR="00B66B45" w:rsidRPr="008A2F10">
        <w:rPr>
          <w:rFonts w:ascii="Times New Roman" w:hAnsi="Times New Roman" w:cs="Times New Roman"/>
        </w:rPr>
        <w:fldChar w:fldCharType="separate"/>
      </w:r>
      <w:r w:rsidR="00BA2926" w:rsidRPr="00BA2926">
        <w:rPr>
          <w:rFonts w:ascii="Times New Roman" w:hAnsi="Times New Roman" w:cs="Times New Roman"/>
          <w:noProof/>
        </w:rPr>
        <w:t>[13]–[15]</w:t>
      </w:r>
      <w:r w:rsidR="00B66B45" w:rsidRPr="008A2F10">
        <w:rPr>
          <w:rFonts w:ascii="Times New Roman" w:hAnsi="Times New Roman" w:cs="Times New Roman"/>
        </w:rPr>
        <w:fldChar w:fldCharType="end"/>
      </w:r>
      <w:r w:rsidRPr="008A2F10">
        <w:rPr>
          <w:rFonts w:ascii="Times New Roman" w:hAnsi="Times New Roman" w:cs="Times New Roman"/>
        </w:rPr>
        <w:t xml:space="preserve">. One way to know the challenges of learners is to analyze the results of answers to such learners.  The Physicists usually use various representations to simplify the process of analysis and explanation of matters related to the concept </w:t>
      </w:r>
      <w:r w:rsidRPr="008A2F10">
        <w:rPr>
          <w:rFonts w:ascii="Times New Roman" w:hAnsi="Times New Roman" w:cs="Times New Roman"/>
        </w:rPr>
        <w:lastRenderedPageBreak/>
        <w:t>of Physics</w:t>
      </w:r>
      <w:r w:rsidR="005D6357">
        <w:rPr>
          <w:rFonts w:ascii="Times New Roman" w:hAnsi="Times New Roman" w:cs="Times New Roman"/>
          <w:lang w:val="en-US"/>
        </w:rPr>
        <w:t xml:space="preserve"> </w:t>
      </w:r>
      <w:r w:rsidR="00B66B45" w:rsidRPr="008A2F10">
        <w:rPr>
          <w:rFonts w:ascii="Times New Roman" w:hAnsi="Times New Roman" w:cs="Times New Roman"/>
        </w:rPr>
        <w:fldChar w:fldCharType="begin" w:fldLock="1"/>
      </w:r>
      <w:r w:rsidR="00BA2926">
        <w:rPr>
          <w:rFonts w:ascii="Times New Roman" w:hAnsi="Times New Roman" w:cs="Times New Roman"/>
        </w:rPr>
        <w:instrText>ADDIN CSL_CITATION {"citationItems":[{"id":"ITEM-1","itemData":{"DOI":"10.1080/09500690600718294","ISSN":"09500693","abstract":"As part of a long-term research study to enhance science learning, this paper reports on an exploratory study aimed at identifying initial beliefs and practices of a group of teachers and students (Years 4-6) in Australia when the students engaged with multiple representations of the same science concepts. There is growing recognition in science education research that students need to understand and link different representational modes, such as graphic and verbal modes, in learning to think and act scientifically. This exploratory study used a multi-site case-study approach employing qualitative and quantitative methods. The findings indicated that while teachers used various modes to engage students and assess learning, they were not systematic in their focus on student integration and translation across modes. The study found that various factors affected students' understanding of different modes, and that students who recognised relationships between modes demonstrated better conceptual understandings than students who lacked this knowledge.","author":[{"dropping-particle":"","family":"Prain","given":"Vaughan","non-dropping-particle":"","parse-names":false,"suffix":""},{"dropping-particle":"","family":"Waldrip","given":"Bruce","non-dropping-particle":"","parse-names":false,"suffix":""}],"container-title":"International Journal of Science Education","id":"ITEM-1","issue":"15","issued":{"date-parts":[["2006"]]},"page":"1843-1866","title":"An exploratory study of teachers' and students' use of multi-modal representations of concepts in primary science","type":"article-journal","volume":"28"},"uris":["http://www.mendeley.com/documents/?uuid=23656563-2c93-44c2-9cd3-696a6b2dc120"]}],"mendeley":{"formattedCitation":"[16]","plainTextFormattedCitation":"[16]","previouslyFormattedCitation":"[16]"},"properties":{"noteIndex":0},"schema":"https://github.com/citation-style-language/schema/raw/master/csl-citation.json"}</w:instrText>
      </w:r>
      <w:r w:rsidR="00B66B45" w:rsidRPr="008A2F10">
        <w:rPr>
          <w:rFonts w:ascii="Times New Roman" w:hAnsi="Times New Roman" w:cs="Times New Roman"/>
        </w:rPr>
        <w:fldChar w:fldCharType="separate"/>
      </w:r>
      <w:r w:rsidR="00BA2926" w:rsidRPr="00BA2926">
        <w:rPr>
          <w:rFonts w:ascii="Times New Roman" w:hAnsi="Times New Roman" w:cs="Times New Roman"/>
          <w:noProof/>
        </w:rPr>
        <w:t>[16]</w:t>
      </w:r>
      <w:r w:rsidR="00B66B45" w:rsidRPr="008A2F10">
        <w:rPr>
          <w:rFonts w:ascii="Times New Roman" w:hAnsi="Times New Roman" w:cs="Times New Roman"/>
        </w:rPr>
        <w:fldChar w:fldCharType="end"/>
      </w:r>
      <w:r w:rsidRPr="008A2F10">
        <w:rPr>
          <w:rFonts w:ascii="Times New Roman" w:hAnsi="Times New Roman" w:cs="Times New Roman"/>
        </w:rPr>
        <w:t>. Multi description means re-representation (something the same thing) with different formats, in the form of verbal, drawings/diagrams, graphs, and mathematics</w:t>
      </w:r>
      <w:r w:rsidR="005D6357">
        <w:rPr>
          <w:rFonts w:ascii="Times New Roman" w:hAnsi="Times New Roman" w:cs="Times New Roman"/>
          <w:lang w:val="en-US"/>
        </w:rPr>
        <w:t xml:space="preserve"> </w:t>
      </w:r>
      <w:r w:rsidR="00B66B45" w:rsidRPr="008A2F10">
        <w:rPr>
          <w:rFonts w:ascii="Times New Roman" w:hAnsi="Times New Roman" w:cs="Times New Roman"/>
        </w:rPr>
        <w:fldChar w:fldCharType="begin" w:fldLock="1"/>
      </w:r>
      <w:r w:rsidR="00BA2926">
        <w:rPr>
          <w:rFonts w:ascii="Times New Roman" w:hAnsi="Times New Roman" w:cs="Times New Roman"/>
        </w:rPr>
        <w:instrText>ADDIN CSL_CITATION {"citationItems":[{"id":"ITEM-1","itemData":{"DOI":"10.1080/09500690600718294","ISSN":"09500693","abstract":"As part of a long-term research study to enhance science learning, this paper reports on an exploratory study aimed at identifying initial beliefs and practices of a group of teachers and students (Years 4-6) in Australia when the students engaged with multiple representations of the same science concepts. There is growing recognition in science education research that students need to understand and link different representational modes, such as graphic and verbal modes, in learning to think and act scientifically. This exploratory study used a multi-site case-study approach employing qualitative and quantitative methods. The findings indicated that while teachers used various modes to engage students and assess learning, they were not systematic in their focus on student integration and translation across modes. The study found that various factors affected students' understanding of different modes, and that students who recognised relationships between modes demonstrated better conceptual understandings than students who lacked this knowledge.","author":[{"dropping-particle":"","family":"Prain","given":"Vaughan","non-dropping-particle":"","parse-names":false,"suffix":""},{"dropping-particle":"","family":"Waldrip","given":"Bruce","non-dropping-particle":"","parse-names":false,"suffix":""}],"container-title":"International Journal of Science Education","id":"ITEM-1","issue":"15","issued":{"date-parts":[["2006"]]},"page":"1843-1866","title":"An exploratory study of teachers' and students' use of multi-modal representations of concepts in primary science","type":"article-journal","volume":"28"},"uris":["http://www.mendeley.com/documents/?uuid=23656563-2c93-44c2-9cd3-696a6b2dc120"]}],"mendeley":{"formattedCitation":"[16]","plainTextFormattedCitation":"[16]","previouslyFormattedCitation":"[16]"},"properties":{"noteIndex":0},"schema":"https://github.com/citation-style-language/schema/raw/master/csl-citation.json"}</w:instrText>
      </w:r>
      <w:r w:rsidR="00B66B45" w:rsidRPr="008A2F10">
        <w:rPr>
          <w:rFonts w:ascii="Times New Roman" w:hAnsi="Times New Roman" w:cs="Times New Roman"/>
        </w:rPr>
        <w:fldChar w:fldCharType="separate"/>
      </w:r>
      <w:r w:rsidR="00BA2926" w:rsidRPr="00BA2926">
        <w:rPr>
          <w:rFonts w:ascii="Times New Roman" w:hAnsi="Times New Roman" w:cs="Times New Roman"/>
          <w:noProof/>
        </w:rPr>
        <w:t>[16]</w:t>
      </w:r>
      <w:r w:rsidR="00B66B45" w:rsidRPr="008A2F10">
        <w:rPr>
          <w:rFonts w:ascii="Times New Roman" w:hAnsi="Times New Roman" w:cs="Times New Roman"/>
        </w:rPr>
        <w:fldChar w:fldCharType="end"/>
      </w:r>
      <w:r w:rsidRPr="008A2F10">
        <w:rPr>
          <w:rFonts w:ascii="Times New Roman" w:hAnsi="Times New Roman" w:cs="Times New Roman"/>
        </w:rPr>
        <w:t>. while the ability of multi-representation is the ability to apply various representations in explaining physics concepts and problems in physics</w:t>
      </w:r>
      <w:r w:rsidR="00B66B45" w:rsidRPr="008A2F10">
        <w:rPr>
          <w:rFonts w:ascii="Times New Roman" w:hAnsi="Times New Roman" w:cs="Times New Roman"/>
          <w:lang w:val="en-US"/>
        </w:rPr>
        <w:fldChar w:fldCharType="begin" w:fldLock="1"/>
      </w:r>
      <w:r w:rsidR="00BA2926">
        <w:rPr>
          <w:rFonts w:ascii="Times New Roman" w:hAnsi="Times New Roman" w:cs="Times New Roman"/>
          <w:lang w:val="en-US"/>
        </w:rPr>
        <w:instrText>ADDIN CSL_CITATION {"citationItems":[{"id":"ITEM-1","itemData":{"DOI":"10.1103/PhysRevSTPER.2.010106","ISSN":"15549178","abstract":"Recent papers document that student problem-solving competence varies (often strongly) with representational format, and that there are significant differences between the effects that traditional and reform-based instructional environments have on these competences [Kohl and Finkelstein, Phys. Rev. ST Phys. Educ. Res. 1, 010104 (2005); 2, 010102 (2006)]. These studies focused on large-lecture introductory physics courses, and included aggregate data on student performance on quizzes and homeworks. In this paper, we complement previous papers with finer-grained in-depth problem-solving interviews. In 16 interviews of students drawn from these classes, we investigate in more detail how and when student problem-solving performance varies with problem representation (verbal, mathematical, graphical, or pictorial). We find that student strategy often varies with representation, and that in this environment students who show more strategy variation tend to perform more poorly. We also verify that student performance depends sensitively on the particular combination of representation, topic, and student prior knowledge. Finally, we confirm that students have generally robust opinions of their representational skills, and that these opinions correlate poorly with their actual performances. © 2006 The American Physical Society.","author":[{"dropping-particle":"","family":"Kohl","given":"Patrick B.","non-dropping-particle":"","parse-names":false,"suffix":""},{"dropping-particle":"","family":"Finkelstein","given":"Noah D.","non-dropping-particle":"","parse-names":false,"suffix":""}],"container-title":"Physical Review Special Topics - Physics Education Research","id":"ITEM-1","issue":"1","issued":{"date-parts":[["2006"]]},"page":"1-12","title":"Effects of representation on students solving physics problems: A fine-grained characterization","type":"article-journal","volume":"2"},"uris":["http://www.mendeley.com/documents/?uuid=214719a3-e32f-4e13-addd-888bbe50bda6"]}],"mendeley":{"formattedCitation":"[17]","plainTextFormattedCitation":"[17]","previouslyFormattedCitation":"[17]"},"properties":{"noteIndex":0},"schema":"https://github.com/citation-style-language/schema/raw/master/csl-citation.json"}</w:instrText>
      </w:r>
      <w:r w:rsidR="00B66B45" w:rsidRPr="008A2F10">
        <w:rPr>
          <w:rFonts w:ascii="Times New Roman" w:hAnsi="Times New Roman" w:cs="Times New Roman"/>
          <w:lang w:val="en-US"/>
        </w:rPr>
        <w:fldChar w:fldCharType="separate"/>
      </w:r>
      <w:r w:rsidR="00BA2926" w:rsidRPr="00BA2926">
        <w:rPr>
          <w:rFonts w:ascii="Times New Roman" w:hAnsi="Times New Roman" w:cs="Times New Roman"/>
          <w:noProof/>
          <w:lang w:val="en-US"/>
        </w:rPr>
        <w:t>[17]</w:t>
      </w:r>
      <w:r w:rsidR="00B66B45" w:rsidRPr="008A2F10">
        <w:rPr>
          <w:rFonts w:ascii="Times New Roman" w:hAnsi="Times New Roman" w:cs="Times New Roman"/>
          <w:lang w:val="en-US"/>
        </w:rPr>
        <w:fldChar w:fldCharType="end"/>
      </w:r>
      <w:r w:rsidRPr="008A2F10">
        <w:rPr>
          <w:rFonts w:ascii="Times New Roman" w:hAnsi="Times New Roman" w:cs="Times New Roman"/>
          <w:lang w:val="en-US"/>
        </w:rPr>
        <w:t>.</w:t>
      </w:r>
    </w:p>
    <w:p w:rsidR="008A2F10" w:rsidRPr="008A2F10" w:rsidRDefault="008A2F10" w:rsidP="008A2F10">
      <w:pPr>
        <w:spacing w:after="4" w:line="360" w:lineRule="auto"/>
        <w:ind w:left="-15" w:right="41" w:firstLine="441"/>
        <w:jc w:val="both"/>
        <w:rPr>
          <w:rFonts w:ascii="Times New Roman" w:hAnsi="Times New Roman" w:cs="Times New Roman"/>
          <w:lang w:val="en-US"/>
        </w:rPr>
      </w:pPr>
      <w:r w:rsidRPr="008A2F10">
        <w:rPr>
          <w:rFonts w:ascii="Times New Roman" w:hAnsi="Times New Roman" w:cs="Times New Roman"/>
        </w:rPr>
        <w:t xml:space="preserve">In science learning, there are topics about physics; one of the main topics in physics is motion and force. Where the subject of motion and force is one of the issues that require multi representations in solving problems and involves the development of multi representational abilities verbally, drawings/diagrams, graphs and mathematics so that students are not only required to memorize formulas.  In this line with research conducted by </w:t>
      </w:r>
      <w:proofErr w:type="spellStart"/>
      <w:r w:rsidRPr="008A2F10">
        <w:rPr>
          <w:rFonts w:ascii="Times New Roman" w:hAnsi="Times New Roman" w:cs="Times New Roman"/>
          <w:lang w:val="en-US"/>
        </w:rPr>
        <w:t>Theasy</w:t>
      </w:r>
      <w:proofErr w:type="spellEnd"/>
      <w:r w:rsidRPr="008A2F10">
        <w:rPr>
          <w:rFonts w:ascii="Times New Roman" w:hAnsi="Times New Roman" w:cs="Times New Roman"/>
          <w:lang w:val="en-US"/>
        </w:rPr>
        <w:t xml:space="preserve"> </w:t>
      </w:r>
      <w:r w:rsidR="00B66B45" w:rsidRPr="008A2F10">
        <w:rPr>
          <w:rFonts w:ascii="Times New Roman" w:hAnsi="Times New Roman" w:cs="Times New Roman"/>
          <w:lang w:val="en-US"/>
        </w:rPr>
        <w:fldChar w:fldCharType="begin" w:fldLock="1"/>
      </w:r>
      <w:r w:rsidR="00BA2926">
        <w:rPr>
          <w:rFonts w:ascii="Times New Roman" w:hAnsi="Times New Roman" w:cs="Times New Roman"/>
          <w:lang w:val="en-US"/>
        </w:rPr>
        <w:instrText>ADDIN CSL_CITATION {"citationItems":[{"id":"ITEM-1","itemData":{"DOI":"10.15294/physcomm.v1i2.10404","ISSN":"2528-5971","abstract":"Pencapaian hasil belajar mahasiswa yang belum maksimal merupakan salah satu faktor yang dapat menunjukan bahwa mahasiswa masih mengalami kesulitan dalam belajar. Multirepresentasi dapat digunakan untuk mengetahui tingkat pemahaman yang dimiliki oleh mahasiswa. Tujuan dari penelitian ini ialah mengidentifikasi pola kesulitan belajar Fisika berdasarkan kemampuan multirepresentasi terhadap pemecahan masalah dan telah dilakukan melalui metode kualitatif model grounded theory serta dilaksanakan pada mahasiswa pendidikan Fisika Unnes Tahun akademik 2016/2017. Bentuk multirepresentasi yang digunakan adalah verbal (V), gambar/diagram (D), grafik (G), dan matematis (M). Kemampuan multirepresentasi mahasiswa kategori tinggi, sedang dan rendah memiliki kecenderungan representasi matematis (M) secara berurutan sebesar 67,85%, 79,92%, dan 75%. Mahasiswa kategori tinggi memiliki pola kesulitan belajar Fisika memahami bahasa soal, menentukan tahap penyelesaian dan menentukan persamaan, mahasiswa kategori sedang memiliki pola kesulitan belajar memahami bahasa soal, menentukan solusi, proyeksi gaya, menentukan komponen gaya yang bekerja pada benda, menentukan persamaan, pengaplikasian, perhitungan. Mahasiswa kategori rendah memiliki pola kesulitan belajar Fisika memahami bahasa soal, menentukan persamaan, membedakan simbol- simbol Fisika, pengaplikasian persamaan, perhitungan, serta tidak melakukan pengecekan dan evaluasi. Abstract","author":[{"dropping-particle":"","family":"Theasy","given":"Yoan","non-dropping-particle":"","parse-names":false,"suffix":""},{"dropping-particle":"","family":"Wiyanto","given":"","non-dropping-particle":"","parse-names":false,"suffix":""},{"dropping-particle":"","family":"Sujarwata","given":"","non-dropping-particle":"","parse-names":false,"suffix":""}],"container-title":"Physics Communication","id":"ITEM-1","issue":"2","issued":{"date-parts":[["2017"]]},"page":"1-5","title":"Identifikasi Kesulitan Belajar Fisika Berdasarkan Kemampuan Multi Representasi","type":"article-journal","volume":"1"},"uris":["http://www.mendeley.com/documents/?uuid=a9ab5798-10c4-441c-ab7c-279509f11ffe"]}],"mendeley":{"formattedCitation":"[18]","plainTextFormattedCitation":"[18]","previouslyFormattedCitation":"[18]"},"properties":{"noteIndex":0},"schema":"https://github.com/citation-style-language/schema/raw/master/csl-citation.json"}</w:instrText>
      </w:r>
      <w:r w:rsidR="00B66B45" w:rsidRPr="008A2F10">
        <w:rPr>
          <w:rFonts w:ascii="Times New Roman" w:hAnsi="Times New Roman" w:cs="Times New Roman"/>
          <w:lang w:val="en-US"/>
        </w:rPr>
        <w:fldChar w:fldCharType="separate"/>
      </w:r>
      <w:r w:rsidR="00BA2926" w:rsidRPr="00BA2926">
        <w:rPr>
          <w:rFonts w:ascii="Times New Roman" w:hAnsi="Times New Roman" w:cs="Times New Roman"/>
          <w:noProof/>
          <w:lang w:val="en-US"/>
        </w:rPr>
        <w:t>[18]</w:t>
      </w:r>
      <w:r w:rsidR="00B66B45" w:rsidRPr="008A2F10">
        <w:rPr>
          <w:rFonts w:ascii="Times New Roman" w:hAnsi="Times New Roman" w:cs="Times New Roman"/>
          <w:lang w:val="en-US"/>
        </w:rPr>
        <w:fldChar w:fldCharType="end"/>
      </w:r>
      <w:r w:rsidRPr="008A2F10">
        <w:rPr>
          <w:rFonts w:ascii="Times New Roman" w:hAnsi="Times New Roman" w:cs="Times New Roman"/>
        </w:rPr>
        <w:t xml:space="preserve"> in his study finding that the multi-representation ability of high, medium and low category students tends to represent mathematically sequentially at 67.85%, 79.92%, and 75 %.Learners more top category has a pattern of learning difficulty understanding the language matter physics, define and determine the stage of completion and equality. </w:t>
      </w:r>
    </w:p>
    <w:p w:rsidR="008A2F10" w:rsidRPr="008A2F10" w:rsidRDefault="008A2F10" w:rsidP="008A2F10">
      <w:pPr>
        <w:spacing w:after="4" w:line="360" w:lineRule="auto"/>
        <w:ind w:left="-15" w:right="41" w:firstLine="441"/>
        <w:jc w:val="both"/>
        <w:rPr>
          <w:rFonts w:ascii="Times New Roman" w:hAnsi="Times New Roman" w:cs="Times New Roman"/>
          <w:lang w:val="en-US"/>
        </w:rPr>
      </w:pPr>
      <w:r w:rsidRPr="008A2F10">
        <w:rPr>
          <w:rFonts w:ascii="Times New Roman" w:hAnsi="Times New Roman" w:cs="Times New Roman"/>
        </w:rPr>
        <w:t xml:space="preserve">Learners medium typically have a model of learning difficulties in understanding the language problem, determine the solution, force projection, identify the components of the force acting on the object, to determine the equation, application, and calculations. Learners lower category has a pattern of learning difficulty understanding the </w:t>
      </w:r>
      <w:r w:rsidRPr="008A2F10">
        <w:rPr>
          <w:rFonts w:ascii="Times New Roman" w:hAnsi="Times New Roman" w:cs="Times New Roman"/>
        </w:rPr>
        <w:lastRenderedPageBreak/>
        <w:t xml:space="preserve">language matter physics, to determine the equation, distinguishing symbols of physics, applying equations, calculations and does not perform checks and evaluate. Then Yuliana </w:t>
      </w:r>
      <w:r w:rsidR="00B66B45" w:rsidRPr="008A2F10">
        <w:rPr>
          <w:rFonts w:ascii="Times New Roman" w:hAnsi="Times New Roman" w:cs="Times New Roman"/>
        </w:rPr>
        <w:fldChar w:fldCharType="begin" w:fldLock="1"/>
      </w:r>
      <w:r w:rsidR="00BA2926">
        <w:rPr>
          <w:rFonts w:ascii="Times New Roman" w:hAnsi="Times New Roman" w:cs="Times New Roman"/>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ana","given":"","non-dropping-particle":"","parse-names":false,"suffix":""},{"dropping-particle":"","family":"TMS","given":"Haratua","non-dropping-particle":"","parse-names":false,"suffix":""},{"dropping-particle":"","family":"Hamdani","given":"","non-dropping-particle":"","parse-names":false,"suffix":""}],"container-title":"Journal of Chemical Information and Modeling","id":"ITEM-1","issue":"9","issued":{"date-parts":[["2019"]]},"number-of-pages":"1689-1699","publisher":"Tanjungpura University","title":"KEMAMPUAN MULTIREPRESENTASI SISWA SMP DALAM MENYELESAIKAN SOAL PESAWAT SEDERHANA","type":"thesis","volume":"53"},"uris":["http://www.mendeley.com/documents/?uuid=c9be514d-ddbe-4259-930e-678a36bf829f"]}],"mendeley":{"formattedCitation":"[19]","plainTextFormattedCitation":"[19]","previouslyFormattedCitation":"[19]"},"properties":{"noteIndex":0},"schema":"https://github.com/citation-style-language/schema/raw/master/csl-citation.json"}</w:instrText>
      </w:r>
      <w:r w:rsidR="00B66B45" w:rsidRPr="008A2F10">
        <w:rPr>
          <w:rFonts w:ascii="Times New Roman" w:hAnsi="Times New Roman" w:cs="Times New Roman"/>
        </w:rPr>
        <w:fldChar w:fldCharType="separate"/>
      </w:r>
      <w:r w:rsidR="00BA2926" w:rsidRPr="00BA2926">
        <w:rPr>
          <w:rFonts w:ascii="Times New Roman" w:hAnsi="Times New Roman" w:cs="Times New Roman"/>
          <w:noProof/>
        </w:rPr>
        <w:t>[19]</w:t>
      </w:r>
      <w:r w:rsidR="00B66B45" w:rsidRPr="008A2F10">
        <w:rPr>
          <w:rFonts w:ascii="Times New Roman" w:hAnsi="Times New Roman" w:cs="Times New Roman"/>
        </w:rPr>
        <w:fldChar w:fldCharType="end"/>
      </w:r>
      <w:r w:rsidR="005D6357">
        <w:rPr>
          <w:rFonts w:ascii="Times New Roman" w:hAnsi="Times New Roman" w:cs="Times New Roman"/>
          <w:lang w:val="en-US"/>
        </w:rPr>
        <w:t xml:space="preserve"> </w:t>
      </w:r>
      <w:r w:rsidRPr="008A2F10">
        <w:rPr>
          <w:rFonts w:ascii="Times New Roman" w:hAnsi="Times New Roman" w:cs="Times New Roman"/>
        </w:rPr>
        <w:t>in a study stating that the verbal representation of students on average by 85.8%, the description of images of students on average by 64.7%. Then the mathematical representation of students with an average of 80.8%, from the third representation of students is high, which is a numerical representation of students. Student difficulties in verbal representation because the students are not able to redefine the purpose about, in image representations students cannot draw pictures of problem information. In contrast, mathematical representations students cannot determine the formula to be used.</w:t>
      </w:r>
    </w:p>
    <w:p w:rsidR="008A2F10" w:rsidRPr="008A2F10" w:rsidRDefault="008A2F10" w:rsidP="008A2F10">
      <w:pPr>
        <w:spacing w:after="4" w:line="360" w:lineRule="auto"/>
        <w:ind w:left="-15" w:right="41" w:firstLine="441"/>
        <w:jc w:val="both"/>
        <w:rPr>
          <w:rFonts w:ascii="Times New Roman" w:hAnsi="Times New Roman" w:cs="Times New Roman"/>
        </w:rPr>
      </w:pPr>
      <w:r w:rsidRPr="008A2F10">
        <w:rPr>
          <w:rFonts w:ascii="Times New Roman" w:hAnsi="Times New Roman" w:cs="Times New Roman"/>
          <w:lang w:val="en-US"/>
        </w:rPr>
        <w:t xml:space="preserve">Based on the description that </w:t>
      </w:r>
      <w:proofErr w:type="gramStart"/>
      <w:r w:rsidRPr="008A2F10">
        <w:rPr>
          <w:rFonts w:ascii="Times New Roman" w:hAnsi="Times New Roman" w:cs="Times New Roman"/>
          <w:lang w:val="en-US"/>
        </w:rPr>
        <w:t>has been described</w:t>
      </w:r>
      <w:proofErr w:type="gramEnd"/>
      <w:r w:rsidRPr="008A2F10">
        <w:rPr>
          <w:rFonts w:ascii="Times New Roman" w:hAnsi="Times New Roman" w:cs="Times New Roman"/>
          <w:lang w:val="en-US"/>
        </w:rPr>
        <w:t xml:space="preserve"> and by looking at the conditions that occur in the school. So researchers are interested in conducting a study entitled analysis of physics learning difficulties for students of class VIII based on the ability of multi representation on the topic of motion and force in Junior High School 1 </w:t>
      </w:r>
      <w:proofErr w:type="spellStart"/>
      <w:r w:rsidRPr="008A2F10">
        <w:rPr>
          <w:rFonts w:ascii="Times New Roman" w:hAnsi="Times New Roman" w:cs="Times New Roman"/>
          <w:lang w:val="en-US"/>
        </w:rPr>
        <w:t>Pomala</w:t>
      </w:r>
      <w:proofErr w:type="spellEnd"/>
      <w:r w:rsidRPr="008A2F10">
        <w:rPr>
          <w:rFonts w:ascii="Times New Roman" w:hAnsi="Times New Roman" w:cs="Times New Roman"/>
          <w:lang w:val="en-US"/>
        </w:rPr>
        <w:t xml:space="preserve">. </w:t>
      </w:r>
    </w:p>
    <w:p w:rsidR="008A2F10" w:rsidRPr="008A2F10" w:rsidRDefault="008A2F10" w:rsidP="008A2F10">
      <w:pPr>
        <w:spacing w:after="0" w:line="360" w:lineRule="auto"/>
        <w:rPr>
          <w:rFonts w:ascii="Times New Roman" w:hAnsi="Times New Roman" w:cs="Times New Roman"/>
          <w:b/>
        </w:rPr>
      </w:pPr>
      <w:r w:rsidRPr="008A2F10">
        <w:rPr>
          <w:rFonts w:ascii="Times New Roman" w:eastAsiaTheme="minorHAnsi" w:hAnsi="Times New Roman" w:cs="Times New Roman"/>
          <w:b/>
        </w:rPr>
        <w:t>Problem of Study</w:t>
      </w:r>
    </w:p>
    <w:p w:rsidR="008A2F10" w:rsidRPr="008A2F10" w:rsidRDefault="008A2F10" w:rsidP="008A2F10">
      <w:pPr>
        <w:spacing w:after="0" w:line="360" w:lineRule="auto"/>
        <w:ind w:firstLine="426"/>
        <w:jc w:val="both"/>
        <w:rPr>
          <w:rFonts w:ascii="Times New Roman" w:hAnsi="Times New Roman" w:cs="Times New Roman"/>
          <w:b/>
        </w:rPr>
      </w:pPr>
      <w:r w:rsidRPr="008A2F10">
        <w:rPr>
          <w:rFonts w:ascii="Times New Roman" w:hAnsi="Times New Roman" w:cs="Times New Roman"/>
        </w:rPr>
        <w:t>The problems that will be examined in this study are as follows:</w:t>
      </w:r>
    </w:p>
    <w:p w:rsidR="008A2F10" w:rsidRPr="008A2F10" w:rsidRDefault="008A2F10" w:rsidP="008A2F10">
      <w:pPr>
        <w:pStyle w:val="ListParagraph"/>
        <w:numPr>
          <w:ilvl w:val="0"/>
          <w:numId w:val="19"/>
        </w:numPr>
        <w:spacing w:after="0" w:line="360" w:lineRule="auto"/>
        <w:ind w:left="360"/>
        <w:jc w:val="both"/>
        <w:rPr>
          <w:rFonts w:ascii="Times New Roman" w:hAnsi="Times New Roman" w:cs="Times New Roman"/>
        </w:rPr>
      </w:pPr>
      <w:r w:rsidRPr="008A2F10">
        <w:rPr>
          <w:rFonts w:ascii="Times New Roman" w:hAnsi="Times New Roman" w:cs="Times New Roman"/>
        </w:rPr>
        <w:t>How is the difficulty of learning Physics for grade VIII students based on the ability of multi-representation in the material of Motion and Force at Junior High School 1 Pomala?</w:t>
      </w:r>
    </w:p>
    <w:p w:rsidR="008A2F10" w:rsidRPr="005D6357" w:rsidRDefault="008A2F10" w:rsidP="00BA2926">
      <w:pPr>
        <w:pStyle w:val="ListParagraph"/>
        <w:numPr>
          <w:ilvl w:val="0"/>
          <w:numId w:val="19"/>
        </w:numPr>
        <w:spacing w:after="0" w:line="360" w:lineRule="auto"/>
        <w:ind w:left="360"/>
        <w:jc w:val="both"/>
        <w:rPr>
          <w:rFonts w:ascii="Times New Roman" w:hAnsi="Times New Roman" w:cs="Times New Roman"/>
        </w:rPr>
      </w:pPr>
      <w:r w:rsidRPr="008A2F10">
        <w:rPr>
          <w:rFonts w:ascii="Times New Roman" w:hAnsi="Times New Roman" w:cs="Times New Roman"/>
        </w:rPr>
        <w:t xml:space="preserve">What are the factors that cause learning difficulties learners Physics class VIII  </w:t>
      </w:r>
      <w:r w:rsidRPr="008A2F10">
        <w:rPr>
          <w:rFonts w:ascii="Times New Roman" w:hAnsi="Times New Roman" w:cs="Times New Roman"/>
        </w:rPr>
        <w:lastRenderedPageBreak/>
        <w:t>based on the ability multi representation on the topic Motion and Force in the Junior High School 1 Pomala?</w:t>
      </w:r>
    </w:p>
    <w:p w:rsidR="005D6357" w:rsidRPr="008A2F10" w:rsidRDefault="005D6357" w:rsidP="005D6357">
      <w:pPr>
        <w:pStyle w:val="ListParagraph"/>
        <w:spacing w:after="0" w:line="240" w:lineRule="auto"/>
        <w:ind w:left="360"/>
        <w:jc w:val="both"/>
        <w:rPr>
          <w:rFonts w:ascii="Times New Roman" w:hAnsi="Times New Roman" w:cs="Times New Roman"/>
        </w:rPr>
      </w:pPr>
    </w:p>
    <w:p w:rsidR="004E045A" w:rsidRPr="008A2F10" w:rsidRDefault="00857787" w:rsidP="00BA2926">
      <w:pPr>
        <w:pStyle w:val="Heading1"/>
        <w:numPr>
          <w:ilvl w:val="0"/>
          <w:numId w:val="17"/>
        </w:numPr>
        <w:spacing w:line="360" w:lineRule="auto"/>
        <w:ind w:left="426" w:right="-314" w:hanging="426"/>
        <w:jc w:val="left"/>
        <w:rPr>
          <w:szCs w:val="22"/>
          <w:lang w:val="en-US"/>
        </w:rPr>
      </w:pPr>
      <w:r>
        <w:rPr>
          <w:szCs w:val="22"/>
          <w:lang w:val="en-US"/>
        </w:rPr>
        <w:t>LITERATU</w:t>
      </w:r>
      <w:r w:rsidR="008A2F10" w:rsidRPr="008A2F10">
        <w:rPr>
          <w:szCs w:val="22"/>
          <w:lang w:val="en-US"/>
        </w:rPr>
        <w:t>RE REVIEW</w:t>
      </w:r>
    </w:p>
    <w:p w:rsidR="008457C5" w:rsidRPr="008A2F10" w:rsidRDefault="00857787" w:rsidP="00BA2926">
      <w:pPr>
        <w:numPr>
          <w:ilvl w:val="0"/>
          <w:numId w:val="12"/>
        </w:numPr>
        <w:spacing w:after="0" w:line="360" w:lineRule="auto"/>
        <w:ind w:hanging="372"/>
        <w:jc w:val="both"/>
      </w:pPr>
      <w:r>
        <w:rPr>
          <w:rFonts w:ascii="Times New Roman" w:eastAsia="Times New Roman" w:hAnsi="Times New Roman" w:cs="Times New Roman"/>
          <w:i/>
          <w:lang w:val="en-US"/>
        </w:rPr>
        <w:t>Learning</w:t>
      </w:r>
    </w:p>
    <w:p w:rsidR="008A2F10" w:rsidRPr="008A2F10" w:rsidRDefault="001D361E" w:rsidP="008A2F10">
      <w:pPr>
        <w:spacing w:after="4" w:line="360" w:lineRule="auto"/>
        <w:ind w:firstLine="426"/>
        <w:jc w:val="both"/>
        <w:rPr>
          <w:rFonts w:ascii="Times New Roman" w:hAnsi="Times New Roman" w:cs="Times New Roman"/>
          <w:lang w:val="en-US"/>
        </w:rPr>
      </w:pPr>
      <w:r w:rsidRPr="001D361E">
        <w:rPr>
          <w:rFonts w:ascii="Times New Roman" w:hAnsi="Times New Roman" w:cs="Times New Roman"/>
        </w:rPr>
        <w:t>Learning can be interpreted as a change in people's behavior because of interaction between people and the environment so that they can communication and good with their environment.</w:t>
      </w:r>
      <w:r w:rsidR="008A2F10" w:rsidRPr="008A2F10">
        <w:rPr>
          <w:rFonts w:ascii="Times New Roman" w:hAnsi="Times New Roman" w:cs="Times New Roman"/>
        </w:rPr>
        <w:t xml:space="preserve"> </w:t>
      </w:r>
      <w:r w:rsidRPr="001D361E">
        <w:rPr>
          <w:rFonts w:ascii="Times New Roman" w:hAnsi="Times New Roman" w:cs="Times New Roman"/>
        </w:rPr>
        <w:t xml:space="preserve">It means that a person undergoing the learning process will experience a shift in actions as regards both his awareness, skills and attitude. </w:t>
      </w:r>
      <w:r w:rsidR="00B66B45">
        <w:rPr>
          <w:rFonts w:ascii="Times New Roman" w:hAnsi="Times New Roman" w:cs="Times New Roman"/>
          <w:lang w:val="en-US"/>
        </w:rPr>
        <w:fldChar w:fldCharType="begin" w:fldLock="1"/>
      </w:r>
      <w:r w:rsidR="00BA2926">
        <w:rPr>
          <w:rFonts w:ascii="Times New Roman" w:hAnsi="Times New Roman" w:cs="Times New Roman"/>
          <w:lang w:val="en-US"/>
        </w:rPr>
        <w:instrText>ADDIN CSL_CITATION {"citationItems":[{"id":"ITEM-1","itemData":{"DOI":"10.14710/interaksi,3,2,168-173","abstract":"These results indicate that the Teaching and Learning in Secondary Schools 3 Sindue done by designing a program that includes curriculum consists of courses and programs outside the regular curriculum. Learning process between teachers and students will be increasingly weighted by itself when there is good communication between the two, in this case the knowledge transfer activities of the students. These activities will be implemented either through the implementation of discipline in the learning process by the method of extension of the theory in the room and on the practice field guide. The adopted method of learning is characterized by the intensity of face-to-face on a regular basis between teachers (educators) with students (the students) were conducted based scheduling subjects that have been made and determined before. Submission of teachers who use the language easily understood by learners, mejadikan the communication is effective.","author":[{"dropping-particle":"","family":"Malik","given":"Abdul","non-dropping-particle":"","parse-names":false,"suffix":""}],"container-title":"JURNAL INTERAKSI","id":"ITEM-1","issue":"2","issued":{"date-parts":[["2014"]]},"page":"168-173","title":"Fungsi Komunikasi Antara Guru dan Siswa dalam Meningkatkan Kualitas Pendidikan (Studi Kasus Proses Belajar Mengajar pada SMP Negeri 3 Sindue)","type":"article-journal","volume":"3"},"uris":["http://www.mendeley.com/documents/?uuid=793a0d1d-1d16-427e-8247-d4a95894d096"]}],"mendeley":{"formattedCitation":"[20]","plainTextFormattedCitation":"[20]","previouslyFormattedCitation":"[20]"},"properties":{"noteIndex":0},"schema":"https://github.com/citation-style-language/schema/raw/master/csl-citation.json"}</w:instrText>
      </w:r>
      <w:r w:rsidR="00B66B45">
        <w:rPr>
          <w:rFonts w:ascii="Times New Roman" w:hAnsi="Times New Roman" w:cs="Times New Roman"/>
          <w:lang w:val="en-US"/>
        </w:rPr>
        <w:fldChar w:fldCharType="separate"/>
      </w:r>
      <w:proofErr w:type="gramStart"/>
      <w:r w:rsidR="00BA2926" w:rsidRPr="00BA2926">
        <w:rPr>
          <w:rFonts w:ascii="Times New Roman" w:hAnsi="Times New Roman" w:cs="Times New Roman"/>
          <w:noProof/>
          <w:lang w:val="en-US"/>
        </w:rPr>
        <w:t>[20]</w:t>
      </w:r>
      <w:r w:rsidR="00B66B45">
        <w:rPr>
          <w:rFonts w:ascii="Times New Roman" w:hAnsi="Times New Roman" w:cs="Times New Roman"/>
          <w:lang w:val="en-US"/>
        </w:rPr>
        <w:fldChar w:fldCharType="end"/>
      </w:r>
      <w:r w:rsidR="008A2F10" w:rsidRPr="008A2F10">
        <w:rPr>
          <w:rFonts w:ascii="Times New Roman" w:hAnsi="Times New Roman" w:cs="Times New Roman"/>
        </w:rPr>
        <w:t>.</w:t>
      </w:r>
      <w:proofErr w:type="gramEnd"/>
    </w:p>
    <w:p w:rsidR="008A2F10" w:rsidRPr="00BA2926" w:rsidRDefault="001D361E" w:rsidP="008A2F10">
      <w:pPr>
        <w:spacing w:after="4" w:line="360" w:lineRule="auto"/>
        <w:ind w:firstLine="426"/>
        <w:jc w:val="both"/>
        <w:rPr>
          <w:rFonts w:ascii="Times New Roman" w:eastAsia="Times New Roman" w:hAnsi="Times New Roman" w:cs="Times New Roman"/>
          <w:lang w:val="en-US"/>
        </w:rPr>
      </w:pPr>
      <w:r w:rsidRPr="001D361E">
        <w:rPr>
          <w:rFonts w:ascii="Times New Roman" w:hAnsi="Times New Roman" w:cs="Times New Roman"/>
        </w:rPr>
        <w:t>Behavioural changes from incomprehension to incomprehension, from foolish to intelligent</w:t>
      </w:r>
      <w:r w:rsidR="008A2F10" w:rsidRPr="008A2F10">
        <w:rPr>
          <w:rFonts w:ascii="Times New Roman" w:hAnsi="Times New Roman" w:cs="Times New Roman"/>
        </w:rPr>
        <w:t xml:space="preserve">; </w:t>
      </w:r>
      <w:r w:rsidRPr="001D361E">
        <w:rPr>
          <w:rFonts w:ascii="Times New Roman" w:hAnsi="Times New Roman" w:cs="Times New Roman"/>
        </w:rPr>
        <w:t>from being unable, from unskilled to qualified is an aspect of skill</w:t>
      </w:r>
      <w:r w:rsidR="008A2F10" w:rsidRPr="008A2F10">
        <w:rPr>
          <w:rFonts w:ascii="Times New Roman" w:hAnsi="Times New Roman" w:cs="Times New Roman"/>
        </w:rPr>
        <w:t xml:space="preserve">; </w:t>
      </w:r>
      <w:r w:rsidRPr="001D361E">
        <w:rPr>
          <w:rFonts w:ascii="Times New Roman" w:hAnsi="Times New Roman" w:cs="Times New Roman"/>
        </w:rPr>
        <w:t>It is a matter of hesitating to know from rude to courteous, from bash to experienced in attitude</w:t>
      </w:r>
      <w:r w:rsidR="00BA2926">
        <w:rPr>
          <w:rFonts w:ascii="Times New Roman" w:hAnsi="Times New Roman" w:cs="Times New Roman"/>
          <w:lang w:val="en-US"/>
        </w:rPr>
        <w:t xml:space="preserve">. </w:t>
      </w:r>
      <w:r w:rsidRPr="001D361E">
        <w:rPr>
          <w:rFonts w:ascii="Times New Roman" w:hAnsi="Times New Roman" w:cs="Times New Roman"/>
        </w:rPr>
        <w:t>It is one of the criteria for learning success, which is marked by improvement in the way people learn.</w:t>
      </w:r>
      <w:r w:rsidR="008A2F10" w:rsidRPr="008A2F10">
        <w:rPr>
          <w:rFonts w:ascii="Times New Roman" w:hAnsi="Times New Roman" w:cs="Times New Roman"/>
        </w:rPr>
        <w:t xml:space="preserve">. </w:t>
      </w:r>
      <w:r w:rsidRPr="001D361E">
        <w:rPr>
          <w:rFonts w:ascii="Times New Roman" w:hAnsi="Times New Roman" w:cs="Times New Roman"/>
        </w:rPr>
        <w:t xml:space="preserve">Learning may be assumed to be failing or improving without behavioural changes. </w:t>
      </w:r>
      <w:r w:rsidR="00B66B45">
        <w:rPr>
          <w:rFonts w:ascii="Times New Roman" w:hAnsi="Times New Roman" w:cs="Times New Roman"/>
        </w:rPr>
        <w:fldChar w:fldCharType="begin" w:fldLock="1"/>
      </w:r>
      <w:r w:rsidR="00BA2926">
        <w:rPr>
          <w:rFonts w:ascii="Times New Roman" w:hAnsi="Times New Roman" w:cs="Times New Roman"/>
        </w:rPr>
        <w:instrText>ADDIN CSL_CITATION {"citationItems":[{"id":"ITEM-1","itemData":{"author":[{"dropping-particle":"","family":"Usman","given":"Moh. Uzer","non-dropping-particle":"","parse-names":false,"suffix":""},{"dropping-particle":"","family":"Setiawati","given":"Lilis","non-dropping-particle":"","parse-names":false,"suffix":""}],"id":"ITEM-1","issued":{"date-parts":[["2000"]]},"number-of-pages":"1-100","publisher":"PT. Remaja Rosdakarya","publisher-place":"Bandung","title":"Upaya Optimalisasi Kegiatan Belajar Mengajat","type":"book"},"uris":["http://www.mendeley.com/documents/?uuid=fc9c5460-1fc3-4f48-b1ac-c075be01bb17"]}],"mendeley":{"formattedCitation":"[21]","plainTextFormattedCitation":"[21]","previouslyFormattedCitation":"[21]"},"properties":{"noteIndex":0},"schema":"https://github.com/citation-style-language/schema/raw/master/csl-citation.json"}</w:instrText>
      </w:r>
      <w:r w:rsidR="00B66B45">
        <w:rPr>
          <w:rFonts w:ascii="Times New Roman" w:hAnsi="Times New Roman" w:cs="Times New Roman"/>
        </w:rPr>
        <w:fldChar w:fldCharType="separate"/>
      </w:r>
      <w:r w:rsidR="00BA2926" w:rsidRPr="00BA2926">
        <w:rPr>
          <w:rFonts w:ascii="Times New Roman" w:hAnsi="Times New Roman" w:cs="Times New Roman"/>
          <w:noProof/>
        </w:rPr>
        <w:t>[21]</w:t>
      </w:r>
      <w:r w:rsidR="00B66B45">
        <w:rPr>
          <w:rFonts w:ascii="Times New Roman" w:hAnsi="Times New Roman" w:cs="Times New Roman"/>
        </w:rPr>
        <w:fldChar w:fldCharType="end"/>
      </w:r>
    </w:p>
    <w:p w:rsidR="008A2F10" w:rsidRPr="008A2F10" w:rsidRDefault="001D361E" w:rsidP="008A2F10">
      <w:pPr>
        <w:numPr>
          <w:ilvl w:val="0"/>
          <w:numId w:val="12"/>
        </w:numPr>
        <w:spacing w:after="4" w:line="360" w:lineRule="auto"/>
        <w:ind w:hanging="372"/>
        <w:jc w:val="both"/>
      </w:pPr>
      <w:r w:rsidRPr="001D361E">
        <w:rPr>
          <w:rFonts w:ascii="Times New Roman" w:eastAsia="Times New Roman" w:hAnsi="Times New Roman" w:cs="Times New Roman"/>
          <w:i/>
          <w:lang w:val="en-US"/>
        </w:rPr>
        <w:t>Nature of Science</w:t>
      </w:r>
    </w:p>
    <w:p w:rsidR="008A2F10" w:rsidRPr="00BA2926" w:rsidRDefault="001D361E" w:rsidP="008A2F10">
      <w:pPr>
        <w:spacing w:after="4" w:line="360" w:lineRule="auto"/>
        <w:ind w:firstLine="426"/>
        <w:jc w:val="both"/>
        <w:rPr>
          <w:rFonts w:ascii="Times New Roman" w:eastAsia="Times New Roman" w:hAnsi="Times New Roman" w:cs="Times New Roman"/>
          <w:lang w:val="en-US"/>
        </w:rPr>
      </w:pPr>
      <w:r w:rsidRPr="001D361E">
        <w:rPr>
          <w:rFonts w:ascii="Times New Roman" w:hAnsi="Times New Roman" w:cs="Times New Roman"/>
        </w:rPr>
        <w:t>Science is an ensemble of information, with a particular nature that studies both the facts or the events and their causal relationships in natural phenomena that are empirical</w:t>
      </w:r>
      <w:r w:rsidR="008A2F10" w:rsidRPr="008A2F10">
        <w:rPr>
          <w:rFonts w:ascii="Times New Roman" w:hAnsi="Times New Roman" w:cs="Times New Roman"/>
        </w:rPr>
        <w:t xml:space="preserve">. </w:t>
      </w:r>
      <w:r w:rsidRPr="001D361E">
        <w:rPr>
          <w:rFonts w:ascii="Times New Roman" w:hAnsi="Times New Roman" w:cs="Times New Roman"/>
        </w:rPr>
        <w:t>Present scientific areas include biology, physics, chemistry, astronomy, and geology, among them representatives of the natural sciences</w:t>
      </w:r>
      <w:r w:rsidR="00B66B45">
        <w:rPr>
          <w:rFonts w:ascii="Times New Roman" w:hAnsi="Times New Roman" w:cs="Times New Roman"/>
          <w:lang w:val="en-US"/>
        </w:rPr>
        <w:fldChar w:fldCharType="begin" w:fldLock="1"/>
      </w:r>
      <w:r w:rsidR="00BA2926">
        <w:rPr>
          <w:rFonts w:ascii="Times New Roman" w:hAnsi="Times New Roman" w:cs="Times New Roman"/>
          <w:lang w:val="en-US"/>
        </w:rPr>
        <w:instrText>ADDIN CSL_CITATION {"citationItems":[{"id":"ITEM-1","itemData":{"author":[{"dropping-particle":"","family":"Aminah","given":"H S","non-dropping-particle":"","parse-names":false,"suffix":""}],"container-title":"Jurnal Pendidikan Progresif","id":"ITEM-1","issue":"9","issued":{"date-parts":[["2017"]]},"page":"93-100","title":"Peningkatan Hasil Belajar IPA melalui Model Kooperatif Tipe Jigsaw Berbantu Media Gambar Kelas IV SD","type":"article-journal","volume":"7"},"uris":["http://www.mendeley.com/documents/?uuid=2b61448c-987a-496f-b9f4-9a61022aeb19"]}],"mendeley":{"formattedCitation":"[22]","plainTextFormattedCitation":"[22]","previouslyFormattedCitation":"[22]"},"properties":{"noteIndex":0},"schema":"https://github.com/citation-style-language/schema/raw/master/csl-citation.json"}</w:instrText>
      </w:r>
      <w:r w:rsidR="00B66B45">
        <w:rPr>
          <w:rFonts w:ascii="Times New Roman" w:hAnsi="Times New Roman" w:cs="Times New Roman"/>
          <w:lang w:val="en-US"/>
        </w:rPr>
        <w:fldChar w:fldCharType="separate"/>
      </w:r>
      <w:r w:rsidR="00BA2926" w:rsidRPr="00BA2926">
        <w:rPr>
          <w:rFonts w:ascii="Times New Roman" w:hAnsi="Times New Roman" w:cs="Times New Roman"/>
          <w:noProof/>
          <w:lang w:val="en-US"/>
        </w:rPr>
        <w:t>[22]</w:t>
      </w:r>
      <w:r w:rsidR="00B66B45">
        <w:rPr>
          <w:rFonts w:ascii="Times New Roman" w:hAnsi="Times New Roman" w:cs="Times New Roman"/>
          <w:lang w:val="en-US"/>
        </w:rPr>
        <w:fldChar w:fldCharType="end"/>
      </w:r>
      <w:r w:rsidR="00BA2926">
        <w:rPr>
          <w:rFonts w:ascii="Times New Roman" w:hAnsi="Times New Roman" w:cs="Times New Roman"/>
          <w:lang w:val="en-US"/>
        </w:rPr>
        <w:t>.</w:t>
      </w:r>
    </w:p>
    <w:p w:rsidR="008A2F10" w:rsidRPr="008A2F10" w:rsidRDefault="001D361E" w:rsidP="008A2F10">
      <w:pPr>
        <w:spacing w:after="4" w:line="360" w:lineRule="auto"/>
        <w:ind w:firstLine="426"/>
        <w:jc w:val="both"/>
        <w:rPr>
          <w:rFonts w:ascii="Times New Roman" w:hAnsi="Times New Roman" w:cs="Times New Roman"/>
          <w:lang w:val="en-US"/>
        </w:rPr>
      </w:pPr>
      <w:r w:rsidRPr="001D361E">
        <w:rPr>
          <w:rFonts w:ascii="Times New Roman" w:hAnsi="Times New Roman" w:cs="Times New Roman"/>
        </w:rPr>
        <w:t xml:space="preserve">Science is an experimental knowledge that was originally obtained and developed, but science is often obtained and created on </w:t>
      </w:r>
      <w:r w:rsidRPr="001D361E">
        <w:rPr>
          <w:rFonts w:ascii="Times New Roman" w:hAnsi="Times New Roman" w:cs="Times New Roman"/>
        </w:rPr>
        <w:lastRenderedPageBreak/>
        <w:t>the basis of a hypothesis (deductive) in future changes</w:t>
      </w:r>
      <w:r w:rsidR="00BA2926">
        <w:rPr>
          <w:rFonts w:ascii="Times New Roman" w:hAnsi="Times New Roman" w:cs="Times New Roman"/>
          <w:lang w:val="en-US"/>
        </w:rPr>
        <w:t xml:space="preserve"> </w:t>
      </w:r>
      <w:r w:rsidR="00B66B45">
        <w:rPr>
          <w:rFonts w:ascii="Times New Roman" w:hAnsi="Times New Roman" w:cs="Times New Roman"/>
          <w:lang w:val="en-US"/>
        </w:rPr>
        <w:fldChar w:fldCharType="begin" w:fldLock="1"/>
      </w:r>
      <w:r w:rsidR="00BA2926">
        <w:rPr>
          <w:rFonts w:ascii="Times New Roman" w:hAnsi="Times New Roman" w:cs="Times New Roman"/>
          <w:lang w:val="en-US"/>
        </w:rPr>
        <w:instrText>ADDIN CSL_CITATION {"citationItems":[{"id":"ITEM-1","itemData":{"author":[{"dropping-particle":"","family":"Lestari","given":"Y","non-dropping-particle":"","parse-names":false,"suffix":""}],"container-title":"TRIHAYU: Jurnal Pendidikan Ke-SD-an","id":"ITEM-1","issue":"4","issued":{"date-parts":[["2018"]]},"page":"1-10","title":"Penanaman Nilai Peduli Lingkungan Dalam Pembelajaran Ilmu Pengetahuan Alam","type":"article-journal","volume":"2"},"uris":["http://www.mendeley.com/documents/?uuid=8917128e-9f56-4500-82ed-bb68b9969955"]}],"mendeley":{"formattedCitation":"[23]","plainTextFormattedCitation":"[23]","previouslyFormattedCitation":"[23]"},"properties":{"noteIndex":0},"schema":"https://github.com/citation-style-language/schema/raw/master/csl-citation.json"}</w:instrText>
      </w:r>
      <w:r w:rsidR="00B66B45">
        <w:rPr>
          <w:rFonts w:ascii="Times New Roman" w:hAnsi="Times New Roman" w:cs="Times New Roman"/>
          <w:lang w:val="en-US"/>
        </w:rPr>
        <w:fldChar w:fldCharType="separate"/>
      </w:r>
      <w:r w:rsidR="00BA2926" w:rsidRPr="00BA2926">
        <w:rPr>
          <w:rFonts w:ascii="Times New Roman" w:hAnsi="Times New Roman" w:cs="Times New Roman"/>
          <w:noProof/>
          <w:lang w:val="en-US"/>
        </w:rPr>
        <w:t>[23]</w:t>
      </w:r>
      <w:r w:rsidR="00B66B45">
        <w:rPr>
          <w:rFonts w:ascii="Times New Roman" w:hAnsi="Times New Roman" w:cs="Times New Roman"/>
          <w:lang w:val="en-US"/>
        </w:rPr>
        <w:fldChar w:fldCharType="end"/>
      </w:r>
      <w:r w:rsidR="008A2F10" w:rsidRPr="008A2F10">
        <w:rPr>
          <w:rFonts w:ascii="Times New Roman" w:hAnsi="Times New Roman" w:cs="Times New Roman"/>
        </w:rPr>
        <w:t xml:space="preserve">. </w:t>
      </w:r>
      <w:r w:rsidRPr="001D361E">
        <w:rPr>
          <w:rFonts w:ascii="Times New Roman" w:hAnsi="Times New Roman" w:cs="Times New Roman"/>
        </w:rPr>
        <w:t>There are three terms involved in science, namely "science", "knowledge", and "nature"</w:t>
      </w:r>
      <w:r w:rsidR="008A2F10" w:rsidRPr="008A2F10">
        <w:rPr>
          <w:rFonts w:ascii="Times New Roman" w:hAnsi="Times New Roman" w:cs="Times New Roman"/>
        </w:rPr>
        <w:t xml:space="preserve">. </w:t>
      </w:r>
      <w:r w:rsidRPr="001D361E">
        <w:rPr>
          <w:rFonts w:ascii="Times New Roman" w:hAnsi="Times New Roman" w:cs="Times New Roman"/>
        </w:rPr>
        <w:t>Knowledge is everything that is known to humans</w:t>
      </w:r>
      <w:r>
        <w:rPr>
          <w:rFonts w:ascii="Times New Roman" w:hAnsi="Times New Roman" w:cs="Times New Roman"/>
          <w:lang w:val="en-US"/>
        </w:rPr>
        <w:t xml:space="preserve"> being.</w:t>
      </w:r>
      <w:r w:rsidR="008A2F10" w:rsidRPr="008A2F10">
        <w:rPr>
          <w:rFonts w:ascii="Times New Roman" w:hAnsi="Times New Roman" w:cs="Times New Roman"/>
        </w:rPr>
        <w:t xml:space="preserve"> </w:t>
      </w:r>
      <w:r w:rsidRPr="001D361E">
        <w:rPr>
          <w:rFonts w:ascii="Times New Roman" w:hAnsi="Times New Roman" w:cs="Times New Roman"/>
        </w:rPr>
        <w:t>Awareness of religion, education, health, economics, politics, culture and nature is an indication of people's knowledge</w:t>
      </w:r>
      <w:r w:rsidR="008A2F10" w:rsidRPr="008A2F10">
        <w:rPr>
          <w:rFonts w:ascii="Times New Roman" w:hAnsi="Times New Roman" w:cs="Times New Roman"/>
        </w:rPr>
        <w:t xml:space="preserve">. </w:t>
      </w:r>
      <w:r w:rsidRPr="001D361E">
        <w:rPr>
          <w:rFonts w:ascii="Times New Roman" w:hAnsi="Times New Roman" w:cs="Times New Roman"/>
        </w:rPr>
        <w:t>Knowledge of nature means knowledge of the universe and its contents</w:t>
      </w:r>
      <w:r w:rsidR="008A2F10" w:rsidRPr="008A2F10">
        <w:rPr>
          <w:rFonts w:ascii="Times New Roman" w:hAnsi="Times New Roman" w:cs="Times New Roman"/>
          <w:lang w:val="en-US"/>
        </w:rPr>
        <w:t xml:space="preserve">. </w:t>
      </w:r>
      <w:r w:rsidRPr="001D361E">
        <w:rPr>
          <w:rFonts w:ascii="Times New Roman" w:hAnsi="Times New Roman" w:cs="Times New Roman"/>
        </w:rPr>
        <w:t xml:space="preserve">Trust, curiosity, creativity, reasoning, correction are natural modes of thought </w:t>
      </w:r>
      <w:r w:rsidR="00B66B45">
        <w:rPr>
          <w:rFonts w:ascii="Times New Roman" w:hAnsi="Times New Roman" w:cs="Times New Roman"/>
          <w:lang w:val="en-US"/>
        </w:rPr>
        <w:fldChar w:fldCharType="begin" w:fldLock="1"/>
      </w:r>
      <w:r w:rsidR="00BA2926">
        <w:rPr>
          <w:rFonts w:ascii="Times New Roman" w:hAnsi="Times New Roman" w:cs="Times New Roman"/>
          <w:lang w:val="en-US"/>
        </w:rPr>
        <w:instrText>ADDIN CSL_CITATION {"citationItems":[{"id":"ITEM-1","itemData":{"URL":"http://vivimaykumala.weblog.esaunggul.ac.id/wp-content/uploads/sites/7352/2018/03/Vivi-May-Kumala_Tugas-Kelompok_Pembelajaran-IPA-di-SD_Paralel-2015.pdf","accessed":{"date-parts":[["2020","7","13"]]},"author":[{"dropping-particle":"","family":"Kumala","given":"V M","non-dropping-particle":"","parse-names":false,"suffix":""}],"container-title":"Universitas Esa Unggul","id":"ITEM-1","issued":{"date-parts":[["2015"]]},"page":"1-3","title":"Merancang Modul, LKS, Media dan Alat Peraga Pembelajaran IPA SD","type":"webpage"},"uris":["http://www.mendeley.com/documents/?uuid=430d9d16-3037-4850-87ed-0142a08e3b2f"]},{"id":"ITEM-2","itemData":{"author":[{"dropping-particle":"","family":"Nur","given":"A. M","non-dropping-particle":"","parse-names":false,"suffix":""}],"container-title":"Jurnal Pendidikan Fisika","id":"ITEM-2","issue":"2","issued":{"date-parts":[["2019"]]},"page":"183-196","title":"The Use of Guided Inquiry Approach to Improve Class X Students’ Physics Problem Solving Skills at SMA 1 Watampone Kabupaten Bone","type":"article-journal","volume":"7"},"uris":["http://www.mendeley.com/documents/?uuid=aaf5143a-b0a3-4d3b-be40-ea3fe2df39e5"]}],"mendeley":{"formattedCitation":"[24], [25]","plainTextFormattedCitation":"[24], [25]","previouslyFormattedCitation":"[24], [25]"},"properties":{"noteIndex":0},"schema":"https://github.com/citation-style-language/schema/raw/master/csl-citation.json"}</w:instrText>
      </w:r>
      <w:r w:rsidR="00B66B45">
        <w:rPr>
          <w:rFonts w:ascii="Times New Roman" w:hAnsi="Times New Roman" w:cs="Times New Roman"/>
          <w:lang w:val="en-US"/>
        </w:rPr>
        <w:fldChar w:fldCharType="separate"/>
      </w:r>
      <w:r w:rsidR="00BA2926" w:rsidRPr="00BA2926">
        <w:rPr>
          <w:rFonts w:ascii="Times New Roman" w:hAnsi="Times New Roman" w:cs="Times New Roman"/>
          <w:noProof/>
          <w:lang w:val="en-US"/>
        </w:rPr>
        <w:t>[24], [25]</w:t>
      </w:r>
      <w:r w:rsidR="00B66B45">
        <w:rPr>
          <w:rFonts w:ascii="Times New Roman" w:hAnsi="Times New Roman" w:cs="Times New Roman"/>
          <w:lang w:val="en-US"/>
        </w:rPr>
        <w:fldChar w:fldCharType="end"/>
      </w:r>
      <w:r w:rsidR="008A2F10" w:rsidRPr="008A2F10">
        <w:rPr>
          <w:rFonts w:ascii="Times New Roman" w:hAnsi="Times New Roman" w:cs="Times New Roman"/>
          <w:lang w:val="en-US"/>
        </w:rPr>
        <w:t>.</w:t>
      </w:r>
    </w:p>
    <w:p w:rsidR="008A2F10" w:rsidRPr="008A2F10" w:rsidRDefault="001D361E" w:rsidP="008A2F10">
      <w:pPr>
        <w:numPr>
          <w:ilvl w:val="0"/>
          <w:numId w:val="12"/>
        </w:numPr>
        <w:spacing w:after="4" w:line="360" w:lineRule="auto"/>
        <w:ind w:hanging="372"/>
        <w:jc w:val="both"/>
      </w:pPr>
      <w:r w:rsidRPr="001D361E">
        <w:rPr>
          <w:rFonts w:ascii="Times New Roman" w:eastAsia="Times New Roman" w:hAnsi="Times New Roman" w:cs="Times New Roman"/>
          <w:i/>
          <w:lang w:val="en-US"/>
        </w:rPr>
        <w:t>Difficulty learning</w:t>
      </w:r>
    </w:p>
    <w:p w:rsidR="008A2F10" w:rsidRPr="008A2F10" w:rsidRDefault="001D361E" w:rsidP="008A2F10">
      <w:pPr>
        <w:spacing w:after="4" w:line="360" w:lineRule="auto"/>
        <w:ind w:firstLine="426"/>
        <w:jc w:val="both"/>
        <w:rPr>
          <w:rFonts w:ascii="Times New Roman" w:hAnsi="Times New Roman" w:cs="Times New Roman"/>
          <w:lang w:val="en-US"/>
        </w:rPr>
      </w:pPr>
      <w:r w:rsidRPr="001D361E">
        <w:rPr>
          <w:rFonts w:ascii="Times New Roman" w:hAnsi="Times New Roman" w:cs="Times New Roman"/>
          <w:lang w:val="en-US"/>
        </w:rPr>
        <w:t xml:space="preserve">Difficulty is a certain condition which is marked by the obstacles in the activities to reach the goal, so it requires even more active efforts to be able to overcome </w:t>
      </w:r>
      <w:r w:rsidR="00B66B45">
        <w:rPr>
          <w:rFonts w:ascii="Times New Roman" w:hAnsi="Times New Roman" w:cs="Times New Roman"/>
          <w:lang w:val="en-US"/>
        </w:rPr>
        <w:fldChar w:fldCharType="begin" w:fldLock="1"/>
      </w:r>
      <w:r w:rsidR="00BA2926">
        <w:rPr>
          <w:rFonts w:ascii="Times New Roman" w:hAnsi="Times New Roman" w:cs="Times New Roman"/>
          <w:lang w:val="en-US"/>
        </w:rPr>
        <w:instrText>ADDIN CSL_CITATION {"citationItems":[{"id":"ITEM-1","itemData":{"author":[{"dropping-particle":"","family":"Iriani","given":"Dewi","non-dropping-particle":"","parse-names":false,"suffix":""}],"container-title":"Sainmatika: Jurnal Sains dan Matematika Universitas Jambi,","id":"ITEM-1","issue":"1","issued":{"date-parts":[["2012"]]},"page":"221163","title":"DIAGNOSIS KESULITAN SISWA UNDERACHIEVER DALAM MENYELESAIKAN SOAL TURUNAN FUNGSI ALJABAR KELAS XI IPA SMA ISLAM AL-FALAH JAMBI","type":"article-journal","volume":"5"},"uris":["http://www.mendeley.com/documents/?uuid=ed78a0f4-c43d-451a-b75b-f70151a45f20"]}],"mendeley":{"formattedCitation":"[26]","plainTextFormattedCitation":"[26]","previouslyFormattedCitation":"[26]"},"properties":{"noteIndex":0},"schema":"https://github.com/citation-style-language/schema/raw/master/csl-citation.json"}</w:instrText>
      </w:r>
      <w:r w:rsidR="00B66B45">
        <w:rPr>
          <w:rFonts w:ascii="Times New Roman" w:hAnsi="Times New Roman" w:cs="Times New Roman"/>
          <w:lang w:val="en-US"/>
        </w:rPr>
        <w:fldChar w:fldCharType="separate"/>
      </w:r>
      <w:r w:rsidR="00BA2926" w:rsidRPr="00BA2926">
        <w:rPr>
          <w:rFonts w:ascii="Times New Roman" w:hAnsi="Times New Roman" w:cs="Times New Roman"/>
          <w:noProof/>
          <w:lang w:val="en-US"/>
        </w:rPr>
        <w:t>[26]</w:t>
      </w:r>
      <w:r w:rsidR="00B66B45">
        <w:rPr>
          <w:rFonts w:ascii="Times New Roman" w:hAnsi="Times New Roman" w:cs="Times New Roman"/>
          <w:lang w:val="en-US"/>
        </w:rPr>
        <w:fldChar w:fldCharType="end"/>
      </w:r>
      <w:r w:rsidR="008A2F10" w:rsidRPr="008A2F10">
        <w:rPr>
          <w:rFonts w:ascii="Times New Roman" w:hAnsi="Times New Roman" w:cs="Times New Roman"/>
        </w:rPr>
        <w:t xml:space="preserve">. </w:t>
      </w:r>
      <w:r w:rsidRPr="001D361E">
        <w:rPr>
          <w:rFonts w:ascii="Times New Roman" w:hAnsi="Times New Roman" w:cs="Times New Roman"/>
        </w:rPr>
        <w:t>Learning difficulties can be interpreted as a condition in a learning process that is marked by certain obstacles to achieve learning outcomes</w:t>
      </w:r>
      <w:r w:rsidR="00BA2926">
        <w:rPr>
          <w:rFonts w:ascii="Times New Roman" w:hAnsi="Times New Roman" w:cs="Times New Roman"/>
          <w:lang w:val="en-US"/>
        </w:rPr>
        <w:t xml:space="preserve"> </w:t>
      </w:r>
      <w:r w:rsidR="00B66B45">
        <w:rPr>
          <w:rFonts w:ascii="Times New Roman" w:hAnsi="Times New Roman" w:cs="Times New Roman"/>
          <w:lang w:val="en-US"/>
        </w:rPr>
        <w:fldChar w:fldCharType="begin" w:fldLock="1"/>
      </w:r>
      <w:r w:rsidR="00BA2926">
        <w:rPr>
          <w:rFonts w:ascii="Times New Roman" w:hAnsi="Times New Roman" w:cs="Times New Roman"/>
          <w:lang w:val="en-US"/>
        </w:rPr>
        <w:instrText>ADDIN CSL_CITATION {"citationItems":[{"id":"ITEM-1","itemData":{"author":[{"dropping-particle":"","family":"Syafmen","given":"W","non-dropping-particle":"","parse-names":false,"suffix":""}],"container-title":"Kreatif","id":"ITEM-1","issue":"3","issued":{"date-parts":[["2015"]]},"page":"1-10","title":"Identifikasi Kesalahan Siswa dalam Menyelesaikan Soal Matematika di SMA (Studi Kasus SMA N. 11 Kota Jambi)","type":"article-journal","volume":"17"},"uris":["http://www.mendeley.com/documents/?uuid=348066ff-4e95-437b-a3d0-5bf50830aa78"]}],"mendeley":{"formattedCitation":"[27]","plainTextFormattedCitation":"[27]","previouslyFormattedCitation":"[27]"},"properties":{"noteIndex":0},"schema":"https://github.com/citation-style-language/schema/raw/master/csl-citation.json"}</w:instrText>
      </w:r>
      <w:r w:rsidR="00B66B45">
        <w:rPr>
          <w:rFonts w:ascii="Times New Roman" w:hAnsi="Times New Roman" w:cs="Times New Roman"/>
          <w:lang w:val="en-US"/>
        </w:rPr>
        <w:fldChar w:fldCharType="separate"/>
      </w:r>
      <w:r w:rsidR="00BA2926" w:rsidRPr="00BA2926">
        <w:rPr>
          <w:rFonts w:ascii="Times New Roman" w:hAnsi="Times New Roman" w:cs="Times New Roman"/>
          <w:noProof/>
          <w:lang w:val="en-US"/>
        </w:rPr>
        <w:t>[27]</w:t>
      </w:r>
      <w:r w:rsidR="00B66B45">
        <w:rPr>
          <w:rFonts w:ascii="Times New Roman" w:hAnsi="Times New Roman" w:cs="Times New Roman"/>
          <w:lang w:val="en-US"/>
        </w:rPr>
        <w:fldChar w:fldCharType="end"/>
      </w:r>
      <w:r w:rsidR="008A2F10" w:rsidRPr="008A2F10">
        <w:rPr>
          <w:rFonts w:ascii="Times New Roman" w:hAnsi="Times New Roman" w:cs="Times New Roman"/>
          <w:lang w:val="en-US"/>
        </w:rPr>
        <w:t>.</w:t>
      </w:r>
    </w:p>
    <w:p w:rsidR="008A2F10" w:rsidRPr="008A2F10" w:rsidRDefault="00E77621" w:rsidP="008A2F10">
      <w:pPr>
        <w:spacing w:after="4" w:line="360" w:lineRule="auto"/>
        <w:ind w:firstLine="426"/>
        <w:jc w:val="both"/>
        <w:rPr>
          <w:rFonts w:ascii="Times New Roman" w:eastAsia="Times New Roman" w:hAnsi="Times New Roman" w:cs="Times New Roman"/>
          <w:lang w:val="en-US"/>
        </w:rPr>
      </w:pPr>
      <w:r w:rsidRPr="00E77621">
        <w:rPr>
          <w:rFonts w:ascii="Times New Roman" w:eastAsia="Times New Roman" w:hAnsi="Times New Roman" w:cs="Times New Roman"/>
        </w:rPr>
        <w:t>Factors that cause learning difficulties are related to brain malfunction</w:t>
      </w:r>
      <w:r w:rsidR="008A2F10" w:rsidRPr="008A2F10">
        <w:rPr>
          <w:rFonts w:ascii="Times New Roman" w:eastAsia="Times New Roman" w:hAnsi="Times New Roman" w:cs="Times New Roman"/>
        </w:rPr>
        <w:t xml:space="preserve">. </w:t>
      </w:r>
      <w:r w:rsidRPr="00E77621">
        <w:rPr>
          <w:rFonts w:ascii="Times New Roman" w:eastAsia="Times New Roman" w:hAnsi="Times New Roman" w:cs="Times New Roman"/>
        </w:rPr>
        <w:t>The lack of support of the feelings (emotions), family factors, teachers, schools, mass networks and social environment for children, neural organization and other parts of the body</w:t>
      </w:r>
      <w:r w:rsidR="008A2F10" w:rsidRPr="008A2F10">
        <w:rPr>
          <w:rFonts w:ascii="Times New Roman" w:eastAsia="Times New Roman" w:hAnsi="Times New Roman" w:cs="Times New Roman"/>
          <w:lang w:val="en-US"/>
        </w:rPr>
        <w:t>l</w:t>
      </w:r>
      <w:r w:rsidR="00BA2926">
        <w:rPr>
          <w:rFonts w:ascii="Times New Roman" w:eastAsia="Times New Roman" w:hAnsi="Times New Roman" w:cs="Times New Roman"/>
          <w:lang w:val="en-US"/>
        </w:rPr>
        <w:t xml:space="preserve"> </w:t>
      </w:r>
      <w:r w:rsidR="00B66B45">
        <w:rPr>
          <w:rFonts w:ascii="Times New Roman" w:eastAsia="Times New Roman" w:hAnsi="Times New Roman" w:cs="Times New Roman"/>
          <w:lang w:val="en-US"/>
        </w:rPr>
        <w:fldChar w:fldCharType="begin" w:fldLock="1"/>
      </w:r>
      <w:r w:rsidR="00BA2926">
        <w:rPr>
          <w:rFonts w:ascii="Times New Roman" w:eastAsia="Times New Roman" w:hAnsi="Times New Roman" w:cs="Times New Roman"/>
          <w:lang w:val="en-US"/>
        </w:rPr>
        <w:instrText>ADDIN CSL_CITATION {"citationItems":[{"id":"ITEM-1","itemData":{"author":[{"dropping-particle":"","family":"Waruwu","given":"Toroziduhu","non-dropping-particle":"","parse-names":false,"suffix":""}],"container-title":"Jurnal Education and Development","id":"ITEM-1","issue":"02","issued":{"date-parts":[["2020"]]},"page":"285-289","title":"Identifikasi Kesulitan Belajar pada Pembelajaran IPA dan pelaksanaan Pembelajaran Remedial","type":"article-journal","volume":"08"},"uris":["http://www.mendeley.com/documents/?uuid=5e1a702d-0c2e-43f9-844e-7656a66403ca"]}],"mendeley":{"formattedCitation":"[28]","plainTextFormattedCitation":"[28]","previouslyFormattedCitation":"[28]"},"properties":{"noteIndex":0},"schema":"https://github.com/citation-style-language/schema/raw/master/csl-citation.json"}</w:instrText>
      </w:r>
      <w:r w:rsidR="00B66B45">
        <w:rPr>
          <w:rFonts w:ascii="Times New Roman" w:eastAsia="Times New Roman" w:hAnsi="Times New Roman" w:cs="Times New Roman"/>
          <w:lang w:val="en-US"/>
        </w:rPr>
        <w:fldChar w:fldCharType="separate"/>
      </w:r>
      <w:r w:rsidR="00BA2926" w:rsidRPr="00BA2926">
        <w:rPr>
          <w:rFonts w:ascii="Times New Roman" w:eastAsia="Times New Roman" w:hAnsi="Times New Roman" w:cs="Times New Roman"/>
          <w:noProof/>
          <w:lang w:val="en-US"/>
        </w:rPr>
        <w:t>[28]</w:t>
      </w:r>
      <w:r w:rsidR="00B66B45">
        <w:rPr>
          <w:rFonts w:ascii="Times New Roman" w:eastAsia="Times New Roman" w:hAnsi="Times New Roman" w:cs="Times New Roman"/>
          <w:lang w:val="en-US"/>
        </w:rPr>
        <w:fldChar w:fldCharType="end"/>
      </w:r>
      <w:r w:rsidR="008A2F10" w:rsidRPr="008A2F10">
        <w:rPr>
          <w:rFonts w:ascii="Times New Roman" w:eastAsia="Times New Roman" w:hAnsi="Times New Roman" w:cs="Times New Roman"/>
          <w:lang w:val="en-US"/>
        </w:rPr>
        <w:t xml:space="preserve">. </w:t>
      </w:r>
    </w:p>
    <w:p w:rsidR="008A2F10" w:rsidRPr="00BA2926" w:rsidRDefault="00E77621" w:rsidP="008A2F10">
      <w:pPr>
        <w:spacing w:after="4" w:line="360" w:lineRule="auto"/>
        <w:ind w:firstLine="426"/>
        <w:jc w:val="both"/>
        <w:rPr>
          <w:rFonts w:ascii="Times New Roman" w:eastAsia="Times New Roman" w:hAnsi="Times New Roman" w:cs="Times New Roman"/>
          <w:lang w:val="en-US"/>
        </w:rPr>
      </w:pPr>
      <w:r w:rsidRPr="00E77621">
        <w:rPr>
          <w:rFonts w:ascii="Times New Roman" w:hAnsi="Times New Roman" w:cs="Times New Roman"/>
        </w:rPr>
        <w:t>Learning difficulties are conditions that refer to a number of disorders that affect the acquisition, organization, storage, understanding and use of information verbally and nonverbally</w:t>
      </w:r>
      <w:r w:rsidR="008A2F10" w:rsidRPr="008A2F10">
        <w:rPr>
          <w:rFonts w:ascii="Times New Roman" w:hAnsi="Times New Roman" w:cs="Times New Roman"/>
        </w:rPr>
        <w:t xml:space="preserve">. </w:t>
      </w:r>
      <w:r w:rsidRPr="00E77621">
        <w:rPr>
          <w:rFonts w:ascii="Times New Roman" w:hAnsi="Times New Roman" w:cs="Times New Roman"/>
        </w:rPr>
        <w:t>As a consequence of this situation, it is difficult for individuals with learning disabilities to work as disorders associated with learning disability usually impair the functioning of mental functions.</w:t>
      </w:r>
      <w:r w:rsidR="00BA2926">
        <w:rPr>
          <w:rFonts w:ascii="Times New Roman" w:hAnsi="Times New Roman" w:cs="Times New Roman"/>
          <w:lang w:val="en-US"/>
        </w:rPr>
        <w:t xml:space="preserve"> </w:t>
      </w:r>
      <w:r w:rsidR="00B66B45">
        <w:rPr>
          <w:rFonts w:ascii="Times New Roman" w:hAnsi="Times New Roman" w:cs="Times New Roman"/>
          <w:lang w:val="en-US"/>
        </w:rPr>
        <w:fldChar w:fldCharType="begin" w:fldLock="1"/>
      </w:r>
      <w:r w:rsidR="00BA2926">
        <w:rPr>
          <w:rFonts w:ascii="Times New Roman" w:hAnsi="Times New Roman" w:cs="Times New Roman"/>
          <w:lang w:val="en-US"/>
        </w:rPr>
        <w:instrText>ADDIN CSL_CITATION {"citationItems":[{"id":"ITEM-1","itemData":{"author":[{"dropping-particle":"","family":"Ningrum","given":"D. R","non-dropping-particle":"","parse-names":false,"suffix":""}],"id":"ITEM-1","issued":{"date-parts":[["2018"]]},"number-of-pages":"1-100","publisher":"Universitas Islam Negeri Sumatera Utara","title":"Analisis kesulitan belajar siswa dalam menyelesaikan soal cerita di kelas xi man 1 Stabat tahun ajaran 2017/2018","type":"thesis"},"uris":["http://www.mendeley.com/documents/?uuid=d89dd93e-6921-4ce9-b774-1ee3e64e04de"]}],"mendeley":{"formattedCitation":"[29]","plainTextFormattedCitation":"[29]","previouslyFormattedCitation":"[29]"},"properties":{"noteIndex":0},"schema":"https://github.com/citation-style-language/schema/raw/master/csl-citation.json"}</w:instrText>
      </w:r>
      <w:r w:rsidR="00B66B45">
        <w:rPr>
          <w:rFonts w:ascii="Times New Roman" w:hAnsi="Times New Roman" w:cs="Times New Roman"/>
          <w:lang w:val="en-US"/>
        </w:rPr>
        <w:fldChar w:fldCharType="separate"/>
      </w:r>
      <w:r w:rsidR="00BA2926" w:rsidRPr="00BA2926">
        <w:rPr>
          <w:rFonts w:ascii="Times New Roman" w:hAnsi="Times New Roman" w:cs="Times New Roman"/>
          <w:noProof/>
          <w:lang w:val="en-US"/>
        </w:rPr>
        <w:t>[29]</w:t>
      </w:r>
      <w:r w:rsidR="00B66B45">
        <w:rPr>
          <w:rFonts w:ascii="Times New Roman" w:hAnsi="Times New Roman" w:cs="Times New Roman"/>
          <w:lang w:val="en-US"/>
        </w:rPr>
        <w:fldChar w:fldCharType="end"/>
      </w:r>
    </w:p>
    <w:p w:rsidR="008A2F10" w:rsidRPr="008A2F10" w:rsidRDefault="00E77621" w:rsidP="008A2F10">
      <w:pPr>
        <w:numPr>
          <w:ilvl w:val="0"/>
          <w:numId w:val="12"/>
        </w:numPr>
        <w:spacing w:after="4" w:line="360" w:lineRule="auto"/>
        <w:ind w:hanging="372"/>
        <w:jc w:val="both"/>
      </w:pPr>
      <w:r>
        <w:rPr>
          <w:rFonts w:ascii="Times New Roman" w:eastAsia="Times New Roman" w:hAnsi="Times New Roman" w:cs="Times New Roman"/>
          <w:i/>
          <w:lang w:val="en-US"/>
        </w:rPr>
        <w:lastRenderedPageBreak/>
        <w:t>Multi-representation</w:t>
      </w:r>
    </w:p>
    <w:p w:rsidR="008A2F10" w:rsidRPr="005D6357" w:rsidRDefault="00E77621" w:rsidP="008A2F10">
      <w:pPr>
        <w:spacing w:after="4" w:line="360" w:lineRule="auto"/>
        <w:ind w:firstLine="426"/>
        <w:jc w:val="both"/>
        <w:rPr>
          <w:rFonts w:ascii="Times New Roman" w:eastAsia="Times New Roman" w:hAnsi="Times New Roman" w:cs="Times New Roman"/>
          <w:lang w:val="en-US"/>
        </w:rPr>
      </w:pPr>
      <w:r w:rsidRPr="00E77621">
        <w:rPr>
          <w:rFonts w:ascii="Times New Roman" w:hAnsi="Times New Roman" w:cs="Times New Roman"/>
        </w:rPr>
        <w:t>According to Prain &amp; Waldrip</w:t>
      </w:r>
      <w:r w:rsidR="008A2F10" w:rsidRPr="008A2F10">
        <w:rPr>
          <w:rFonts w:ascii="Times New Roman" w:hAnsi="Times New Roman" w:cs="Times New Roman"/>
        </w:rPr>
        <w:t xml:space="preserve"> </w:t>
      </w:r>
      <w:r w:rsidR="00B66B45">
        <w:rPr>
          <w:rFonts w:ascii="Times New Roman" w:hAnsi="Times New Roman" w:cs="Times New Roman"/>
        </w:rPr>
        <w:fldChar w:fldCharType="begin" w:fldLock="1"/>
      </w:r>
      <w:r w:rsidR="00BA2926">
        <w:rPr>
          <w:rFonts w:ascii="Times New Roman" w:hAnsi="Times New Roman" w:cs="Times New Roman"/>
        </w:rPr>
        <w:instrText>ADDIN CSL_CITATION {"citationItems":[{"id":"ITEM-1","itemData":{"DOI":"10.1080/09500690600718294","ISSN":"09500693","abstract":"As part of a long-term research study to enhance science learning, this paper reports on an exploratory study aimed at identifying initial beliefs and practices of a group of teachers and students (Years 4-6) in Australia when the students engaged with multiple representations of the same science concepts. There is growing recognition in science education research that students need to understand and link different representational modes, such as graphic and verbal modes, in learning to think and act scientifically. This exploratory study used a multi-site case-study approach employing qualitative and quantitative methods. The findings indicated that while teachers used various modes to engage students and assess learning, they were not systematic in their focus on student integration and translation across modes. The study found that various factors affected students' understanding of different modes, and that students who recognised relationships between modes demonstrated better conceptual understandings than students who lacked this knowledge.","author":[{"dropping-particle":"","family":"Prain","given":"Vaughan","non-dropping-particle":"","parse-names":false,"suffix":""},{"dropping-particle":"","family":"Waldrip","given":"Bruce","non-dropping-particle":"","parse-names":false,"suffix":""}],"container-title":"International Journal of Science Education","id":"ITEM-1","issue":"15","issued":{"date-parts":[["2006"]]},"page":"1843-1866","title":"An exploratory study of teachers' and students' use of multi-modal representations of concepts in primary science","type":"article-journal","volume":"28"},"uris":["http://www.mendeley.com/documents/?uuid=23656563-2c93-44c2-9cd3-696a6b2dc120"]}],"mendeley":{"formattedCitation":"[16]","plainTextFormattedCitation":"[16]","previouslyFormattedCitation":"[16]"},"properties":{"noteIndex":0},"schema":"https://github.com/citation-style-language/schema/raw/master/csl-citation.json"}</w:instrText>
      </w:r>
      <w:r w:rsidR="00B66B45">
        <w:rPr>
          <w:rFonts w:ascii="Times New Roman" w:hAnsi="Times New Roman" w:cs="Times New Roman"/>
        </w:rPr>
        <w:fldChar w:fldCharType="separate"/>
      </w:r>
      <w:r w:rsidR="00BA2926" w:rsidRPr="00BA2926">
        <w:rPr>
          <w:rFonts w:ascii="Times New Roman" w:hAnsi="Times New Roman" w:cs="Times New Roman"/>
          <w:noProof/>
        </w:rPr>
        <w:t>[16]</w:t>
      </w:r>
      <w:r w:rsidR="00B66B45">
        <w:rPr>
          <w:rFonts w:ascii="Times New Roman" w:hAnsi="Times New Roman" w:cs="Times New Roman"/>
        </w:rPr>
        <w:fldChar w:fldCharType="end"/>
      </w:r>
      <w:r w:rsidR="008A2F10" w:rsidRPr="008A2F10">
        <w:rPr>
          <w:rFonts w:ascii="Times New Roman" w:hAnsi="Times New Roman" w:cs="Times New Roman"/>
        </w:rPr>
        <w:t xml:space="preserve">, </w:t>
      </w:r>
      <w:r w:rsidRPr="00E77621">
        <w:rPr>
          <w:rFonts w:ascii="Times New Roman" w:hAnsi="Times New Roman" w:cs="Times New Roman"/>
        </w:rPr>
        <w:t>multi representation means the re-representation of the same concept with different formats including verbal, image, graphic and mathematical</w:t>
      </w:r>
      <w:r w:rsidR="008A2F10" w:rsidRPr="008A2F10">
        <w:rPr>
          <w:rFonts w:ascii="Times New Roman" w:hAnsi="Times New Roman" w:cs="Times New Roman"/>
          <w:lang w:val="en-US"/>
        </w:rPr>
        <w:t xml:space="preserve">. </w:t>
      </w:r>
      <w:r w:rsidRPr="00E77621">
        <w:rPr>
          <w:rFonts w:ascii="Times New Roman" w:hAnsi="Times New Roman" w:cs="Times New Roman"/>
        </w:rPr>
        <w:t>Multirepresentation ability is the ability to apply various representations in explaining Physics concepts and problems in Physics</w:t>
      </w:r>
      <w:r w:rsidR="00BA2926">
        <w:rPr>
          <w:rFonts w:ascii="Times New Roman" w:hAnsi="Times New Roman" w:cs="Times New Roman"/>
          <w:lang w:val="en-US"/>
        </w:rPr>
        <w:t xml:space="preserve"> </w:t>
      </w:r>
      <w:r w:rsidR="00B66B45">
        <w:rPr>
          <w:rFonts w:ascii="Times New Roman" w:hAnsi="Times New Roman" w:cs="Times New Roman"/>
          <w:lang w:val="en-US"/>
        </w:rPr>
        <w:fldChar w:fldCharType="begin" w:fldLock="1"/>
      </w:r>
      <w:r w:rsidR="005D6357">
        <w:rPr>
          <w:rFonts w:ascii="Times New Roman" w:hAnsi="Times New Roman" w:cs="Times New Roman"/>
          <w:lang w:val="en-US"/>
        </w:rPr>
        <w:instrText>ADDIN CSL_CITATION {"citationItems":[{"id":"ITEM-1","itemData":{"DOI":"10.1088/1742-6596/895/1/012107","ISSN":"17426596","abstract":"This paper reports a Physics lesson using video tracking analysis applied in Newton's Cradle experiment to train student's multiple representation skill. This study involved 30 science high school students from class XI. In this case, Tracker software was used to verify energy conservation law, with help from data result such as graphs and tables. Newton's Cradle is commonly used to demonstrate the law of energy and momentum conservation. It consists of swinging spherical bobs which transfers energy from one to another by means of elastic collisions. From the video analysis, it is found that there is a difference in the velocity of the two bobs of opposite ends. Furthermore, investigation of what might cause it to happen can be done by observing and analysing the recorded video. This paper discusses students' response and teacher's reflection after using Tracker video analysis software in the Physics lesson. Since Tracker has the ability to provide us with multiple means of data representation way, we conclude that this method could be a good alternative solution and might also be considered better than performing a hands-on experiment activity in which not every school have suitable laboratory equipment.","author":[{"dropping-particle":"","family":"Anissofira","given":"A.","non-dropping-particle":"","parse-names":false,"suffix":""},{"dropping-particle":"","family":"Latief","given":"F. D.E.","non-dropping-particle":"","parse-names":false,"suffix":""},{"dropping-particle":"","family":"Kholida","given":"L.","non-dropping-particle":"","parse-names":false,"suffix":""},{"dropping-particle":"","family":"Sinaga","given":"P.","non-dropping-particle":"","parse-names":false,"suffix":""}],"container-title":"Journal of Physics: Conference Series","id":"ITEM-1","issue":"1","issued":{"date-parts":[["2017"]]},"title":"Newton's Cradle Experiment Using Video Tracking Analysis with Multiple Representation Approach","type":"article-journal","volume":"895"},"uris":["http://www.mendeley.com/documents/?uuid=5939f1e4-c69b-4269-a468-4453ae450436"]},{"id":"ITEM-2","itemData":{"DOI":"10.1103/PhysRevSTPER.2.010106","ISSN":"15549178","abstract":"Recent papers document that student problem-solving competence varies (often strongly) with representational format, and that there are significant differences between the effects that traditional and reform-based instructional environments have on these competences [Kohl and Finkelstein, Phys. Rev. ST Phys. Educ. Res. 1, 010104 (2005); 2, 010102 (2006)]. These studies focused on large-lecture introductory physics courses, and included aggregate data on student performance on quizzes and homeworks. In this paper, we complement previous papers with finer-grained in-depth problem-solving interviews. In 16 interviews of students drawn from these classes, we investigate in more detail how and when student problem-solving performance varies with problem representation (verbal, mathematical, graphical, or pictorial). We find that student strategy often varies with representation, and that in this environment students who show more strategy variation tend to perform more poorly. We also verify that student performance depends sensitively on the particular combination of representation, topic, and student prior knowledge. Finally, we confirm that students have generally robust opinions of their representational skills, and that these opinions correlate poorly with their actual performances. © 2006 The American Physical Society.","author":[{"dropping-particle":"","family":"Kohl","given":"Patrick B.","non-dropping-particle":"","parse-names":false,"suffix":""},{"dropping-particle":"","family":"Finkelstein","given":"Noah D.","non-dropping-particle":"","parse-names":false,"suffix":""}],"container-title":"Physical Review Special Topics - Physics Education Research","id":"ITEM-2","issue":"1","issued":{"date-parts":[["2006"]]},"page":"1-12","title":"Effects of representation on students solving physics problems: A fine-grained characterization","type":"article-journal","volume":"2"},"uris":["http://www.mendeley.com/documents/?uuid=214719a3-e32f-4e13-addd-888bbe50bda6"]}],"mendeley":{"formattedCitation":"[17], [30]","plainTextFormattedCitation":"[17], [30]","previouslyFormattedCitation":"[17], [30]"},"properties":{"noteIndex":0},"schema":"https://github.com/citation-style-language/schema/raw/master/csl-citation.json"}</w:instrText>
      </w:r>
      <w:r w:rsidR="00B66B45">
        <w:rPr>
          <w:rFonts w:ascii="Times New Roman" w:hAnsi="Times New Roman" w:cs="Times New Roman"/>
          <w:lang w:val="en-US"/>
        </w:rPr>
        <w:fldChar w:fldCharType="separate"/>
      </w:r>
      <w:r w:rsidR="00BA2926" w:rsidRPr="00BA2926">
        <w:rPr>
          <w:rFonts w:ascii="Times New Roman" w:hAnsi="Times New Roman" w:cs="Times New Roman"/>
          <w:noProof/>
          <w:lang w:val="en-US"/>
        </w:rPr>
        <w:t>[17], [30]</w:t>
      </w:r>
      <w:r w:rsidR="00B66B45">
        <w:rPr>
          <w:rFonts w:ascii="Times New Roman" w:hAnsi="Times New Roman" w:cs="Times New Roman"/>
          <w:lang w:val="en-US"/>
        </w:rPr>
        <w:fldChar w:fldCharType="end"/>
      </w:r>
      <w:r w:rsidR="008A2F10" w:rsidRPr="008A2F10">
        <w:rPr>
          <w:rFonts w:ascii="Times New Roman" w:hAnsi="Times New Roman" w:cs="Times New Roman"/>
          <w:lang w:val="en-US"/>
        </w:rPr>
        <w:t xml:space="preserve">. </w:t>
      </w:r>
      <w:r w:rsidRPr="00E77621">
        <w:rPr>
          <w:rFonts w:ascii="Times New Roman" w:eastAsia="Times New Roman" w:hAnsi="Times New Roman" w:cs="Times New Roman"/>
        </w:rPr>
        <w:t>In Physics many types of representations can be raised.</w:t>
      </w:r>
      <w:r w:rsidR="008A2F10" w:rsidRPr="008A2F10">
        <w:rPr>
          <w:rFonts w:ascii="Times New Roman" w:eastAsia="Times New Roman" w:hAnsi="Times New Roman" w:cs="Times New Roman"/>
        </w:rPr>
        <w:t xml:space="preserve">. </w:t>
      </w:r>
      <w:r w:rsidRPr="00E77621">
        <w:rPr>
          <w:rFonts w:ascii="Times New Roman" w:eastAsia="Times New Roman" w:hAnsi="Times New Roman" w:cs="Times New Roman"/>
        </w:rPr>
        <w:t>Types includ</w:t>
      </w:r>
      <w:r w:rsidR="00491135">
        <w:rPr>
          <w:rFonts w:ascii="Times New Roman" w:eastAsia="Times New Roman" w:hAnsi="Times New Roman" w:cs="Times New Roman"/>
        </w:rPr>
        <w:t>e: verbal description, drawings</w:t>
      </w:r>
      <w:r w:rsidRPr="00E77621">
        <w:rPr>
          <w:rFonts w:ascii="Times New Roman" w:eastAsia="Times New Roman" w:hAnsi="Times New Roman" w:cs="Times New Roman"/>
        </w:rPr>
        <w:t xml:space="preserve">/diagrams, graphs, mathematical </w:t>
      </w:r>
      <w:r w:rsidR="005D6357">
        <w:rPr>
          <w:rFonts w:ascii="Times New Roman" w:eastAsia="Times New Roman" w:hAnsi="Times New Roman" w:cs="Times New Roman"/>
        </w:rPr>
        <w:fldChar w:fldCharType="begin" w:fldLock="1"/>
      </w:r>
      <w:r w:rsidR="005D6357">
        <w:rPr>
          <w:rFonts w:ascii="Times New Roman" w:eastAsia="Times New Roman" w:hAnsi="Times New Roman" w:cs="Times New Roman"/>
        </w:rPr>
        <w:instrText>ADDIN CSL_CITATION {"citationItems":[{"id":"ITEM-1","itemData":{"author":[{"dropping-particle":"","family":"Yusuf","given":"M","non-dropping-particle":"","parse-names":false,"suffix":""}],"id":"ITEM-1","issued":{"date-parts":[["2009"]]},"number-of-pages":"1-100","publisher":"Universitas Sriwijaya","publisher-place":"Palembang","title":"Multirepresentasi dalam Pembelajaran Fisika","type":"book"},"uris":["http://www.mendeley.com/documents/?uuid=0bdc71e8-0e93-488e-afee-dfc2d1720f3c"]}],"mendeley":{"formattedCitation":"[31]","plainTextFormattedCitation":"[31]"},"properties":{"noteIndex":0},"schema":"https://github.com/citation-style-language/schema/raw/master/csl-citation.json"}</w:instrText>
      </w:r>
      <w:r w:rsidR="005D6357">
        <w:rPr>
          <w:rFonts w:ascii="Times New Roman" w:eastAsia="Times New Roman" w:hAnsi="Times New Roman" w:cs="Times New Roman"/>
        </w:rPr>
        <w:fldChar w:fldCharType="separate"/>
      </w:r>
      <w:r w:rsidR="005D6357" w:rsidRPr="005D6357">
        <w:rPr>
          <w:rFonts w:ascii="Times New Roman" w:eastAsia="Times New Roman" w:hAnsi="Times New Roman" w:cs="Times New Roman"/>
          <w:noProof/>
        </w:rPr>
        <w:t>[31]</w:t>
      </w:r>
      <w:r w:rsidR="005D6357">
        <w:rPr>
          <w:rFonts w:ascii="Times New Roman" w:eastAsia="Times New Roman" w:hAnsi="Times New Roman" w:cs="Times New Roman"/>
        </w:rPr>
        <w:fldChar w:fldCharType="end"/>
      </w:r>
      <w:r w:rsidR="005D6357">
        <w:rPr>
          <w:rFonts w:ascii="Times New Roman" w:eastAsia="Times New Roman" w:hAnsi="Times New Roman" w:cs="Times New Roman"/>
          <w:lang w:val="en-US"/>
        </w:rPr>
        <w:t>.</w:t>
      </w:r>
    </w:p>
    <w:p w:rsidR="005D6357" w:rsidRPr="008A2F10" w:rsidRDefault="005D6357" w:rsidP="005D6357">
      <w:pPr>
        <w:spacing w:after="4" w:line="240" w:lineRule="auto"/>
        <w:ind w:firstLine="426"/>
        <w:jc w:val="both"/>
        <w:rPr>
          <w:rFonts w:ascii="Times New Roman" w:hAnsi="Times New Roman" w:cs="Times New Roman"/>
          <w:lang w:val="en-US"/>
        </w:rPr>
      </w:pPr>
    </w:p>
    <w:p w:rsidR="008A2F10" w:rsidRPr="008A2F10" w:rsidRDefault="008A2F10" w:rsidP="008A2F10">
      <w:pPr>
        <w:pStyle w:val="Heading1"/>
        <w:numPr>
          <w:ilvl w:val="0"/>
          <w:numId w:val="17"/>
        </w:numPr>
        <w:spacing w:line="480" w:lineRule="auto"/>
        <w:ind w:left="426" w:right="-314" w:hanging="426"/>
        <w:jc w:val="left"/>
        <w:rPr>
          <w:rFonts w:cs="Times New Roman"/>
          <w:b w:val="0"/>
          <w:szCs w:val="22"/>
        </w:rPr>
      </w:pPr>
      <w:r w:rsidRPr="008A2F10">
        <w:rPr>
          <w:szCs w:val="22"/>
          <w:lang w:val="en-US"/>
        </w:rPr>
        <w:t xml:space="preserve">RESEARCH METHOD </w:t>
      </w:r>
    </w:p>
    <w:p w:rsidR="008A2F10" w:rsidRPr="008A2F10" w:rsidRDefault="008A2F10" w:rsidP="008A2F10">
      <w:pPr>
        <w:spacing w:after="4" w:line="360" w:lineRule="auto"/>
        <w:ind w:firstLine="426"/>
        <w:jc w:val="both"/>
        <w:rPr>
          <w:rFonts w:ascii="Times New Roman" w:eastAsia="Times New Roman" w:hAnsi="Times New Roman" w:cs="Times New Roman"/>
          <w:lang w:val="en-US"/>
        </w:rPr>
      </w:pPr>
      <w:r w:rsidRPr="008A2F10">
        <w:rPr>
          <w:rFonts w:ascii="Times New Roman" w:hAnsi="Times New Roman" w:cs="Times New Roman"/>
        </w:rPr>
        <w:t>This type of research is descriptive research with a quantitative approach. The population in this study are all students of class VIII in the Junior High School 1 Pomalaa totalling 154 people consisting of class VIII</w:t>
      </w:r>
      <w:r w:rsidRPr="008A2F10">
        <w:rPr>
          <w:rFonts w:ascii="Times New Roman" w:hAnsi="Times New Roman" w:cs="Times New Roman"/>
          <w:vertAlign w:val="subscript"/>
        </w:rPr>
        <w:t>A</w:t>
      </w:r>
      <w:r w:rsidRPr="008A2F10">
        <w:rPr>
          <w:rFonts w:ascii="Times New Roman" w:hAnsi="Times New Roman" w:cs="Times New Roman"/>
        </w:rPr>
        <w:t>, VIII</w:t>
      </w:r>
      <w:r w:rsidRPr="008A2F10">
        <w:rPr>
          <w:rFonts w:ascii="Times New Roman" w:hAnsi="Times New Roman" w:cs="Times New Roman"/>
          <w:vertAlign w:val="subscript"/>
        </w:rPr>
        <w:t>B</w:t>
      </w:r>
      <w:r w:rsidRPr="008A2F10">
        <w:rPr>
          <w:rFonts w:ascii="Times New Roman" w:hAnsi="Times New Roman" w:cs="Times New Roman"/>
        </w:rPr>
        <w:t>, VIII</w:t>
      </w:r>
      <w:r w:rsidRPr="008A2F10">
        <w:rPr>
          <w:rFonts w:ascii="Times New Roman" w:hAnsi="Times New Roman" w:cs="Times New Roman"/>
          <w:vertAlign w:val="subscript"/>
        </w:rPr>
        <w:t>C</w:t>
      </w:r>
      <w:r w:rsidRPr="008A2F10">
        <w:rPr>
          <w:rFonts w:ascii="Times New Roman" w:hAnsi="Times New Roman" w:cs="Times New Roman"/>
        </w:rPr>
        <w:t>, VIII</w:t>
      </w:r>
      <w:r w:rsidRPr="008A2F10">
        <w:rPr>
          <w:rFonts w:ascii="Times New Roman" w:hAnsi="Times New Roman" w:cs="Times New Roman"/>
          <w:vertAlign w:val="subscript"/>
        </w:rPr>
        <w:t>D</w:t>
      </w:r>
      <w:r w:rsidRPr="008A2F10">
        <w:rPr>
          <w:rFonts w:ascii="Times New Roman" w:hAnsi="Times New Roman" w:cs="Times New Roman"/>
        </w:rPr>
        <w:t xml:space="preserve"> and VIII</w:t>
      </w:r>
      <w:r w:rsidRPr="008A2F10">
        <w:rPr>
          <w:rFonts w:ascii="Times New Roman" w:hAnsi="Times New Roman" w:cs="Times New Roman"/>
          <w:vertAlign w:val="subscript"/>
        </w:rPr>
        <w:t>E</w:t>
      </w:r>
      <w:r w:rsidRPr="008A2F10">
        <w:rPr>
          <w:rFonts w:ascii="Times New Roman" w:hAnsi="Times New Roman" w:cs="Times New Roman"/>
        </w:rPr>
        <w:t xml:space="preserve">. The sampling technique used in this research is purposive sampling technique with particular </w:t>
      </w:r>
      <w:r w:rsidRPr="008A2F10">
        <w:rPr>
          <w:rFonts w:ascii="Times New Roman" w:hAnsi="Times New Roman" w:cs="Times New Roman"/>
        </w:rPr>
        <w:lastRenderedPageBreak/>
        <w:t>consideration to see the lowest average score. The sample used in this research is class VIII</w:t>
      </w:r>
      <w:r w:rsidRPr="008A2F10">
        <w:rPr>
          <w:rFonts w:ascii="Times New Roman" w:hAnsi="Times New Roman" w:cs="Times New Roman"/>
          <w:vertAlign w:val="subscript"/>
        </w:rPr>
        <w:t>A</w:t>
      </w:r>
      <w:r w:rsidRPr="008A2F10">
        <w:rPr>
          <w:rFonts w:ascii="Times New Roman" w:hAnsi="Times New Roman" w:cs="Times New Roman"/>
          <w:lang w:val="en-US"/>
        </w:rPr>
        <w:t xml:space="preserve">and </w:t>
      </w:r>
      <w:r w:rsidRPr="008A2F10">
        <w:rPr>
          <w:rFonts w:ascii="Times New Roman" w:hAnsi="Times New Roman" w:cs="Times New Roman"/>
        </w:rPr>
        <w:t>VIII</w:t>
      </w:r>
      <w:r w:rsidRPr="008A2F10">
        <w:rPr>
          <w:rFonts w:ascii="Times New Roman" w:hAnsi="Times New Roman" w:cs="Times New Roman"/>
          <w:vertAlign w:val="subscript"/>
        </w:rPr>
        <w:t>D</w:t>
      </w:r>
      <w:r w:rsidRPr="008A2F10">
        <w:rPr>
          <w:rFonts w:ascii="Times New Roman" w:hAnsi="Times New Roman" w:cs="Times New Roman"/>
        </w:rPr>
        <w:t xml:space="preserve"> by the number of students as many as 64 people. Data collection techniques in this research are using test completion questions and interview tests. </w:t>
      </w:r>
      <w:r w:rsidRPr="008A2F10">
        <w:rPr>
          <w:rFonts w:ascii="Times New Roman" w:eastAsia="Times New Roman" w:hAnsi="Times New Roman" w:cs="Times New Roman"/>
        </w:rPr>
        <w:t>The data obtained are analyzed and given a score according to the scoring rubric presented by Et</w:t>
      </w:r>
      <w:r w:rsidRPr="008A2F10">
        <w:rPr>
          <w:rFonts w:ascii="Times New Roman" w:eastAsia="Times New Roman" w:hAnsi="Times New Roman" w:cs="Times New Roman"/>
          <w:lang w:val="en-US"/>
        </w:rPr>
        <w:t>kina</w:t>
      </w:r>
      <w:r w:rsidRPr="008A2F10">
        <w:rPr>
          <w:rFonts w:ascii="Times New Roman" w:eastAsia="Times New Roman" w:hAnsi="Times New Roman" w:cs="Times New Roman"/>
        </w:rPr>
        <w:t xml:space="preserve"> et al. </w:t>
      </w:r>
      <w:r w:rsidR="00B66B45" w:rsidRPr="008A2F10">
        <w:rPr>
          <w:rFonts w:ascii="Times New Roman" w:eastAsia="Times New Roman" w:hAnsi="Times New Roman" w:cs="Times New Roman"/>
        </w:rPr>
        <w:fldChar w:fldCharType="begin" w:fldLock="1"/>
      </w:r>
      <w:r w:rsidR="005D6357">
        <w:rPr>
          <w:rFonts w:ascii="Times New Roman" w:eastAsia="Times New Roman" w:hAnsi="Times New Roman" w:cs="Times New Roman"/>
        </w:rPr>
        <w:instrText>ADDIN CSL_CITATION {"citationItems":[{"id":"ITEM-1","itemData":{"DOI":"10.1103/PhysRevSTPER.2.020103","ISSN":"15549178","abstract":"The paper introduces a set of formative assessment tasks and rubrics that were developed for use in an introductory physics instruction to help students acquire and self-assess various scientific process abilities. We will describe the rubrics, tasks, and the student outcomes in courses where the tasks and rubrics were used. © 2006 The American Physical Society.","author":[{"dropping-particle":"","family":"Etkina","given":"Eugenia","non-dropping-particle":"","parse-names":false,"suffix":""},{"dropping-particle":"","family":"Heuvelen","given":"Alan","non-dropping-particle":"Van","parse-names":false,"suffix":""},{"dropping-particle":"","family":"White-Brahmia","given":"Suzanne","non-dropping-particle":"","parse-names":false,"suffix":""},{"dropping-particle":"","family":"Brookes","given":"David T.","non-dropping-particle":"","parse-names":false,"suffix":""},{"dropping-particle":"","family":"Gentile","given":"Michael","non-dropping-particle":"","parse-names":false,"suffix":""},{"dropping-particle":"","family":"Murthy","given":"Sahana","non-dropping-particle":"","parse-names":false,"suffix":""},{"dropping-particle":"","family":"Rosengrant","given":"David","non-dropping-particle":"","parse-names":false,"suffix":""},{"dropping-particle":"","family":"Warren","given":"Aaron","non-dropping-particle":"","parse-names":false,"suffix":""}],"container-title":"Physical Review Special Topics - Physics Education Research","id":"ITEM-1","issue":"2","issued":{"date-parts":[["2006"]]},"page":"1-15","title":"Scientific abilities and their assessment","type":"article-journal","volume":"2"},"uris":["http://www.mendeley.com/documents/?uuid=42f39d81-08d0-436d-ab04-fe74c0047c2b"]}],"mendeley":{"formattedCitation":"[32]","plainTextFormattedCitation":"[32]","previouslyFormattedCitation":"[31]"},"properties":{"noteIndex":0},"schema":"https://github.com/citation-style-language/schema/raw/master/csl-citation.json"}</w:instrText>
      </w:r>
      <w:r w:rsidR="00B66B45" w:rsidRPr="008A2F10">
        <w:rPr>
          <w:rFonts w:ascii="Times New Roman" w:eastAsia="Times New Roman" w:hAnsi="Times New Roman" w:cs="Times New Roman"/>
        </w:rPr>
        <w:fldChar w:fldCharType="separate"/>
      </w:r>
      <w:r w:rsidR="005D6357" w:rsidRPr="005D6357">
        <w:rPr>
          <w:rFonts w:ascii="Times New Roman" w:eastAsia="Times New Roman" w:hAnsi="Times New Roman" w:cs="Times New Roman"/>
          <w:noProof/>
        </w:rPr>
        <w:t>[32]</w:t>
      </w:r>
      <w:r w:rsidR="00B66B45" w:rsidRPr="008A2F10">
        <w:rPr>
          <w:rFonts w:ascii="Times New Roman" w:eastAsia="Times New Roman" w:hAnsi="Times New Roman" w:cs="Times New Roman"/>
        </w:rPr>
        <w:fldChar w:fldCharType="end"/>
      </w:r>
      <w:r w:rsidRPr="008A2F10">
        <w:rPr>
          <w:rFonts w:ascii="Times New Roman" w:eastAsia="Times New Roman" w:hAnsi="Times New Roman" w:cs="Times New Roman"/>
        </w:rPr>
        <w:t>.To assess the ability of multi representation-learners are given a score ranging 0-3. A score of 0 (lost)  given to students who cannot form a blank description or answer, a score of 1 (inadequate) indicates some information is not displayed on the image made by students or contains a significant error.</w:t>
      </w:r>
      <w:r w:rsidR="00BA2926">
        <w:rPr>
          <w:rFonts w:ascii="Times New Roman" w:eastAsia="Times New Roman" w:hAnsi="Times New Roman" w:cs="Times New Roman"/>
          <w:lang w:val="en-US"/>
        </w:rPr>
        <w:t xml:space="preserve"> </w:t>
      </w:r>
      <w:r w:rsidRPr="008A2F10">
        <w:rPr>
          <w:rFonts w:ascii="Times New Roman" w:eastAsia="Times New Roman" w:hAnsi="Times New Roman" w:cs="Times New Roman"/>
        </w:rPr>
        <w:t>A score of 2 (needs improvement) shows that the description of students already represents most or all of the information presented but still less clear. Score 3 (adequate) means that all-important information displayed on the image in the form of, organized and clear.</w:t>
      </w:r>
    </w:p>
    <w:p w:rsidR="008A2F10" w:rsidRPr="008A2F10" w:rsidRDefault="008A2F10" w:rsidP="008A2F10">
      <w:pPr>
        <w:spacing w:after="4" w:line="360" w:lineRule="auto"/>
        <w:ind w:firstLine="426"/>
        <w:jc w:val="both"/>
        <w:rPr>
          <w:rFonts w:ascii="Times New Roman" w:eastAsia="Times New Roman" w:hAnsi="Times New Roman" w:cs="Times New Roman"/>
          <w:lang w:val="en-US"/>
        </w:rPr>
        <w:sectPr w:rsidR="008A2F10" w:rsidRPr="008A2F10" w:rsidSect="00F31FFE">
          <w:headerReference w:type="default" r:id="rId13"/>
          <w:type w:val="continuous"/>
          <w:pgSz w:w="11906" w:h="16838" w:code="9"/>
          <w:pgMar w:top="1701" w:right="1418" w:bottom="1418" w:left="1985" w:header="1418" w:footer="709" w:gutter="0"/>
          <w:pgNumType w:chapStyle="1"/>
          <w:cols w:num="2" w:space="340"/>
          <w:docGrid w:linePitch="360"/>
        </w:sectPr>
      </w:pPr>
    </w:p>
    <w:p w:rsidR="008A2F10" w:rsidRPr="008A2F10" w:rsidRDefault="008A2F10" w:rsidP="008A2F10">
      <w:pPr>
        <w:spacing w:after="0" w:line="240" w:lineRule="auto"/>
        <w:jc w:val="center"/>
        <w:rPr>
          <w:rStyle w:val="tlid-translation"/>
          <w:rFonts w:ascii="Times New Roman" w:hAnsi="Times New Roman" w:cs="Times New Roman"/>
          <w:lang w:val="en-US"/>
        </w:rPr>
      </w:pPr>
    </w:p>
    <w:p w:rsidR="008A2F10" w:rsidRPr="008A2F10" w:rsidRDefault="008A2F10" w:rsidP="008A2F10">
      <w:pPr>
        <w:spacing w:after="0" w:line="240" w:lineRule="auto"/>
        <w:jc w:val="center"/>
        <w:rPr>
          <w:rFonts w:ascii="Times New Roman" w:eastAsia="Times New Roman" w:hAnsi="Times New Roman" w:cs="Times New Roman"/>
        </w:rPr>
      </w:pPr>
      <w:r w:rsidRPr="008A2F10">
        <w:rPr>
          <w:rStyle w:val="tlid-translation"/>
          <w:rFonts w:ascii="Times New Roman" w:hAnsi="Times New Roman" w:cs="Times New Roman"/>
          <w:b/>
        </w:rPr>
        <w:t>Table 1</w:t>
      </w:r>
      <w:r w:rsidR="00491135">
        <w:rPr>
          <w:rStyle w:val="tlid-translation"/>
          <w:rFonts w:ascii="Times New Roman" w:hAnsi="Times New Roman" w:cs="Times New Roman"/>
        </w:rPr>
        <w:t xml:space="preserve">.Assessment </w:t>
      </w:r>
      <w:r w:rsidR="00491135">
        <w:rPr>
          <w:rStyle w:val="tlid-translation"/>
          <w:rFonts w:ascii="Times New Roman" w:hAnsi="Times New Roman" w:cs="Times New Roman"/>
          <w:lang w:val="en-US"/>
        </w:rPr>
        <w:t>R</w:t>
      </w:r>
      <w:r w:rsidR="00491135">
        <w:rPr>
          <w:rStyle w:val="tlid-translation"/>
          <w:rFonts w:ascii="Times New Roman" w:hAnsi="Times New Roman" w:cs="Times New Roman"/>
        </w:rPr>
        <w:t xml:space="preserve">ubrics to </w:t>
      </w:r>
      <w:r w:rsidR="00491135">
        <w:rPr>
          <w:rStyle w:val="tlid-translation"/>
          <w:rFonts w:ascii="Times New Roman" w:hAnsi="Times New Roman" w:cs="Times New Roman"/>
          <w:lang w:val="en-US"/>
        </w:rPr>
        <w:t>A</w:t>
      </w:r>
      <w:r w:rsidR="00491135">
        <w:rPr>
          <w:rStyle w:val="tlid-translation"/>
          <w:rFonts w:ascii="Times New Roman" w:hAnsi="Times New Roman" w:cs="Times New Roman"/>
        </w:rPr>
        <w:t xml:space="preserve">ssess </w:t>
      </w:r>
      <w:r w:rsidR="00491135">
        <w:rPr>
          <w:rStyle w:val="tlid-translation"/>
          <w:rFonts w:ascii="Times New Roman" w:hAnsi="Times New Roman" w:cs="Times New Roman"/>
          <w:lang w:val="en-US"/>
        </w:rPr>
        <w:t>S</w:t>
      </w:r>
      <w:r w:rsidR="00491135">
        <w:rPr>
          <w:rStyle w:val="tlid-translation"/>
          <w:rFonts w:ascii="Times New Roman" w:hAnsi="Times New Roman" w:cs="Times New Roman"/>
        </w:rPr>
        <w:t xml:space="preserve">tudent </w:t>
      </w:r>
      <w:r w:rsidR="00491135">
        <w:rPr>
          <w:rStyle w:val="tlid-translation"/>
          <w:rFonts w:ascii="Times New Roman" w:hAnsi="Times New Roman" w:cs="Times New Roman"/>
          <w:lang w:val="en-US"/>
        </w:rPr>
        <w:t>D</w:t>
      </w:r>
      <w:r w:rsidR="00491135">
        <w:rPr>
          <w:rStyle w:val="tlid-translation"/>
          <w:rFonts w:ascii="Times New Roman" w:hAnsi="Times New Roman" w:cs="Times New Roman"/>
        </w:rPr>
        <w:t xml:space="preserve">ata </w:t>
      </w:r>
      <w:r w:rsidR="00491135">
        <w:rPr>
          <w:rStyle w:val="tlid-translation"/>
          <w:rFonts w:ascii="Times New Roman" w:hAnsi="Times New Roman" w:cs="Times New Roman"/>
          <w:lang w:val="en-US"/>
        </w:rPr>
        <w:t>P</w:t>
      </w:r>
      <w:r w:rsidRPr="008A2F10">
        <w:rPr>
          <w:rStyle w:val="tlid-translation"/>
          <w:rFonts w:ascii="Times New Roman" w:hAnsi="Times New Roman" w:cs="Times New Roman"/>
        </w:rPr>
        <w:t xml:space="preserve">resentation </w:t>
      </w:r>
      <w:r w:rsidR="00B66B45" w:rsidRPr="008A2F10">
        <w:rPr>
          <w:rFonts w:ascii="Times New Roman" w:eastAsia="Times New Roman" w:hAnsi="Times New Roman" w:cs="Times New Roman"/>
        </w:rPr>
        <w:fldChar w:fldCharType="begin" w:fldLock="1"/>
      </w:r>
      <w:r w:rsidR="005D6357">
        <w:rPr>
          <w:rFonts w:ascii="Times New Roman" w:eastAsia="Times New Roman" w:hAnsi="Times New Roman" w:cs="Times New Roman"/>
        </w:rPr>
        <w:instrText>ADDIN CSL_CITATION {"citationItems":[{"id":"ITEM-1","itemData":{"DOI":"10.1103/PhysRevSTPER.2.020103","ISSN":"15549178","abstract":"The paper introduces a set of formative assessment tasks and rubrics that were developed for use in an introductory physics instruction to help students acquire and self-assess various scientific process abilities. We will describe the rubrics, tasks, and the student outcomes in courses where the tasks and rubrics were used. © 2006 The American Physical Society.","author":[{"dropping-particle":"","family":"Etkina","given":"Eugenia","non-dropping-particle":"","parse-names":false,"suffix":""},{"dropping-particle":"","family":"Heuvelen","given":"Alan","non-dropping-particle":"Van","parse-names":false,"suffix":""},{"dropping-particle":"","family":"White-Brahmia","given":"Suzanne","non-dropping-particle":"","parse-names":false,"suffix":""},{"dropping-particle":"","family":"Brookes","given":"David T.","non-dropping-particle":"","parse-names":false,"suffix":""},{"dropping-particle":"","family":"Gentile","given":"Michael","non-dropping-particle":"","parse-names":false,"suffix":""},{"dropping-particle":"","family":"Murthy","given":"Sahana","non-dropping-particle":"","parse-names":false,"suffix":""},{"dropping-particle":"","family":"Rosengrant","given":"David","non-dropping-particle":"","parse-names":false,"suffix":""},{"dropping-particle":"","family":"Warren","given":"Aaron","non-dropping-particle":"","parse-names":false,"suffix":""}],"container-title":"Physical Review Special Topics - Physics Education Research","id":"ITEM-1","issue":"2","issued":{"date-parts":[["2006"]]},"page":"1-15","title":"Scientific abilities and their assessment","type":"article-journal","volume":"2"},"uris":["http://www.mendeley.com/documents/?uuid=42f39d81-08d0-436d-ab04-fe74c0047c2b"]}],"mendeley":{"formattedCitation":"[32]","plainTextFormattedCitation":"[32]","previouslyFormattedCitation":"[31]"},"properties":{"noteIndex":0},"schema":"https://github.com/citation-style-language/schema/raw/master/csl-citation.json"}</w:instrText>
      </w:r>
      <w:r w:rsidR="00B66B45" w:rsidRPr="008A2F10">
        <w:rPr>
          <w:rFonts w:ascii="Times New Roman" w:eastAsia="Times New Roman" w:hAnsi="Times New Roman" w:cs="Times New Roman"/>
        </w:rPr>
        <w:fldChar w:fldCharType="separate"/>
      </w:r>
      <w:r w:rsidR="005D6357" w:rsidRPr="005D6357">
        <w:rPr>
          <w:rFonts w:ascii="Times New Roman" w:eastAsia="Times New Roman" w:hAnsi="Times New Roman" w:cs="Times New Roman"/>
          <w:noProof/>
        </w:rPr>
        <w:t>[32]</w:t>
      </w:r>
      <w:r w:rsidR="00B66B45" w:rsidRPr="008A2F10">
        <w:rPr>
          <w:rFonts w:ascii="Times New Roman" w:eastAsia="Times New Roman" w:hAnsi="Times New Roman" w:cs="Times New Roman"/>
        </w:rPr>
        <w:fldChar w:fldCharType="end"/>
      </w:r>
    </w:p>
    <w:tbl>
      <w:tblPr>
        <w:tblStyle w:val="TableGrid0"/>
        <w:tblW w:w="8505" w:type="dxa"/>
        <w:tblInd w:w="108" w:type="dxa"/>
        <w:tblLayout w:type="fixed"/>
        <w:tblLook w:val="04A0"/>
      </w:tblPr>
      <w:tblGrid>
        <w:gridCol w:w="1560"/>
        <w:gridCol w:w="1559"/>
        <w:gridCol w:w="1984"/>
        <w:gridCol w:w="1701"/>
        <w:gridCol w:w="1701"/>
      </w:tblGrid>
      <w:tr w:rsidR="008A2F10" w:rsidRPr="008A2F10" w:rsidTr="008A2F10">
        <w:trPr>
          <w:trHeight w:val="417"/>
        </w:trPr>
        <w:tc>
          <w:tcPr>
            <w:tcW w:w="1560" w:type="dxa"/>
          </w:tcPr>
          <w:p w:rsidR="008A2F10" w:rsidRPr="008A2F10" w:rsidRDefault="008A2F10" w:rsidP="008A2F10">
            <w:pPr>
              <w:pStyle w:val="ListParagraph"/>
              <w:ind w:left="0"/>
              <w:jc w:val="center"/>
              <w:rPr>
                <w:rFonts w:ascii="Times New Roman" w:hAnsi="Times New Roman" w:cs="Times New Roman"/>
                <w:b/>
              </w:rPr>
            </w:pPr>
            <w:r w:rsidRPr="008A2F10">
              <w:rPr>
                <w:rStyle w:val="tlid-translation"/>
                <w:rFonts w:ascii="Times New Roman" w:hAnsi="Times New Roman" w:cs="Times New Roman"/>
                <w:b/>
              </w:rPr>
              <w:t>Scientific Ability</w:t>
            </w:r>
          </w:p>
        </w:tc>
        <w:tc>
          <w:tcPr>
            <w:tcW w:w="1559" w:type="dxa"/>
          </w:tcPr>
          <w:p w:rsidR="008A2F10" w:rsidRPr="008A2F10" w:rsidRDefault="008A2F10" w:rsidP="008A2F10">
            <w:pPr>
              <w:pStyle w:val="ListParagraph"/>
              <w:ind w:left="0"/>
              <w:jc w:val="center"/>
              <w:rPr>
                <w:rStyle w:val="tlid-translation"/>
                <w:rFonts w:ascii="Times New Roman" w:hAnsi="Times New Roman" w:cs="Times New Roman"/>
                <w:b/>
              </w:rPr>
            </w:pPr>
            <w:r w:rsidRPr="008A2F10">
              <w:rPr>
                <w:rStyle w:val="tlid-translation"/>
                <w:rFonts w:ascii="Times New Roman" w:hAnsi="Times New Roman" w:cs="Times New Roman"/>
                <w:b/>
              </w:rPr>
              <w:t xml:space="preserve">Score 0 </w:t>
            </w:r>
          </w:p>
          <w:p w:rsidR="008A2F10" w:rsidRPr="008A2F10" w:rsidRDefault="008A2F10" w:rsidP="008A2F10">
            <w:pPr>
              <w:pStyle w:val="ListParagraph"/>
              <w:ind w:left="0"/>
              <w:jc w:val="center"/>
              <w:rPr>
                <w:rFonts w:ascii="Times New Roman" w:hAnsi="Times New Roman" w:cs="Times New Roman"/>
                <w:b/>
              </w:rPr>
            </w:pPr>
            <w:r w:rsidRPr="008A2F10">
              <w:rPr>
                <w:rStyle w:val="tlid-translation"/>
                <w:rFonts w:ascii="Times New Roman" w:hAnsi="Times New Roman" w:cs="Times New Roman"/>
                <w:b/>
              </w:rPr>
              <w:t>(lost)</w:t>
            </w:r>
          </w:p>
        </w:tc>
        <w:tc>
          <w:tcPr>
            <w:tcW w:w="1984" w:type="dxa"/>
          </w:tcPr>
          <w:p w:rsidR="008A2F10" w:rsidRPr="008A2F10" w:rsidRDefault="008A2F10" w:rsidP="008A2F10">
            <w:pPr>
              <w:pStyle w:val="ListParagraph"/>
              <w:ind w:left="0"/>
              <w:jc w:val="center"/>
              <w:rPr>
                <w:rFonts w:ascii="Times New Roman" w:hAnsi="Times New Roman" w:cs="Times New Roman"/>
                <w:b/>
              </w:rPr>
            </w:pPr>
            <w:r w:rsidRPr="008A2F10">
              <w:rPr>
                <w:rStyle w:val="tlid-translation"/>
                <w:rFonts w:ascii="Times New Roman" w:hAnsi="Times New Roman" w:cs="Times New Roman"/>
                <w:b/>
              </w:rPr>
              <w:t>Score 1 (Inadequate)</w:t>
            </w:r>
          </w:p>
        </w:tc>
        <w:tc>
          <w:tcPr>
            <w:tcW w:w="1701" w:type="dxa"/>
          </w:tcPr>
          <w:p w:rsidR="008A2F10" w:rsidRPr="008A2F10" w:rsidRDefault="008A2F10" w:rsidP="008A2F10">
            <w:pPr>
              <w:pStyle w:val="ListParagraph"/>
              <w:ind w:left="0"/>
              <w:jc w:val="center"/>
              <w:rPr>
                <w:rFonts w:ascii="Times New Roman" w:hAnsi="Times New Roman" w:cs="Times New Roman"/>
                <w:b/>
              </w:rPr>
            </w:pPr>
            <w:r w:rsidRPr="008A2F10">
              <w:rPr>
                <w:rStyle w:val="tlid-translation"/>
                <w:rFonts w:ascii="Times New Roman" w:hAnsi="Times New Roman" w:cs="Times New Roman"/>
                <w:b/>
              </w:rPr>
              <w:t>Score 2 (Needs improvement)</w:t>
            </w:r>
          </w:p>
        </w:tc>
        <w:tc>
          <w:tcPr>
            <w:tcW w:w="1701" w:type="dxa"/>
          </w:tcPr>
          <w:p w:rsidR="008A2F10" w:rsidRPr="008A2F10" w:rsidRDefault="008A2F10" w:rsidP="008A2F10">
            <w:pPr>
              <w:pStyle w:val="ListParagraph"/>
              <w:ind w:left="0"/>
              <w:jc w:val="center"/>
              <w:rPr>
                <w:rFonts w:ascii="Times New Roman" w:hAnsi="Times New Roman" w:cs="Times New Roman"/>
                <w:b/>
              </w:rPr>
            </w:pPr>
            <w:r w:rsidRPr="008A2F10">
              <w:rPr>
                <w:rStyle w:val="tlid-translation"/>
                <w:rFonts w:ascii="Times New Roman" w:hAnsi="Times New Roman" w:cs="Times New Roman"/>
                <w:b/>
              </w:rPr>
              <w:t>Score 3 (Adequate)</w:t>
            </w:r>
          </w:p>
        </w:tc>
      </w:tr>
      <w:tr w:rsidR="008A2F10" w:rsidRPr="008A2F10" w:rsidTr="008A2F10">
        <w:trPr>
          <w:trHeight w:val="1176"/>
        </w:trPr>
        <w:tc>
          <w:tcPr>
            <w:tcW w:w="1560" w:type="dxa"/>
          </w:tcPr>
          <w:p w:rsidR="008A2F10" w:rsidRPr="008A2F10" w:rsidRDefault="008A2F10" w:rsidP="008A2F10">
            <w:pPr>
              <w:pStyle w:val="ListParagraph"/>
              <w:ind w:left="0"/>
              <w:rPr>
                <w:rStyle w:val="tlid-translation"/>
                <w:rFonts w:ascii="Times New Roman" w:hAnsi="Times New Roman" w:cs="Times New Roman"/>
              </w:rPr>
            </w:pPr>
            <w:r w:rsidRPr="008A2F10">
              <w:rPr>
                <w:rStyle w:val="tlid-translation"/>
                <w:rFonts w:ascii="Times New Roman" w:hAnsi="Times New Roman" w:cs="Times New Roman"/>
              </w:rPr>
              <w:t>Able to record and represent data in a meaningful way</w:t>
            </w:r>
          </w:p>
        </w:tc>
        <w:tc>
          <w:tcPr>
            <w:tcW w:w="1559" w:type="dxa"/>
          </w:tcPr>
          <w:p w:rsidR="008A2F10" w:rsidRPr="008A2F10" w:rsidRDefault="008A2F10" w:rsidP="008A2F10">
            <w:pPr>
              <w:pStyle w:val="ListParagraph"/>
              <w:ind w:left="0"/>
              <w:rPr>
                <w:rStyle w:val="tlid-translation"/>
                <w:rFonts w:ascii="Times New Roman" w:hAnsi="Times New Roman" w:cs="Times New Roman"/>
              </w:rPr>
            </w:pPr>
            <w:r w:rsidRPr="008A2F10">
              <w:rPr>
                <w:rStyle w:val="tlid-translation"/>
                <w:rFonts w:ascii="Times New Roman" w:hAnsi="Times New Roman" w:cs="Times New Roman"/>
              </w:rPr>
              <w:t>Data missing or incomprehensible</w:t>
            </w:r>
          </w:p>
        </w:tc>
        <w:tc>
          <w:tcPr>
            <w:tcW w:w="1984" w:type="dxa"/>
          </w:tcPr>
          <w:p w:rsidR="008A2F10" w:rsidRPr="008A2F10" w:rsidRDefault="005D6357" w:rsidP="008A2F10">
            <w:pPr>
              <w:pStyle w:val="ListParagraph"/>
              <w:ind w:left="0"/>
              <w:jc w:val="both"/>
              <w:rPr>
                <w:rStyle w:val="tlid-translation"/>
                <w:rFonts w:ascii="Times New Roman" w:hAnsi="Times New Roman" w:cs="Times New Roman"/>
              </w:rPr>
            </w:pPr>
            <w:r w:rsidRPr="005D6357">
              <w:rPr>
                <w:rStyle w:val="tlid-translation"/>
                <w:rFonts w:ascii="Times New Roman" w:hAnsi="Times New Roman" w:cs="Times New Roman"/>
              </w:rPr>
              <w:t>There are no</w:t>
            </w:r>
            <w:r>
              <w:rPr>
                <w:rStyle w:val="tlid-translation"/>
                <w:rFonts w:ascii="Times New Roman" w:hAnsi="Times New Roman" w:cs="Times New Roman"/>
              </w:rPr>
              <w:t xml:space="preserve"> relevant data available or can</w:t>
            </w:r>
            <w:r w:rsidRPr="005D6357">
              <w:rPr>
                <w:rStyle w:val="tlid-translation"/>
                <w:rFonts w:ascii="Times New Roman" w:hAnsi="Times New Roman" w:cs="Times New Roman"/>
              </w:rPr>
              <w:t>not be understood</w:t>
            </w:r>
          </w:p>
        </w:tc>
        <w:tc>
          <w:tcPr>
            <w:tcW w:w="1701" w:type="dxa"/>
          </w:tcPr>
          <w:p w:rsidR="008A2F10" w:rsidRPr="008A2F10" w:rsidRDefault="008A2F10" w:rsidP="008A2F10">
            <w:pPr>
              <w:pStyle w:val="ListParagraph"/>
              <w:ind w:left="0"/>
              <w:rPr>
                <w:rStyle w:val="tlid-translation"/>
                <w:rFonts w:ascii="Times New Roman" w:hAnsi="Times New Roman" w:cs="Times New Roman"/>
              </w:rPr>
            </w:pPr>
            <w:r w:rsidRPr="008A2F10">
              <w:rPr>
                <w:rStyle w:val="tlid-translation"/>
                <w:rFonts w:ascii="Times New Roman" w:hAnsi="Times New Roman" w:cs="Times New Roman"/>
              </w:rPr>
              <w:t>All the important data exist but require effort to understand</w:t>
            </w:r>
          </w:p>
        </w:tc>
        <w:tc>
          <w:tcPr>
            <w:tcW w:w="1701" w:type="dxa"/>
          </w:tcPr>
          <w:p w:rsidR="008A2F10" w:rsidRPr="008A2F10" w:rsidRDefault="008A2F10" w:rsidP="008A2F10">
            <w:pPr>
              <w:pStyle w:val="ListParagraph"/>
              <w:ind w:left="0"/>
              <w:rPr>
                <w:rStyle w:val="tlid-translation"/>
                <w:rFonts w:ascii="Times New Roman" w:hAnsi="Times New Roman" w:cs="Times New Roman"/>
              </w:rPr>
            </w:pPr>
            <w:r w:rsidRPr="008A2F10">
              <w:rPr>
                <w:rStyle w:val="tlid-translation"/>
                <w:rFonts w:ascii="Times New Roman" w:hAnsi="Times New Roman" w:cs="Times New Roman"/>
              </w:rPr>
              <w:t>All important data is presented, organized and recorded clearly</w:t>
            </w:r>
          </w:p>
        </w:tc>
      </w:tr>
    </w:tbl>
    <w:p w:rsidR="008A2F10" w:rsidRPr="008A2F10" w:rsidRDefault="008A2F10" w:rsidP="008A2F10">
      <w:pPr>
        <w:spacing w:after="4" w:line="360" w:lineRule="auto"/>
        <w:ind w:firstLine="426"/>
        <w:jc w:val="both"/>
        <w:rPr>
          <w:rFonts w:ascii="Times New Roman" w:eastAsia="Times New Roman" w:hAnsi="Times New Roman" w:cs="Times New Roman"/>
          <w:lang w:val="en-US"/>
        </w:rPr>
      </w:pPr>
    </w:p>
    <w:p w:rsidR="008A2F10" w:rsidRPr="008A2F10" w:rsidRDefault="008A2F10" w:rsidP="008A2F10">
      <w:pPr>
        <w:spacing w:after="4" w:line="360" w:lineRule="auto"/>
        <w:ind w:firstLine="426"/>
        <w:jc w:val="both"/>
        <w:rPr>
          <w:rFonts w:ascii="Times New Roman" w:eastAsia="Times New Roman" w:hAnsi="Times New Roman" w:cs="Times New Roman"/>
          <w:lang w:val="en-US"/>
        </w:rPr>
        <w:sectPr w:rsidR="008A2F10" w:rsidRPr="008A2F10" w:rsidSect="008A2F10">
          <w:type w:val="continuous"/>
          <w:pgSz w:w="11906" w:h="16838" w:code="9"/>
          <w:pgMar w:top="1701" w:right="1418" w:bottom="1418" w:left="1985" w:header="1418" w:footer="709" w:gutter="0"/>
          <w:pgNumType w:chapStyle="1"/>
          <w:cols w:space="340"/>
          <w:docGrid w:linePitch="360"/>
        </w:sectPr>
      </w:pPr>
    </w:p>
    <w:p w:rsidR="008A2F10" w:rsidRPr="008A2F10" w:rsidRDefault="008A2F10" w:rsidP="008A2F10">
      <w:pPr>
        <w:spacing w:after="0" w:line="360" w:lineRule="auto"/>
        <w:ind w:firstLine="426"/>
        <w:jc w:val="both"/>
        <w:rPr>
          <w:rFonts w:ascii="Times New Roman" w:eastAsia="Times New Roman" w:hAnsi="Times New Roman" w:cs="Times New Roman"/>
        </w:rPr>
      </w:pPr>
      <w:r w:rsidRPr="008A2F10">
        <w:rPr>
          <w:rFonts w:ascii="Times New Roman" w:eastAsia="Times New Roman" w:hAnsi="Times New Roman" w:cs="Times New Roman"/>
        </w:rPr>
        <w:lastRenderedPageBreak/>
        <w:t>After obtaining the test results, then calculate the ability of each student with the formula:</w:t>
      </w:r>
    </w:p>
    <w:p w:rsidR="008A2F10" w:rsidRDefault="008A2F10" w:rsidP="008A2F10">
      <w:pPr>
        <w:pStyle w:val="ListParagraph"/>
        <w:spacing w:after="0" w:line="360" w:lineRule="auto"/>
        <w:jc w:val="center"/>
        <w:rPr>
          <w:rFonts w:ascii="Times New Roman" w:eastAsia="Times New Roman" w:hAnsi="Times New Roman" w:cs="Times New Roman"/>
          <w:lang w:val="en-US"/>
        </w:rPr>
      </w:pPr>
      <w:r w:rsidRPr="008A2F10">
        <w:rPr>
          <w:rFonts w:ascii="Times New Roman" w:eastAsia="Times New Roman" w:hAnsi="Times New Roman" w:cs="Times New Roman"/>
          <w:i/>
        </w:rPr>
        <w:t>X</w:t>
      </w:r>
      <w:r w:rsidRPr="008A2F10">
        <w:rPr>
          <w:rFonts w:ascii="Times New Roman" w:eastAsia="Times New Roman" w:hAnsi="Times New Roman" w:cs="Times New Roman"/>
        </w:rPr>
        <w:t xml:space="preserve"> = </w:t>
      </w:r>
      <m:oMath>
        <m:f>
          <m:fPr>
            <m:ctrlPr>
              <w:rPr>
                <w:rFonts w:ascii="Cambria Math" w:eastAsia="Times New Roman" w:hAnsi="Cambria Math" w:cs="Times New Roman"/>
                <w:i/>
              </w:rPr>
            </m:ctrlPr>
          </m:fPr>
          <m:num>
            <m:r>
              <w:rPr>
                <w:rFonts w:ascii="Cambria Math" w:eastAsia="Times New Roman" w:hAnsi="Cambria Math" w:cs="Times New Roman"/>
              </w:rPr>
              <m:t>n</m:t>
            </m:r>
          </m:num>
          <m:den>
            <m:r>
              <w:rPr>
                <w:rFonts w:ascii="Cambria Math" w:eastAsia="Times New Roman" w:hAnsi="Cambria Math" w:cs="Times New Roman"/>
              </w:rPr>
              <m:t>N</m:t>
            </m:r>
          </m:den>
        </m:f>
      </m:oMath>
      <w:r w:rsidRPr="008A2F10">
        <w:rPr>
          <w:rFonts w:ascii="Times New Roman" w:eastAsia="Times New Roman" w:hAnsi="Times New Roman" w:cs="Times New Roman"/>
        </w:rPr>
        <w:t xml:space="preserve"> x 100%</w:t>
      </w:r>
      <w:r w:rsidRPr="008A2F10">
        <w:rPr>
          <w:rFonts w:ascii="Times New Roman" w:eastAsia="Times New Roman" w:hAnsi="Times New Roman" w:cs="Times New Roman"/>
          <w:lang w:val="en-US"/>
        </w:rPr>
        <w:tab/>
      </w:r>
      <w:r w:rsidRPr="008A2F10">
        <w:rPr>
          <w:rFonts w:ascii="Times New Roman" w:eastAsia="Times New Roman" w:hAnsi="Times New Roman" w:cs="Times New Roman"/>
          <w:lang w:val="en-US"/>
        </w:rPr>
        <w:tab/>
        <w:t xml:space="preserve">          (1)</w:t>
      </w:r>
    </w:p>
    <w:p w:rsidR="005D6357" w:rsidRDefault="005D6357" w:rsidP="008A2F10">
      <w:pPr>
        <w:pStyle w:val="ListParagraph"/>
        <w:spacing w:after="0" w:line="360" w:lineRule="auto"/>
        <w:jc w:val="center"/>
        <w:rPr>
          <w:rFonts w:ascii="Times New Roman" w:eastAsia="Times New Roman" w:hAnsi="Times New Roman" w:cs="Times New Roman"/>
          <w:lang w:val="en-US"/>
        </w:rPr>
      </w:pPr>
    </w:p>
    <w:p w:rsidR="008A2F10" w:rsidRPr="008A2F10" w:rsidRDefault="008A2F10" w:rsidP="008A2F10">
      <w:pPr>
        <w:spacing w:after="0" w:line="240" w:lineRule="auto"/>
        <w:rPr>
          <w:rFonts w:ascii="Times New Roman" w:eastAsia="Times New Roman" w:hAnsi="Times New Roman" w:cs="Times New Roman"/>
          <w:lang w:val="en-US"/>
        </w:rPr>
      </w:pPr>
      <w:r w:rsidRPr="008A2F10">
        <w:rPr>
          <w:rFonts w:ascii="Times New Roman" w:eastAsia="Times New Roman" w:hAnsi="Times New Roman" w:cs="Times New Roman"/>
        </w:rPr>
        <w:t xml:space="preserve">Where,  </w:t>
      </w:r>
    </w:p>
    <w:p w:rsidR="008A2F10" w:rsidRPr="008A2F10" w:rsidRDefault="008A2F10" w:rsidP="008A2F10">
      <w:pPr>
        <w:spacing w:after="0" w:line="240" w:lineRule="auto"/>
        <w:rPr>
          <w:rFonts w:ascii="Times New Roman" w:eastAsia="Times New Roman" w:hAnsi="Times New Roman" w:cs="Times New Roman"/>
          <w:lang w:val="en-US"/>
        </w:rPr>
      </w:pPr>
      <w:r w:rsidRPr="008A2F10">
        <w:rPr>
          <w:rFonts w:ascii="Times New Roman" w:eastAsia="Times New Roman" w:hAnsi="Times New Roman" w:cs="Times New Roman"/>
          <w:i/>
        </w:rPr>
        <w:t>X</w:t>
      </w:r>
      <w:r w:rsidRPr="008A2F10">
        <w:rPr>
          <w:rFonts w:ascii="Times New Roman" w:eastAsia="Times New Roman" w:hAnsi="Times New Roman" w:cs="Times New Roman"/>
        </w:rPr>
        <w:t xml:space="preserve">: Student ability level, </w:t>
      </w:r>
    </w:p>
    <w:p w:rsidR="008A2F10" w:rsidRPr="008A2F10" w:rsidRDefault="008A2F10" w:rsidP="008A2F10">
      <w:pPr>
        <w:spacing w:after="0" w:line="240" w:lineRule="auto"/>
        <w:rPr>
          <w:rFonts w:ascii="Times New Roman" w:eastAsia="Times New Roman" w:hAnsi="Times New Roman" w:cs="Times New Roman"/>
          <w:lang w:val="en-US"/>
        </w:rPr>
      </w:pPr>
      <w:r w:rsidRPr="008A2F10">
        <w:rPr>
          <w:rFonts w:ascii="Times New Roman" w:eastAsia="Times New Roman" w:hAnsi="Times New Roman" w:cs="Times New Roman"/>
          <w:i/>
        </w:rPr>
        <w:t>n</w:t>
      </w:r>
      <w:r w:rsidRPr="008A2F10">
        <w:rPr>
          <w:rFonts w:ascii="Times New Roman" w:eastAsia="Times New Roman" w:hAnsi="Times New Roman" w:cs="Times New Roman"/>
        </w:rPr>
        <w:t xml:space="preserve">: Score obtained by students, </w:t>
      </w:r>
    </w:p>
    <w:p w:rsidR="008A2F10" w:rsidRPr="008A2F10" w:rsidRDefault="008A2F10" w:rsidP="008A2F10">
      <w:pPr>
        <w:spacing w:after="0" w:line="240" w:lineRule="auto"/>
        <w:rPr>
          <w:rFonts w:ascii="Times New Roman" w:eastAsia="Times New Roman" w:hAnsi="Times New Roman" w:cs="Times New Roman"/>
          <w:lang w:val="en-US"/>
        </w:rPr>
      </w:pPr>
      <w:r w:rsidRPr="008A2F10">
        <w:rPr>
          <w:rFonts w:ascii="Times New Roman" w:eastAsia="Times New Roman" w:hAnsi="Times New Roman" w:cs="Times New Roman"/>
          <w:i/>
        </w:rPr>
        <w:t>N</w:t>
      </w:r>
      <w:r w:rsidRPr="008A2F10">
        <w:rPr>
          <w:rFonts w:ascii="Times New Roman" w:eastAsia="Times New Roman" w:hAnsi="Times New Roman" w:cs="Times New Roman"/>
        </w:rPr>
        <w:t>: Maximum score</w:t>
      </w:r>
    </w:p>
    <w:p w:rsidR="008A2F10" w:rsidRPr="008A2F10" w:rsidRDefault="008A2F10" w:rsidP="008A2F10">
      <w:pPr>
        <w:spacing w:after="0" w:line="240" w:lineRule="auto"/>
        <w:rPr>
          <w:rFonts w:ascii="Times New Roman" w:eastAsia="Times New Roman" w:hAnsi="Times New Roman" w:cs="Times New Roman"/>
          <w:lang w:val="en-US"/>
        </w:rPr>
      </w:pPr>
    </w:p>
    <w:p w:rsidR="008A2F10" w:rsidRPr="008A2F10" w:rsidRDefault="008A2F10" w:rsidP="008A2F10">
      <w:pPr>
        <w:spacing w:after="0" w:line="360" w:lineRule="auto"/>
        <w:ind w:firstLine="284"/>
        <w:jc w:val="both"/>
        <w:rPr>
          <w:rFonts w:ascii="Times New Roman" w:eastAsia="Times New Roman" w:hAnsi="Times New Roman" w:cs="Times New Roman"/>
        </w:rPr>
      </w:pPr>
      <w:r w:rsidRPr="008A2F10">
        <w:rPr>
          <w:rFonts w:ascii="Times New Roman" w:eastAsia="Times New Roman" w:hAnsi="Times New Roman" w:cs="Times New Roman"/>
        </w:rPr>
        <w:t>After obtaining the ability of each student, then determine the average ability level using average analysis with formulas:</w:t>
      </w:r>
    </w:p>
    <w:p w:rsidR="008A2F10" w:rsidRPr="008A2F10" w:rsidRDefault="00B66B45" w:rsidP="008A2F10">
      <w:pPr>
        <w:pStyle w:val="ListParagraph"/>
        <w:spacing w:after="0" w:line="240" w:lineRule="auto"/>
        <w:jc w:val="center"/>
        <w:rPr>
          <w:rFonts w:ascii="Times New Roman" w:eastAsia="Times New Roman" w:hAnsi="Times New Roman" w:cs="Times New Roman"/>
          <w:lang w:val="en-US"/>
        </w:rPr>
      </w:pPr>
      <m:oMath>
        <m:acc>
          <m:accPr>
            <m:chr m:val="̅"/>
            <m:ctrlPr>
              <w:rPr>
                <w:rFonts w:ascii="Cambria Math" w:eastAsia="Times New Roman" w:hAnsi="Times New Roman" w:cs="Times New Roman"/>
                <w:i/>
              </w:rPr>
            </m:ctrlPr>
          </m:accPr>
          <m:e>
            <m:r>
              <w:rPr>
                <w:rFonts w:ascii="Cambria Math" w:eastAsia="Times New Roman" w:hAnsi="Cambria Math" w:cs="Times New Roman"/>
              </w:rPr>
              <m:t>x</m:t>
            </m:r>
          </m:e>
        </m:acc>
      </m:oMath>
      <w:r w:rsidR="008A2F10" w:rsidRPr="008A2F10">
        <w:rPr>
          <w:rFonts w:ascii="Times New Roman" w:eastAsia="Times New Roman" w:hAnsi="Times New Roman" w:cs="Times New Roman"/>
        </w:rPr>
        <w:t xml:space="preserve"> = </w:t>
      </w:r>
      <m:oMath>
        <m:f>
          <m:fPr>
            <m:ctrlPr>
              <w:rPr>
                <w:rFonts w:ascii="Cambria Math" w:eastAsia="Times New Roman" w:hAnsi="Times New Roman" w:cs="Times New Roman"/>
                <w:i/>
              </w:rPr>
            </m:ctrlPr>
          </m:fPr>
          <m:num>
            <m:nary>
              <m:naryPr>
                <m:chr m:val="∑"/>
                <m:limLoc m:val="undOvr"/>
                <m:subHide m:val="on"/>
                <m:supHide m:val="on"/>
                <m:ctrlPr>
                  <w:rPr>
                    <w:rFonts w:ascii="Cambria Math" w:eastAsia="Times New Roman" w:hAnsi="Times New Roman" w:cs="Times New Roman"/>
                    <w:i/>
                  </w:rPr>
                </m:ctrlPr>
              </m:naryPr>
              <m:sub/>
              <m:sup/>
              <m:e>
                <m:r>
                  <w:rPr>
                    <w:rFonts w:ascii="Cambria Math" w:eastAsia="Times New Roman" w:hAnsi="Cambria Math" w:cs="Times New Roman"/>
                  </w:rPr>
                  <m:t>x</m:t>
                </m:r>
              </m:e>
            </m:nary>
          </m:num>
          <m:den>
            <m:r>
              <w:rPr>
                <w:rFonts w:ascii="Cambria Math" w:eastAsia="Times New Roman" w:hAnsi="Cambria Math" w:cs="Times New Roman"/>
              </w:rPr>
              <m:t>f</m:t>
            </m:r>
          </m:den>
        </m:f>
      </m:oMath>
      <w:r w:rsidR="008A2F10" w:rsidRPr="008A2F10">
        <w:rPr>
          <w:rFonts w:ascii="Times New Roman" w:eastAsia="Times New Roman" w:hAnsi="Times New Roman" w:cs="Times New Roman"/>
        </w:rPr>
        <w:t xml:space="preserve"> x 100%</w:t>
      </w:r>
      <w:r w:rsidR="008A2F10" w:rsidRPr="008A2F10">
        <w:rPr>
          <w:rFonts w:ascii="Times New Roman" w:eastAsia="Times New Roman" w:hAnsi="Times New Roman" w:cs="Times New Roman"/>
          <w:lang w:val="en-US"/>
        </w:rPr>
        <w:tab/>
      </w:r>
      <w:r w:rsidR="00BA2926">
        <w:rPr>
          <w:rFonts w:ascii="Times New Roman" w:eastAsia="Times New Roman" w:hAnsi="Times New Roman" w:cs="Times New Roman"/>
          <w:lang w:val="en-US"/>
        </w:rPr>
        <w:t xml:space="preserve">                        (2</w:t>
      </w:r>
      <w:r w:rsidR="008A2F10" w:rsidRPr="008A2F10">
        <w:rPr>
          <w:rFonts w:ascii="Times New Roman" w:eastAsia="Times New Roman" w:hAnsi="Times New Roman" w:cs="Times New Roman"/>
          <w:lang w:val="en-US"/>
        </w:rPr>
        <w:t>)</w:t>
      </w:r>
    </w:p>
    <w:p w:rsidR="008A2F10" w:rsidRPr="008A2F10" w:rsidRDefault="008A2F10" w:rsidP="008A2F10">
      <w:pPr>
        <w:spacing w:after="0" w:line="240" w:lineRule="auto"/>
        <w:jc w:val="both"/>
        <w:rPr>
          <w:rFonts w:ascii="Times New Roman" w:eastAsia="Times New Roman" w:hAnsi="Times New Roman" w:cs="Times New Roman"/>
          <w:lang w:val="en-US"/>
        </w:rPr>
      </w:pPr>
      <w:r w:rsidRPr="008A2F10">
        <w:rPr>
          <w:rFonts w:ascii="Times New Roman" w:eastAsia="Times New Roman" w:hAnsi="Times New Roman" w:cs="Times New Roman"/>
        </w:rPr>
        <w:t xml:space="preserve">Where, </w:t>
      </w:r>
    </w:p>
    <w:p w:rsidR="008A2F10" w:rsidRPr="008A2F10" w:rsidRDefault="00B66B45" w:rsidP="008A2F10">
      <w:pPr>
        <w:spacing w:after="0" w:line="240" w:lineRule="auto"/>
        <w:jc w:val="both"/>
        <w:rPr>
          <w:rFonts w:ascii="Times New Roman" w:eastAsia="Times New Roman" w:hAnsi="Times New Roman" w:cs="Times New Roman"/>
          <w:lang w:val="en-US"/>
        </w:rPr>
      </w:pPr>
      <m:oMath>
        <m:acc>
          <m:accPr>
            <m:chr m:val="̅"/>
            <m:ctrlPr>
              <w:rPr>
                <w:rFonts w:ascii="Cambria Math" w:eastAsia="Times New Roman" w:hAnsi="Times New Roman" w:cs="Times New Roman"/>
                <w:i/>
              </w:rPr>
            </m:ctrlPr>
          </m:accPr>
          <m:e>
            <m:r>
              <w:rPr>
                <w:rFonts w:ascii="Cambria Math" w:eastAsia="Times New Roman" w:hAnsi="Cambria Math" w:cs="Times New Roman"/>
              </w:rPr>
              <m:t>x</m:t>
            </m:r>
          </m:e>
        </m:acc>
      </m:oMath>
      <w:r w:rsidR="008A2F10" w:rsidRPr="008A2F10">
        <w:rPr>
          <w:rFonts w:ascii="Times New Roman" w:eastAsia="Times New Roman" w:hAnsi="Times New Roman" w:cs="Times New Roman"/>
        </w:rPr>
        <w:t xml:space="preserve"> : Average ability level of the students, </w:t>
      </w:r>
      <w:r w:rsidR="008A2F10" w:rsidRPr="008A2F10">
        <w:rPr>
          <w:rFonts w:ascii="Times New Roman" w:eastAsia="Times New Roman" w:hAnsi="Times New Roman" w:cs="Times New Roman"/>
          <w:i/>
        </w:rPr>
        <w:t>x</w:t>
      </w:r>
      <w:r w:rsidR="008A2F10" w:rsidRPr="008A2F10">
        <w:rPr>
          <w:rFonts w:ascii="Times New Roman" w:eastAsia="Times New Roman" w:hAnsi="Times New Roman" w:cs="Times New Roman"/>
        </w:rPr>
        <w:t xml:space="preserve">: The level of ability of each student, </w:t>
      </w:r>
    </w:p>
    <w:p w:rsidR="008A2F10" w:rsidRPr="008A2F10" w:rsidRDefault="008A2F10" w:rsidP="008A2F10">
      <w:pPr>
        <w:spacing w:after="0" w:line="240" w:lineRule="auto"/>
        <w:jc w:val="both"/>
        <w:rPr>
          <w:rFonts w:ascii="Times New Roman" w:eastAsia="Times New Roman" w:hAnsi="Times New Roman" w:cs="Times New Roman"/>
        </w:rPr>
      </w:pPr>
      <w:r w:rsidRPr="008A2F10">
        <w:rPr>
          <w:rFonts w:ascii="Times New Roman" w:eastAsia="Times New Roman" w:hAnsi="Times New Roman" w:cs="Times New Roman"/>
          <w:i/>
        </w:rPr>
        <w:t>f</w:t>
      </w:r>
      <w:r w:rsidRPr="008A2F10">
        <w:rPr>
          <w:rFonts w:ascii="Times New Roman" w:eastAsia="Times New Roman" w:hAnsi="Times New Roman" w:cs="Times New Roman"/>
        </w:rPr>
        <w:t xml:space="preserve"> : Total number of students</w:t>
      </w:r>
    </w:p>
    <w:p w:rsidR="008A2F10" w:rsidRPr="008A2F10" w:rsidRDefault="008A2F10" w:rsidP="008A2F10">
      <w:pPr>
        <w:spacing w:after="0" w:line="240" w:lineRule="auto"/>
        <w:rPr>
          <w:rFonts w:ascii="Times New Roman" w:eastAsia="Times New Roman" w:hAnsi="Times New Roman" w:cs="Times New Roman"/>
        </w:rPr>
      </w:pPr>
    </w:p>
    <w:p w:rsidR="008A2F10" w:rsidRPr="008A2F10" w:rsidRDefault="008A2F10" w:rsidP="008A2F10">
      <w:pPr>
        <w:spacing w:after="0" w:line="360" w:lineRule="auto"/>
        <w:ind w:firstLine="426"/>
        <w:jc w:val="both"/>
        <w:rPr>
          <w:rFonts w:ascii="Times New Roman" w:eastAsia="Times New Roman" w:hAnsi="Times New Roman" w:cs="Times New Roman"/>
        </w:rPr>
      </w:pPr>
      <w:r w:rsidRPr="008A2F10">
        <w:rPr>
          <w:rFonts w:ascii="Times New Roman" w:eastAsia="Times New Roman" w:hAnsi="Times New Roman" w:cs="Times New Roman"/>
        </w:rPr>
        <w:t xml:space="preserve">To determine the ability of multi representation category of learners measured based on a scale of types of knowledge as shown in Table 2 </w:t>
      </w:r>
      <w:r w:rsidR="00B66B45" w:rsidRPr="008A2F10">
        <w:rPr>
          <w:rFonts w:ascii="Times New Roman" w:eastAsia="Times New Roman" w:hAnsi="Times New Roman" w:cs="Times New Roman"/>
        </w:rPr>
        <w:fldChar w:fldCharType="begin" w:fldLock="1"/>
      </w:r>
      <w:r w:rsidR="005D6357">
        <w:rPr>
          <w:rFonts w:ascii="Times New Roman" w:eastAsia="Times New Roman" w:hAnsi="Times New Roman" w:cs="Times New Roman"/>
        </w:rPr>
        <w:instrText>ADDIN CSL_CITATION {"citationItems":[{"id":"ITEM-1","itemData":{"author":[{"dropping-particle":"","family":"Sujiono","given":"","non-dropping-particle":"","parse-names":false,"suffix":""},{"dropping-particle":"","family":"Nuran","given":"Yuliani","non-dropping-particle":"","parse-names":false,"suffix":""}],"edition":"1st","id":"ITEM-1","issued":{"date-parts":[["2009"]]},"number-of-pages":"1-100","publisher":"Indeks","publisher-place":"Jakarta","title":"Konsep Dasar PAUD","type":"book"},"uris":["http://www.mendeley.com/documents/?uuid=d0f3c9a5-a777-49d3-be58-03d2941f2dd2"]}],"mendeley":{"formattedCitation":"[33]","plainTextFormattedCitation":"[33]","previouslyFormattedCitation":"[32]"},"properties":{"noteIndex":0},"schema":"https://github.com/citation-style-language/schema/raw/master/csl-citation.json"}</w:instrText>
      </w:r>
      <w:r w:rsidR="00B66B45" w:rsidRPr="008A2F10">
        <w:rPr>
          <w:rFonts w:ascii="Times New Roman" w:eastAsia="Times New Roman" w:hAnsi="Times New Roman" w:cs="Times New Roman"/>
        </w:rPr>
        <w:fldChar w:fldCharType="separate"/>
      </w:r>
      <w:r w:rsidR="005D6357" w:rsidRPr="005D6357">
        <w:rPr>
          <w:rFonts w:ascii="Times New Roman" w:eastAsia="Times New Roman" w:hAnsi="Times New Roman" w:cs="Times New Roman"/>
          <w:noProof/>
        </w:rPr>
        <w:t>[33]</w:t>
      </w:r>
      <w:r w:rsidR="00B66B45" w:rsidRPr="008A2F10">
        <w:rPr>
          <w:rFonts w:ascii="Times New Roman" w:eastAsia="Times New Roman" w:hAnsi="Times New Roman" w:cs="Times New Roman"/>
        </w:rPr>
        <w:fldChar w:fldCharType="end"/>
      </w:r>
      <w:r w:rsidRPr="008A2F10">
        <w:rPr>
          <w:rFonts w:ascii="Times New Roman" w:eastAsia="Times New Roman" w:hAnsi="Times New Roman" w:cs="Times New Roman"/>
        </w:rPr>
        <w:t>.</w:t>
      </w:r>
    </w:p>
    <w:p w:rsidR="008A2F10" w:rsidRPr="008A2F10" w:rsidRDefault="008A2F10" w:rsidP="008A2F10">
      <w:pPr>
        <w:spacing w:after="0" w:line="240" w:lineRule="auto"/>
        <w:jc w:val="center"/>
        <w:rPr>
          <w:rFonts w:ascii="Times New Roman" w:eastAsia="Times New Roman" w:hAnsi="Times New Roman" w:cs="Times New Roman"/>
        </w:rPr>
      </w:pPr>
      <w:r w:rsidRPr="008A2F10">
        <w:rPr>
          <w:rFonts w:ascii="Times New Roman" w:eastAsia="Times New Roman" w:hAnsi="Times New Roman" w:cs="Times New Roman"/>
          <w:b/>
        </w:rPr>
        <w:t>Table 2</w:t>
      </w:r>
      <w:r w:rsidRPr="008A2F10">
        <w:rPr>
          <w:rFonts w:ascii="Times New Roman" w:eastAsia="Times New Roman" w:hAnsi="Times New Roman" w:cs="Times New Roman"/>
        </w:rPr>
        <w:t>.Category Scale-Ability Learners</w:t>
      </w:r>
    </w:p>
    <w:tbl>
      <w:tblPr>
        <w:tblStyle w:val="TableGrid0"/>
        <w:tblW w:w="0" w:type="auto"/>
        <w:jc w:val="center"/>
        <w:tblInd w:w="391" w:type="dxa"/>
        <w:tblLook w:val="04A0"/>
      </w:tblPr>
      <w:tblGrid>
        <w:gridCol w:w="1756"/>
        <w:gridCol w:w="1960"/>
      </w:tblGrid>
      <w:tr w:rsidR="008A2F10" w:rsidRPr="008A2F10" w:rsidTr="008A2F10">
        <w:trPr>
          <w:jc w:val="center"/>
        </w:trPr>
        <w:tc>
          <w:tcPr>
            <w:tcW w:w="1756" w:type="dxa"/>
          </w:tcPr>
          <w:p w:rsidR="008A2F10" w:rsidRPr="008A2F10" w:rsidRDefault="008A2F10" w:rsidP="008A2F10">
            <w:pPr>
              <w:pStyle w:val="ListParagraph"/>
              <w:ind w:left="0"/>
              <w:jc w:val="center"/>
              <w:rPr>
                <w:rFonts w:ascii="Times New Roman" w:eastAsia="Times New Roman" w:hAnsi="Times New Roman" w:cs="Times New Roman"/>
                <w:b/>
                <w:sz w:val="20"/>
                <w:szCs w:val="20"/>
              </w:rPr>
            </w:pPr>
            <w:r w:rsidRPr="008A2F10">
              <w:rPr>
                <w:rFonts w:ascii="Times New Roman" w:eastAsia="Times New Roman" w:hAnsi="Times New Roman" w:cs="Times New Roman"/>
                <w:b/>
                <w:sz w:val="20"/>
                <w:szCs w:val="20"/>
              </w:rPr>
              <w:t>Value</w:t>
            </w:r>
          </w:p>
        </w:tc>
        <w:tc>
          <w:tcPr>
            <w:tcW w:w="1960" w:type="dxa"/>
          </w:tcPr>
          <w:p w:rsidR="008A2F10" w:rsidRPr="008A2F10" w:rsidRDefault="008A2F10" w:rsidP="008A2F10">
            <w:pPr>
              <w:pStyle w:val="ListParagraph"/>
              <w:ind w:left="0"/>
              <w:jc w:val="center"/>
              <w:rPr>
                <w:rFonts w:ascii="Times New Roman" w:eastAsia="Times New Roman" w:hAnsi="Times New Roman" w:cs="Times New Roman"/>
                <w:b/>
                <w:sz w:val="20"/>
                <w:szCs w:val="20"/>
              </w:rPr>
            </w:pPr>
            <w:r w:rsidRPr="008A2F10">
              <w:rPr>
                <w:rFonts w:ascii="Times New Roman" w:eastAsia="Times New Roman" w:hAnsi="Times New Roman" w:cs="Times New Roman"/>
                <w:b/>
                <w:sz w:val="20"/>
                <w:szCs w:val="20"/>
              </w:rPr>
              <w:t>Ability Category</w:t>
            </w:r>
          </w:p>
        </w:tc>
      </w:tr>
      <w:tr w:rsidR="008A2F10" w:rsidRPr="008A2F10" w:rsidTr="008A2F10">
        <w:trPr>
          <w:trHeight w:val="114"/>
          <w:jc w:val="center"/>
        </w:trPr>
        <w:tc>
          <w:tcPr>
            <w:tcW w:w="1756" w:type="dxa"/>
            <w:shd w:val="clear" w:color="auto" w:fill="BFBFBF" w:themeFill="background1" w:themeFillShade="BF"/>
          </w:tcPr>
          <w:p w:rsidR="008A2F10" w:rsidRPr="008A2F10" w:rsidRDefault="008A2F10" w:rsidP="008A2F10">
            <w:pPr>
              <w:pStyle w:val="ListParagraph"/>
              <w:ind w:left="0"/>
              <w:jc w:val="center"/>
              <w:rPr>
                <w:rFonts w:ascii="Times New Roman" w:eastAsia="Times New Roman" w:hAnsi="Times New Roman" w:cs="Times New Roman"/>
                <w:sz w:val="20"/>
                <w:szCs w:val="20"/>
              </w:rPr>
            </w:pPr>
            <w:r w:rsidRPr="008A2F10">
              <w:rPr>
                <w:rFonts w:ascii="Times New Roman" w:eastAsia="Times New Roman" w:hAnsi="Times New Roman" w:cs="Times New Roman"/>
                <w:i/>
                <w:sz w:val="20"/>
                <w:szCs w:val="20"/>
              </w:rPr>
              <w:t xml:space="preserve">x </w:t>
            </w:r>
            <w:r w:rsidRPr="008A2F10">
              <w:rPr>
                <w:rFonts w:ascii="Times New Roman" w:eastAsia="Times New Roman" w:hAnsi="Times New Roman" w:cs="Times New Roman"/>
                <w:sz w:val="20"/>
                <w:szCs w:val="20"/>
              </w:rPr>
              <w:t>&gt; 75%</w:t>
            </w:r>
          </w:p>
        </w:tc>
        <w:tc>
          <w:tcPr>
            <w:tcW w:w="1960" w:type="dxa"/>
            <w:shd w:val="clear" w:color="auto" w:fill="BFBFBF" w:themeFill="background1" w:themeFillShade="BF"/>
          </w:tcPr>
          <w:p w:rsidR="008A2F10" w:rsidRPr="008A2F10" w:rsidRDefault="008A2F10" w:rsidP="008A2F10">
            <w:pPr>
              <w:pStyle w:val="ListParagraph"/>
              <w:ind w:left="0"/>
              <w:jc w:val="center"/>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High</w:t>
            </w:r>
          </w:p>
        </w:tc>
      </w:tr>
      <w:tr w:rsidR="008A2F10" w:rsidRPr="008A2F10" w:rsidTr="008A2F10">
        <w:trPr>
          <w:jc w:val="center"/>
        </w:trPr>
        <w:tc>
          <w:tcPr>
            <w:tcW w:w="1756" w:type="dxa"/>
          </w:tcPr>
          <w:p w:rsidR="008A2F10" w:rsidRPr="008A2F10" w:rsidRDefault="008A2F10" w:rsidP="008A2F10">
            <w:pPr>
              <w:pStyle w:val="ListParagraph"/>
              <w:ind w:left="0"/>
              <w:jc w:val="center"/>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 xml:space="preserve">45% ≤ </w:t>
            </w:r>
            <w:r w:rsidRPr="008A2F10">
              <w:rPr>
                <w:rFonts w:ascii="Times New Roman" w:eastAsia="Times New Roman" w:hAnsi="Times New Roman" w:cs="Times New Roman"/>
                <w:i/>
                <w:sz w:val="20"/>
                <w:szCs w:val="20"/>
              </w:rPr>
              <w:t>x</w:t>
            </w:r>
            <w:r w:rsidRPr="008A2F10">
              <w:rPr>
                <w:rFonts w:ascii="Times New Roman" w:eastAsia="Times New Roman" w:hAnsi="Times New Roman" w:cs="Times New Roman"/>
                <w:sz w:val="20"/>
                <w:szCs w:val="20"/>
              </w:rPr>
              <w:t>≤ 75%</w:t>
            </w:r>
          </w:p>
        </w:tc>
        <w:tc>
          <w:tcPr>
            <w:tcW w:w="1960" w:type="dxa"/>
          </w:tcPr>
          <w:p w:rsidR="008A2F10" w:rsidRPr="008A2F10" w:rsidRDefault="008A2F10" w:rsidP="008A2F10">
            <w:pPr>
              <w:pStyle w:val="ListParagraph"/>
              <w:ind w:left="0"/>
              <w:jc w:val="center"/>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Medium</w:t>
            </w:r>
          </w:p>
        </w:tc>
      </w:tr>
      <w:tr w:rsidR="008A2F10" w:rsidRPr="008A2F10" w:rsidTr="008A2F10">
        <w:trPr>
          <w:jc w:val="center"/>
        </w:trPr>
        <w:tc>
          <w:tcPr>
            <w:tcW w:w="1756" w:type="dxa"/>
            <w:shd w:val="clear" w:color="auto" w:fill="BFBFBF" w:themeFill="background1" w:themeFillShade="BF"/>
          </w:tcPr>
          <w:p w:rsidR="008A2F10" w:rsidRPr="008A2F10" w:rsidRDefault="008A2F10" w:rsidP="008A2F10">
            <w:pPr>
              <w:pStyle w:val="ListParagraph"/>
              <w:ind w:left="0"/>
              <w:jc w:val="center"/>
              <w:rPr>
                <w:rFonts w:ascii="Times New Roman" w:eastAsia="Times New Roman" w:hAnsi="Times New Roman" w:cs="Times New Roman"/>
                <w:sz w:val="20"/>
                <w:szCs w:val="20"/>
              </w:rPr>
            </w:pPr>
            <w:r w:rsidRPr="008A2F10">
              <w:rPr>
                <w:rFonts w:ascii="Times New Roman" w:eastAsia="Times New Roman" w:hAnsi="Times New Roman" w:cs="Times New Roman"/>
                <w:i/>
                <w:sz w:val="20"/>
                <w:szCs w:val="20"/>
              </w:rPr>
              <w:t xml:space="preserve">x </w:t>
            </w:r>
            <w:r w:rsidRPr="008A2F10">
              <w:rPr>
                <w:rFonts w:ascii="Times New Roman" w:eastAsia="Times New Roman" w:hAnsi="Times New Roman" w:cs="Times New Roman"/>
                <w:sz w:val="20"/>
                <w:szCs w:val="20"/>
              </w:rPr>
              <w:t>&lt; 45%</w:t>
            </w:r>
          </w:p>
        </w:tc>
        <w:tc>
          <w:tcPr>
            <w:tcW w:w="1960" w:type="dxa"/>
            <w:shd w:val="clear" w:color="auto" w:fill="BFBFBF" w:themeFill="background1" w:themeFillShade="BF"/>
          </w:tcPr>
          <w:p w:rsidR="008A2F10" w:rsidRPr="008A2F10" w:rsidRDefault="008A2F10" w:rsidP="008A2F10">
            <w:pPr>
              <w:pStyle w:val="ListParagraph"/>
              <w:ind w:left="0"/>
              <w:jc w:val="center"/>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Low</w:t>
            </w:r>
          </w:p>
        </w:tc>
      </w:tr>
    </w:tbl>
    <w:p w:rsidR="008A2F10" w:rsidRPr="008A2F10" w:rsidRDefault="008A2F10" w:rsidP="008A2F10">
      <w:pPr>
        <w:spacing w:after="4" w:line="360" w:lineRule="auto"/>
        <w:ind w:firstLine="426"/>
        <w:jc w:val="both"/>
        <w:rPr>
          <w:rFonts w:ascii="Times New Roman" w:eastAsia="Times New Roman" w:hAnsi="Times New Roman" w:cs="Times New Roman"/>
          <w:lang w:val="en-US"/>
        </w:rPr>
      </w:pPr>
    </w:p>
    <w:p w:rsidR="008A2F10" w:rsidRPr="00AE134F" w:rsidRDefault="008A2F10" w:rsidP="008A2F10">
      <w:pPr>
        <w:pStyle w:val="Heading1"/>
        <w:numPr>
          <w:ilvl w:val="0"/>
          <w:numId w:val="17"/>
        </w:numPr>
        <w:spacing w:line="480" w:lineRule="auto"/>
        <w:ind w:left="426" w:right="-314" w:hanging="426"/>
        <w:jc w:val="left"/>
      </w:pPr>
      <w:r>
        <w:rPr>
          <w:rFonts w:eastAsia="Times New Roman" w:cs="Times New Roman"/>
          <w:lang w:val="en-US"/>
        </w:rPr>
        <w:t>RESULTS AND DISCUSSION</w:t>
      </w:r>
    </w:p>
    <w:p w:rsidR="008A2F10" w:rsidRDefault="008A2F10" w:rsidP="008A2F10">
      <w:pPr>
        <w:pStyle w:val="ListParagraph"/>
        <w:numPr>
          <w:ilvl w:val="0"/>
          <w:numId w:val="2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lang w:val="en-US"/>
        </w:rPr>
        <w:t>RESULTS OF RESERACH</w:t>
      </w:r>
    </w:p>
    <w:p w:rsidR="008A2F10" w:rsidRDefault="008A2F10" w:rsidP="008A2F10">
      <w:pPr>
        <w:pStyle w:val="ListParagraph"/>
        <w:numPr>
          <w:ilvl w:val="0"/>
          <w:numId w:val="22"/>
        </w:numPr>
        <w:spacing w:after="0" w:line="240" w:lineRule="auto"/>
        <w:ind w:left="360"/>
        <w:jc w:val="both"/>
        <w:rPr>
          <w:rFonts w:ascii="Times New Roman" w:hAnsi="Times New Roman" w:cs="Times New Roman"/>
          <w:b/>
          <w:sz w:val="24"/>
          <w:szCs w:val="24"/>
        </w:rPr>
      </w:pPr>
      <w:r w:rsidRPr="002E2D1D">
        <w:rPr>
          <w:rFonts w:ascii="Times New Roman" w:hAnsi="Times New Roman" w:cs="Times New Roman"/>
          <w:b/>
          <w:sz w:val="24"/>
          <w:szCs w:val="24"/>
        </w:rPr>
        <w:lastRenderedPageBreak/>
        <w:t>Overview of Multi-Representative Students' Capability</w:t>
      </w:r>
    </w:p>
    <w:p w:rsidR="008A2F10" w:rsidRPr="00BA2926" w:rsidRDefault="008A2F10" w:rsidP="008457C5">
      <w:pPr>
        <w:spacing w:after="4" w:line="360" w:lineRule="auto"/>
        <w:ind w:firstLine="426"/>
        <w:jc w:val="both"/>
        <w:rPr>
          <w:rFonts w:ascii="Times New Roman" w:eastAsia="Times New Roman" w:hAnsi="Times New Roman" w:cs="Times New Roman"/>
          <w:sz w:val="18"/>
          <w:szCs w:val="18"/>
          <w:lang w:val="en-US"/>
        </w:rPr>
      </w:pPr>
    </w:p>
    <w:p w:rsidR="008A2F10" w:rsidRPr="008A2F10" w:rsidRDefault="008A2F10" w:rsidP="00BA2926">
      <w:pPr>
        <w:spacing w:after="0" w:line="360" w:lineRule="auto"/>
        <w:ind w:firstLine="397"/>
        <w:jc w:val="both"/>
        <w:rPr>
          <w:rFonts w:ascii="Times New Roman" w:hAnsi="Times New Roman" w:cs="Times New Roman"/>
        </w:rPr>
      </w:pPr>
      <w:r w:rsidRPr="008A2F10">
        <w:rPr>
          <w:rFonts w:ascii="Times New Roman" w:hAnsi="Times New Roman" w:cs="Times New Roman"/>
        </w:rPr>
        <w:t>Data the ability to multi-representation of students of class VIII in the Junior High School 1 Pomala obtained from answers learners VIII</w:t>
      </w:r>
      <w:r w:rsidRPr="008A2F10">
        <w:rPr>
          <w:rFonts w:ascii="Times New Roman" w:hAnsi="Times New Roman" w:cs="Times New Roman"/>
          <w:vertAlign w:val="subscript"/>
        </w:rPr>
        <w:t>A</w:t>
      </w:r>
      <w:r w:rsidRPr="008A2F10">
        <w:rPr>
          <w:rFonts w:ascii="Times New Roman" w:hAnsi="Times New Roman" w:cs="Times New Roman"/>
        </w:rPr>
        <w:t xml:space="preserve"> class and VIII</w:t>
      </w:r>
      <w:r w:rsidRPr="008A2F10">
        <w:rPr>
          <w:rFonts w:ascii="Times New Roman" w:hAnsi="Times New Roman" w:cs="Times New Roman"/>
          <w:vertAlign w:val="subscript"/>
        </w:rPr>
        <w:t>D</w:t>
      </w:r>
      <w:r>
        <w:rPr>
          <w:rFonts w:ascii="Times New Roman" w:hAnsi="Times New Roman" w:cs="Times New Roman"/>
          <w:vertAlign w:val="subscript"/>
          <w:lang w:val="en-US"/>
        </w:rPr>
        <w:t xml:space="preserve"> </w:t>
      </w:r>
      <w:r w:rsidRPr="008A2F10">
        <w:rPr>
          <w:rFonts w:ascii="Times New Roman" w:hAnsi="Times New Roman" w:cs="Times New Roman"/>
        </w:rPr>
        <w:t>and in terms of the tendency of using multi-representation of students in solving problems of motion and force of four types of representation namely verbal, drawing/diagram, graphic, and mathematical.The multi-representation ability of students in general at Junior High School 1 Pomala presented in Table 3.</w:t>
      </w:r>
    </w:p>
    <w:p w:rsidR="008A2F10" w:rsidRDefault="008A2F10" w:rsidP="005D6357">
      <w:pPr>
        <w:spacing w:after="4" w:line="360" w:lineRule="auto"/>
        <w:jc w:val="both"/>
        <w:rPr>
          <w:rFonts w:ascii="Times New Roman" w:eastAsia="Times New Roman" w:hAnsi="Times New Roman" w:cs="Times New Roman"/>
          <w:lang w:val="en-US"/>
        </w:rPr>
        <w:sectPr w:rsidR="008A2F10" w:rsidSect="008A2F10">
          <w:type w:val="continuous"/>
          <w:pgSz w:w="11906" w:h="16838" w:code="9"/>
          <w:pgMar w:top="1701" w:right="1418" w:bottom="1418" w:left="1985" w:header="1418" w:footer="709" w:gutter="0"/>
          <w:pgNumType w:chapStyle="1"/>
          <w:cols w:num="2" w:space="720"/>
          <w:docGrid w:linePitch="360"/>
        </w:sectPr>
      </w:pPr>
    </w:p>
    <w:p w:rsidR="008A2F10" w:rsidRDefault="008A2F10" w:rsidP="008A2F10">
      <w:pPr>
        <w:spacing w:after="0" w:line="240" w:lineRule="auto"/>
        <w:jc w:val="center"/>
        <w:rPr>
          <w:rFonts w:ascii="Times New Roman" w:hAnsi="Times New Roman" w:cs="Times New Roman"/>
          <w:b/>
          <w:lang w:val="en-US"/>
        </w:rPr>
      </w:pPr>
    </w:p>
    <w:p w:rsidR="008A2F10" w:rsidRPr="008A2F10" w:rsidRDefault="008A2F10" w:rsidP="008A2F10">
      <w:pPr>
        <w:spacing w:after="0" w:line="240" w:lineRule="auto"/>
        <w:jc w:val="center"/>
        <w:rPr>
          <w:rFonts w:ascii="Times New Roman" w:hAnsi="Times New Roman" w:cs="Times New Roman"/>
        </w:rPr>
      </w:pPr>
      <w:r w:rsidRPr="008A2F10">
        <w:rPr>
          <w:rFonts w:ascii="Times New Roman" w:hAnsi="Times New Roman" w:cs="Times New Roman"/>
          <w:b/>
        </w:rPr>
        <w:t>Table 3</w:t>
      </w:r>
      <w:r w:rsidRPr="008A2F10">
        <w:rPr>
          <w:rFonts w:ascii="Times New Roman" w:hAnsi="Times New Roman" w:cs="Times New Roman"/>
        </w:rPr>
        <w:t>.The Ability to Multi-Representation of Students In General</w:t>
      </w:r>
    </w:p>
    <w:tbl>
      <w:tblPr>
        <w:tblStyle w:val="LightShading1"/>
        <w:tblW w:w="6614"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619"/>
        <w:gridCol w:w="709"/>
        <w:gridCol w:w="1134"/>
        <w:gridCol w:w="709"/>
        <w:gridCol w:w="708"/>
        <w:gridCol w:w="894"/>
        <w:gridCol w:w="1282"/>
      </w:tblGrid>
      <w:tr w:rsidR="008A2F10" w:rsidRPr="008A2F10" w:rsidTr="008A2F10">
        <w:trPr>
          <w:cnfStyle w:val="100000000000"/>
          <w:trHeight w:val="348"/>
          <w:jc w:val="center"/>
        </w:trPr>
        <w:tc>
          <w:tcPr>
            <w:cnfStyle w:val="001000000000"/>
            <w:tcW w:w="559" w:type="dxa"/>
            <w:tcBorders>
              <w:top w:val="none" w:sz="0" w:space="0" w:color="auto"/>
              <w:left w:val="none" w:sz="0" w:space="0" w:color="auto"/>
              <w:bottom w:val="none" w:sz="0" w:space="0" w:color="auto"/>
              <w:right w:val="none" w:sz="0" w:space="0" w:color="auto"/>
            </w:tcBorders>
            <w:noWrap/>
            <w:vAlign w:val="center"/>
            <w:hideMark/>
          </w:tcPr>
          <w:p w:rsidR="008A2F10" w:rsidRPr="008A2F10" w:rsidRDefault="008A2F10" w:rsidP="008A2F10">
            <w:pPr>
              <w:jc w:val="center"/>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No</w:t>
            </w:r>
          </w:p>
        </w:tc>
        <w:tc>
          <w:tcPr>
            <w:tcW w:w="619" w:type="dxa"/>
            <w:tcBorders>
              <w:top w:val="none" w:sz="0" w:space="0" w:color="auto"/>
              <w:left w:val="none" w:sz="0" w:space="0" w:color="auto"/>
              <w:bottom w:val="none" w:sz="0" w:space="0" w:color="auto"/>
              <w:right w:val="none" w:sz="0" w:space="0" w:color="auto"/>
            </w:tcBorders>
            <w:noWrap/>
            <w:vAlign w:val="center"/>
            <w:hideMark/>
          </w:tcPr>
          <w:p w:rsidR="008A2F10" w:rsidRPr="008A2F10" w:rsidRDefault="008A2F10" w:rsidP="008A2F10">
            <w:pPr>
              <w:jc w:val="center"/>
              <w:cnfStyle w:val="10000000000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I</w:t>
            </w:r>
          </w:p>
        </w:tc>
        <w:tc>
          <w:tcPr>
            <w:tcW w:w="709" w:type="dxa"/>
            <w:tcBorders>
              <w:top w:val="none" w:sz="0" w:space="0" w:color="auto"/>
              <w:left w:val="none" w:sz="0" w:space="0" w:color="auto"/>
              <w:bottom w:val="none" w:sz="0" w:space="0" w:color="auto"/>
              <w:right w:val="none" w:sz="0" w:space="0" w:color="auto"/>
            </w:tcBorders>
            <w:noWrap/>
            <w:vAlign w:val="center"/>
            <w:hideMark/>
          </w:tcPr>
          <w:p w:rsidR="008A2F10" w:rsidRPr="008A2F10" w:rsidRDefault="008A2F10" w:rsidP="008A2F10">
            <w:pPr>
              <w:jc w:val="center"/>
              <w:cnfStyle w:val="1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X</w:t>
            </w:r>
          </w:p>
        </w:tc>
        <w:tc>
          <w:tcPr>
            <w:tcW w:w="1134" w:type="dxa"/>
            <w:tcBorders>
              <w:top w:val="none" w:sz="0" w:space="0" w:color="auto"/>
              <w:left w:val="none" w:sz="0" w:space="0" w:color="auto"/>
              <w:bottom w:val="none" w:sz="0" w:space="0" w:color="auto"/>
              <w:right w:val="none" w:sz="0" w:space="0" w:color="auto"/>
            </w:tcBorders>
            <w:noWrap/>
            <w:vAlign w:val="center"/>
            <w:hideMark/>
          </w:tcPr>
          <w:p w:rsidR="008A2F10" w:rsidRPr="008A2F10" w:rsidRDefault="008A2F10" w:rsidP="008A2F10">
            <w:pPr>
              <w:jc w:val="center"/>
              <w:cnfStyle w:val="1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Category</w:t>
            </w:r>
          </w:p>
        </w:tc>
        <w:tc>
          <w:tcPr>
            <w:tcW w:w="709" w:type="dxa"/>
            <w:tcBorders>
              <w:top w:val="none" w:sz="0" w:space="0" w:color="auto"/>
              <w:left w:val="none" w:sz="0" w:space="0" w:color="auto"/>
              <w:bottom w:val="none" w:sz="0" w:space="0" w:color="auto"/>
              <w:right w:val="none" w:sz="0" w:space="0" w:color="auto"/>
            </w:tcBorders>
            <w:noWrap/>
            <w:vAlign w:val="center"/>
            <w:hideMark/>
          </w:tcPr>
          <w:p w:rsidR="008A2F10" w:rsidRPr="008A2F10" w:rsidRDefault="008A2F10" w:rsidP="008A2F10">
            <w:pPr>
              <w:jc w:val="center"/>
              <w:cnfStyle w:val="1000000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No</w:t>
            </w:r>
          </w:p>
        </w:tc>
        <w:tc>
          <w:tcPr>
            <w:tcW w:w="708" w:type="dxa"/>
            <w:tcBorders>
              <w:top w:val="none" w:sz="0" w:space="0" w:color="auto"/>
              <w:left w:val="none" w:sz="0" w:space="0" w:color="auto"/>
              <w:bottom w:val="none" w:sz="0" w:space="0" w:color="auto"/>
              <w:right w:val="none" w:sz="0" w:space="0" w:color="auto"/>
            </w:tcBorders>
            <w:noWrap/>
            <w:vAlign w:val="center"/>
            <w:hideMark/>
          </w:tcPr>
          <w:p w:rsidR="008A2F10" w:rsidRPr="008A2F10" w:rsidRDefault="008A2F10" w:rsidP="008A2F10">
            <w:pPr>
              <w:jc w:val="center"/>
              <w:cnfStyle w:val="10000000000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I</w:t>
            </w:r>
          </w:p>
        </w:tc>
        <w:tc>
          <w:tcPr>
            <w:tcW w:w="894" w:type="dxa"/>
            <w:tcBorders>
              <w:top w:val="none" w:sz="0" w:space="0" w:color="auto"/>
              <w:left w:val="none" w:sz="0" w:space="0" w:color="auto"/>
              <w:bottom w:val="none" w:sz="0" w:space="0" w:color="auto"/>
              <w:right w:val="none" w:sz="0" w:space="0" w:color="auto"/>
            </w:tcBorders>
            <w:noWrap/>
            <w:vAlign w:val="center"/>
            <w:hideMark/>
          </w:tcPr>
          <w:p w:rsidR="008A2F10" w:rsidRPr="008A2F10" w:rsidRDefault="008A2F10" w:rsidP="008A2F10">
            <w:pPr>
              <w:jc w:val="center"/>
              <w:cnfStyle w:val="1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X</w:t>
            </w:r>
          </w:p>
        </w:tc>
        <w:tc>
          <w:tcPr>
            <w:tcW w:w="1282" w:type="dxa"/>
            <w:tcBorders>
              <w:top w:val="none" w:sz="0" w:space="0" w:color="auto"/>
              <w:left w:val="none" w:sz="0" w:space="0" w:color="auto"/>
              <w:bottom w:val="none" w:sz="0" w:space="0" w:color="auto"/>
              <w:right w:val="none" w:sz="0" w:space="0" w:color="auto"/>
            </w:tcBorders>
            <w:noWrap/>
            <w:vAlign w:val="center"/>
            <w:hideMark/>
          </w:tcPr>
          <w:p w:rsidR="008A2F10" w:rsidRPr="008A2F10" w:rsidRDefault="008A2F10" w:rsidP="008A2F10">
            <w:pPr>
              <w:jc w:val="center"/>
              <w:cnfStyle w:val="1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Category</w:t>
            </w:r>
          </w:p>
        </w:tc>
      </w:tr>
      <w:tr w:rsidR="008A2F10" w:rsidRPr="008A2F10" w:rsidTr="008A2F10">
        <w:trPr>
          <w:cnfStyle w:val="000000100000"/>
          <w:trHeight w:val="74"/>
          <w:jc w:val="center"/>
        </w:trPr>
        <w:tc>
          <w:tcPr>
            <w:cnfStyle w:val="001000000000"/>
            <w:tcW w:w="559" w:type="dxa"/>
            <w:tcBorders>
              <w:left w:val="none" w:sz="0" w:space="0" w:color="auto"/>
              <w:right w:val="none" w:sz="0" w:space="0" w:color="auto"/>
            </w:tcBorders>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1</w:t>
            </w:r>
          </w:p>
        </w:tc>
        <w:tc>
          <w:tcPr>
            <w:tcW w:w="61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P-1</w:t>
            </w:r>
          </w:p>
        </w:tc>
        <w:tc>
          <w:tcPr>
            <w:tcW w:w="70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13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33</w:t>
            </w:r>
          </w:p>
        </w:tc>
        <w:tc>
          <w:tcPr>
            <w:tcW w:w="708"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P-33</w:t>
            </w:r>
          </w:p>
        </w:tc>
        <w:tc>
          <w:tcPr>
            <w:tcW w:w="89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46,7</w:t>
            </w:r>
          </w:p>
        </w:tc>
        <w:tc>
          <w:tcPr>
            <w:tcW w:w="1282"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r>
      <w:tr w:rsidR="008A2F10" w:rsidRPr="008A2F10" w:rsidTr="008A2F10">
        <w:trPr>
          <w:trHeight w:val="120"/>
          <w:jc w:val="center"/>
        </w:trPr>
        <w:tc>
          <w:tcPr>
            <w:cnfStyle w:val="001000000000"/>
            <w:tcW w:w="559" w:type="dxa"/>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2</w:t>
            </w:r>
          </w:p>
        </w:tc>
        <w:tc>
          <w:tcPr>
            <w:tcW w:w="61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P-2</w:t>
            </w:r>
          </w:p>
        </w:tc>
        <w:tc>
          <w:tcPr>
            <w:tcW w:w="70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46,7</w:t>
            </w:r>
          </w:p>
        </w:tc>
        <w:tc>
          <w:tcPr>
            <w:tcW w:w="113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noWrap/>
            <w:hideMark/>
          </w:tcPr>
          <w:p w:rsidR="008A2F10" w:rsidRPr="008A2F10" w:rsidRDefault="008A2F10" w:rsidP="008A2F10">
            <w:pPr>
              <w:jc w:val="center"/>
              <w:cnfStyle w:val="0000000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34</w:t>
            </w:r>
          </w:p>
        </w:tc>
        <w:tc>
          <w:tcPr>
            <w:tcW w:w="708"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P-34</w:t>
            </w:r>
          </w:p>
        </w:tc>
        <w:tc>
          <w:tcPr>
            <w:tcW w:w="89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46,7</w:t>
            </w:r>
          </w:p>
        </w:tc>
        <w:tc>
          <w:tcPr>
            <w:tcW w:w="1282"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r>
      <w:tr w:rsidR="008A2F10" w:rsidRPr="008A2F10" w:rsidTr="008A2F10">
        <w:trPr>
          <w:cnfStyle w:val="000000100000"/>
          <w:trHeight w:val="152"/>
          <w:jc w:val="center"/>
        </w:trPr>
        <w:tc>
          <w:tcPr>
            <w:cnfStyle w:val="001000000000"/>
            <w:tcW w:w="559" w:type="dxa"/>
            <w:tcBorders>
              <w:left w:val="none" w:sz="0" w:space="0" w:color="auto"/>
              <w:right w:val="none" w:sz="0" w:space="0" w:color="auto"/>
            </w:tcBorders>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3</w:t>
            </w:r>
          </w:p>
        </w:tc>
        <w:tc>
          <w:tcPr>
            <w:tcW w:w="61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P-3</w:t>
            </w:r>
          </w:p>
        </w:tc>
        <w:tc>
          <w:tcPr>
            <w:tcW w:w="70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13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35</w:t>
            </w:r>
          </w:p>
        </w:tc>
        <w:tc>
          <w:tcPr>
            <w:tcW w:w="708"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P-35</w:t>
            </w:r>
          </w:p>
        </w:tc>
        <w:tc>
          <w:tcPr>
            <w:tcW w:w="89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282"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trHeight w:val="60"/>
          <w:jc w:val="center"/>
        </w:trPr>
        <w:tc>
          <w:tcPr>
            <w:cnfStyle w:val="001000000000"/>
            <w:tcW w:w="559" w:type="dxa"/>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4</w:t>
            </w:r>
          </w:p>
        </w:tc>
        <w:tc>
          <w:tcPr>
            <w:tcW w:w="61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P-4</w:t>
            </w:r>
          </w:p>
        </w:tc>
        <w:tc>
          <w:tcPr>
            <w:tcW w:w="70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13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noWrap/>
            <w:hideMark/>
          </w:tcPr>
          <w:p w:rsidR="008A2F10" w:rsidRPr="008A2F10" w:rsidRDefault="008A2F10" w:rsidP="008A2F10">
            <w:pPr>
              <w:jc w:val="center"/>
              <w:cnfStyle w:val="0000000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36</w:t>
            </w:r>
          </w:p>
        </w:tc>
        <w:tc>
          <w:tcPr>
            <w:tcW w:w="708"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P-36</w:t>
            </w:r>
          </w:p>
        </w:tc>
        <w:tc>
          <w:tcPr>
            <w:tcW w:w="89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282"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cnfStyle w:val="000000100000"/>
          <w:trHeight w:val="60"/>
          <w:jc w:val="center"/>
        </w:trPr>
        <w:tc>
          <w:tcPr>
            <w:cnfStyle w:val="001000000000"/>
            <w:tcW w:w="559" w:type="dxa"/>
            <w:tcBorders>
              <w:left w:val="none" w:sz="0" w:space="0" w:color="auto"/>
              <w:right w:val="none" w:sz="0" w:space="0" w:color="auto"/>
            </w:tcBorders>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5</w:t>
            </w:r>
          </w:p>
        </w:tc>
        <w:tc>
          <w:tcPr>
            <w:tcW w:w="61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P-5</w:t>
            </w:r>
          </w:p>
        </w:tc>
        <w:tc>
          <w:tcPr>
            <w:tcW w:w="70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13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37</w:t>
            </w:r>
          </w:p>
        </w:tc>
        <w:tc>
          <w:tcPr>
            <w:tcW w:w="708"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P-37</w:t>
            </w:r>
          </w:p>
        </w:tc>
        <w:tc>
          <w:tcPr>
            <w:tcW w:w="89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282"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trHeight w:val="60"/>
          <w:jc w:val="center"/>
        </w:trPr>
        <w:tc>
          <w:tcPr>
            <w:cnfStyle w:val="001000000000"/>
            <w:tcW w:w="559" w:type="dxa"/>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6</w:t>
            </w:r>
          </w:p>
        </w:tc>
        <w:tc>
          <w:tcPr>
            <w:tcW w:w="61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P-6</w:t>
            </w:r>
          </w:p>
        </w:tc>
        <w:tc>
          <w:tcPr>
            <w:tcW w:w="70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66,7</w:t>
            </w:r>
          </w:p>
        </w:tc>
        <w:tc>
          <w:tcPr>
            <w:tcW w:w="113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c>
          <w:tcPr>
            <w:tcW w:w="709" w:type="dxa"/>
            <w:noWrap/>
            <w:hideMark/>
          </w:tcPr>
          <w:p w:rsidR="008A2F10" w:rsidRPr="008A2F10" w:rsidRDefault="008A2F10" w:rsidP="008A2F10">
            <w:pPr>
              <w:jc w:val="center"/>
              <w:cnfStyle w:val="0000000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38</w:t>
            </w:r>
          </w:p>
        </w:tc>
        <w:tc>
          <w:tcPr>
            <w:tcW w:w="708"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P-38</w:t>
            </w:r>
          </w:p>
        </w:tc>
        <w:tc>
          <w:tcPr>
            <w:tcW w:w="89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282"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cnfStyle w:val="000000100000"/>
          <w:trHeight w:val="60"/>
          <w:jc w:val="center"/>
        </w:trPr>
        <w:tc>
          <w:tcPr>
            <w:cnfStyle w:val="001000000000"/>
            <w:tcW w:w="559" w:type="dxa"/>
            <w:tcBorders>
              <w:left w:val="none" w:sz="0" w:space="0" w:color="auto"/>
              <w:right w:val="none" w:sz="0" w:space="0" w:color="auto"/>
            </w:tcBorders>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7</w:t>
            </w:r>
          </w:p>
        </w:tc>
        <w:tc>
          <w:tcPr>
            <w:tcW w:w="61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P-7</w:t>
            </w:r>
          </w:p>
        </w:tc>
        <w:tc>
          <w:tcPr>
            <w:tcW w:w="70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13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39</w:t>
            </w:r>
          </w:p>
        </w:tc>
        <w:tc>
          <w:tcPr>
            <w:tcW w:w="708"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P-39</w:t>
            </w:r>
          </w:p>
        </w:tc>
        <w:tc>
          <w:tcPr>
            <w:tcW w:w="89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282"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trHeight w:val="179"/>
          <w:jc w:val="center"/>
        </w:trPr>
        <w:tc>
          <w:tcPr>
            <w:cnfStyle w:val="001000000000"/>
            <w:tcW w:w="559" w:type="dxa"/>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8</w:t>
            </w:r>
          </w:p>
        </w:tc>
        <w:tc>
          <w:tcPr>
            <w:tcW w:w="61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P-8</w:t>
            </w:r>
          </w:p>
        </w:tc>
        <w:tc>
          <w:tcPr>
            <w:tcW w:w="70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53,3</w:t>
            </w:r>
          </w:p>
        </w:tc>
        <w:tc>
          <w:tcPr>
            <w:tcW w:w="113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c>
          <w:tcPr>
            <w:tcW w:w="709" w:type="dxa"/>
            <w:noWrap/>
            <w:hideMark/>
          </w:tcPr>
          <w:p w:rsidR="008A2F10" w:rsidRPr="008A2F10" w:rsidRDefault="008A2F10" w:rsidP="008A2F10">
            <w:pPr>
              <w:jc w:val="center"/>
              <w:cnfStyle w:val="0000000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40</w:t>
            </w:r>
          </w:p>
        </w:tc>
        <w:tc>
          <w:tcPr>
            <w:tcW w:w="708"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P-40</w:t>
            </w:r>
          </w:p>
        </w:tc>
        <w:tc>
          <w:tcPr>
            <w:tcW w:w="89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46,7</w:t>
            </w:r>
          </w:p>
        </w:tc>
        <w:tc>
          <w:tcPr>
            <w:tcW w:w="1282"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r>
      <w:tr w:rsidR="008A2F10" w:rsidRPr="008A2F10" w:rsidTr="008A2F10">
        <w:trPr>
          <w:cnfStyle w:val="000000100000"/>
          <w:trHeight w:val="84"/>
          <w:jc w:val="center"/>
        </w:trPr>
        <w:tc>
          <w:tcPr>
            <w:cnfStyle w:val="001000000000"/>
            <w:tcW w:w="559" w:type="dxa"/>
            <w:tcBorders>
              <w:left w:val="none" w:sz="0" w:space="0" w:color="auto"/>
              <w:right w:val="none" w:sz="0" w:space="0" w:color="auto"/>
            </w:tcBorders>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9</w:t>
            </w:r>
          </w:p>
        </w:tc>
        <w:tc>
          <w:tcPr>
            <w:tcW w:w="61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P-9</w:t>
            </w:r>
          </w:p>
        </w:tc>
        <w:tc>
          <w:tcPr>
            <w:tcW w:w="70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26,7</w:t>
            </w:r>
          </w:p>
        </w:tc>
        <w:tc>
          <w:tcPr>
            <w:tcW w:w="113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41</w:t>
            </w:r>
          </w:p>
        </w:tc>
        <w:tc>
          <w:tcPr>
            <w:tcW w:w="708"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P-41</w:t>
            </w:r>
          </w:p>
        </w:tc>
        <w:tc>
          <w:tcPr>
            <w:tcW w:w="89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282"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trHeight w:val="60"/>
          <w:jc w:val="center"/>
        </w:trPr>
        <w:tc>
          <w:tcPr>
            <w:cnfStyle w:val="001000000000"/>
            <w:tcW w:w="559" w:type="dxa"/>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10</w:t>
            </w:r>
          </w:p>
        </w:tc>
        <w:tc>
          <w:tcPr>
            <w:tcW w:w="61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P-10</w:t>
            </w:r>
          </w:p>
        </w:tc>
        <w:tc>
          <w:tcPr>
            <w:tcW w:w="70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13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noWrap/>
            <w:hideMark/>
          </w:tcPr>
          <w:p w:rsidR="008A2F10" w:rsidRPr="008A2F10" w:rsidRDefault="008A2F10" w:rsidP="008A2F10">
            <w:pPr>
              <w:jc w:val="center"/>
              <w:cnfStyle w:val="0000000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42</w:t>
            </w:r>
          </w:p>
        </w:tc>
        <w:tc>
          <w:tcPr>
            <w:tcW w:w="708"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P-42</w:t>
            </w:r>
          </w:p>
        </w:tc>
        <w:tc>
          <w:tcPr>
            <w:tcW w:w="89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46,7</w:t>
            </w:r>
          </w:p>
        </w:tc>
        <w:tc>
          <w:tcPr>
            <w:tcW w:w="1282"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r>
      <w:tr w:rsidR="008A2F10" w:rsidRPr="008A2F10" w:rsidTr="008A2F10">
        <w:trPr>
          <w:cnfStyle w:val="000000100000"/>
          <w:trHeight w:val="60"/>
          <w:jc w:val="center"/>
        </w:trPr>
        <w:tc>
          <w:tcPr>
            <w:cnfStyle w:val="001000000000"/>
            <w:tcW w:w="559" w:type="dxa"/>
            <w:tcBorders>
              <w:left w:val="none" w:sz="0" w:space="0" w:color="auto"/>
              <w:right w:val="none" w:sz="0" w:space="0" w:color="auto"/>
            </w:tcBorders>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11</w:t>
            </w:r>
          </w:p>
        </w:tc>
        <w:tc>
          <w:tcPr>
            <w:tcW w:w="61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P-11</w:t>
            </w:r>
          </w:p>
        </w:tc>
        <w:tc>
          <w:tcPr>
            <w:tcW w:w="70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46,7</w:t>
            </w:r>
          </w:p>
        </w:tc>
        <w:tc>
          <w:tcPr>
            <w:tcW w:w="113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c>
          <w:tcPr>
            <w:tcW w:w="709"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43</w:t>
            </w:r>
          </w:p>
        </w:tc>
        <w:tc>
          <w:tcPr>
            <w:tcW w:w="708"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P-43</w:t>
            </w:r>
          </w:p>
        </w:tc>
        <w:tc>
          <w:tcPr>
            <w:tcW w:w="89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282"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trHeight w:val="60"/>
          <w:jc w:val="center"/>
        </w:trPr>
        <w:tc>
          <w:tcPr>
            <w:cnfStyle w:val="001000000000"/>
            <w:tcW w:w="559" w:type="dxa"/>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12</w:t>
            </w:r>
          </w:p>
        </w:tc>
        <w:tc>
          <w:tcPr>
            <w:tcW w:w="61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P-12</w:t>
            </w:r>
          </w:p>
        </w:tc>
        <w:tc>
          <w:tcPr>
            <w:tcW w:w="70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13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noWrap/>
            <w:hideMark/>
          </w:tcPr>
          <w:p w:rsidR="008A2F10" w:rsidRPr="008A2F10" w:rsidRDefault="008A2F10" w:rsidP="008A2F10">
            <w:pPr>
              <w:jc w:val="center"/>
              <w:cnfStyle w:val="0000000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44</w:t>
            </w:r>
          </w:p>
        </w:tc>
        <w:tc>
          <w:tcPr>
            <w:tcW w:w="708"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P-44</w:t>
            </w:r>
          </w:p>
        </w:tc>
        <w:tc>
          <w:tcPr>
            <w:tcW w:w="89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282"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cnfStyle w:val="000000100000"/>
          <w:trHeight w:val="60"/>
          <w:jc w:val="center"/>
        </w:trPr>
        <w:tc>
          <w:tcPr>
            <w:cnfStyle w:val="001000000000"/>
            <w:tcW w:w="559" w:type="dxa"/>
            <w:tcBorders>
              <w:left w:val="none" w:sz="0" w:space="0" w:color="auto"/>
              <w:right w:val="none" w:sz="0" w:space="0" w:color="auto"/>
            </w:tcBorders>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13</w:t>
            </w:r>
          </w:p>
        </w:tc>
        <w:tc>
          <w:tcPr>
            <w:tcW w:w="61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P-13</w:t>
            </w:r>
          </w:p>
        </w:tc>
        <w:tc>
          <w:tcPr>
            <w:tcW w:w="70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13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45</w:t>
            </w:r>
          </w:p>
        </w:tc>
        <w:tc>
          <w:tcPr>
            <w:tcW w:w="708"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P-45</w:t>
            </w:r>
          </w:p>
        </w:tc>
        <w:tc>
          <w:tcPr>
            <w:tcW w:w="89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46,7</w:t>
            </w:r>
          </w:p>
        </w:tc>
        <w:tc>
          <w:tcPr>
            <w:tcW w:w="1282"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r>
      <w:tr w:rsidR="008A2F10" w:rsidRPr="008A2F10" w:rsidTr="008A2F10">
        <w:trPr>
          <w:trHeight w:val="60"/>
          <w:jc w:val="center"/>
        </w:trPr>
        <w:tc>
          <w:tcPr>
            <w:cnfStyle w:val="001000000000"/>
            <w:tcW w:w="559" w:type="dxa"/>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14</w:t>
            </w:r>
          </w:p>
        </w:tc>
        <w:tc>
          <w:tcPr>
            <w:tcW w:w="61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P-14</w:t>
            </w:r>
          </w:p>
        </w:tc>
        <w:tc>
          <w:tcPr>
            <w:tcW w:w="70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13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noWrap/>
            <w:hideMark/>
          </w:tcPr>
          <w:p w:rsidR="008A2F10" w:rsidRPr="008A2F10" w:rsidRDefault="008A2F10" w:rsidP="008A2F10">
            <w:pPr>
              <w:jc w:val="center"/>
              <w:cnfStyle w:val="0000000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46</w:t>
            </w:r>
          </w:p>
        </w:tc>
        <w:tc>
          <w:tcPr>
            <w:tcW w:w="708"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P-46</w:t>
            </w:r>
          </w:p>
        </w:tc>
        <w:tc>
          <w:tcPr>
            <w:tcW w:w="89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282"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cnfStyle w:val="000000100000"/>
          <w:trHeight w:val="60"/>
          <w:jc w:val="center"/>
        </w:trPr>
        <w:tc>
          <w:tcPr>
            <w:cnfStyle w:val="001000000000"/>
            <w:tcW w:w="559" w:type="dxa"/>
            <w:tcBorders>
              <w:left w:val="none" w:sz="0" w:space="0" w:color="auto"/>
              <w:right w:val="none" w:sz="0" w:space="0" w:color="auto"/>
            </w:tcBorders>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15</w:t>
            </w:r>
          </w:p>
        </w:tc>
        <w:tc>
          <w:tcPr>
            <w:tcW w:w="61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P-15</w:t>
            </w:r>
          </w:p>
        </w:tc>
        <w:tc>
          <w:tcPr>
            <w:tcW w:w="70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46,7</w:t>
            </w:r>
          </w:p>
        </w:tc>
        <w:tc>
          <w:tcPr>
            <w:tcW w:w="113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c>
          <w:tcPr>
            <w:tcW w:w="709"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47</w:t>
            </w:r>
          </w:p>
        </w:tc>
        <w:tc>
          <w:tcPr>
            <w:tcW w:w="708"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P-47</w:t>
            </w:r>
          </w:p>
        </w:tc>
        <w:tc>
          <w:tcPr>
            <w:tcW w:w="89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53,3</w:t>
            </w:r>
          </w:p>
        </w:tc>
        <w:tc>
          <w:tcPr>
            <w:tcW w:w="1282"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trHeight w:val="115"/>
          <w:jc w:val="center"/>
        </w:trPr>
        <w:tc>
          <w:tcPr>
            <w:cnfStyle w:val="001000000000"/>
            <w:tcW w:w="559" w:type="dxa"/>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16</w:t>
            </w:r>
          </w:p>
        </w:tc>
        <w:tc>
          <w:tcPr>
            <w:tcW w:w="61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P-16</w:t>
            </w:r>
          </w:p>
        </w:tc>
        <w:tc>
          <w:tcPr>
            <w:tcW w:w="70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53,3</w:t>
            </w:r>
          </w:p>
        </w:tc>
        <w:tc>
          <w:tcPr>
            <w:tcW w:w="113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c>
          <w:tcPr>
            <w:tcW w:w="709" w:type="dxa"/>
            <w:noWrap/>
            <w:hideMark/>
          </w:tcPr>
          <w:p w:rsidR="008A2F10" w:rsidRPr="008A2F10" w:rsidRDefault="008A2F10" w:rsidP="008A2F10">
            <w:pPr>
              <w:jc w:val="center"/>
              <w:cnfStyle w:val="0000000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48</w:t>
            </w:r>
          </w:p>
        </w:tc>
        <w:tc>
          <w:tcPr>
            <w:tcW w:w="708"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P-48</w:t>
            </w:r>
          </w:p>
        </w:tc>
        <w:tc>
          <w:tcPr>
            <w:tcW w:w="89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282"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cnfStyle w:val="000000100000"/>
          <w:trHeight w:val="60"/>
          <w:jc w:val="center"/>
        </w:trPr>
        <w:tc>
          <w:tcPr>
            <w:cnfStyle w:val="001000000000"/>
            <w:tcW w:w="559" w:type="dxa"/>
            <w:tcBorders>
              <w:left w:val="none" w:sz="0" w:space="0" w:color="auto"/>
              <w:right w:val="none" w:sz="0" w:space="0" w:color="auto"/>
            </w:tcBorders>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17</w:t>
            </w:r>
          </w:p>
        </w:tc>
        <w:tc>
          <w:tcPr>
            <w:tcW w:w="61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P-17</w:t>
            </w:r>
          </w:p>
        </w:tc>
        <w:tc>
          <w:tcPr>
            <w:tcW w:w="70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46,7</w:t>
            </w:r>
          </w:p>
        </w:tc>
        <w:tc>
          <w:tcPr>
            <w:tcW w:w="113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c>
          <w:tcPr>
            <w:tcW w:w="709"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49</w:t>
            </w:r>
          </w:p>
        </w:tc>
        <w:tc>
          <w:tcPr>
            <w:tcW w:w="708"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P-49</w:t>
            </w:r>
          </w:p>
        </w:tc>
        <w:tc>
          <w:tcPr>
            <w:tcW w:w="89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282"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trHeight w:val="122"/>
          <w:jc w:val="center"/>
        </w:trPr>
        <w:tc>
          <w:tcPr>
            <w:cnfStyle w:val="001000000000"/>
            <w:tcW w:w="559" w:type="dxa"/>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18</w:t>
            </w:r>
          </w:p>
        </w:tc>
        <w:tc>
          <w:tcPr>
            <w:tcW w:w="61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P-18</w:t>
            </w:r>
          </w:p>
        </w:tc>
        <w:tc>
          <w:tcPr>
            <w:tcW w:w="70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46,7</w:t>
            </w:r>
          </w:p>
        </w:tc>
        <w:tc>
          <w:tcPr>
            <w:tcW w:w="113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noWrap/>
            <w:hideMark/>
          </w:tcPr>
          <w:p w:rsidR="008A2F10" w:rsidRPr="008A2F10" w:rsidRDefault="008A2F10" w:rsidP="008A2F10">
            <w:pPr>
              <w:jc w:val="center"/>
              <w:cnfStyle w:val="0000000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50</w:t>
            </w:r>
          </w:p>
        </w:tc>
        <w:tc>
          <w:tcPr>
            <w:tcW w:w="708"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P-50</w:t>
            </w:r>
          </w:p>
        </w:tc>
        <w:tc>
          <w:tcPr>
            <w:tcW w:w="89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282"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cnfStyle w:val="000000100000"/>
          <w:trHeight w:val="60"/>
          <w:jc w:val="center"/>
        </w:trPr>
        <w:tc>
          <w:tcPr>
            <w:cnfStyle w:val="001000000000"/>
            <w:tcW w:w="559" w:type="dxa"/>
            <w:tcBorders>
              <w:left w:val="none" w:sz="0" w:space="0" w:color="auto"/>
              <w:right w:val="none" w:sz="0" w:space="0" w:color="auto"/>
            </w:tcBorders>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19</w:t>
            </w:r>
          </w:p>
        </w:tc>
        <w:tc>
          <w:tcPr>
            <w:tcW w:w="61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P-19</w:t>
            </w:r>
          </w:p>
        </w:tc>
        <w:tc>
          <w:tcPr>
            <w:tcW w:w="70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13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51</w:t>
            </w:r>
          </w:p>
        </w:tc>
        <w:tc>
          <w:tcPr>
            <w:tcW w:w="708"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P-51</w:t>
            </w:r>
          </w:p>
        </w:tc>
        <w:tc>
          <w:tcPr>
            <w:tcW w:w="89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60</w:t>
            </w:r>
          </w:p>
        </w:tc>
        <w:tc>
          <w:tcPr>
            <w:tcW w:w="1282"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r>
      <w:tr w:rsidR="008A2F10" w:rsidRPr="008A2F10" w:rsidTr="008A2F10">
        <w:trPr>
          <w:trHeight w:val="60"/>
          <w:jc w:val="center"/>
        </w:trPr>
        <w:tc>
          <w:tcPr>
            <w:cnfStyle w:val="001000000000"/>
            <w:tcW w:w="559" w:type="dxa"/>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20</w:t>
            </w:r>
          </w:p>
        </w:tc>
        <w:tc>
          <w:tcPr>
            <w:tcW w:w="61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P-20</w:t>
            </w:r>
          </w:p>
        </w:tc>
        <w:tc>
          <w:tcPr>
            <w:tcW w:w="70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13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noWrap/>
            <w:hideMark/>
          </w:tcPr>
          <w:p w:rsidR="008A2F10" w:rsidRPr="008A2F10" w:rsidRDefault="008A2F10" w:rsidP="008A2F10">
            <w:pPr>
              <w:jc w:val="center"/>
              <w:cnfStyle w:val="0000000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52</w:t>
            </w:r>
          </w:p>
        </w:tc>
        <w:tc>
          <w:tcPr>
            <w:tcW w:w="708"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P-52</w:t>
            </w:r>
          </w:p>
        </w:tc>
        <w:tc>
          <w:tcPr>
            <w:tcW w:w="89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282"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cnfStyle w:val="000000100000"/>
          <w:trHeight w:val="60"/>
          <w:jc w:val="center"/>
        </w:trPr>
        <w:tc>
          <w:tcPr>
            <w:cnfStyle w:val="001000000000"/>
            <w:tcW w:w="559" w:type="dxa"/>
            <w:tcBorders>
              <w:left w:val="none" w:sz="0" w:space="0" w:color="auto"/>
              <w:right w:val="none" w:sz="0" w:space="0" w:color="auto"/>
            </w:tcBorders>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21</w:t>
            </w:r>
          </w:p>
        </w:tc>
        <w:tc>
          <w:tcPr>
            <w:tcW w:w="61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P-21</w:t>
            </w:r>
          </w:p>
        </w:tc>
        <w:tc>
          <w:tcPr>
            <w:tcW w:w="70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13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c>
          <w:tcPr>
            <w:tcW w:w="709"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53</w:t>
            </w:r>
          </w:p>
        </w:tc>
        <w:tc>
          <w:tcPr>
            <w:tcW w:w="708"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P-53</w:t>
            </w:r>
          </w:p>
        </w:tc>
        <w:tc>
          <w:tcPr>
            <w:tcW w:w="89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282"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trHeight w:val="60"/>
          <w:jc w:val="center"/>
        </w:trPr>
        <w:tc>
          <w:tcPr>
            <w:cnfStyle w:val="001000000000"/>
            <w:tcW w:w="559" w:type="dxa"/>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22</w:t>
            </w:r>
          </w:p>
        </w:tc>
        <w:tc>
          <w:tcPr>
            <w:tcW w:w="61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P-22</w:t>
            </w:r>
          </w:p>
        </w:tc>
        <w:tc>
          <w:tcPr>
            <w:tcW w:w="70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13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c>
          <w:tcPr>
            <w:tcW w:w="709" w:type="dxa"/>
            <w:noWrap/>
            <w:hideMark/>
          </w:tcPr>
          <w:p w:rsidR="008A2F10" w:rsidRPr="008A2F10" w:rsidRDefault="008A2F10" w:rsidP="008A2F10">
            <w:pPr>
              <w:jc w:val="center"/>
              <w:cnfStyle w:val="0000000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54</w:t>
            </w:r>
          </w:p>
        </w:tc>
        <w:tc>
          <w:tcPr>
            <w:tcW w:w="708"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P-54</w:t>
            </w:r>
          </w:p>
        </w:tc>
        <w:tc>
          <w:tcPr>
            <w:tcW w:w="89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46,7</w:t>
            </w:r>
          </w:p>
        </w:tc>
        <w:tc>
          <w:tcPr>
            <w:tcW w:w="1282"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r>
      <w:tr w:rsidR="008A2F10" w:rsidRPr="008A2F10" w:rsidTr="008A2F10">
        <w:trPr>
          <w:cnfStyle w:val="000000100000"/>
          <w:trHeight w:val="60"/>
          <w:jc w:val="center"/>
        </w:trPr>
        <w:tc>
          <w:tcPr>
            <w:cnfStyle w:val="001000000000"/>
            <w:tcW w:w="559" w:type="dxa"/>
            <w:tcBorders>
              <w:left w:val="none" w:sz="0" w:space="0" w:color="auto"/>
              <w:right w:val="none" w:sz="0" w:space="0" w:color="auto"/>
            </w:tcBorders>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23</w:t>
            </w:r>
          </w:p>
        </w:tc>
        <w:tc>
          <w:tcPr>
            <w:tcW w:w="61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P-23</w:t>
            </w:r>
          </w:p>
        </w:tc>
        <w:tc>
          <w:tcPr>
            <w:tcW w:w="70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13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c>
          <w:tcPr>
            <w:tcW w:w="709"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55</w:t>
            </w:r>
          </w:p>
        </w:tc>
        <w:tc>
          <w:tcPr>
            <w:tcW w:w="708"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P-55</w:t>
            </w:r>
          </w:p>
        </w:tc>
        <w:tc>
          <w:tcPr>
            <w:tcW w:w="89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282"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r>
      <w:tr w:rsidR="008A2F10" w:rsidRPr="008A2F10" w:rsidTr="008A2F10">
        <w:trPr>
          <w:trHeight w:val="60"/>
          <w:jc w:val="center"/>
        </w:trPr>
        <w:tc>
          <w:tcPr>
            <w:cnfStyle w:val="001000000000"/>
            <w:tcW w:w="559" w:type="dxa"/>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24</w:t>
            </w:r>
          </w:p>
        </w:tc>
        <w:tc>
          <w:tcPr>
            <w:tcW w:w="61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P-24</w:t>
            </w:r>
          </w:p>
        </w:tc>
        <w:tc>
          <w:tcPr>
            <w:tcW w:w="70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13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noWrap/>
            <w:hideMark/>
          </w:tcPr>
          <w:p w:rsidR="008A2F10" w:rsidRPr="008A2F10" w:rsidRDefault="008A2F10" w:rsidP="008A2F10">
            <w:pPr>
              <w:jc w:val="center"/>
              <w:cnfStyle w:val="0000000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56</w:t>
            </w:r>
          </w:p>
        </w:tc>
        <w:tc>
          <w:tcPr>
            <w:tcW w:w="708"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P-56</w:t>
            </w:r>
          </w:p>
        </w:tc>
        <w:tc>
          <w:tcPr>
            <w:tcW w:w="89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282"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cnfStyle w:val="000000100000"/>
          <w:trHeight w:val="74"/>
          <w:jc w:val="center"/>
        </w:trPr>
        <w:tc>
          <w:tcPr>
            <w:cnfStyle w:val="001000000000"/>
            <w:tcW w:w="559" w:type="dxa"/>
            <w:tcBorders>
              <w:left w:val="none" w:sz="0" w:space="0" w:color="auto"/>
              <w:right w:val="none" w:sz="0" w:space="0" w:color="auto"/>
            </w:tcBorders>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25</w:t>
            </w:r>
          </w:p>
        </w:tc>
        <w:tc>
          <w:tcPr>
            <w:tcW w:w="61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P-25</w:t>
            </w:r>
          </w:p>
        </w:tc>
        <w:tc>
          <w:tcPr>
            <w:tcW w:w="70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46,7</w:t>
            </w:r>
          </w:p>
        </w:tc>
        <w:tc>
          <w:tcPr>
            <w:tcW w:w="113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c>
          <w:tcPr>
            <w:tcW w:w="709"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57</w:t>
            </w:r>
          </w:p>
        </w:tc>
        <w:tc>
          <w:tcPr>
            <w:tcW w:w="708"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P-57</w:t>
            </w:r>
          </w:p>
        </w:tc>
        <w:tc>
          <w:tcPr>
            <w:tcW w:w="89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282"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trHeight w:val="60"/>
          <w:jc w:val="center"/>
        </w:trPr>
        <w:tc>
          <w:tcPr>
            <w:cnfStyle w:val="001000000000"/>
            <w:tcW w:w="559" w:type="dxa"/>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26</w:t>
            </w:r>
          </w:p>
        </w:tc>
        <w:tc>
          <w:tcPr>
            <w:tcW w:w="61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P-26</w:t>
            </w:r>
          </w:p>
        </w:tc>
        <w:tc>
          <w:tcPr>
            <w:tcW w:w="70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13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noWrap/>
            <w:hideMark/>
          </w:tcPr>
          <w:p w:rsidR="008A2F10" w:rsidRPr="008A2F10" w:rsidRDefault="008A2F10" w:rsidP="008A2F10">
            <w:pPr>
              <w:jc w:val="center"/>
              <w:cnfStyle w:val="0000000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58</w:t>
            </w:r>
          </w:p>
        </w:tc>
        <w:tc>
          <w:tcPr>
            <w:tcW w:w="708"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P-58</w:t>
            </w:r>
          </w:p>
        </w:tc>
        <w:tc>
          <w:tcPr>
            <w:tcW w:w="89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46,7</w:t>
            </w:r>
          </w:p>
        </w:tc>
        <w:tc>
          <w:tcPr>
            <w:tcW w:w="1282"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r>
      <w:tr w:rsidR="008A2F10" w:rsidRPr="008A2F10" w:rsidTr="008A2F10">
        <w:trPr>
          <w:cnfStyle w:val="000000100000"/>
          <w:trHeight w:val="152"/>
          <w:jc w:val="center"/>
        </w:trPr>
        <w:tc>
          <w:tcPr>
            <w:cnfStyle w:val="001000000000"/>
            <w:tcW w:w="559" w:type="dxa"/>
            <w:tcBorders>
              <w:left w:val="none" w:sz="0" w:space="0" w:color="auto"/>
              <w:right w:val="none" w:sz="0" w:space="0" w:color="auto"/>
            </w:tcBorders>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27</w:t>
            </w:r>
          </w:p>
        </w:tc>
        <w:tc>
          <w:tcPr>
            <w:tcW w:w="61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P-27</w:t>
            </w:r>
          </w:p>
        </w:tc>
        <w:tc>
          <w:tcPr>
            <w:tcW w:w="70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13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c>
          <w:tcPr>
            <w:tcW w:w="709"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59</w:t>
            </w:r>
          </w:p>
        </w:tc>
        <w:tc>
          <w:tcPr>
            <w:tcW w:w="708"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P-59</w:t>
            </w:r>
          </w:p>
        </w:tc>
        <w:tc>
          <w:tcPr>
            <w:tcW w:w="89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53,3</w:t>
            </w:r>
          </w:p>
        </w:tc>
        <w:tc>
          <w:tcPr>
            <w:tcW w:w="1282"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r>
      <w:tr w:rsidR="008A2F10" w:rsidRPr="008A2F10" w:rsidTr="008A2F10">
        <w:trPr>
          <w:trHeight w:val="142"/>
          <w:jc w:val="center"/>
        </w:trPr>
        <w:tc>
          <w:tcPr>
            <w:cnfStyle w:val="001000000000"/>
            <w:tcW w:w="559" w:type="dxa"/>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28</w:t>
            </w:r>
          </w:p>
        </w:tc>
        <w:tc>
          <w:tcPr>
            <w:tcW w:w="61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P-28</w:t>
            </w:r>
          </w:p>
        </w:tc>
        <w:tc>
          <w:tcPr>
            <w:tcW w:w="70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13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noWrap/>
            <w:hideMark/>
          </w:tcPr>
          <w:p w:rsidR="008A2F10" w:rsidRPr="008A2F10" w:rsidRDefault="008A2F10" w:rsidP="008A2F10">
            <w:pPr>
              <w:jc w:val="center"/>
              <w:cnfStyle w:val="0000000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60</w:t>
            </w:r>
          </w:p>
        </w:tc>
        <w:tc>
          <w:tcPr>
            <w:tcW w:w="708"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P-60</w:t>
            </w:r>
          </w:p>
        </w:tc>
        <w:tc>
          <w:tcPr>
            <w:tcW w:w="89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46,7</w:t>
            </w:r>
          </w:p>
        </w:tc>
        <w:tc>
          <w:tcPr>
            <w:tcW w:w="1282"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r>
      <w:tr w:rsidR="008A2F10" w:rsidRPr="008A2F10" w:rsidTr="008A2F10">
        <w:trPr>
          <w:cnfStyle w:val="000000100000"/>
          <w:trHeight w:val="102"/>
          <w:jc w:val="center"/>
        </w:trPr>
        <w:tc>
          <w:tcPr>
            <w:cnfStyle w:val="001000000000"/>
            <w:tcW w:w="559" w:type="dxa"/>
            <w:tcBorders>
              <w:left w:val="none" w:sz="0" w:space="0" w:color="auto"/>
              <w:right w:val="none" w:sz="0" w:space="0" w:color="auto"/>
            </w:tcBorders>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29</w:t>
            </w:r>
          </w:p>
        </w:tc>
        <w:tc>
          <w:tcPr>
            <w:tcW w:w="61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P-29</w:t>
            </w:r>
          </w:p>
        </w:tc>
        <w:tc>
          <w:tcPr>
            <w:tcW w:w="70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13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61</w:t>
            </w:r>
          </w:p>
        </w:tc>
        <w:tc>
          <w:tcPr>
            <w:tcW w:w="708"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P-61</w:t>
            </w:r>
          </w:p>
        </w:tc>
        <w:tc>
          <w:tcPr>
            <w:tcW w:w="89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282"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trHeight w:val="60"/>
          <w:jc w:val="center"/>
        </w:trPr>
        <w:tc>
          <w:tcPr>
            <w:cnfStyle w:val="001000000000"/>
            <w:tcW w:w="559" w:type="dxa"/>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lastRenderedPageBreak/>
              <w:t>30</w:t>
            </w:r>
          </w:p>
        </w:tc>
        <w:tc>
          <w:tcPr>
            <w:tcW w:w="61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P-30</w:t>
            </w:r>
          </w:p>
        </w:tc>
        <w:tc>
          <w:tcPr>
            <w:tcW w:w="70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46,7</w:t>
            </w:r>
          </w:p>
        </w:tc>
        <w:tc>
          <w:tcPr>
            <w:tcW w:w="113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c>
          <w:tcPr>
            <w:tcW w:w="709" w:type="dxa"/>
            <w:noWrap/>
            <w:hideMark/>
          </w:tcPr>
          <w:p w:rsidR="008A2F10" w:rsidRPr="008A2F10" w:rsidRDefault="008A2F10" w:rsidP="008A2F10">
            <w:pPr>
              <w:jc w:val="center"/>
              <w:cnfStyle w:val="0000000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62</w:t>
            </w:r>
          </w:p>
        </w:tc>
        <w:tc>
          <w:tcPr>
            <w:tcW w:w="708"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P-62</w:t>
            </w:r>
          </w:p>
        </w:tc>
        <w:tc>
          <w:tcPr>
            <w:tcW w:w="89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46,7</w:t>
            </w:r>
          </w:p>
        </w:tc>
        <w:tc>
          <w:tcPr>
            <w:tcW w:w="1282"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r>
      <w:tr w:rsidR="008A2F10" w:rsidRPr="008A2F10" w:rsidTr="008A2F10">
        <w:trPr>
          <w:cnfStyle w:val="000000100000"/>
          <w:trHeight w:val="60"/>
          <w:jc w:val="center"/>
        </w:trPr>
        <w:tc>
          <w:tcPr>
            <w:cnfStyle w:val="001000000000"/>
            <w:tcW w:w="559" w:type="dxa"/>
            <w:tcBorders>
              <w:left w:val="none" w:sz="0" w:space="0" w:color="auto"/>
              <w:right w:val="none" w:sz="0" w:space="0" w:color="auto"/>
            </w:tcBorders>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31</w:t>
            </w:r>
          </w:p>
        </w:tc>
        <w:tc>
          <w:tcPr>
            <w:tcW w:w="61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P-31</w:t>
            </w:r>
          </w:p>
        </w:tc>
        <w:tc>
          <w:tcPr>
            <w:tcW w:w="709"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13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63</w:t>
            </w:r>
          </w:p>
        </w:tc>
        <w:tc>
          <w:tcPr>
            <w:tcW w:w="708"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P-63</w:t>
            </w:r>
          </w:p>
        </w:tc>
        <w:tc>
          <w:tcPr>
            <w:tcW w:w="894"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282" w:type="dxa"/>
            <w:tcBorders>
              <w:left w:val="none" w:sz="0" w:space="0" w:color="auto"/>
              <w:right w:val="none" w:sz="0" w:space="0" w:color="auto"/>
            </w:tcBorders>
            <w:noWrap/>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trHeight w:val="60"/>
          <w:jc w:val="center"/>
        </w:trPr>
        <w:tc>
          <w:tcPr>
            <w:cnfStyle w:val="001000000000"/>
            <w:tcW w:w="559" w:type="dxa"/>
            <w:noWrap/>
            <w:hideMark/>
          </w:tcPr>
          <w:p w:rsidR="008A2F10" w:rsidRPr="008A2F10" w:rsidRDefault="008A2F10" w:rsidP="008A2F10">
            <w:pPr>
              <w:jc w:val="center"/>
              <w:rPr>
                <w:rFonts w:ascii="Times New Roman" w:eastAsia="Times New Roman" w:hAnsi="Times New Roman" w:cs="Times New Roman"/>
                <w:b w:val="0"/>
                <w:sz w:val="20"/>
                <w:szCs w:val="20"/>
              </w:rPr>
            </w:pPr>
            <w:r w:rsidRPr="008A2F10">
              <w:rPr>
                <w:rFonts w:ascii="Times New Roman" w:eastAsia="Times New Roman" w:hAnsi="Times New Roman" w:cs="Times New Roman"/>
                <w:b w:val="0"/>
                <w:sz w:val="20"/>
                <w:szCs w:val="20"/>
              </w:rPr>
              <w:t>32</w:t>
            </w:r>
          </w:p>
        </w:tc>
        <w:tc>
          <w:tcPr>
            <w:tcW w:w="61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P-32</w:t>
            </w:r>
          </w:p>
        </w:tc>
        <w:tc>
          <w:tcPr>
            <w:tcW w:w="709"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w:t>
            </w:r>
          </w:p>
        </w:tc>
        <w:tc>
          <w:tcPr>
            <w:tcW w:w="113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c>
          <w:tcPr>
            <w:tcW w:w="709" w:type="dxa"/>
            <w:noWrap/>
            <w:hideMark/>
          </w:tcPr>
          <w:p w:rsidR="008A2F10" w:rsidRPr="008A2F10" w:rsidRDefault="008A2F10" w:rsidP="008A2F10">
            <w:pPr>
              <w:jc w:val="center"/>
              <w:cnfStyle w:val="000000000000"/>
              <w:rPr>
                <w:rFonts w:ascii="Times New Roman" w:eastAsia="Times New Roman" w:hAnsi="Times New Roman" w:cs="Times New Roman"/>
                <w:sz w:val="20"/>
                <w:szCs w:val="20"/>
              </w:rPr>
            </w:pPr>
            <w:r w:rsidRPr="008A2F10">
              <w:rPr>
                <w:rFonts w:ascii="Times New Roman" w:eastAsia="Times New Roman" w:hAnsi="Times New Roman" w:cs="Times New Roman"/>
                <w:sz w:val="20"/>
                <w:szCs w:val="20"/>
              </w:rPr>
              <w:t>64</w:t>
            </w:r>
          </w:p>
        </w:tc>
        <w:tc>
          <w:tcPr>
            <w:tcW w:w="708"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P-64</w:t>
            </w:r>
          </w:p>
        </w:tc>
        <w:tc>
          <w:tcPr>
            <w:tcW w:w="894"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33,3</w:t>
            </w:r>
          </w:p>
        </w:tc>
        <w:tc>
          <w:tcPr>
            <w:tcW w:w="1282"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cnfStyle w:val="000000100000"/>
          <w:trHeight w:val="129"/>
          <w:jc w:val="center"/>
        </w:trPr>
        <w:tc>
          <w:tcPr>
            <w:cnfStyle w:val="001000000000"/>
            <w:tcW w:w="4438" w:type="dxa"/>
            <w:gridSpan w:val="6"/>
            <w:vMerge w:val="restart"/>
            <w:tcBorders>
              <w:left w:val="none" w:sz="0" w:space="0" w:color="auto"/>
              <w:right w:val="none" w:sz="0" w:space="0" w:color="auto"/>
            </w:tcBorders>
            <w:noWrap/>
            <w:vAlign w:val="center"/>
          </w:tcPr>
          <w:p w:rsidR="008A2F10" w:rsidRPr="008A2F10" w:rsidRDefault="008A2F10" w:rsidP="008A2F10">
            <w:pPr>
              <w:jc w:val="center"/>
              <w:rPr>
                <w:rFonts w:ascii="Times New Roman" w:eastAsia="Times New Roman" w:hAnsi="Times New Roman" w:cs="Times New Roman"/>
                <w:b w:val="0"/>
                <w:color w:val="000000"/>
                <w:sz w:val="20"/>
                <w:szCs w:val="20"/>
              </w:rPr>
            </w:pPr>
            <w:r w:rsidRPr="008A2F10">
              <w:rPr>
                <w:rFonts w:ascii="Times New Roman" w:eastAsia="Times New Roman" w:hAnsi="Times New Roman" w:cs="Times New Roman"/>
                <w:b w:val="0"/>
                <w:color w:val="000000"/>
                <w:sz w:val="20"/>
                <w:szCs w:val="20"/>
              </w:rPr>
              <w:t>Total</w:t>
            </w:r>
          </w:p>
        </w:tc>
        <w:tc>
          <w:tcPr>
            <w:tcW w:w="894" w:type="dxa"/>
            <w:tcBorders>
              <w:left w:val="none" w:sz="0" w:space="0" w:color="auto"/>
              <w:right w:val="none" w:sz="0" w:space="0" w:color="auto"/>
            </w:tcBorders>
            <w:noWrap/>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 xml:space="preserve">Low </w:t>
            </w:r>
          </w:p>
        </w:tc>
        <w:tc>
          <w:tcPr>
            <w:tcW w:w="1282" w:type="dxa"/>
            <w:tcBorders>
              <w:left w:val="none" w:sz="0" w:space="0" w:color="auto"/>
              <w:right w:val="none" w:sz="0" w:space="0" w:color="auto"/>
            </w:tcBorders>
            <w:noWrap/>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38 Student</w:t>
            </w:r>
          </w:p>
        </w:tc>
      </w:tr>
      <w:tr w:rsidR="008A2F10" w:rsidRPr="008A2F10" w:rsidTr="008A2F10">
        <w:trPr>
          <w:trHeight w:val="130"/>
          <w:jc w:val="center"/>
        </w:trPr>
        <w:tc>
          <w:tcPr>
            <w:cnfStyle w:val="001000000000"/>
            <w:tcW w:w="4438" w:type="dxa"/>
            <w:gridSpan w:val="6"/>
            <w:vMerge/>
            <w:noWrap/>
          </w:tcPr>
          <w:p w:rsidR="008A2F10" w:rsidRPr="008A2F10" w:rsidRDefault="008A2F10" w:rsidP="008A2F10">
            <w:pPr>
              <w:rPr>
                <w:rFonts w:ascii="Times New Roman" w:eastAsia="Times New Roman" w:hAnsi="Times New Roman" w:cs="Times New Roman"/>
                <w:color w:val="000000"/>
                <w:sz w:val="20"/>
                <w:szCs w:val="20"/>
              </w:rPr>
            </w:pPr>
          </w:p>
        </w:tc>
        <w:tc>
          <w:tcPr>
            <w:tcW w:w="894" w:type="dxa"/>
            <w:noWrap/>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c>
          <w:tcPr>
            <w:tcW w:w="1282" w:type="dxa"/>
            <w:noWrap/>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26 Student</w:t>
            </w:r>
          </w:p>
        </w:tc>
      </w:tr>
      <w:tr w:rsidR="008A2F10" w:rsidRPr="008A2F10" w:rsidTr="008A2F10">
        <w:trPr>
          <w:cnfStyle w:val="000000100000"/>
          <w:trHeight w:val="60"/>
          <w:jc w:val="center"/>
        </w:trPr>
        <w:tc>
          <w:tcPr>
            <w:cnfStyle w:val="001000000000"/>
            <w:tcW w:w="4438" w:type="dxa"/>
            <w:gridSpan w:val="6"/>
            <w:tcBorders>
              <w:left w:val="none" w:sz="0" w:space="0" w:color="auto"/>
              <w:right w:val="none" w:sz="0" w:space="0" w:color="auto"/>
            </w:tcBorders>
            <w:shd w:val="clear" w:color="auto" w:fill="FFFFFF" w:themeFill="background1"/>
            <w:noWrap/>
          </w:tcPr>
          <w:p w:rsidR="008A2F10" w:rsidRPr="008A2F10" w:rsidRDefault="008A2F10" w:rsidP="008A2F10">
            <w:pPr>
              <w:rPr>
                <w:rFonts w:ascii="Times New Roman" w:eastAsia="Times New Roman" w:hAnsi="Times New Roman" w:cs="Times New Roman"/>
                <w:b w:val="0"/>
                <w:color w:val="000000"/>
                <w:sz w:val="20"/>
                <w:szCs w:val="20"/>
                <w:lang w:val="en-US"/>
              </w:rPr>
            </w:pPr>
            <w:r>
              <w:rPr>
                <w:rFonts w:ascii="Times New Roman" w:eastAsia="Times New Roman" w:hAnsi="Times New Roman" w:cs="Times New Roman"/>
                <w:b w:val="0"/>
                <w:color w:val="000000"/>
                <w:sz w:val="20"/>
                <w:szCs w:val="20"/>
                <w:lang w:val="en-US"/>
              </w:rPr>
              <w:t>*</w:t>
            </w:r>
            <w:r w:rsidRPr="008A2F10">
              <w:rPr>
                <w:rFonts w:ascii="Times New Roman" w:eastAsia="Times New Roman" w:hAnsi="Times New Roman" w:cs="Times New Roman"/>
                <w:b w:val="0"/>
                <w:color w:val="000000"/>
                <w:sz w:val="18"/>
                <w:szCs w:val="18"/>
                <w:lang w:val="en-US"/>
              </w:rPr>
              <w:t xml:space="preserve">I= </w:t>
            </w:r>
            <w:r w:rsidRPr="008A2F10">
              <w:rPr>
                <w:rFonts w:ascii="Times New Roman" w:eastAsia="Times New Roman" w:hAnsi="Times New Roman" w:cs="Times New Roman"/>
                <w:b w:val="0"/>
                <w:color w:val="000000"/>
                <w:sz w:val="18"/>
                <w:szCs w:val="18"/>
              </w:rPr>
              <w:t>Initials of Respondents</w:t>
            </w:r>
            <w:r>
              <w:rPr>
                <w:rFonts w:ascii="Times New Roman" w:eastAsia="Times New Roman" w:hAnsi="Times New Roman" w:cs="Times New Roman"/>
                <w:b w:val="0"/>
                <w:color w:val="000000"/>
                <w:sz w:val="18"/>
                <w:szCs w:val="18"/>
                <w:lang w:val="en-US"/>
              </w:rPr>
              <w:t xml:space="preserve">, </w:t>
            </w:r>
            <w:r w:rsidRPr="008A2F10">
              <w:rPr>
                <w:rFonts w:ascii="Times New Roman" w:eastAsia="Times New Roman" w:hAnsi="Times New Roman" w:cs="Times New Roman"/>
                <w:b w:val="0"/>
                <w:i/>
                <w:sz w:val="18"/>
                <w:szCs w:val="18"/>
              </w:rPr>
              <w:t>X</w:t>
            </w:r>
            <w:r w:rsidRPr="008A2F10">
              <w:rPr>
                <w:rFonts w:ascii="Times New Roman" w:eastAsia="Times New Roman" w:hAnsi="Times New Roman" w:cs="Times New Roman"/>
                <w:b w:val="0"/>
                <w:sz w:val="18"/>
                <w:szCs w:val="18"/>
              </w:rPr>
              <w:t>: Student ability level</w:t>
            </w:r>
          </w:p>
        </w:tc>
        <w:tc>
          <w:tcPr>
            <w:tcW w:w="894" w:type="dxa"/>
            <w:tcBorders>
              <w:left w:val="none" w:sz="0" w:space="0" w:color="auto"/>
              <w:right w:val="none" w:sz="0" w:space="0" w:color="auto"/>
            </w:tcBorders>
            <w:shd w:val="clear" w:color="auto" w:fill="FFFFFF" w:themeFill="background1"/>
            <w:noWrap/>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p>
        </w:tc>
        <w:tc>
          <w:tcPr>
            <w:tcW w:w="1282" w:type="dxa"/>
            <w:tcBorders>
              <w:left w:val="none" w:sz="0" w:space="0" w:color="auto"/>
              <w:right w:val="none" w:sz="0" w:space="0" w:color="auto"/>
            </w:tcBorders>
            <w:shd w:val="clear" w:color="auto" w:fill="FFFFFF" w:themeFill="background1"/>
            <w:noWrap/>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p>
        </w:tc>
      </w:tr>
    </w:tbl>
    <w:p w:rsidR="008A2F10" w:rsidRDefault="008A2F10" w:rsidP="008A2F10">
      <w:pPr>
        <w:spacing w:after="0" w:line="240" w:lineRule="auto"/>
        <w:ind w:firstLine="709"/>
        <w:jc w:val="both"/>
        <w:rPr>
          <w:rFonts w:ascii="Times New Roman" w:hAnsi="Times New Roman" w:cs="Times New Roman"/>
          <w:sz w:val="24"/>
          <w:szCs w:val="24"/>
        </w:rPr>
      </w:pPr>
    </w:p>
    <w:p w:rsidR="008A2F10" w:rsidRDefault="008A2F10" w:rsidP="008457C5">
      <w:pPr>
        <w:spacing w:after="4" w:line="360" w:lineRule="auto"/>
        <w:ind w:firstLine="426"/>
        <w:jc w:val="both"/>
        <w:rPr>
          <w:rFonts w:ascii="Times New Roman" w:eastAsia="Times New Roman" w:hAnsi="Times New Roman" w:cs="Times New Roman"/>
          <w:lang w:val="en-US"/>
        </w:rPr>
        <w:sectPr w:rsidR="008A2F10" w:rsidSect="008A2F10">
          <w:type w:val="continuous"/>
          <w:pgSz w:w="11906" w:h="16838" w:code="9"/>
          <w:pgMar w:top="1701" w:right="1418" w:bottom="1418" w:left="1985" w:header="1418" w:footer="709" w:gutter="0"/>
          <w:pgNumType w:chapStyle="1"/>
          <w:cols w:space="720"/>
          <w:docGrid w:linePitch="360"/>
        </w:sectPr>
      </w:pPr>
    </w:p>
    <w:p w:rsidR="008A2F10" w:rsidRPr="008A2F10" w:rsidRDefault="008A2F10" w:rsidP="008A2F10">
      <w:pPr>
        <w:spacing w:after="0" w:line="360" w:lineRule="auto"/>
        <w:ind w:firstLine="284"/>
        <w:jc w:val="both"/>
        <w:rPr>
          <w:rFonts w:ascii="Times New Roman" w:hAnsi="Times New Roman" w:cs="Times New Roman"/>
        </w:rPr>
      </w:pPr>
      <w:r w:rsidRPr="008A2F10">
        <w:rPr>
          <w:rFonts w:ascii="Times New Roman" w:hAnsi="Times New Roman" w:cs="Times New Roman"/>
        </w:rPr>
        <w:t xml:space="preserve">There are four types of representations to solve problems of motion and force are verbal representation, the description of images, graphic illustrations and mathematical representation. The following (Table 4) are the results of an analysis of the multi-representation ability of students in four types of representation,as well as learners acquire the data corresponding assessment rubric score is a score of 0-3 to determine how well learners form of the image existsbecause each section describes the differences in quality of representation in the form of learners. As for the ability profile of students from four types of symbol can be displayed in Table 4. </w:t>
      </w:r>
    </w:p>
    <w:p w:rsidR="008A2F10" w:rsidRDefault="008A2F10" w:rsidP="008A2F10">
      <w:pPr>
        <w:spacing w:after="4" w:line="360" w:lineRule="auto"/>
        <w:jc w:val="both"/>
        <w:rPr>
          <w:rFonts w:ascii="Times New Roman" w:eastAsia="Times New Roman" w:hAnsi="Times New Roman" w:cs="Times New Roman"/>
          <w:lang w:val="en-US"/>
        </w:rPr>
        <w:sectPr w:rsidR="008A2F10" w:rsidSect="008A2F10">
          <w:type w:val="continuous"/>
          <w:pgSz w:w="11906" w:h="16838" w:code="9"/>
          <w:pgMar w:top="1701" w:right="1418" w:bottom="1418" w:left="1985" w:header="1418" w:footer="709" w:gutter="0"/>
          <w:pgNumType w:chapStyle="1"/>
          <w:cols w:num="2" w:space="720"/>
          <w:docGrid w:linePitch="360"/>
        </w:sectPr>
      </w:pPr>
    </w:p>
    <w:p w:rsidR="008A2F10" w:rsidRDefault="008A2F10" w:rsidP="008A2F10">
      <w:pPr>
        <w:spacing w:after="0" w:line="240" w:lineRule="auto"/>
        <w:jc w:val="center"/>
        <w:rPr>
          <w:rFonts w:ascii="Times New Roman" w:hAnsi="Times New Roman" w:cs="Times New Roman"/>
          <w:sz w:val="24"/>
          <w:szCs w:val="24"/>
          <w:lang w:val="en-US"/>
        </w:rPr>
      </w:pPr>
    </w:p>
    <w:p w:rsidR="008A2F10" w:rsidRPr="008A2F10" w:rsidRDefault="008A2F10" w:rsidP="008A2F10">
      <w:pPr>
        <w:spacing w:after="0" w:line="240" w:lineRule="auto"/>
        <w:jc w:val="center"/>
        <w:rPr>
          <w:rFonts w:ascii="Times New Roman" w:hAnsi="Times New Roman" w:cs="Times New Roman"/>
        </w:rPr>
      </w:pPr>
      <w:r w:rsidRPr="008A2F10">
        <w:rPr>
          <w:rFonts w:ascii="Times New Roman" w:hAnsi="Times New Roman" w:cs="Times New Roman"/>
          <w:b/>
        </w:rPr>
        <w:t>Table 4.</w:t>
      </w:r>
      <w:r w:rsidRPr="008A2F10">
        <w:rPr>
          <w:rFonts w:ascii="Times New Roman" w:hAnsi="Times New Roman" w:cs="Times New Roman"/>
        </w:rPr>
        <w:t>Profile of Student's Multi-representation Ability</w:t>
      </w:r>
    </w:p>
    <w:tbl>
      <w:tblPr>
        <w:tblStyle w:val="LightShading1"/>
        <w:tblW w:w="666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920"/>
        <w:gridCol w:w="992"/>
        <w:gridCol w:w="425"/>
        <w:gridCol w:w="426"/>
        <w:gridCol w:w="425"/>
        <w:gridCol w:w="425"/>
        <w:gridCol w:w="923"/>
        <w:gridCol w:w="1062"/>
      </w:tblGrid>
      <w:tr w:rsidR="008A2F10" w:rsidRPr="008A2F10" w:rsidTr="008A2F10">
        <w:trPr>
          <w:cnfStyle w:val="100000000000"/>
          <w:trHeight w:val="179"/>
          <w:jc w:val="center"/>
        </w:trPr>
        <w:tc>
          <w:tcPr>
            <w:cnfStyle w:val="001000000000"/>
            <w:tcW w:w="1985" w:type="dxa"/>
            <w:gridSpan w:val="2"/>
            <w:vMerge w:val="restart"/>
            <w:tcBorders>
              <w:top w:val="none" w:sz="0" w:space="0" w:color="auto"/>
              <w:left w:val="none" w:sz="0" w:space="0" w:color="auto"/>
              <w:bottom w:val="none" w:sz="0" w:space="0" w:color="auto"/>
              <w:right w:val="none" w:sz="0" w:space="0" w:color="auto"/>
            </w:tcBorders>
            <w:vAlign w:val="center"/>
            <w:hideMark/>
          </w:tcPr>
          <w:p w:rsidR="008A2F10" w:rsidRPr="008A2F10" w:rsidRDefault="008A2F10" w:rsidP="008A2F10">
            <w:pPr>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T</w:t>
            </w:r>
          </w:p>
        </w:tc>
        <w:tc>
          <w:tcPr>
            <w:tcW w:w="992" w:type="dxa"/>
            <w:vMerge w:val="restart"/>
            <w:tcBorders>
              <w:top w:val="none" w:sz="0" w:space="0" w:color="auto"/>
              <w:left w:val="none" w:sz="0" w:space="0" w:color="auto"/>
              <w:bottom w:val="none" w:sz="0" w:space="0" w:color="auto"/>
              <w:right w:val="none" w:sz="0" w:space="0" w:color="auto"/>
            </w:tcBorders>
            <w:vAlign w:val="center"/>
            <w:hideMark/>
          </w:tcPr>
          <w:p w:rsidR="008A2F10" w:rsidRPr="008A2F10" w:rsidRDefault="008A2F10" w:rsidP="008A2F10">
            <w:pPr>
              <w:jc w:val="center"/>
              <w:cnfStyle w:val="1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No. Question</w:t>
            </w:r>
          </w:p>
        </w:tc>
        <w:tc>
          <w:tcPr>
            <w:tcW w:w="1701" w:type="dxa"/>
            <w:gridSpan w:val="4"/>
            <w:tcBorders>
              <w:top w:val="none" w:sz="0" w:space="0" w:color="auto"/>
              <w:left w:val="none" w:sz="0" w:space="0" w:color="auto"/>
              <w:bottom w:val="none" w:sz="0" w:space="0" w:color="auto"/>
              <w:right w:val="none" w:sz="0" w:space="0" w:color="auto"/>
            </w:tcBorders>
            <w:vAlign w:val="center"/>
            <w:hideMark/>
          </w:tcPr>
          <w:p w:rsidR="008A2F10" w:rsidRPr="008A2F10" w:rsidRDefault="008A2F10" w:rsidP="008A2F10">
            <w:pPr>
              <w:jc w:val="center"/>
              <w:cnfStyle w:val="10000000000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N</w:t>
            </w:r>
          </w:p>
        </w:tc>
        <w:tc>
          <w:tcPr>
            <w:tcW w:w="923" w:type="dxa"/>
            <w:vMerge w:val="restart"/>
            <w:tcBorders>
              <w:top w:val="none" w:sz="0" w:space="0" w:color="auto"/>
              <w:left w:val="none" w:sz="0" w:space="0" w:color="auto"/>
              <w:bottom w:val="none" w:sz="0" w:space="0" w:color="auto"/>
              <w:right w:val="none" w:sz="0" w:space="0" w:color="auto"/>
            </w:tcBorders>
            <w:vAlign w:val="center"/>
            <w:hideMark/>
          </w:tcPr>
          <w:p w:rsidR="008A2F10" w:rsidRPr="008A2F10" w:rsidRDefault="008A2F10" w:rsidP="008A2F10">
            <w:pPr>
              <w:jc w:val="center"/>
              <w:cnfStyle w:val="10000000000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M</w:t>
            </w:r>
          </w:p>
        </w:tc>
        <w:tc>
          <w:tcPr>
            <w:tcW w:w="1062" w:type="dxa"/>
            <w:vMerge w:val="restart"/>
            <w:tcBorders>
              <w:top w:val="none" w:sz="0" w:space="0" w:color="auto"/>
              <w:left w:val="none" w:sz="0" w:space="0" w:color="auto"/>
              <w:bottom w:val="none" w:sz="0" w:space="0" w:color="auto"/>
              <w:right w:val="none" w:sz="0" w:space="0" w:color="auto"/>
            </w:tcBorders>
            <w:vAlign w:val="center"/>
            <w:hideMark/>
          </w:tcPr>
          <w:p w:rsidR="008A2F10" w:rsidRPr="008A2F10" w:rsidRDefault="008A2F10" w:rsidP="008A2F10">
            <w:pPr>
              <w:jc w:val="center"/>
              <w:cnfStyle w:val="10000000000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MRA</w:t>
            </w:r>
          </w:p>
        </w:tc>
      </w:tr>
      <w:tr w:rsidR="008A2F10" w:rsidRPr="008A2F10" w:rsidTr="008A2F10">
        <w:trPr>
          <w:cnfStyle w:val="000000100000"/>
          <w:trHeight w:val="179"/>
          <w:jc w:val="center"/>
        </w:trPr>
        <w:tc>
          <w:tcPr>
            <w:cnfStyle w:val="001000000000"/>
            <w:tcW w:w="1985" w:type="dxa"/>
            <w:gridSpan w:val="2"/>
            <w:vMerge/>
            <w:tcBorders>
              <w:left w:val="none" w:sz="0" w:space="0" w:color="auto"/>
              <w:right w:val="none" w:sz="0" w:space="0" w:color="auto"/>
            </w:tcBorders>
            <w:hideMark/>
          </w:tcPr>
          <w:p w:rsidR="008A2F10" w:rsidRPr="008A2F10" w:rsidRDefault="008A2F10" w:rsidP="008A2F10">
            <w:pPr>
              <w:rPr>
                <w:rFonts w:ascii="Times New Roman" w:eastAsia="Times New Roman" w:hAnsi="Times New Roman" w:cs="Times New Roman"/>
                <w:color w:val="000000"/>
                <w:sz w:val="20"/>
                <w:szCs w:val="20"/>
              </w:rPr>
            </w:pPr>
          </w:p>
        </w:tc>
        <w:tc>
          <w:tcPr>
            <w:tcW w:w="992" w:type="dxa"/>
            <w:vMerge/>
            <w:tcBorders>
              <w:left w:val="none" w:sz="0" w:space="0" w:color="auto"/>
              <w:right w:val="none" w:sz="0" w:space="0" w:color="auto"/>
            </w:tcBorders>
            <w:hideMark/>
          </w:tcPr>
          <w:p w:rsidR="008A2F10" w:rsidRPr="008A2F10" w:rsidRDefault="008A2F10" w:rsidP="008A2F10">
            <w:pPr>
              <w:cnfStyle w:val="000000100000"/>
              <w:rPr>
                <w:rFonts w:ascii="Times New Roman" w:eastAsia="Times New Roman" w:hAnsi="Times New Roman" w:cs="Times New Roman"/>
                <w:color w:val="000000"/>
                <w:sz w:val="20"/>
                <w:szCs w:val="20"/>
              </w:rPr>
            </w:pPr>
          </w:p>
        </w:tc>
        <w:tc>
          <w:tcPr>
            <w:tcW w:w="425" w:type="dxa"/>
            <w:tcBorders>
              <w:left w:val="none" w:sz="0" w:space="0" w:color="auto"/>
              <w:right w:val="none" w:sz="0" w:space="0" w:color="auto"/>
            </w:tcBorders>
            <w:shd w:val="clear" w:color="auto" w:fill="FFFFFF" w:themeFill="background1"/>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0</w:t>
            </w:r>
          </w:p>
        </w:tc>
        <w:tc>
          <w:tcPr>
            <w:tcW w:w="426" w:type="dxa"/>
            <w:tcBorders>
              <w:left w:val="none" w:sz="0" w:space="0" w:color="auto"/>
              <w:right w:val="none" w:sz="0" w:space="0" w:color="auto"/>
            </w:tcBorders>
            <w:shd w:val="clear" w:color="auto" w:fill="FFFFFF" w:themeFill="background1"/>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1</w:t>
            </w:r>
          </w:p>
        </w:tc>
        <w:tc>
          <w:tcPr>
            <w:tcW w:w="425" w:type="dxa"/>
            <w:tcBorders>
              <w:left w:val="none" w:sz="0" w:space="0" w:color="auto"/>
              <w:right w:val="none" w:sz="0" w:space="0" w:color="auto"/>
            </w:tcBorders>
            <w:shd w:val="clear" w:color="auto" w:fill="FFFFFF" w:themeFill="background1"/>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2</w:t>
            </w:r>
          </w:p>
        </w:tc>
        <w:tc>
          <w:tcPr>
            <w:tcW w:w="425" w:type="dxa"/>
            <w:tcBorders>
              <w:left w:val="none" w:sz="0" w:space="0" w:color="auto"/>
              <w:right w:val="none" w:sz="0" w:space="0" w:color="auto"/>
            </w:tcBorders>
            <w:shd w:val="clear" w:color="auto" w:fill="FFFFFF" w:themeFill="background1"/>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w:t>
            </w:r>
          </w:p>
        </w:tc>
        <w:tc>
          <w:tcPr>
            <w:tcW w:w="923" w:type="dxa"/>
            <w:vMerge/>
            <w:tcBorders>
              <w:left w:val="none" w:sz="0" w:space="0" w:color="auto"/>
              <w:right w:val="none" w:sz="0" w:space="0" w:color="auto"/>
            </w:tcBorders>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p>
        </w:tc>
        <w:tc>
          <w:tcPr>
            <w:tcW w:w="1062" w:type="dxa"/>
            <w:vMerge/>
            <w:tcBorders>
              <w:left w:val="none" w:sz="0" w:space="0" w:color="auto"/>
              <w:right w:val="none" w:sz="0" w:space="0" w:color="auto"/>
            </w:tcBorders>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p>
        </w:tc>
      </w:tr>
      <w:tr w:rsidR="008A2F10" w:rsidRPr="008A2F10" w:rsidTr="00491135">
        <w:trPr>
          <w:trHeight w:val="179"/>
          <w:jc w:val="center"/>
        </w:trPr>
        <w:tc>
          <w:tcPr>
            <w:cnfStyle w:val="001000000000"/>
            <w:tcW w:w="1065" w:type="dxa"/>
            <w:vMerge w:val="restart"/>
            <w:hideMark/>
          </w:tcPr>
          <w:p w:rsidR="008A2F10" w:rsidRPr="008A2F10" w:rsidRDefault="008A2F10" w:rsidP="008A2F10">
            <w:pPr>
              <w:rPr>
                <w:rFonts w:ascii="Times New Roman" w:eastAsia="Times New Roman" w:hAnsi="Times New Roman" w:cs="Times New Roman"/>
                <w:b w:val="0"/>
                <w:color w:val="000000"/>
                <w:sz w:val="20"/>
                <w:szCs w:val="20"/>
              </w:rPr>
            </w:pPr>
            <w:r w:rsidRPr="008A2F10">
              <w:rPr>
                <w:rFonts w:ascii="Times New Roman" w:eastAsia="Times New Roman" w:hAnsi="Times New Roman" w:cs="Times New Roman"/>
                <w:b w:val="0"/>
                <w:color w:val="000000"/>
                <w:sz w:val="20"/>
                <w:szCs w:val="20"/>
              </w:rPr>
              <w:t>Verbal</w:t>
            </w:r>
          </w:p>
        </w:tc>
        <w:tc>
          <w:tcPr>
            <w:tcW w:w="920" w:type="dxa"/>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Force</w:t>
            </w:r>
          </w:p>
        </w:tc>
        <w:tc>
          <w:tcPr>
            <w:tcW w:w="992" w:type="dxa"/>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1</w:t>
            </w:r>
          </w:p>
        </w:tc>
        <w:tc>
          <w:tcPr>
            <w:tcW w:w="425" w:type="dxa"/>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0</w:t>
            </w:r>
          </w:p>
        </w:tc>
        <w:tc>
          <w:tcPr>
            <w:tcW w:w="426" w:type="dxa"/>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30</w:t>
            </w:r>
          </w:p>
        </w:tc>
        <w:tc>
          <w:tcPr>
            <w:tcW w:w="425" w:type="dxa"/>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34</w:t>
            </w:r>
          </w:p>
        </w:tc>
        <w:tc>
          <w:tcPr>
            <w:tcW w:w="425" w:type="dxa"/>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0</w:t>
            </w:r>
          </w:p>
        </w:tc>
        <w:tc>
          <w:tcPr>
            <w:tcW w:w="923" w:type="dxa"/>
            <w:vMerge w:val="restart"/>
            <w:vAlign w:val="center"/>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170/192</w:t>
            </w:r>
          </w:p>
        </w:tc>
        <w:tc>
          <w:tcPr>
            <w:tcW w:w="1062" w:type="dxa"/>
            <w:vMerge w:val="restart"/>
            <w:vAlign w:val="center"/>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44,2%</w:t>
            </w:r>
          </w:p>
        </w:tc>
      </w:tr>
      <w:tr w:rsidR="008A2F10" w:rsidRPr="008A2F10" w:rsidTr="00491135">
        <w:trPr>
          <w:cnfStyle w:val="000000100000"/>
          <w:trHeight w:val="358"/>
          <w:jc w:val="center"/>
        </w:trPr>
        <w:tc>
          <w:tcPr>
            <w:cnfStyle w:val="001000000000"/>
            <w:tcW w:w="1065" w:type="dxa"/>
            <w:vMerge/>
            <w:tcBorders>
              <w:left w:val="none" w:sz="0" w:space="0" w:color="auto"/>
              <w:right w:val="none" w:sz="0" w:space="0" w:color="auto"/>
            </w:tcBorders>
            <w:hideMark/>
          </w:tcPr>
          <w:p w:rsidR="008A2F10" w:rsidRPr="008A2F10" w:rsidRDefault="008A2F10" w:rsidP="008A2F10">
            <w:pPr>
              <w:rPr>
                <w:rFonts w:ascii="Times New Roman" w:eastAsia="Times New Roman" w:hAnsi="Times New Roman" w:cs="Times New Roman"/>
                <w:b w:val="0"/>
                <w:color w:val="000000"/>
                <w:sz w:val="20"/>
                <w:szCs w:val="20"/>
              </w:rPr>
            </w:pPr>
          </w:p>
        </w:tc>
        <w:tc>
          <w:tcPr>
            <w:tcW w:w="920" w:type="dxa"/>
            <w:tcBorders>
              <w:left w:val="none" w:sz="0" w:space="0" w:color="auto"/>
              <w:right w:val="none" w:sz="0" w:space="0" w:color="auto"/>
            </w:tcBorders>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Newton III Law</w:t>
            </w:r>
          </w:p>
        </w:tc>
        <w:tc>
          <w:tcPr>
            <w:tcW w:w="992" w:type="dxa"/>
            <w:tcBorders>
              <w:left w:val="none" w:sz="0" w:space="0" w:color="auto"/>
              <w:right w:val="none" w:sz="0" w:space="0" w:color="auto"/>
            </w:tcBorders>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w:t>
            </w:r>
          </w:p>
        </w:tc>
        <w:tc>
          <w:tcPr>
            <w:tcW w:w="425" w:type="dxa"/>
            <w:tcBorders>
              <w:left w:val="none" w:sz="0" w:space="0" w:color="auto"/>
              <w:right w:val="none" w:sz="0" w:space="0" w:color="auto"/>
            </w:tcBorders>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0</w:t>
            </w:r>
          </w:p>
        </w:tc>
        <w:tc>
          <w:tcPr>
            <w:tcW w:w="426" w:type="dxa"/>
            <w:tcBorders>
              <w:left w:val="none" w:sz="0" w:space="0" w:color="auto"/>
              <w:right w:val="none" w:sz="0" w:space="0" w:color="auto"/>
            </w:tcBorders>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57</w:t>
            </w:r>
          </w:p>
        </w:tc>
        <w:tc>
          <w:tcPr>
            <w:tcW w:w="425" w:type="dxa"/>
            <w:tcBorders>
              <w:left w:val="none" w:sz="0" w:space="0" w:color="auto"/>
              <w:right w:val="none" w:sz="0" w:space="0" w:color="auto"/>
            </w:tcBorders>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6</w:t>
            </w:r>
          </w:p>
        </w:tc>
        <w:tc>
          <w:tcPr>
            <w:tcW w:w="425" w:type="dxa"/>
            <w:tcBorders>
              <w:left w:val="none" w:sz="0" w:space="0" w:color="auto"/>
              <w:right w:val="none" w:sz="0" w:space="0" w:color="auto"/>
            </w:tcBorders>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1</w:t>
            </w:r>
          </w:p>
        </w:tc>
        <w:tc>
          <w:tcPr>
            <w:tcW w:w="923" w:type="dxa"/>
            <w:vMerge/>
            <w:tcBorders>
              <w:left w:val="none" w:sz="0" w:space="0" w:color="auto"/>
              <w:right w:val="none" w:sz="0" w:space="0" w:color="auto"/>
            </w:tcBorders>
            <w:vAlign w:val="center"/>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p>
        </w:tc>
        <w:tc>
          <w:tcPr>
            <w:tcW w:w="1062" w:type="dxa"/>
            <w:vMerge/>
            <w:tcBorders>
              <w:left w:val="none" w:sz="0" w:space="0" w:color="auto"/>
              <w:right w:val="none" w:sz="0" w:space="0" w:color="auto"/>
            </w:tcBorders>
            <w:vAlign w:val="center"/>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p>
        </w:tc>
      </w:tr>
      <w:tr w:rsidR="008A2F10" w:rsidRPr="008A2F10" w:rsidTr="00491135">
        <w:trPr>
          <w:trHeight w:val="179"/>
          <w:jc w:val="center"/>
        </w:trPr>
        <w:tc>
          <w:tcPr>
            <w:cnfStyle w:val="001000000000"/>
            <w:tcW w:w="1065" w:type="dxa"/>
            <w:hideMark/>
          </w:tcPr>
          <w:p w:rsidR="008A2F10" w:rsidRPr="008A2F10" w:rsidRDefault="008A2F10" w:rsidP="008A2F10">
            <w:pPr>
              <w:rPr>
                <w:rFonts w:ascii="Times New Roman" w:eastAsia="Times New Roman" w:hAnsi="Times New Roman" w:cs="Times New Roman"/>
                <w:b w:val="0"/>
                <w:color w:val="000000"/>
                <w:sz w:val="20"/>
                <w:szCs w:val="20"/>
              </w:rPr>
            </w:pPr>
            <w:r w:rsidRPr="008A2F10">
              <w:rPr>
                <w:rFonts w:ascii="Times New Roman" w:eastAsia="Times New Roman" w:hAnsi="Times New Roman" w:cs="Times New Roman"/>
                <w:b w:val="0"/>
                <w:color w:val="000000"/>
                <w:sz w:val="20"/>
                <w:szCs w:val="20"/>
              </w:rPr>
              <w:t>Image</w:t>
            </w:r>
          </w:p>
        </w:tc>
        <w:tc>
          <w:tcPr>
            <w:tcW w:w="920" w:type="dxa"/>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Force</w:t>
            </w:r>
          </w:p>
        </w:tc>
        <w:tc>
          <w:tcPr>
            <w:tcW w:w="992" w:type="dxa"/>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5</w:t>
            </w:r>
          </w:p>
        </w:tc>
        <w:tc>
          <w:tcPr>
            <w:tcW w:w="425" w:type="dxa"/>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2</w:t>
            </w:r>
          </w:p>
        </w:tc>
        <w:tc>
          <w:tcPr>
            <w:tcW w:w="426" w:type="dxa"/>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58</w:t>
            </w:r>
          </w:p>
        </w:tc>
        <w:tc>
          <w:tcPr>
            <w:tcW w:w="425" w:type="dxa"/>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w:t>
            </w:r>
          </w:p>
        </w:tc>
        <w:tc>
          <w:tcPr>
            <w:tcW w:w="425" w:type="dxa"/>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0</w:t>
            </w:r>
          </w:p>
        </w:tc>
        <w:tc>
          <w:tcPr>
            <w:tcW w:w="923" w:type="dxa"/>
            <w:vAlign w:val="center"/>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66/192</w:t>
            </w:r>
          </w:p>
        </w:tc>
        <w:tc>
          <w:tcPr>
            <w:tcW w:w="1062" w:type="dxa"/>
            <w:vAlign w:val="center"/>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34,3%</w:t>
            </w:r>
          </w:p>
        </w:tc>
      </w:tr>
      <w:tr w:rsidR="008A2F10" w:rsidRPr="008A2F10" w:rsidTr="00491135">
        <w:trPr>
          <w:cnfStyle w:val="000000100000"/>
          <w:trHeight w:val="179"/>
          <w:jc w:val="center"/>
        </w:trPr>
        <w:tc>
          <w:tcPr>
            <w:cnfStyle w:val="001000000000"/>
            <w:tcW w:w="1065" w:type="dxa"/>
            <w:tcBorders>
              <w:left w:val="none" w:sz="0" w:space="0" w:color="auto"/>
              <w:right w:val="none" w:sz="0" w:space="0" w:color="auto"/>
            </w:tcBorders>
            <w:hideMark/>
          </w:tcPr>
          <w:p w:rsidR="008A2F10" w:rsidRPr="008A2F10" w:rsidRDefault="008A2F10" w:rsidP="008A2F10">
            <w:pPr>
              <w:rPr>
                <w:rFonts w:ascii="Times New Roman" w:eastAsia="Times New Roman" w:hAnsi="Times New Roman" w:cs="Times New Roman"/>
                <w:b w:val="0"/>
                <w:color w:val="000000"/>
                <w:sz w:val="20"/>
                <w:szCs w:val="20"/>
              </w:rPr>
            </w:pPr>
            <w:r w:rsidRPr="008A2F10">
              <w:rPr>
                <w:rFonts w:ascii="Times New Roman" w:eastAsia="Times New Roman" w:hAnsi="Times New Roman" w:cs="Times New Roman"/>
                <w:b w:val="0"/>
                <w:color w:val="000000"/>
                <w:sz w:val="20"/>
                <w:szCs w:val="20"/>
              </w:rPr>
              <w:t>Graph</w:t>
            </w:r>
          </w:p>
        </w:tc>
        <w:tc>
          <w:tcPr>
            <w:tcW w:w="920" w:type="dxa"/>
            <w:tcBorders>
              <w:left w:val="none" w:sz="0" w:space="0" w:color="auto"/>
              <w:right w:val="none" w:sz="0" w:space="0" w:color="auto"/>
            </w:tcBorders>
            <w:hideMark/>
          </w:tcPr>
          <w:p w:rsidR="008A2F10" w:rsidRPr="008A2F10" w:rsidRDefault="008A2F10" w:rsidP="008A2F10">
            <w:pP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GLBB</w:t>
            </w:r>
          </w:p>
        </w:tc>
        <w:tc>
          <w:tcPr>
            <w:tcW w:w="992" w:type="dxa"/>
            <w:tcBorders>
              <w:left w:val="none" w:sz="0" w:space="0" w:color="auto"/>
              <w:right w:val="none" w:sz="0" w:space="0" w:color="auto"/>
            </w:tcBorders>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w:t>
            </w:r>
          </w:p>
        </w:tc>
        <w:tc>
          <w:tcPr>
            <w:tcW w:w="425" w:type="dxa"/>
            <w:tcBorders>
              <w:left w:val="none" w:sz="0" w:space="0" w:color="auto"/>
              <w:right w:val="none" w:sz="0" w:space="0" w:color="auto"/>
            </w:tcBorders>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1</w:t>
            </w:r>
          </w:p>
        </w:tc>
        <w:tc>
          <w:tcPr>
            <w:tcW w:w="426" w:type="dxa"/>
            <w:tcBorders>
              <w:left w:val="none" w:sz="0" w:space="0" w:color="auto"/>
              <w:right w:val="none" w:sz="0" w:space="0" w:color="auto"/>
            </w:tcBorders>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57</w:t>
            </w:r>
          </w:p>
        </w:tc>
        <w:tc>
          <w:tcPr>
            <w:tcW w:w="425" w:type="dxa"/>
            <w:tcBorders>
              <w:left w:val="none" w:sz="0" w:space="0" w:color="auto"/>
              <w:right w:val="none" w:sz="0" w:space="0" w:color="auto"/>
            </w:tcBorders>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6</w:t>
            </w:r>
          </w:p>
        </w:tc>
        <w:tc>
          <w:tcPr>
            <w:tcW w:w="425" w:type="dxa"/>
            <w:tcBorders>
              <w:left w:val="none" w:sz="0" w:space="0" w:color="auto"/>
              <w:right w:val="none" w:sz="0" w:space="0" w:color="auto"/>
            </w:tcBorders>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0</w:t>
            </w:r>
          </w:p>
        </w:tc>
        <w:tc>
          <w:tcPr>
            <w:tcW w:w="923" w:type="dxa"/>
            <w:tcBorders>
              <w:left w:val="none" w:sz="0" w:space="0" w:color="auto"/>
              <w:right w:val="none" w:sz="0" w:space="0" w:color="auto"/>
            </w:tcBorders>
            <w:vAlign w:val="center"/>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69/192</w:t>
            </w:r>
          </w:p>
        </w:tc>
        <w:tc>
          <w:tcPr>
            <w:tcW w:w="1062" w:type="dxa"/>
            <w:tcBorders>
              <w:left w:val="none" w:sz="0" w:space="0" w:color="auto"/>
              <w:right w:val="none" w:sz="0" w:space="0" w:color="auto"/>
            </w:tcBorders>
            <w:vAlign w:val="center"/>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36%</w:t>
            </w:r>
          </w:p>
        </w:tc>
      </w:tr>
      <w:tr w:rsidR="008A2F10" w:rsidRPr="008A2F10" w:rsidTr="00491135">
        <w:trPr>
          <w:trHeight w:val="170"/>
          <w:jc w:val="center"/>
        </w:trPr>
        <w:tc>
          <w:tcPr>
            <w:cnfStyle w:val="001000000000"/>
            <w:tcW w:w="1065" w:type="dxa"/>
            <w:noWrap/>
            <w:hideMark/>
          </w:tcPr>
          <w:p w:rsidR="008A2F10" w:rsidRPr="008A2F10" w:rsidRDefault="008A2F10" w:rsidP="008A2F10">
            <w:pPr>
              <w:rPr>
                <w:rFonts w:ascii="Times New Roman" w:eastAsia="Times New Roman" w:hAnsi="Times New Roman" w:cs="Times New Roman"/>
                <w:b w:val="0"/>
                <w:color w:val="000000"/>
                <w:sz w:val="20"/>
                <w:szCs w:val="20"/>
              </w:rPr>
            </w:pPr>
            <w:r w:rsidRPr="008A2F10">
              <w:rPr>
                <w:rFonts w:ascii="Times New Roman" w:eastAsia="Times New Roman" w:hAnsi="Times New Roman" w:cs="Times New Roman"/>
                <w:b w:val="0"/>
                <w:color w:val="000000"/>
                <w:sz w:val="20"/>
                <w:szCs w:val="20"/>
              </w:rPr>
              <w:t>Matematis</w:t>
            </w:r>
          </w:p>
        </w:tc>
        <w:tc>
          <w:tcPr>
            <w:tcW w:w="920" w:type="dxa"/>
            <w:noWrap/>
            <w:hideMark/>
          </w:tcPr>
          <w:p w:rsidR="008A2F10" w:rsidRPr="008A2F10" w:rsidRDefault="008A2F10" w:rsidP="008A2F10">
            <w:pP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GLB</w:t>
            </w:r>
          </w:p>
        </w:tc>
        <w:tc>
          <w:tcPr>
            <w:tcW w:w="992" w:type="dxa"/>
            <w:noWrap/>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2</w:t>
            </w:r>
          </w:p>
        </w:tc>
        <w:tc>
          <w:tcPr>
            <w:tcW w:w="425" w:type="dxa"/>
            <w:noWrap/>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1</w:t>
            </w:r>
          </w:p>
        </w:tc>
        <w:tc>
          <w:tcPr>
            <w:tcW w:w="426" w:type="dxa"/>
            <w:noWrap/>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36</w:t>
            </w:r>
          </w:p>
        </w:tc>
        <w:tc>
          <w:tcPr>
            <w:tcW w:w="425" w:type="dxa"/>
            <w:noWrap/>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26</w:t>
            </w:r>
          </w:p>
        </w:tc>
        <w:tc>
          <w:tcPr>
            <w:tcW w:w="425" w:type="dxa"/>
            <w:noWrap/>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1</w:t>
            </w:r>
          </w:p>
        </w:tc>
        <w:tc>
          <w:tcPr>
            <w:tcW w:w="923" w:type="dxa"/>
            <w:noWrap/>
            <w:vAlign w:val="center"/>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91/192</w:t>
            </w:r>
          </w:p>
        </w:tc>
        <w:tc>
          <w:tcPr>
            <w:tcW w:w="1062" w:type="dxa"/>
            <w:noWrap/>
            <w:vAlign w:val="center"/>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47,3%</w:t>
            </w:r>
          </w:p>
        </w:tc>
      </w:tr>
      <w:tr w:rsidR="008A2F10" w:rsidRPr="008A2F10" w:rsidTr="008A2F10">
        <w:trPr>
          <w:cnfStyle w:val="000000100000"/>
          <w:trHeight w:val="170"/>
          <w:jc w:val="center"/>
        </w:trPr>
        <w:tc>
          <w:tcPr>
            <w:cnfStyle w:val="001000000000"/>
            <w:tcW w:w="6663" w:type="dxa"/>
            <w:gridSpan w:val="9"/>
            <w:tcBorders>
              <w:left w:val="none" w:sz="0" w:space="0" w:color="auto"/>
              <w:right w:val="none" w:sz="0" w:space="0" w:color="auto"/>
            </w:tcBorders>
            <w:shd w:val="clear" w:color="auto" w:fill="FFFFFF" w:themeFill="background1"/>
            <w:noWrap/>
          </w:tcPr>
          <w:p w:rsidR="008A2F10" w:rsidRPr="008A2F10" w:rsidRDefault="008A2F10" w:rsidP="008A2F10">
            <w:pPr>
              <w:rPr>
                <w:rFonts w:ascii="Times New Roman" w:eastAsia="Times New Roman" w:hAnsi="Times New Roman" w:cs="Times New Roman"/>
                <w:color w:val="000000"/>
                <w:sz w:val="18"/>
                <w:szCs w:val="18"/>
              </w:rPr>
            </w:pPr>
            <w:r w:rsidRPr="008A2F10">
              <w:rPr>
                <w:rFonts w:ascii="Times New Roman" w:eastAsia="Times New Roman" w:hAnsi="Times New Roman" w:cs="Times New Roman"/>
                <w:b w:val="0"/>
                <w:color w:val="000000"/>
                <w:sz w:val="18"/>
                <w:szCs w:val="18"/>
              </w:rPr>
              <w:t xml:space="preserve">*Note: </w:t>
            </w:r>
            <w:r w:rsidRPr="008A2F10">
              <w:rPr>
                <w:rFonts w:ascii="Times New Roman" w:eastAsia="Times New Roman" w:hAnsi="Times New Roman" w:cs="Times New Roman"/>
                <w:b w:val="0"/>
                <w:color w:val="000000"/>
                <w:sz w:val="18"/>
                <w:szCs w:val="18"/>
                <w:lang w:val="en-US"/>
              </w:rPr>
              <w:t xml:space="preserve">T= </w:t>
            </w:r>
            <w:r w:rsidRPr="008A2F10">
              <w:rPr>
                <w:rFonts w:ascii="Times New Roman" w:eastAsia="Times New Roman" w:hAnsi="Times New Roman" w:cs="Times New Roman"/>
                <w:b w:val="0"/>
                <w:color w:val="000000"/>
                <w:sz w:val="18"/>
                <w:szCs w:val="18"/>
              </w:rPr>
              <w:t>Types of Representation &amp; Motion and Force</w:t>
            </w:r>
            <w:r w:rsidRPr="008A2F10">
              <w:rPr>
                <w:rFonts w:ascii="Times New Roman" w:eastAsia="Times New Roman" w:hAnsi="Times New Roman" w:cs="Times New Roman"/>
                <w:b w:val="0"/>
                <w:color w:val="000000"/>
                <w:sz w:val="18"/>
                <w:szCs w:val="18"/>
                <w:lang w:val="en-US"/>
              </w:rPr>
              <w:t>,N=</w:t>
            </w:r>
            <w:r w:rsidRPr="008A2F10">
              <w:rPr>
                <w:rFonts w:ascii="Times New Roman" w:eastAsia="Times New Roman" w:hAnsi="Times New Roman" w:cs="Times New Roman"/>
                <w:b w:val="0"/>
                <w:color w:val="000000"/>
                <w:sz w:val="18"/>
                <w:szCs w:val="18"/>
              </w:rPr>
              <w:t xml:space="preserve"> Number of Students Receiving</w:t>
            </w:r>
            <w:r w:rsidRPr="008A2F10">
              <w:rPr>
                <w:rFonts w:ascii="Times New Roman" w:eastAsia="Times New Roman" w:hAnsi="Times New Roman" w:cs="Times New Roman"/>
                <w:b w:val="0"/>
                <w:color w:val="000000"/>
                <w:sz w:val="18"/>
                <w:szCs w:val="18"/>
                <w:lang w:val="en-US"/>
              </w:rPr>
              <w:t xml:space="preserve">, M= </w:t>
            </w:r>
            <w:r w:rsidRPr="008A2F10">
              <w:rPr>
                <w:rFonts w:ascii="Times New Roman" w:eastAsia="Times New Roman" w:hAnsi="Times New Roman" w:cs="Times New Roman"/>
                <w:b w:val="0"/>
                <w:color w:val="000000"/>
                <w:sz w:val="18"/>
                <w:szCs w:val="18"/>
              </w:rPr>
              <w:t>Maximum Score</w:t>
            </w:r>
            <w:r w:rsidRPr="008A2F10">
              <w:rPr>
                <w:rFonts w:ascii="Times New Roman" w:eastAsia="Times New Roman" w:hAnsi="Times New Roman" w:cs="Times New Roman"/>
                <w:b w:val="0"/>
                <w:color w:val="000000"/>
                <w:sz w:val="18"/>
                <w:szCs w:val="18"/>
                <w:lang w:val="en-US"/>
              </w:rPr>
              <w:t xml:space="preserve">, MRA= </w:t>
            </w:r>
            <w:r w:rsidRPr="008A2F10">
              <w:rPr>
                <w:rFonts w:ascii="Times New Roman" w:eastAsia="Times New Roman" w:hAnsi="Times New Roman" w:cs="Times New Roman"/>
                <w:b w:val="0"/>
                <w:color w:val="000000"/>
                <w:sz w:val="18"/>
                <w:szCs w:val="18"/>
              </w:rPr>
              <w:t>Multi-Representation Ability (%)</w:t>
            </w:r>
            <w:r w:rsidRPr="008A2F10">
              <w:rPr>
                <w:rFonts w:ascii="Times New Roman" w:eastAsia="Times New Roman" w:hAnsi="Times New Roman" w:cs="Times New Roman"/>
                <w:b w:val="0"/>
                <w:color w:val="000000"/>
                <w:sz w:val="18"/>
                <w:szCs w:val="18"/>
                <w:lang w:val="en-US"/>
              </w:rPr>
              <w:t xml:space="preserve"> </w:t>
            </w:r>
            <w:r w:rsidRPr="008A2F10">
              <w:rPr>
                <w:rFonts w:ascii="Times New Roman" w:eastAsia="Times New Roman" w:hAnsi="Times New Roman" w:cs="Times New Roman"/>
                <w:b w:val="0"/>
                <w:color w:val="000000"/>
                <w:sz w:val="18"/>
                <w:szCs w:val="18"/>
              </w:rPr>
              <w:t>Scores</w:t>
            </w:r>
            <w:r w:rsidRPr="008A2F10">
              <w:rPr>
                <w:rFonts w:ascii="Times New Roman" w:eastAsia="Times New Roman" w:hAnsi="Times New Roman" w:cs="Times New Roman"/>
                <w:b w:val="0"/>
                <w:color w:val="000000"/>
                <w:sz w:val="18"/>
                <w:szCs w:val="18"/>
                <w:lang w:val="en-US"/>
              </w:rPr>
              <w:t xml:space="preserve">,  </w:t>
            </w:r>
            <w:r w:rsidRPr="008A2F10">
              <w:rPr>
                <w:rFonts w:ascii="Times New Roman" w:eastAsia="Times New Roman" w:hAnsi="Times New Roman" w:cs="Times New Roman"/>
                <w:b w:val="0"/>
                <w:color w:val="000000"/>
                <w:sz w:val="18"/>
                <w:szCs w:val="18"/>
              </w:rPr>
              <w:t>GLBB (Straight Motion  Irregular); GLB (Straight Motion Regular)</w:t>
            </w:r>
          </w:p>
        </w:tc>
      </w:tr>
    </w:tbl>
    <w:p w:rsidR="008A2F10" w:rsidRDefault="008A2F10" w:rsidP="008A2F10">
      <w:pPr>
        <w:spacing w:after="4" w:line="360" w:lineRule="auto"/>
        <w:jc w:val="both"/>
        <w:rPr>
          <w:rFonts w:ascii="Times New Roman" w:eastAsia="Times New Roman" w:hAnsi="Times New Roman" w:cs="Times New Roman"/>
          <w:lang w:val="en-US"/>
        </w:rPr>
      </w:pPr>
    </w:p>
    <w:p w:rsidR="008A2F10" w:rsidRDefault="008A2F10" w:rsidP="008457C5">
      <w:pPr>
        <w:spacing w:after="4" w:line="360" w:lineRule="auto"/>
        <w:ind w:firstLine="426"/>
        <w:jc w:val="both"/>
        <w:rPr>
          <w:rFonts w:ascii="Times New Roman" w:eastAsia="Times New Roman" w:hAnsi="Times New Roman" w:cs="Times New Roman"/>
          <w:lang w:val="en-US"/>
        </w:rPr>
        <w:sectPr w:rsidR="008A2F10" w:rsidSect="008A2F10">
          <w:type w:val="continuous"/>
          <w:pgSz w:w="11906" w:h="16838" w:code="9"/>
          <w:pgMar w:top="1701" w:right="1418" w:bottom="1418" w:left="1985" w:header="1418" w:footer="709" w:gutter="0"/>
          <w:pgNumType w:chapStyle="1"/>
          <w:cols w:space="720"/>
          <w:docGrid w:linePitch="360"/>
        </w:sectPr>
      </w:pPr>
    </w:p>
    <w:p w:rsidR="008A2F10" w:rsidRPr="008A2F10" w:rsidRDefault="008A2F10" w:rsidP="008A2F10">
      <w:pPr>
        <w:spacing w:after="0" w:line="360" w:lineRule="auto"/>
        <w:ind w:firstLine="284"/>
        <w:jc w:val="both"/>
        <w:rPr>
          <w:rFonts w:ascii="Times New Roman" w:hAnsi="Times New Roman" w:cs="Times New Roman"/>
        </w:rPr>
      </w:pPr>
      <w:r w:rsidRPr="008A2F10">
        <w:rPr>
          <w:rFonts w:ascii="Times New Roman" w:hAnsi="Times New Roman" w:cs="Times New Roman"/>
        </w:rPr>
        <w:t xml:space="preserve">Based on Table 4 shows that the percentage of achievement of the four types of representation is still far from the expected maximum score. It is a relatively low percentage achieved when classified in categories </w:t>
      </w:r>
      <w:r w:rsidR="00B66B45" w:rsidRPr="008A2F10">
        <w:rPr>
          <w:rFonts w:ascii="Times New Roman" w:hAnsi="Times New Roman" w:cs="Times New Roman"/>
        </w:rPr>
        <w:fldChar w:fldCharType="begin" w:fldLock="1"/>
      </w:r>
      <w:r w:rsidR="005D6357">
        <w:rPr>
          <w:rFonts w:ascii="Times New Roman" w:hAnsi="Times New Roman" w:cs="Times New Roman"/>
        </w:rPr>
        <w:instrText>ADDIN CSL_CITATION {"citationItems":[{"id":"ITEM-1","itemData":{"author":[{"dropping-particle":"","family":"Sujiono","given":"","non-dropping-particle":"","parse-names":false,"suffix":""},{"dropping-particle":"","family":"Nuran","given":"Yuliani","non-dropping-particle":"","parse-names":false,"suffix":""}],"edition":"1st","id":"ITEM-1","issued":{"date-parts":[["2009"]]},"number-of-pages":"1-100","publisher":"Indeks","publisher-place":"Jakarta","title":"Konsep Dasar PAUD","type":"book"},"uris":["http://www.mendeley.com/documents/?uuid=d0f3c9a5-a777-49d3-be58-03d2941f2dd2"]}],"mendeley":{"formattedCitation":"[33]","plainTextFormattedCitation":"[33]","previouslyFormattedCitation":"[32]"},"properties":{"noteIndex":0},"schema":"https://github.com/citation-style-language/schema/raw/master/csl-citation.json"}</w:instrText>
      </w:r>
      <w:r w:rsidR="00B66B45" w:rsidRPr="008A2F10">
        <w:rPr>
          <w:rFonts w:ascii="Times New Roman" w:hAnsi="Times New Roman" w:cs="Times New Roman"/>
        </w:rPr>
        <w:fldChar w:fldCharType="separate"/>
      </w:r>
      <w:r w:rsidR="005D6357" w:rsidRPr="005D6357">
        <w:rPr>
          <w:rFonts w:ascii="Times New Roman" w:hAnsi="Times New Roman" w:cs="Times New Roman"/>
          <w:noProof/>
        </w:rPr>
        <w:t>[33]</w:t>
      </w:r>
      <w:r w:rsidR="00B66B45" w:rsidRPr="008A2F10">
        <w:rPr>
          <w:rFonts w:ascii="Times New Roman" w:hAnsi="Times New Roman" w:cs="Times New Roman"/>
        </w:rPr>
        <w:fldChar w:fldCharType="end"/>
      </w:r>
      <w:r w:rsidRPr="008A2F10">
        <w:rPr>
          <w:rFonts w:ascii="Times New Roman" w:hAnsi="Times New Roman" w:cs="Times New Roman"/>
        </w:rPr>
        <w:t>. Moreover, many students who earn a score of 3 (adequate) for two people from 64 learners, namely the verbal and mathematical representation. It shows that there are still many severe difficulties in representing the issues regarding motion and force.</w:t>
      </w:r>
    </w:p>
    <w:p w:rsidR="008A2F10" w:rsidRPr="008A2F10" w:rsidRDefault="008A2F10" w:rsidP="008A2F10">
      <w:pPr>
        <w:spacing w:after="0" w:line="360" w:lineRule="auto"/>
        <w:ind w:firstLine="284"/>
        <w:jc w:val="both"/>
        <w:rPr>
          <w:rFonts w:ascii="Times New Roman" w:hAnsi="Times New Roman" w:cs="Times New Roman"/>
        </w:rPr>
      </w:pPr>
      <w:r w:rsidRPr="008A2F10">
        <w:rPr>
          <w:rFonts w:ascii="Times New Roman" w:hAnsi="Times New Roman" w:cs="Times New Roman"/>
        </w:rPr>
        <w:t>Rata-rata the ability of multi representation of class VIII students on the topic of movement and force in Junior High School 1 Pomalaa can also be seen in Figure 1.</w:t>
      </w:r>
    </w:p>
    <w:p w:rsidR="008A2F10" w:rsidRDefault="008A2F10" w:rsidP="008457C5">
      <w:pPr>
        <w:spacing w:after="4" w:line="360" w:lineRule="auto"/>
        <w:ind w:firstLine="426"/>
        <w:jc w:val="both"/>
        <w:rPr>
          <w:rFonts w:ascii="Times New Roman" w:eastAsia="Times New Roman" w:hAnsi="Times New Roman" w:cs="Times New Roman"/>
          <w:lang w:val="en-US"/>
        </w:rPr>
        <w:sectPr w:rsidR="008A2F10" w:rsidSect="008A2F10">
          <w:type w:val="continuous"/>
          <w:pgSz w:w="11906" w:h="16838" w:code="9"/>
          <w:pgMar w:top="1701" w:right="1418" w:bottom="1418" w:left="1985" w:header="1418" w:footer="709" w:gutter="0"/>
          <w:pgNumType w:chapStyle="1"/>
          <w:cols w:num="2" w:space="720"/>
          <w:docGrid w:linePitch="360"/>
        </w:sectPr>
      </w:pPr>
    </w:p>
    <w:p w:rsidR="005D6357" w:rsidRDefault="005D6357" w:rsidP="008457C5">
      <w:pPr>
        <w:spacing w:after="4" w:line="360" w:lineRule="auto"/>
        <w:ind w:firstLine="426"/>
        <w:jc w:val="both"/>
        <w:rPr>
          <w:rFonts w:ascii="Times New Roman" w:eastAsia="Times New Roman" w:hAnsi="Times New Roman" w:cs="Times New Roman"/>
          <w:lang w:val="en-US"/>
        </w:rPr>
      </w:pPr>
    </w:p>
    <w:p w:rsidR="005D6357" w:rsidRDefault="005D6357" w:rsidP="008457C5">
      <w:pPr>
        <w:spacing w:after="4" w:line="360" w:lineRule="auto"/>
        <w:ind w:firstLine="426"/>
        <w:jc w:val="both"/>
        <w:rPr>
          <w:rFonts w:ascii="Times New Roman" w:eastAsia="Times New Roman" w:hAnsi="Times New Roman" w:cs="Times New Roman"/>
          <w:lang w:val="en-US"/>
        </w:rPr>
      </w:pPr>
    </w:p>
    <w:p w:rsidR="005D6357" w:rsidRDefault="005D6357" w:rsidP="008457C5">
      <w:pPr>
        <w:spacing w:after="4" w:line="360" w:lineRule="auto"/>
        <w:ind w:firstLine="426"/>
        <w:jc w:val="both"/>
        <w:rPr>
          <w:rFonts w:ascii="Times New Roman" w:eastAsia="Times New Roman" w:hAnsi="Times New Roman" w:cs="Times New Roman"/>
          <w:lang w:val="en-US"/>
        </w:rPr>
      </w:pPr>
    </w:p>
    <w:p w:rsidR="005D6357" w:rsidRDefault="005D6357" w:rsidP="008457C5">
      <w:pPr>
        <w:spacing w:after="4" w:line="360" w:lineRule="auto"/>
        <w:ind w:firstLine="426"/>
        <w:jc w:val="both"/>
        <w:rPr>
          <w:rFonts w:ascii="Times New Roman" w:eastAsia="Times New Roman" w:hAnsi="Times New Roman" w:cs="Times New Roman"/>
          <w:lang w:val="en-US"/>
        </w:rPr>
      </w:pPr>
    </w:p>
    <w:p w:rsidR="008A2F10" w:rsidRDefault="008A2F10" w:rsidP="008457C5">
      <w:pPr>
        <w:spacing w:after="4" w:line="360" w:lineRule="auto"/>
        <w:ind w:firstLine="426"/>
        <w:jc w:val="both"/>
        <w:rPr>
          <w:rFonts w:ascii="Times New Roman" w:eastAsia="Times New Roman" w:hAnsi="Times New Roman" w:cs="Times New Roman"/>
          <w:lang w:val="en-US"/>
        </w:rPr>
      </w:pPr>
      <w:r>
        <w:rPr>
          <w:rFonts w:ascii="Times New Roman" w:eastAsia="Times New Roman" w:hAnsi="Times New Roman" w:cs="Times New Roman"/>
          <w:noProof/>
          <w:lang w:val="en-US" w:eastAsia="en-US"/>
        </w:rPr>
        <w:drawing>
          <wp:anchor distT="0" distB="0" distL="114300" distR="114300" simplePos="0" relativeHeight="251665408" behindDoc="0" locked="0" layoutInCell="1" allowOverlap="1">
            <wp:simplePos x="0" y="0"/>
            <wp:positionH relativeFrom="column">
              <wp:posOffset>1003079</wp:posOffset>
            </wp:positionH>
            <wp:positionV relativeFrom="paragraph">
              <wp:posOffset>114521</wp:posOffset>
            </wp:positionV>
            <wp:extent cx="3627755" cy="1828800"/>
            <wp:effectExtent l="19050" t="0" r="10795"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8A2F10" w:rsidRDefault="008A2F10" w:rsidP="008457C5">
      <w:pPr>
        <w:spacing w:after="4" w:line="360" w:lineRule="auto"/>
        <w:ind w:firstLine="426"/>
        <w:jc w:val="both"/>
        <w:rPr>
          <w:rFonts w:ascii="Times New Roman" w:eastAsia="Times New Roman" w:hAnsi="Times New Roman" w:cs="Times New Roman"/>
          <w:lang w:val="en-US"/>
        </w:rPr>
      </w:pPr>
    </w:p>
    <w:p w:rsidR="008A2F10" w:rsidRDefault="008A2F10" w:rsidP="008457C5">
      <w:pPr>
        <w:spacing w:after="4" w:line="360" w:lineRule="auto"/>
        <w:ind w:firstLine="426"/>
        <w:jc w:val="both"/>
        <w:rPr>
          <w:rFonts w:ascii="Times New Roman" w:eastAsia="Times New Roman" w:hAnsi="Times New Roman" w:cs="Times New Roman"/>
          <w:lang w:val="en-US"/>
        </w:rPr>
      </w:pPr>
    </w:p>
    <w:p w:rsidR="008A2F10" w:rsidRDefault="008A2F10" w:rsidP="008457C5">
      <w:pPr>
        <w:spacing w:after="4" w:line="360" w:lineRule="auto"/>
        <w:ind w:firstLine="426"/>
        <w:jc w:val="both"/>
        <w:rPr>
          <w:rFonts w:ascii="Times New Roman" w:eastAsia="Times New Roman" w:hAnsi="Times New Roman" w:cs="Times New Roman"/>
          <w:lang w:val="en-US"/>
        </w:rPr>
      </w:pPr>
    </w:p>
    <w:p w:rsidR="008A2F10" w:rsidRDefault="008A2F10" w:rsidP="008457C5">
      <w:pPr>
        <w:spacing w:after="4" w:line="360" w:lineRule="auto"/>
        <w:ind w:firstLine="426"/>
        <w:jc w:val="both"/>
        <w:rPr>
          <w:rFonts w:ascii="Times New Roman" w:eastAsia="Times New Roman" w:hAnsi="Times New Roman" w:cs="Times New Roman"/>
          <w:lang w:val="en-US"/>
        </w:rPr>
      </w:pPr>
    </w:p>
    <w:p w:rsidR="008A2F10" w:rsidRDefault="008A2F10" w:rsidP="008457C5">
      <w:pPr>
        <w:spacing w:after="4" w:line="360" w:lineRule="auto"/>
        <w:ind w:firstLine="426"/>
        <w:jc w:val="both"/>
        <w:rPr>
          <w:rFonts w:ascii="Times New Roman" w:eastAsia="Times New Roman" w:hAnsi="Times New Roman" w:cs="Times New Roman"/>
          <w:lang w:val="en-US"/>
        </w:rPr>
      </w:pPr>
    </w:p>
    <w:p w:rsidR="008A2F10" w:rsidRDefault="008A2F10" w:rsidP="008457C5">
      <w:pPr>
        <w:spacing w:after="4" w:line="360" w:lineRule="auto"/>
        <w:ind w:firstLine="426"/>
        <w:jc w:val="both"/>
        <w:rPr>
          <w:rFonts w:ascii="Times New Roman" w:eastAsia="Times New Roman" w:hAnsi="Times New Roman" w:cs="Times New Roman"/>
          <w:lang w:val="en-US"/>
        </w:rPr>
      </w:pPr>
    </w:p>
    <w:p w:rsidR="008A2F10" w:rsidRDefault="008A2F10" w:rsidP="008457C5">
      <w:pPr>
        <w:spacing w:after="4" w:line="360" w:lineRule="auto"/>
        <w:ind w:firstLine="426"/>
        <w:jc w:val="both"/>
        <w:rPr>
          <w:rFonts w:ascii="Times New Roman" w:eastAsia="Times New Roman" w:hAnsi="Times New Roman" w:cs="Times New Roman"/>
          <w:lang w:val="en-US"/>
        </w:rPr>
      </w:pPr>
    </w:p>
    <w:p w:rsidR="008A2F10" w:rsidRPr="008A2F10" w:rsidRDefault="008A2F10" w:rsidP="008A2F10">
      <w:pPr>
        <w:spacing w:after="0" w:line="240" w:lineRule="auto"/>
        <w:jc w:val="center"/>
        <w:rPr>
          <w:rFonts w:ascii="Times New Roman" w:hAnsi="Times New Roman" w:cs="Times New Roman"/>
        </w:rPr>
      </w:pPr>
      <w:r w:rsidRPr="008A2F10">
        <w:rPr>
          <w:rFonts w:ascii="Times New Roman" w:hAnsi="Times New Roman" w:cs="Times New Roman"/>
          <w:b/>
        </w:rPr>
        <w:t>Figure</w:t>
      </w:r>
      <w:r w:rsidRPr="008A2F10">
        <w:rPr>
          <w:rFonts w:ascii="Times New Roman" w:hAnsi="Times New Roman" w:cs="Times New Roman"/>
          <w:b/>
          <w:lang w:val="en-US"/>
        </w:rPr>
        <w:t xml:space="preserve"> </w:t>
      </w:r>
      <w:r w:rsidRPr="008A2F10">
        <w:rPr>
          <w:rFonts w:ascii="Times New Roman" w:hAnsi="Times New Roman" w:cs="Times New Roman"/>
          <w:b/>
        </w:rPr>
        <w:t>1</w:t>
      </w:r>
      <w:r w:rsidRPr="008A2F10">
        <w:rPr>
          <w:rFonts w:ascii="Times New Roman" w:hAnsi="Times New Roman" w:cs="Times New Roman"/>
        </w:rPr>
        <w:t>. The Average Results for Multi-representation Ability of Students</w:t>
      </w:r>
    </w:p>
    <w:p w:rsidR="008A2F10" w:rsidRDefault="008A2F10" w:rsidP="008457C5">
      <w:pPr>
        <w:spacing w:after="4" w:line="360" w:lineRule="auto"/>
        <w:ind w:firstLine="426"/>
        <w:jc w:val="both"/>
        <w:rPr>
          <w:rFonts w:ascii="Times New Roman" w:eastAsia="Times New Roman" w:hAnsi="Times New Roman" w:cs="Times New Roman"/>
          <w:lang w:val="en-US"/>
        </w:rPr>
      </w:pPr>
    </w:p>
    <w:p w:rsidR="008A2F10" w:rsidRDefault="008A2F10" w:rsidP="008457C5">
      <w:pPr>
        <w:spacing w:after="4" w:line="360" w:lineRule="auto"/>
        <w:ind w:firstLine="426"/>
        <w:jc w:val="both"/>
        <w:rPr>
          <w:rFonts w:ascii="Times New Roman" w:eastAsia="Times New Roman" w:hAnsi="Times New Roman" w:cs="Times New Roman"/>
          <w:lang w:val="en-US"/>
        </w:rPr>
        <w:sectPr w:rsidR="008A2F10" w:rsidSect="008A2F10">
          <w:type w:val="continuous"/>
          <w:pgSz w:w="11906" w:h="16838" w:code="9"/>
          <w:pgMar w:top="1701" w:right="1418" w:bottom="1418" w:left="1985" w:header="1418" w:footer="709" w:gutter="0"/>
          <w:pgNumType w:chapStyle="1"/>
          <w:cols w:space="720"/>
          <w:docGrid w:linePitch="360"/>
        </w:sectPr>
      </w:pPr>
    </w:p>
    <w:p w:rsidR="008A2F10" w:rsidRDefault="008A2F10" w:rsidP="008A2F10">
      <w:pPr>
        <w:spacing w:after="0" w:line="360" w:lineRule="auto"/>
        <w:ind w:firstLine="426"/>
        <w:jc w:val="both"/>
        <w:rPr>
          <w:rFonts w:ascii="Times New Roman" w:eastAsia="Times New Roman" w:hAnsi="Times New Roman" w:cs="Times New Roman"/>
          <w:lang w:val="en-US"/>
        </w:rPr>
      </w:pPr>
      <w:r w:rsidRPr="005D340D">
        <w:rPr>
          <w:rFonts w:ascii="Times New Roman" w:hAnsi="Times New Roman" w:cs="Times New Roman"/>
          <w:sz w:val="24"/>
          <w:szCs w:val="24"/>
        </w:rPr>
        <w:t>Based on Figure 1, it can be seen that the average multi-student representation ability is 69.20% in verbal representations, 53.70% in image representations, 56.20% in graphic depictions and 74.10% in mathematical representations. It explains that the average learners are more likely to use the type of accurate representation.here are presented in Table 5 the results of the analysis of multi representation capability category of learners from four kinds of descriptions to solve problems of motion and force</w:t>
      </w:r>
    </w:p>
    <w:p w:rsidR="008A2F10" w:rsidRDefault="008A2F10" w:rsidP="008457C5">
      <w:pPr>
        <w:spacing w:after="4" w:line="360" w:lineRule="auto"/>
        <w:ind w:firstLine="426"/>
        <w:jc w:val="both"/>
        <w:rPr>
          <w:rFonts w:ascii="Times New Roman" w:eastAsia="Times New Roman" w:hAnsi="Times New Roman" w:cs="Times New Roman"/>
          <w:lang w:val="en-US"/>
        </w:rPr>
        <w:sectPr w:rsidR="008A2F10" w:rsidSect="008A2F10">
          <w:type w:val="continuous"/>
          <w:pgSz w:w="11906" w:h="16838" w:code="9"/>
          <w:pgMar w:top="1701" w:right="1418" w:bottom="1418" w:left="1985" w:header="1418" w:footer="709" w:gutter="0"/>
          <w:pgNumType w:chapStyle="1"/>
          <w:cols w:num="2" w:space="720"/>
          <w:docGrid w:linePitch="360"/>
        </w:sectPr>
      </w:pPr>
    </w:p>
    <w:p w:rsidR="008A2F10" w:rsidRDefault="008A2F10" w:rsidP="008A2F10">
      <w:pPr>
        <w:spacing w:after="0" w:line="240" w:lineRule="auto"/>
        <w:jc w:val="center"/>
        <w:rPr>
          <w:rFonts w:ascii="Times New Roman" w:hAnsi="Times New Roman" w:cs="Times New Roman"/>
          <w:sz w:val="24"/>
          <w:szCs w:val="24"/>
          <w:lang w:val="en-US"/>
        </w:rPr>
      </w:pPr>
    </w:p>
    <w:p w:rsidR="008A2F10" w:rsidRPr="008A2F10" w:rsidRDefault="008A2F10" w:rsidP="008A2F10">
      <w:pPr>
        <w:spacing w:after="0" w:line="240" w:lineRule="auto"/>
        <w:jc w:val="center"/>
        <w:rPr>
          <w:rFonts w:ascii="Times New Roman" w:hAnsi="Times New Roman" w:cs="Times New Roman"/>
        </w:rPr>
      </w:pPr>
      <w:r w:rsidRPr="008A2F10">
        <w:rPr>
          <w:rFonts w:ascii="Times New Roman" w:hAnsi="Times New Roman" w:cs="Times New Roman"/>
          <w:b/>
        </w:rPr>
        <w:t>Table</w:t>
      </w:r>
      <w:r w:rsidRPr="008A2F10">
        <w:rPr>
          <w:rFonts w:ascii="Times New Roman" w:hAnsi="Times New Roman" w:cs="Times New Roman"/>
          <w:b/>
          <w:lang w:val="en-US"/>
        </w:rPr>
        <w:t xml:space="preserve"> </w:t>
      </w:r>
      <w:r w:rsidRPr="008A2F10">
        <w:rPr>
          <w:rFonts w:ascii="Times New Roman" w:hAnsi="Times New Roman" w:cs="Times New Roman"/>
          <w:b/>
        </w:rPr>
        <w:t>5.</w:t>
      </w:r>
      <w:r w:rsidRPr="008A2F10">
        <w:rPr>
          <w:rFonts w:ascii="Times New Roman" w:hAnsi="Times New Roman" w:cs="Times New Roman"/>
        </w:rPr>
        <w:t>Categories Multi-Representation of Students</w:t>
      </w:r>
    </w:p>
    <w:tbl>
      <w:tblPr>
        <w:tblStyle w:val="LightShading1"/>
        <w:tblW w:w="4753" w:type="dxa"/>
        <w:jc w:val="center"/>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4"/>
        <w:gridCol w:w="851"/>
        <w:gridCol w:w="1134"/>
        <w:gridCol w:w="914"/>
      </w:tblGrid>
      <w:tr w:rsidR="008A2F10" w:rsidRPr="008A2F10" w:rsidTr="008A2F10">
        <w:trPr>
          <w:cnfStyle w:val="100000000000"/>
          <w:trHeight w:val="196"/>
          <w:jc w:val="center"/>
        </w:trPr>
        <w:tc>
          <w:tcPr>
            <w:cnfStyle w:val="001000000000"/>
            <w:tcW w:w="1854" w:type="dxa"/>
            <w:vMerge w:val="restart"/>
            <w:tcBorders>
              <w:top w:val="none" w:sz="0" w:space="0" w:color="auto"/>
              <w:left w:val="none" w:sz="0" w:space="0" w:color="auto"/>
              <w:bottom w:val="none" w:sz="0" w:space="0" w:color="auto"/>
              <w:right w:val="none" w:sz="0" w:space="0" w:color="auto"/>
            </w:tcBorders>
            <w:shd w:val="clear" w:color="auto" w:fill="FFFFFF" w:themeFill="background1"/>
            <w:hideMark/>
          </w:tcPr>
          <w:p w:rsidR="008A2F10" w:rsidRPr="008A2F10" w:rsidRDefault="008A2F10" w:rsidP="008A2F10">
            <w:pPr>
              <w:jc w:val="center"/>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Type of Representation</w:t>
            </w:r>
          </w:p>
        </w:tc>
        <w:tc>
          <w:tcPr>
            <w:tcW w:w="2899" w:type="dxa"/>
            <w:gridSpan w:val="3"/>
            <w:tcBorders>
              <w:top w:val="none" w:sz="0" w:space="0" w:color="auto"/>
              <w:left w:val="none" w:sz="0" w:space="0" w:color="auto"/>
              <w:bottom w:val="none" w:sz="0" w:space="0" w:color="auto"/>
              <w:right w:val="none" w:sz="0" w:space="0" w:color="auto"/>
            </w:tcBorders>
            <w:shd w:val="clear" w:color="auto" w:fill="FFFFFF" w:themeFill="background1"/>
            <w:hideMark/>
          </w:tcPr>
          <w:p w:rsidR="008A2F10" w:rsidRPr="008A2F10" w:rsidRDefault="008A2F10" w:rsidP="008A2F10">
            <w:pPr>
              <w:jc w:val="center"/>
              <w:cnfStyle w:val="1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 xml:space="preserve">Category of Ability </w:t>
            </w:r>
            <w:r>
              <w:rPr>
                <w:rFonts w:ascii="Times New Roman" w:eastAsia="Times New Roman" w:hAnsi="Times New Roman" w:cs="Times New Roman"/>
                <w:color w:val="000000"/>
                <w:sz w:val="20"/>
                <w:szCs w:val="20"/>
                <w:lang w:val="en-US"/>
              </w:rPr>
              <w:t>(</w:t>
            </w:r>
            <w:r w:rsidRPr="008A2F10">
              <w:rPr>
                <w:rFonts w:ascii="Times New Roman" w:eastAsia="Times New Roman" w:hAnsi="Times New Roman" w:cs="Times New Roman"/>
                <w:color w:val="000000"/>
                <w:sz w:val="20"/>
                <w:szCs w:val="20"/>
              </w:rPr>
              <w:t>%)</w:t>
            </w:r>
          </w:p>
        </w:tc>
      </w:tr>
      <w:tr w:rsidR="008A2F10" w:rsidRPr="008A2F10" w:rsidTr="008A2F10">
        <w:trPr>
          <w:cnfStyle w:val="000000100000"/>
          <w:trHeight w:val="299"/>
          <w:jc w:val="center"/>
        </w:trPr>
        <w:tc>
          <w:tcPr>
            <w:cnfStyle w:val="001000000000"/>
            <w:tcW w:w="1854" w:type="dxa"/>
            <w:vMerge/>
            <w:tcBorders>
              <w:left w:val="none" w:sz="0" w:space="0" w:color="auto"/>
              <w:right w:val="none" w:sz="0" w:space="0" w:color="auto"/>
            </w:tcBorders>
            <w:shd w:val="clear" w:color="auto" w:fill="FFFFFF" w:themeFill="background1"/>
            <w:hideMark/>
          </w:tcPr>
          <w:p w:rsidR="008A2F10" w:rsidRPr="008A2F10" w:rsidRDefault="008A2F10" w:rsidP="008A2F10">
            <w:pPr>
              <w:rPr>
                <w:rFonts w:ascii="Times New Roman" w:eastAsia="Times New Roman" w:hAnsi="Times New Roman" w:cs="Times New Roman"/>
                <w:color w:val="000000"/>
                <w:sz w:val="20"/>
                <w:szCs w:val="20"/>
              </w:rPr>
            </w:pPr>
          </w:p>
        </w:tc>
        <w:tc>
          <w:tcPr>
            <w:tcW w:w="851" w:type="dxa"/>
            <w:tcBorders>
              <w:left w:val="none" w:sz="0" w:space="0" w:color="auto"/>
              <w:right w:val="none" w:sz="0" w:space="0" w:color="auto"/>
            </w:tcBorders>
            <w:shd w:val="clear" w:color="auto" w:fill="FFFFFF" w:themeFill="background1"/>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High</w:t>
            </w:r>
          </w:p>
        </w:tc>
        <w:tc>
          <w:tcPr>
            <w:tcW w:w="1134" w:type="dxa"/>
            <w:tcBorders>
              <w:left w:val="none" w:sz="0" w:space="0" w:color="auto"/>
              <w:right w:val="none" w:sz="0" w:space="0" w:color="auto"/>
            </w:tcBorders>
            <w:shd w:val="clear" w:color="auto" w:fill="FFFFFF" w:themeFill="background1"/>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Medium</w:t>
            </w:r>
          </w:p>
        </w:tc>
        <w:tc>
          <w:tcPr>
            <w:tcW w:w="914" w:type="dxa"/>
            <w:tcBorders>
              <w:left w:val="none" w:sz="0" w:space="0" w:color="auto"/>
              <w:right w:val="none" w:sz="0" w:space="0" w:color="auto"/>
            </w:tcBorders>
            <w:shd w:val="clear" w:color="auto" w:fill="FFFFFF" w:themeFill="background1"/>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Low</w:t>
            </w:r>
          </w:p>
        </w:tc>
      </w:tr>
      <w:tr w:rsidR="008A2F10" w:rsidRPr="008A2F10" w:rsidTr="008A2F10">
        <w:trPr>
          <w:trHeight w:val="70"/>
          <w:jc w:val="center"/>
        </w:trPr>
        <w:tc>
          <w:tcPr>
            <w:cnfStyle w:val="001000000000"/>
            <w:tcW w:w="1854" w:type="dxa"/>
            <w:hideMark/>
          </w:tcPr>
          <w:p w:rsidR="008A2F10" w:rsidRPr="008A2F10" w:rsidRDefault="008A2F10" w:rsidP="008A2F10">
            <w:pPr>
              <w:rPr>
                <w:rFonts w:ascii="Times New Roman" w:eastAsia="Times New Roman" w:hAnsi="Times New Roman" w:cs="Times New Roman"/>
                <w:b w:val="0"/>
                <w:color w:val="000000"/>
                <w:sz w:val="20"/>
                <w:szCs w:val="20"/>
              </w:rPr>
            </w:pPr>
            <w:r w:rsidRPr="008A2F10">
              <w:rPr>
                <w:rFonts w:ascii="Times New Roman" w:eastAsia="Times New Roman" w:hAnsi="Times New Roman" w:cs="Times New Roman"/>
                <w:b w:val="0"/>
                <w:color w:val="000000"/>
                <w:sz w:val="20"/>
                <w:szCs w:val="20"/>
              </w:rPr>
              <w:t>Verbal</w:t>
            </w:r>
          </w:p>
        </w:tc>
        <w:tc>
          <w:tcPr>
            <w:tcW w:w="851" w:type="dxa"/>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1,56%</w:t>
            </w:r>
          </w:p>
        </w:tc>
        <w:tc>
          <w:tcPr>
            <w:tcW w:w="1134" w:type="dxa"/>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53,13%</w:t>
            </w:r>
          </w:p>
        </w:tc>
        <w:tc>
          <w:tcPr>
            <w:tcW w:w="914" w:type="dxa"/>
            <w:hideMark/>
          </w:tcPr>
          <w:p w:rsidR="008A2F10" w:rsidRPr="008A2F10" w:rsidRDefault="008A2F10" w:rsidP="008A2F10">
            <w:pPr>
              <w:jc w:val="center"/>
              <w:cnfStyle w:val="000000000000"/>
              <w:rPr>
                <w:rFonts w:ascii="Calibri" w:eastAsia="Times New Roman" w:hAnsi="Calibri" w:cs="Times New Roman"/>
                <w:color w:val="000000"/>
                <w:sz w:val="20"/>
                <w:szCs w:val="20"/>
              </w:rPr>
            </w:pPr>
            <w:r w:rsidRPr="008A2F10">
              <w:rPr>
                <w:rFonts w:ascii="Calibri" w:eastAsia="Times New Roman" w:hAnsi="Calibri" w:cs="Times New Roman"/>
                <w:color w:val="000000"/>
                <w:sz w:val="20"/>
                <w:szCs w:val="20"/>
              </w:rPr>
              <w:t>45,31%</w:t>
            </w:r>
          </w:p>
        </w:tc>
      </w:tr>
      <w:tr w:rsidR="008A2F10" w:rsidRPr="008A2F10" w:rsidTr="008A2F10">
        <w:trPr>
          <w:cnfStyle w:val="000000100000"/>
          <w:trHeight w:val="70"/>
          <w:jc w:val="center"/>
        </w:trPr>
        <w:tc>
          <w:tcPr>
            <w:cnfStyle w:val="001000000000"/>
            <w:tcW w:w="1854" w:type="dxa"/>
            <w:tcBorders>
              <w:left w:val="none" w:sz="0" w:space="0" w:color="auto"/>
              <w:right w:val="none" w:sz="0" w:space="0" w:color="auto"/>
            </w:tcBorders>
            <w:hideMark/>
          </w:tcPr>
          <w:p w:rsidR="008A2F10" w:rsidRPr="008A2F10" w:rsidRDefault="008A2F10" w:rsidP="008A2F10">
            <w:pPr>
              <w:rPr>
                <w:rFonts w:ascii="Times New Roman" w:eastAsia="Times New Roman" w:hAnsi="Times New Roman" w:cs="Times New Roman"/>
                <w:b w:val="0"/>
                <w:color w:val="000000"/>
                <w:sz w:val="20"/>
                <w:szCs w:val="20"/>
              </w:rPr>
            </w:pPr>
            <w:r w:rsidRPr="008A2F10">
              <w:rPr>
                <w:rFonts w:ascii="Times New Roman" w:eastAsia="Times New Roman" w:hAnsi="Times New Roman" w:cs="Times New Roman"/>
                <w:b w:val="0"/>
                <w:color w:val="000000"/>
                <w:sz w:val="20"/>
                <w:szCs w:val="20"/>
              </w:rPr>
              <w:t>Image</w:t>
            </w:r>
          </w:p>
        </w:tc>
        <w:tc>
          <w:tcPr>
            <w:tcW w:w="851" w:type="dxa"/>
            <w:tcBorders>
              <w:left w:val="none" w:sz="0" w:space="0" w:color="auto"/>
              <w:right w:val="none" w:sz="0" w:space="0" w:color="auto"/>
            </w:tcBorders>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0%</w:t>
            </w:r>
          </w:p>
        </w:tc>
        <w:tc>
          <w:tcPr>
            <w:tcW w:w="1134" w:type="dxa"/>
            <w:tcBorders>
              <w:left w:val="none" w:sz="0" w:space="0" w:color="auto"/>
              <w:right w:val="none" w:sz="0" w:space="0" w:color="auto"/>
            </w:tcBorders>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6,25%</w:t>
            </w:r>
          </w:p>
        </w:tc>
        <w:tc>
          <w:tcPr>
            <w:tcW w:w="914" w:type="dxa"/>
            <w:tcBorders>
              <w:left w:val="none" w:sz="0" w:space="0" w:color="auto"/>
              <w:right w:val="none" w:sz="0" w:space="0" w:color="auto"/>
            </w:tcBorders>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93,75%</w:t>
            </w:r>
          </w:p>
        </w:tc>
      </w:tr>
      <w:tr w:rsidR="008A2F10" w:rsidRPr="008A2F10" w:rsidTr="008A2F10">
        <w:trPr>
          <w:trHeight w:val="70"/>
          <w:jc w:val="center"/>
        </w:trPr>
        <w:tc>
          <w:tcPr>
            <w:cnfStyle w:val="001000000000"/>
            <w:tcW w:w="1854" w:type="dxa"/>
            <w:hideMark/>
          </w:tcPr>
          <w:p w:rsidR="008A2F10" w:rsidRPr="008A2F10" w:rsidRDefault="008A2F10" w:rsidP="008A2F10">
            <w:pPr>
              <w:rPr>
                <w:rFonts w:ascii="Times New Roman" w:eastAsia="Times New Roman" w:hAnsi="Times New Roman" w:cs="Times New Roman"/>
                <w:b w:val="0"/>
                <w:color w:val="000000"/>
                <w:sz w:val="20"/>
                <w:szCs w:val="20"/>
              </w:rPr>
            </w:pPr>
            <w:r w:rsidRPr="008A2F10">
              <w:rPr>
                <w:rFonts w:ascii="Times New Roman" w:eastAsia="Times New Roman" w:hAnsi="Times New Roman" w:cs="Times New Roman"/>
                <w:b w:val="0"/>
                <w:color w:val="000000"/>
                <w:sz w:val="20"/>
                <w:szCs w:val="20"/>
              </w:rPr>
              <w:t>Graph</w:t>
            </w:r>
          </w:p>
        </w:tc>
        <w:tc>
          <w:tcPr>
            <w:tcW w:w="851" w:type="dxa"/>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0%</w:t>
            </w:r>
          </w:p>
        </w:tc>
        <w:tc>
          <w:tcPr>
            <w:tcW w:w="1134" w:type="dxa"/>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9,40%</w:t>
            </w:r>
          </w:p>
        </w:tc>
        <w:tc>
          <w:tcPr>
            <w:tcW w:w="914" w:type="dxa"/>
            <w:hideMark/>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90,60%</w:t>
            </w:r>
          </w:p>
        </w:tc>
      </w:tr>
      <w:tr w:rsidR="008A2F10" w:rsidRPr="008A2F10" w:rsidTr="008A2F10">
        <w:trPr>
          <w:cnfStyle w:val="000000100000"/>
          <w:trHeight w:val="101"/>
          <w:jc w:val="center"/>
        </w:trPr>
        <w:tc>
          <w:tcPr>
            <w:cnfStyle w:val="001000000000"/>
            <w:tcW w:w="1854" w:type="dxa"/>
            <w:tcBorders>
              <w:left w:val="none" w:sz="0" w:space="0" w:color="auto"/>
              <w:right w:val="none" w:sz="0" w:space="0" w:color="auto"/>
            </w:tcBorders>
            <w:noWrap/>
            <w:hideMark/>
          </w:tcPr>
          <w:p w:rsidR="008A2F10" w:rsidRPr="008A2F10" w:rsidRDefault="008A2F10" w:rsidP="008A2F10">
            <w:pPr>
              <w:rPr>
                <w:rFonts w:ascii="Times New Roman" w:eastAsia="Times New Roman" w:hAnsi="Times New Roman" w:cs="Times New Roman"/>
                <w:b w:val="0"/>
                <w:color w:val="000000"/>
                <w:sz w:val="20"/>
                <w:szCs w:val="20"/>
              </w:rPr>
            </w:pPr>
            <w:r w:rsidRPr="008A2F10">
              <w:rPr>
                <w:rFonts w:ascii="Times New Roman" w:eastAsia="Times New Roman" w:hAnsi="Times New Roman" w:cs="Times New Roman"/>
                <w:b w:val="0"/>
                <w:color w:val="000000"/>
                <w:sz w:val="20"/>
                <w:szCs w:val="20"/>
              </w:rPr>
              <w:t>Mathematical</w:t>
            </w:r>
          </w:p>
        </w:tc>
        <w:tc>
          <w:tcPr>
            <w:tcW w:w="851"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1,56%</w:t>
            </w:r>
          </w:p>
        </w:tc>
        <w:tc>
          <w:tcPr>
            <w:tcW w:w="1134"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40,63%</w:t>
            </w:r>
          </w:p>
        </w:tc>
        <w:tc>
          <w:tcPr>
            <w:tcW w:w="914" w:type="dxa"/>
            <w:tcBorders>
              <w:left w:val="none" w:sz="0" w:space="0" w:color="auto"/>
              <w:right w:val="none" w:sz="0" w:space="0" w:color="auto"/>
            </w:tcBorders>
            <w:noWrap/>
            <w:hideMark/>
          </w:tcPr>
          <w:p w:rsidR="008A2F10" w:rsidRPr="008A2F10" w:rsidRDefault="008A2F10" w:rsidP="008A2F10">
            <w:pPr>
              <w:jc w:val="center"/>
              <w:cnfStyle w:val="0000001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57,81%</w:t>
            </w:r>
          </w:p>
        </w:tc>
      </w:tr>
      <w:tr w:rsidR="008A2F10" w:rsidRPr="008A2F10" w:rsidTr="008A2F10">
        <w:trPr>
          <w:trHeight w:val="70"/>
          <w:jc w:val="center"/>
        </w:trPr>
        <w:tc>
          <w:tcPr>
            <w:cnfStyle w:val="001000000000"/>
            <w:tcW w:w="1854" w:type="dxa"/>
            <w:noWrap/>
          </w:tcPr>
          <w:p w:rsidR="008A2F10" w:rsidRPr="008A2F10" w:rsidRDefault="008A2F10" w:rsidP="008A2F10">
            <w:pPr>
              <w:jc w:val="center"/>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Average</w:t>
            </w:r>
          </w:p>
        </w:tc>
        <w:tc>
          <w:tcPr>
            <w:tcW w:w="851" w:type="dxa"/>
            <w:noWrap/>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0,78 %</w:t>
            </w:r>
          </w:p>
        </w:tc>
        <w:tc>
          <w:tcPr>
            <w:tcW w:w="1134" w:type="dxa"/>
            <w:noWrap/>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27.35%</w:t>
            </w:r>
          </w:p>
        </w:tc>
        <w:tc>
          <w:tcPr>
            <w:tcW w:w="914" w:type="dxa"/>
            <w:noWrap/>
          </w:tcPr>
          <w:p w:rsidR="008A2F10" w:rsidRPr="008A2F10" w:rsidRDefault="008A2F10" w:rsidP="008A2F10">
            <w:pPr>
              <w:jc w:val="center"/>
              <w:cnfStyle w:val="000000000000"/>
              <w:rPr>
                <w:rFonts w:ascii="Times New Roman" w:eastAsia="Times New Roman" w:hAnsi="Times New Roman" w:cs="Times New Roman"/>
                <w:color w:val="000000"/>
                <w:sz w:val="20"/>
                <w:szCs w:val="20"/>
              </w:rPr>
            </w:pPr>
            <w:r w:rsidRPr="008A2F10">
              <w:rPr>
                <w:rFonts w:ascii="Times New Roman" w:eastAsia="Times New Roman" w:hAnsi="Times New Roman" w:cs="Times New Roman"/>
                <w:color w:val="000000"/>
                <w:sz w:val="20"/>
                <w:szCs w:val="20"/>
              </w:rPr>
              <w:t>71,86%</w:t>
            </w:r>
          </w:p>
        </w:tc>
      </w:tr>
    </w:tbl>
    <w:p w:rsidR="008A2F10" w:rsidRDefault="008A2F10" w:rsidP="008457C5">
      <w:pPr>
        <w:spacing w:after="4" w:line="360" w:lineRule="auto"/>
        <w:ind w:firstLine="426"/>
        <w:jc w:val="both"/>
        <w:rPr>
          <w:rFonts w:ascii="Times New Roman" w:eastAsia="Times New Roman" w:hAnsi="Times New Roman" w:cs="Times New Roman"/>
          <w:lang w:val="en-US"/>
        </w:rPr>
      </w:pPr>
    </w:p>
    <w:p w:rsidR="008A2F10" w:rsidRDefault="008A2F10" w:rsidP="008457C5">
      <w:pPr>
        <w:spacing w:after="4" w:line="360" w:lineRule="auto"/>
        <w:ind w:firstLine="426"/>
        <w:jc w:val="both"/>
        <w:rPr>
          <w:rFonts w:ascii="Times New Roman" w:eastAsia="Times New Roman" w:hAnsi="Times New Roman" w:cs="Times New Roman"/>
          <w:lang w:val="en-US"/>
        </w:rPr>
        <w:sectPr w:rsidR="008A2F10" w:rsidSect="008A2F10">
          <w:type w:val="continuous"/>
          <w:pgSz w:w="11906" w:h="16838" w:code="9"/>
          <w:pgMar w:top="1701" w:right="1418" w:bottom="1418" w:left="1985" w:header="1418" w:footer="709" w:gutter="0"/>
          <w:pgNumType w:chapStyle="1"/>
          <w:cols w:space="720"/>
          <w:docGrid w:linePitch="360"/>
        </w:sectPr>
      </w:pPr>
    </w:p>
    <w:p w:rsidR="008A2F10" w:rsidRPr="008A2F10" w:rsidRDefault="008A2F10" w:rsidP="008A2F10">
      <w:pPr>
        <w:spacing w:after="0" w:line="360" w:lineRule="auto"/>
        <w:ind w:firstLine="360"/>
        <w:jc w:val="both"/>
        <w:rPr>
          <w:rFonts w:ascii="Times New Roman" w:hAnsi="Times New Roman" w:cs="Times New Roman"/>
        </w:rPr>
      </w:pPr>
      <w:r w:rsidRPr="008A2F10">
        <w:rPr>
          <w:rFonts w:ascii="Times New Roman" w:hAnsi="Times New Roman" w:cs="Times New Roman"/>
        </w:rPr>
        <w:t>Based on Table 5, it can be seen that of the three categories, the verbal representation of students is mostly in the medium category with a percentage of 53.13%. For image representation most students are in the low category with a percentage of 93.75%, the most graphic illustration of students is in the low grade with a percentage of 90.60%, and for the mathematical representation of students, the most are in the low category with a percentage of 57.81%. It showed the most significant learning difficulties experienced by learners, namely the representation of the image.</w:t>
      </w:r>
    </w:p>
    <w:p w:rsidR="008A2F10" w:rsidRDefault="008A2F10" w:rsidP="008A2F10">
      <w:pPr>
        <w:pStyle w:val="ListParagraph"/>
        <w:numPr>
          <w:ilvl w:val="0"/>
          <w:numId w:val="22"/>
        </w:numPr>
        <w:spacing w:after="0" w:line="240" w:lineRule="auto"/>
        <w:ind w:left="360"/>
        <w:jc w:val="both"/>
        <w:rPr>
          <w:rFonts w:ascii="Times New Roman" w:hAnsi="Times New Roman" w:cs="Times New Roman"/>
          <w:b/>
          <w:sz w:val="24"/>
          <w:szCs w:val="24"/>
        </w:rPr>
      </w:pPr>
      <w:r w:rsidRPr="005D340D">
        <w:rPr>
          <w:rFonts w:ascii="Times New Roman" w:hAnsi="Times New Roman" w:cs="Times New Roman"/>
          <w:b/>
          <w:sz w:val="24"/>
          <w:szCs w:val="24"/>
        </w:rPr>
        <w:t>Overview Causes trouble Studying Physics-Based Multi Representation Ability of Students.</w:t>
      </w:r>
    </w:p>
    <w:p w:rsidR="008A2F10" w:rsidRPr="00B9588E" w:rsidRDefault="008A2F10" w:rsidP="008457C5">
      <w:pPr>
        <w:spacing w:after="4" w:line="360" w:lineRule="auto"/>
        <w:ind w:firstLine="426"/>
        <w:jc w:val="both"/>
        <w:rPr>
          <w:rFonts w:ascii="Times New Roman" w:eastAsia="Times New Roman" w:hAnsi="Times New Roman" w:cs="Times New Roman"/>
          <w:sz w:val="16"/>
          <w:szCs w:val="16"/>
          <w:lang w:val="en-US"/>
        </w:rPr>
      </w:pPr>
    </w:p>
    <w:p w:rsidR="008A2F10" w:rsidRPr="004E1E1D" w:rsidRDefault="008A2F10" w:rsidP="008A2F10">
      <w:pPr>
        <w:spacing w:after="0" w:line="360" w:lineRule="auto"/>
        <w:ind w:firstLine="397"/>
        <w:jc w:val="both"/>
        <w:rPr>
          <w:rFonts w:ascii="Times New Roman" w:hAnsi="Times New Roman" w:cs="Times New Roman"/>
        </w:rPr>
      </w:pPr>
      <w:r w:rsidRPr="004E1E1D">
        <w:rPr>
          <w:rFonts w:ascii="Times New Roman" w:hAnsi="Times New Roman" w:cs="Times New Roman"/>
        </w:rPr>
        <w:t>Data on factors causing learning difficulties for students were obtained through interviews with each representative of the category of students' multi-representation ability. Here is presented the results of interviews with the learners.</w:t>
      </w:r>
    </w:p>
    <w:p w:rsidR="008A2F10" w:rsidRPr="004E1E1D" w:rsidRDefault="008A2F10" w:rsidP="008A2F10">
      <w:pPr>
        <w:pStyle w:val="ListParagraph"/>
        <w:numPr>
          <w:ilvl w:val="0"/>
          <w:numId w:val="23"/>
        </w:numPr>
        <w:spacing w:after="0" w:line="360" w:lineRule="auto"/>
        <w:ind w:left="454" w:hanging="425"/>
        <w:jc w:val="both"/>
        <w:rPr>
          <w:rFonts w:ascii="Times New Roman" w:hAnsi="Times New Roman" w:cs="Times New Roman"/>
        </w:rPr>
      </w:pPr>
      <w:r w:rsidRPr="004E1E1D">
        <w:rPr>
          <w:rFonts w:ascii="Times New Roman" w:hAnsi="Times New Roman" w:cs="Times New Roman"/>
        </w:rPr>
        <w:t>Verbal Representation</w:t>
      </w:r>
    </w:p>
    <w:p w:rsidR="008A2F10" w:rsidRPr="004E1E1D" w:rsidRDefault="008A2F10" w:rsidP="008A2F10">
      <w:pPr>
        <w:spacing w:after="0" w:line="360" w:lineRule="auto"/>
        <w:ind w:firstLine="454"/>
        <w:jc w:val="both"/>
        <w:rPr>
          <w:rFonts w:ascii="Times New Roman" w:hAnsi="Times New Roman" w:cs="Times New Roman"/>
          <w:lang w:val="en-US"/>
        </w:rPr>
      </w:pPr>
      <w:r w:rsidRPr="004E1E1D">
        <w:rPr>
          <w:rFonts w:ascii="Times New Roman" w:hAnsi="Times New Roman" w:cs="Times New Roman"/>
        </w:rPr>
        <w:t>Verbal representation is in question number 1, where students are asked to explain the force. Here is one excerpt from the interview representatives of learners who are in the low category:</w:t>
      </w:r>
    </w:p>
    <w:p w:rsidR="008A2F10" w:rsidRPr="004E1E1D" w:rsidRDefault="008A2F10" w:rsidP="004E1E1D">
      <w:pPr>
        <w:pStyle w:val="ListParagraph"/>
        <w:spacing w:after="0" w:line="240" w:lineRule="auto"/>
        <w:ind w:left="1304" w:hanging="1276"/>
        <w:jc w:val="both"/>
        <w:rPr>
          <w:rFonts w:ascii="Times New Roman" w:hAnsi="Times New Roman" w:cs="Times New Roman"/>
          <w:lang w:val="en-US"/>
        </w:rPr>
      </w:pPr>
      <w:r w:rsidRPr="004E1E1D">
        <w:rPr>
          <w:rFonts w:ascii="Times New Roman" w:hAnsi="Times New Roman" w:cs="Times New Roman"/>
        </w:rPr>
        <w:t>Researcher:</w:t>
      </w:r>
      <w:r w:rsidRPr="004E1E1D">
        <w:rPr>
          <w:rFonts w:ascii="Times New Roman" w:hAnsi="Times New Roman" w:cs="Times New Roman"/>
        </w:rPr>
        <w:tab/>
        <w:t xml:space="preserve">Pay attention to question number 3, before you answer this question if you think of when you kick the wall, or you immediately think of the statement Newton's Third Law? </w:t>
      </w:r>
    </w:p>
    <w:p w:rsidR="008A2F10" w:rsidRPr="004E1E1D" w:rsidRDefault="008A2F10" w:rsidP="004E1E1D">
      <w:pPr>
        <w:pStyle w:val="ListParagraph"/>
        <w:spacing w:after="0" w:line="240" w:lineRule="auto"/>
        <w:ind w:left="1304" w:hanging="1276"/>
        <w:jc w:val="both"/>
        <w:rPr>
          <w:rFonts w:ascii="Times New Roman" w:hAnsi="Times New Roman" w:cs="Times New Roman"/>
          <w:lang w:val="en-US"/>
        </w:rPr>
      </w:pPr>
      <w:r w:rsidRPr="004E1E1D">
        <w:rPr>
          <w:rFonts w:ascii="Times New Roman" w:hAnsi="Times New Roman" w:cs="Times New Roman"/>
        </w:rPr>
        <w:t>P-51:</w:t>
      </w:r>
      <w:r w:rsidRPr="004E1E1D">
        <w:rPr>
          <w:rFonts w:ascii="Times New Roman" w:hAnsi="Times New Roman" w:cs="Times New Roman"/>
        </w:rPr>
        <w:tab/>
        <w:t>At the time I read about this, I imagined when kicking the wall when we kick the wall, the wall will give a reaction that causes our feet to hurt, and that immediately reminds me of Newton's Third Law of action-reaction.</w:t>
      </w:r>
    </w:p>
    <w:p w:rsidR="004E1E1D" w:rsidRPr="004E1E1D" w:rsidRDefault="004E1E1D" w:rsidP="004E1E1D">
      <w:pPr>
        <w:pStyle w:val="ListParagraph"/>
        <w:spacing w:after="0" w:line="240" w:lineRule="auto"/>
        <w:ind w:left="1304" w:hanging="1276"/>
        <w:jc w:val="both"/>
        <w:rPr>
          <w:rFonts w:ascii="Times New Roman" w:hAnsi="Times New Roman" w:cs="Times New Roman"/>
          <w:lang w:val="en-US"/>
        </w:rPr>
      </w:pPr>
    </w:p>
    <w:p w:rsidR="008A2F10" w:rsidRPr="004E1E1D" w:rsidRDefault="005D6357" w:rsidP="008A2F10">
      <w:pPr>
        <w:spacing w:after="0" w:line="360" w:lineRule="auto"/>
        <w:ind w:firstLine="425"/>
        <w:jc w:val="both"/>
        <w:rPr>
          <w:rFonts w:ascii="Times New Roman" w:hAnsi="Times New Roman" w:cs="Times New Roman"/>
          <w:lang w:val="en-US"/>
        </w:rPr>
      </w:pPr>
      <w:r>
        <w:rPr>
          <w:rFonts w:ascii="Times New Roman" w:hAnsi="Times New Roman" w:cs="Times New Roman"/>
          <w:noProof/>
          <w:lang w:val="en-US" w:eastAsia="en-US"/>
        </w:rPr>
        <w:drawing>
          <wp:anchor distT="0" distB="0" distL="114300" distR="114300" simplePos="0" relativeHeight="251671552" behindDoc="0" locked="0" layoutInCell="1" allowOverlap="1">
            <wp:simplePos x="0" y="0"/>
            <wp:positionH relativeFrom="column">
              <wp:posOffset>-1270</wp:posOffset>
            </wp:positionH>
            <wp:positionV relativeFrom="paragraph">
              <wp:posOffset>717550</wp:posOffset>
            </wp:positionV>
            <wp:extent cx="2476500" cy="1414780"/>
            <wp:effectExtent l="19050" t="0" r="0" b="0"/>
            <wp:wrapNone/>
            <wp:docPr id="5" name="Picture 6" descr="F:\20190921_133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276140" name="Picture 7" descr="F:\20190921_133107-1.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76500" cy="1414780"/>
                    </a:xfrm>
                    <a:prstGeom prst="rect">
                      <a:avLst/>
                    </a:prstGeom>
                    <a:noFill/>
                    <a:ln>
                      <a:noFill/>
                    </a:ln>
                  </pic:spPr>
                </pic:pic>
              </a:graphicData>
            </a:graphic>
          </wp:anchor>
        </w:drawing>
      </w:r>
      <w:r w:rsidR="008A2F10" w:rsidRPr="004E1E1D">
        <w:rPr>
          <w:rFonts w:ascii="Times New Roman" w:hAnsi="Times New Roman" w:cs="Times New Roman"/>
        </w:rPr>
        <w:t>Here are excerpts answers learners who obtained a score of 3 (adequate) at a verbal representation</w:t>
      </w:r>
      <w:r w:rsidR="008A2F10" w:rsidRPr="004E1E1D">
        <w:rPr>
          <w:rFonts w:ascii="Times New Roman" w:hAnsi="Times New Roman" w:cs="Times New Roman"/>
          <w:lang w:val="en-US"/>
        </w:rPr>
        <w:t>.</w:t>
      </w:r>
    </w:p>
    <w:p w:rsidR="008A2F10" w:rsidRPr="004E1E1D" w:rsidRDefault="008A2F10" w:rsidP="008457C5">
      <w:pPr>
        <w:spacing w:after="4" w:line="360" w:lineRule="auto"/>
        <w:ind w:firstLine="426"/>
        <w:jc w:val="both"/>
        <w:rPr>
          <w:rFonts w:ascii="Times New Roman" w:eastAsia="Times New Roman" w:hAnsi="Times New Roman" w:cs="Times New Roman"/>
          <w:lang w:val="en-US"/>
        </w:rPr>
      </w:pPr>
    </w:p>
    <w:p w:rsidR="008A2F10" w:rsidRPr="004E1E1D" w:rsidRDefault="008A2F10" w:rsidP="008457C5">
      <w:pPr>
        <w:spacing w:after="4" w:line="360" w:lineRule="auto"/>
        <w:ind w:firstLine="426"/>
        <w:jc w:val="both"/>
        <w:rPr>
          <w:rFonts w:ascii="Times New Roman" w:eastAsia="Times New Roman" w:hAnsi="Times New Roman" w:cs="Times New Roman"/>
          <w:lang w:val="en-US"/>
        </w:rPr>
      </w:pPr>
    </w:p>
    <w:p w:rsidR="004E1E1D" w:rsidRPr="004E1E1D" w:rsidRDefault="004E1E1D" w:rsidP="008457C5">
      <w:pPr>
        <w:spacing w:after="4" w:line="360" w:lineRule="auto"/>
        <w:ind w:firstLine="426"/>
        <w:jc w:val="both"/>
        <w:rPr>
          <w:rFonts w:ascii="Times New Roman" w:eastAsia="Times New Roman" w:hAnsi="Times New Roman" w:cs="Times New Roman"/>
          <w:lang w:val="en-US"/>
        </w:rPr>
      </w:pPr>
    </w:p>
    <w:p w:rsidR="004E1E1D" w:rsidRPr="004E1E1D" w:rsidRDefault="004E1E1D" w:rsidP="008457C5">
      <w:pPr>
        <w:spacing w:after="4" w:line="360" w:lineRule="auto"/>
        <w:ind w:firstLine="426"/>
        <w:jc w:val="both"/>
        <w:rPr>
          <w:rFonts w:ascii="Times New Roman" w:eastAsia="Times New Roman" w:hAnsi="Times New Roman" w:cs="Times New Roman"/>
          <w:lang w:val="en-US"/>
        </w:rPr>
      </w:pPr>
    </w:p>
    <w:p w:rsidR="004E1E1D" w:rsidRPr="004E1E1D" w:rsidRDefault="004E1E1D" w:rsidP="008457C5">
      <w:pPr>
        <w:spacing w:after="4" w:line="360" w:lineRule="auto"/>
        <w:ind w:firstLine="426"/>
        <w:jc w:val="both"/>
        <w:rPr>
          <w:rFonts w:ascii="Times New Roman" w:eastAsia="Times New Roman" w:hAnsi="Times New Roman" w:cs="Times New Roman"/>
          <w:lang w:val="en-US"/>
        </w:rPr>
      </w:pPr>
    </w:p>
    <w:p w:rsidR="008A2F10" w:rsidRPr="004E1E1D" w:rsidRDefault="008A2F10" w:rsidP="008457C5">
      <w:pPr>
        <w:spacing w:after="4" w:line="360" w:lineRule="auto"/>
        <w:ind w:firstLine="426"/>
        <w:jc w:val="both"/>
        <w:rPr>
          <w:rFonts w:ascii="Times New Roman" w:eastAsia="Times New Roman" w:hAnsi="Times New Roman" w:cs="Times New Roman"/>
          <w:lang w:val="en-US"/>
        </w:rPr>
      </w:pPr>
    </w:p>
    <w:p w:rsidR="008A2F10" w:rsidRDefault="008A2F10" w:rsidP="008A2F10">
      <w:pPr>
        <w:spacing w:after="0" w:line="240" w:lineRule="auto"/>
        <w:ind w:left="993" w:hanging="993"/>
        <w:jc w:val="both"/>
        <w:rPr>
          <w:rFonts w:ascii="Times New Roman" w:hAnsi="Times New Roman" w:cs="Times New Roman"/>
          <w:lang w:val="en-US"/>
        </w:rPr>
      </w:pPr>
      <w:r w:rsidRPr="004E1E1D">
        <w:rPr>
          <w:rFonts w:ascii="Times New Roman" w:hAnsi="Times New Roman" w:cs="Times New Roman"/>
          <w:b/>
        </w:rPr>
        <w:t>Figure 2.</w:t>
      </w:r>
      <w:r w:rsidRPr="004E1E1D">
        <w:rPr>
          <w:rFonts w:ascii="Times New Roman" w:hAnsi="Times New Roman" w:cs="Times New Roman"/>
          <w:b/>
          <w:lang w:val="en-US"/>
        </w:rPr>
        <w:t xml:space="preserve"> </w:t>
      </w:r>
      <w:r w:rsidRPr="004E1E1D">
        <w:rPr>
          <w:rFonts w:ascii="Times New Roman" w:hAnsi="Times New Roman" w:cs="Times New Roman"/>
        </w:rPr>
        <w:t xml:space="preserve">Excerpts of answers of students  get a score of 3 on </w:t>
      </w:r>
      <w:r w:rsidRPr="004E1E1D">
        <w:rPr>
          <w:rFonts w:ascii="Times New Roman" w:hAnsi="Times New Roman" w:cs="Times New Roman"/>
          <w:lang w:val="en-US"/>
        </w:rPr>
        <w:t xml:space="preserve"> </w:t>
      </w:r>
      <w:r w:rsidRPr="004E1E1D">
        <w:rPr>
          <w:rFonts w:ascii="Times New Roman" w:hAnsi="Times New Roman" w:cs="Times New Roman"/>
        </w:rPr>
        <w:t>the matter of verbal representation</w:t>
      </w:r>
    </w:p>
    <w:p w:rsidR="00B9588E" w:rsidRPr="00B9588E" w:rsidRDefault="00B9588E" w:rsidP="008A2F10">
      <w:pPr>
        <w:spacing w:after="0" w:line="240" w:lineRule="auto"/>
        <w:ind w:left="993" w:hanging="993"/>
        <w:jc w:val="both"/>
        <w:rPr>
          <w:rFonts w:ascii="Times New Roman" w:hAnsi="Times New Roman" w:cs="Times New Roman"/>
          <w:lang w:val="en-US"/>
        </w:rPr>
      </w:pPr>
    </w:p>
    <w:p w:rsidR="008A2F10" w:rsidRPr="004E1E1D" w:rsidRDefault="008A2F10" w:rsidP="008A2F10">
      <w:pPr>
        <w:pStyle w:val="ListParagraph"/>
        <w:numPr>
          <w:ilvl w:val="0"/>
          <w:numId w:val="23"/>
        </w:numPr>
        <w:spacing w:after="0" w:line="360" w:lineRule="auto"/>
        <w:ind w:left="397"/>
        <w:jc w:val="both"/>
        <w:rPr>
          <w:rFonts w:ascii="Times New Roman" w:hAnsi="Times New Roman" w:cs="Times New Roman"/>
        </w:rPr>
      </w:pPr>
      <w:r w:rsidRPr="004E1E1D">
        <w:rPr>
          <w:rFonts w:ascii="Times New Roman" w:hAnsi="Times New Roman" w:cs="Times New Roman"/>
        </w:rPr>
        <w:t xml:space="preserve">Image Representation </w:t>
      </w:r>
    </w:p>
    <w:p w:rsidR="008A2F10" w:rsidRPr="004E1E1D" w:rsidRDefault="008A2F10" w:rsidP="008A2F10">
      <w:pPr>
        <w:spacing w:after="0" w:line="360" w:lineRule="auto"/>
        <w:ind w:firstLine="454"/>
        <w:jc w:val="both"/>
        <w:rPr>
          <w:rFonts w:ascii="Times New Roman" w:hAnsi="Times New Roman" w:cs="Times New Roman"/>
        </w:rPr>
      </w:pPr>
      <w:r w:rsidRPr="004E1E1D">
        <w:rPr>
          <w:rFonts w:ascii="Times New Roman" w:hAnsi="Times New Roman" w:cs="Times New Roman"/>
        </w:rPr>
        <w:t xml:space="preserve">Image representation is in question number 5, where students are asked to describe the projected forces acting on the given image by analyzing the image properly. </w:t>
      </w:r>
    </w:p>
    <w:p w:rsidR="008A2F10" w:rsidRPr="004E1E1D" w:rsidRDefault="008A2F10" w:rsidP="004E1E1D">
      <w:pPr>
        <w:pStyle w:val="ListParagraph"/>
        <w:spacing w:after="0" w:line="240" w:lineRule="auto"/>
        <w:ind w:left="1247" w:hanging="1276"/>
        <w:jc w:val="both"/>
        <w:rPr>
          <w:rFonts w:ascii="Times New Roman" w:hAnsi="Times New Roman" w:cs="Times New Roman"/>
          <w:lang w:val="en-US"/>
        </w:rPr>
      </w:pPr>
      <w:r w:rsidRPr="004E1E1D">
        <w:rPr>
          <w:rFonts w:ascii="Times New Roman" w:hAnsi="Times New Roman" w:cs="Times New Roman"/>
        </w:rPr>
        <w:t>Researcher:</w:t>
      </w:r>
      <w:r w:rsidRPr="004E1E1D">
        <w:rPr>
          <w:rFonts w:ascii="Times New Roman" w:hAnsi="Times New Roman" w:cs="Times New Roman"/>
        </w:rPr>
        <w:tab/>
        <w:t>Pay attention to question number 4, this question asks you to draw a graph of the speed concerning the time of the statement of the problem, before you answer this question do you analyze the problem well first or you immediately think of the answer?</w:t>
      </w:r>
    </w:p>
    <w:p w:rsidR="008A2F10" w:rsidRPr="004E1E1D" w:rsidRDefault="008A2F10" w:rsidP="004E1E1D">
      <w:pPr>
        <w:pStyle w:val="ListParagraph"/>
        <w:spacing w:after="0" w:line="240" w:lineRule="auto"/>
        <w:ind w:left="1247" w:hanging="1276"/>
        <w:jc w:val="both"/>
        <w:rPr>
          <w:rFonts w:ascii="Times New Roman" w:hAnsi="Times New Roman" w:cs="Times New Roman"/>
          <w:lang w:val="en-US"/>
        </w:rPr>
      </w:pPr>
      <w:r w:rsidRPr="004E1E1D">
        <w:rPr>
          <w:rFonts w:ascii="Times New Roman" w:hAnsi="Times New Roman" w:cs="Times New Roman"/>
        </w:rPr>
        <w:t>P-6:</w:t>
      </w:r>
      <w:r w:rsidRPr="004E1E1D">
        <w:rPr>
          <w:rFonts w:ascii="Times New Roman" w:hAnsi="Times New Roman" w:cs="Times New Roman"/>
        </w:rPr>
        <w:tab/>
        <w:t>I analyze the problem first, and illustrate the graph</w:t>
      </w:r>
    </w:p>
    <w:p w:rsidR="008A2F10" w:rsidRPr="004E1E1D" w:rsidRDefault="008A2F10" w:rsidP="004E1E1D">
      <w:pPr>
        <w:pStyle w:val="ListParagraph"/>
        <w:spacing w:after="0" w:line="240" w:lineRule="auto"/>
        <w:ind w:left="1247" w:hanging="1276"/>
        <w:jc w:val="both"/>
        <w:rPr>
          <w:rFonts w:ascii="Times New Roman" w:hAnsi="Times New Roman" w:cs="Times New Roman"/>
          <w:lang w:val="en-US"/>
        </w:rPr>
      </w:pPr>
      <w:r w:rsidRPr="004E1E1D">
        <w:rPr>
          <w:rFonts w:ascii="Times New Roman" w:hAnsi="Times New Roman" w:cs="Times New Roman"/>
        </w:rPr>
        <w:t>Researcher:</w:t>
      </w:r>
      <w:r w:rsidRPr="004E1E1D">
        <w:rPr>
          <w:rFonts w:ascii="Times New Roman" w:hAnsi="Times New Roman" w:cs="Times New Roman"/>
        </w:rPr>
        <w:tab/>
        <w:t>Then, where are you having trouble?</w:t>
      </w:r>
    </w:p>
    <w:p w:rsidR="008A2F10" w:rsidRPr="004E1E1D" w:rsidRDefault="008A2F10" w:rsidP="004E1E1D">
      <w:pPr>
        <w:pStyle w:val="ListParagraph"/>
        <w:spacing w:after="0" w:line="240" w:lineRule="auto"/>
        <w:ind w:left="1247" w:hanging="1276"/>
        <w:jc w:val="both"/>
        <w:rPr>
          <w:rFonts w:ascii="Times New Roman" w:hAnsi="Times New Roman" w:cs="Times New Roman"/>
        </w:rPr>
      </w:pPr>
      <w:r w:rsidRPr="004E1E1D">
        <w:rPr>
          <w:rFonts w:ascii="Times New Roman" w:hAnsi="Times New Roman" w:cs="Times New Roman"/>
        </w:rPr>
        <w:t>P-6:</w:t>
      </w:r>
      <w:r w:rsidRPr="004E1E1D">
        <w:rPr>
          <w:rFonts w:ascii="Times New Roman" w:hAnsi="Times New Roman" w:cs="Times New Roman"/>
        </w:rPr>
        <w:tab/>
        <w:t>I found it challenging to determine which axis v (velocity) and the axis s (time). Then I do not know to continue the answer.</w:t>
      </w:r>
    </w:p>
    <w:p w:rsidR="008A2F10" w:rsidRPr="004E1E1D" w:rsidRDefault="004E1E1D" w:rsidP="008A2F10">
      <w:pPr>
        <w:spacing w:after="0" w:line="360" w:lineRule="auto"/>
        <w:ind w:firstLine="425"/>
        <w:jc w:val="both"/>
        <w:rPr>
          <w:rFonts w:ascii="Times New Roman" w:hAnsi="Times New Roman" w:cs="Times New Roman"/>
        </w:rPr>
      </w:pPr>
      <w:r w:rsidRPr="004E1E1D">
        <w:rPr>
          <w:rFonts w:ascii="Times New Roman" w:hAnsi="Times New Roman" w:cs="Times New Roman"/>
          <w:noProof/>
          <w:lang w:val="en-US" w:eastAsia="en-US"/>
        </w:rPr>
        <w:drawing>
          <wp:anchor distT="0" distB="0" distL="114300" distR="114300" simplePos="0" relativeHeight="251669504" behindDoc="0" locked="0" layoutInCell="1" allowOverlap="1">
            <wp:simplePos x="0" y="0"/>
            <wp:positionH relativeFrom="column">
              <wp:posOffset>13335</wp:posOffset>
            </wp:positionH>
            <wp:positionV relativeFrom="paragraph">
              <wp:posOffset>681355</wp:posOffset>
            </wp:positionV>
            <wp:extent cx="2461260" cy="1463040"/>
            <wp:effectExtent l="19050" t="0" r="0" b="0"/>
            <wp:wrapNone/>
            <wp:docPr id="4" name="Picture 10" descr="F:\Pend.Fisika\Semester XI\KULIAH\Proposal KUu\Proposal Fix\20190921_195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590088" name="Picture 13" descr="F:\Pend.Fisika\Semester XI\KULIAH\Proposal KUu\Proposal Fix\20190921_195452-1.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61260" cy="1463040"/>
                    </a:xfrm>
                    <a:prstGeom prst="rect">
                      <a:avLst/>
                    </a:prstGeom>
                    <a:noFill/>
                    <a:ln>
                      <a:noFill/>
                    </a:ln>
                  </pic:spPr>
                </pic:pic>
              </a:graphicData>
            </a:graphic>
          </wp:anchor>
        </w:drawing>
      </w:r>
      <w:r w:rsidR="008A2F10" w:rsidRPr="004E1E1D">
        <w:rPr>
          <w:rFonts w:ascii="Times New Roman" w:hAnsi="Times New Roman" w:cs="Times New Roman"/>
        </w:rPr>
        <w:t>Here are an excerpt answers learners who obtain a score of 2 (needs improvement) in a graphical representation.</w:t>
      </w:r>
    </w:p>
    <w:p w:rsidR="008A2F10" w:rsidRPr="004E1E1D" w:rsidRDefault="008A2F10" w:rsidP="008457C5">
      <w:pPr>
        <w:spacing w:after="4" w:line="360" w:lineRule="auto"/>
        <w:ind w:firstLine="426"/>
        <w:jc w:val="both"/>
        <w:rPr>
          <w:rFonts w:ascii="Times New Roman" w:eastAsia="Times New Roman" w:hAnsi="Times New Roman" w:cs="Times New Roman"/>
          <w:lang w:val="en-US"/>
        </w:rPr>
      </w:pPr>
    </w:p>
    <w:p w:rsidR="008A2F10" w:rsidRPr="004E1E1D" w:rsidRDefault="008A2F10" w:rsidP="008457C5">
      <w:pPr>
        <w:spacing w:after="4" w:line="360" w:lineRule="auto"/>
        <w:ind w:firstLine="426"/>
        <w:jc w:val="both"/>
        <w:rPr>
          <w:rFonts w:ascii="Times New Roman" w:eastAsia="Times New Roman" w:hAnsi="Times New Roman" w:cs="Times New Roman"/>
          <w:lang w:val="en-US"/>
        </w:rPr>
      </w:pPr>
    </w:p>
    <w:p w:rsidR="008A2F10" w:rsidRPr="004E1E1D" w:rsidRDefault="008A2F10" w:rsidP="008457C5">
      <w:pPr>
        <w:spacing w:after="4" w:line="360" w:lineRule="auto"/>
        <w:ind w:firstLine="426"/>
        <w:jc w:val="both"/>
        <w:rPr>
          <w:rFonts w:ascii="Times New Roman" w:eastAsia="Times New Roman" w:hAnsi="Times New Roman" w:cs="Times New Roman"/>
          <w:lang w:val="en-US"/>
        </w:rPr>
      </w:pPr>
    </w:p>
    <w:p w:rsidR="008A2F10" w:rsidRPr="004E1E1D" w:rsidRDefault="008A2F10" w:rsidP="008457C5">
      <w:pPr>
        <w:spacing w:after="4" w:line="360" w:lineRule="auto"/>
        <w:ind w:firstLine="426"/>
        <w:jc w:val="both"/>
        <w:rPr>
          <w:rFonts w:ascii="Times New Roman" w:eastAsia="Times New Roman" w:hAnsi="Times New Roman" w:cs="Times New Roman"/>
          <w:lang w:val="en-US"/>
        </w:rPr>
      </w:pPr>
    </w:p>
    <w:p w:rsidR="008A2F10" w:rsidRPr="004E1E1D" w:rsidRDefault="008A2F10" w:rsidP="008457C5">
      <w:pPr>
        <w:spacing w:after="4" w:line="360" w:lineRule="auto"/>
        <w:ind w:firstLine="426"/>
        <w:jc w:val="both"/>
        <w:rPr>
          <w:rFonts w:ascii="Times New Roman" w:eastAsia="Times New Roman" w:hAnsi="Times New Roman" w:cs="Times New Roman"/>
          <w:lang w:val="en-US"/>
        </w:rPr>
      </w:pPr>
    </w:p>
    <w:p w:rsidR="004E1E1D" w:rsidRPr="004E1E1D" w:rsidRDefault="004E1E1D" w:rsidP="008457C5">
      <w:pPr>
        <w:spacing w:after="4" w:line="360" w:lineRule="auto"/>
        <w:ind w:firstLine="426"/>
        <w:jc w:val="both"/>
        <w:rPr>
          <w:rFonts w:ascii="Times New Roman" w:eastAsia="Times New Roman" w:hAnsi="Times New Roman" w:cs="Times New Roman"/>
          <w:lang w:val="en-US"/>
        </w:rPr>
      </w:pPr>
    </w:p>
    <w:p w:rsidR="004E1E1D" w:rsidRDefault="004E1E1D" w:rsidP="004E1E1D">
      <w:pPr>
        <w:spacing w:after="0" w:line="240" w:lineRule="auto"/>
        <w:ind w:left="1134" w:hanging="1134"/>
        <w:jc w:val="both"/>
        <w:rPr>
          <w:rFonts w:ascii="Times New Roman" w:hAnsi="Times New Roman" w:cs="Times New Roman"/>
          <w:lang w:val="en-US"/>
        </w:rPr>
      </w:pPr>
      <w:r w:rsidRPr="004E1E1D">
        <w:rPr>
          <w:rFonts w:ascii="Times New Roman" w:hAnsi="Times New Roman" w:cs="Times New Roman"/>
        </w:rPr>
        <w:t xml:space="preserve">Figure 3.Excerpts of answers of students  get a score of 2 on </w:t>
      </w:r>
      <w:r w:rsidRPr="004E1E1D">
        <w:rPr>
          <w:rFonts w:ascii="Times New Roman" w:hAnsi="Times New Roman" w:cs="Times New Roman"/>
          <w:lang w:val="en-US"/>
        </w:rPr>
        <w:t xml:space="preserve"> </w:t>
      </w:r>
      <w:r w:rsidRPr="004E1E1D">
        <w:rPr>
          <w:rFonts w:ascii="Times New Roman" w:hAnsi="Times New Roman" w:cs="Times New Roman"/>
        </w:rPr>
        <w:t>the matter of image representation</w:t>
      </w:r>
    </w:p>
    <w:p w:rsidR="00B9588E" w:rsidRDefault="00B9588E" w:rsidP="004E1E1D">
      <w:pPr>
        <w:spacing w:after="0" w:line="240" w:lineRule="auto"/>
        <w:ind w:left="1134" w:hanging="1134"/>
        <w:jc w:val="both"/>
        <w:rPr>
          <w:rFonts w:ascii="Times New Roman" w:hAnsi="Times New Roman" w:cs="Times New Roman"/>
          <w:lang w:val="en-US"/>
        </w:rPr>
      </w:pPr>
    </w:p>
    <w:p w:rsidR="00B9588E" w:rsidRPr="00B9588E" w:rsidRDefault="00B9588E" w:rsidP="004E1E1D">
      <w:pPr>
        <w:spacing w:after="0" w:line="240" w:lineRule="auto"/>
        <w:ind w:left="1134" w:hanging="1134"/>
        <w:jc w:val="both"/>
        <w:rPr>
          <w:rFonts w:ascii="Times New Roman" w:hAnsi="Times New Roman" w:cs="Times New Roman"/>
          <w:lang w:val="en-US"/>
        </w:rPr>
      </w:pPr>
    </w:p>
    <w:p w:rsidR="004E1E1D" w:rsidRPr="004E1E1D" w:rsidRDefault="004E1E1D" w:rsidP="004E1E1D">
      <w:pPr>
        <w:pStyle w:val="ListParagraph"/>
        <w:numPr>
          <w:ilvl w:val="0"/>
          <w:numId w:val="23"/>
        </w:numPr>
        <w:spacing w:after="0" w:line="360" w:lineRule="auto"/>
        <w:ind w:left="340"/>
        <w:jc w:val="both"/>
        <w:rPr>
          <w:rFonts w:ascii="Times New Roman" w:hAnsi="Times New Roman" w:cs="Times New Roman"/>
        </w:rPr>
      </w:pPr>
      <w:r w:rsidRPr="004E1E1D">
        <w:rPr>
          <w:rFonts w:ascii="Times New Roman" w:hAnsi="Times New Roman" w:cs="Times New Roman"/>
        </w:rPr>
        <w:t>Mathematical Representation</w:t>
      </w:r>
    </w:p>
    <w:p w:rsidR="004E1E1D" w:rsidRPr="004E1E1D" w:rsidRDefault="004E1E1D" w:rsidP="004E1E1D">
      <w:pPr>
        <w:spacing w:after="0" w:line="360" w:lineRule="auto"/>
        <w:ind w:firstLine="454"/>
        <w:jc w:val="both"/>
        <w:rPr>
          <w:rFonts w:ascii="Times New Roman" w:hAnsi="Times New Roman" w:cs="Times New Roman"/>
        </w:rPr>
      </w:pPr>
      <w:r w:rsidRPr="004E1E1D">
        <w:rPr>
          <w:rFonts w:ascii="Times New Roman" w:hAnsi="Times New Roman" w:cs="Times New Roman"/>
        </w:rPr>
        <w:t>Mathematical representation of problem number 2, where students are asked to find the distance moved from the car.Here is one excerpt from the interview representatives of learners who are in the low category:</w:t>
      </w:r>
    </w:p>
    <w:p w:rsidR="004E1E1D" w:rsidRPr="004E1E1D" w:rsidRDefault="004E1E1D" w:rsidP="004E1E1D">
      <w:pPr>
        <w:pStyle w:val="ListParagraph"/>
        <w:spacing w:after="0" w:line="240" w:lineRule="auto"/>
        <w:ind w:left="1247" w:hanging="1276"/>
        <w:jc w:val="both"/>
        <w:rPr>
          <w:rFonts w:ascii="Times New Roman" w:hAnsi="Times New Roman" w:cs="Times New Roman"/>
          <w:lang w:val="en-US"/>
        </w:rPr>
      </w:pPr>
      <w:r w:rsidRPr="005D340D">
        <w:rPr>
          <w:rFonts w:ascii="Times New Roman" w:hAnsi="Times New Roman" w:cs="Times New Roman"/>
          <w:sz w:val="24"/>
          <w:szCs w:val="24"/>
        </w:rPr>
        <w:t>Researcher</w:t>
      </w:r>
      <w:r>
        <w:rPr>
          <w:rFonts w:ascii="Times New Roman" w:hAnsi="Times New Roman" w:cs="Times New Roman"/>
          <w:sz w:val="24"/>
          <w:szCs w:val="24"/>
        </w:rPr>
        <w:t>:</w:t>
      </w:r>
      <w:r>
        <w:rPr>
          <w:rFonts w:ascii="Times New Roman" w:hAnsi="Times New Roman" w:cs="Times New Roman"/>
          <w:sz w:val="24"/>
          <w:szCs w:val="24"/>
        </w:rPr>
        <w:tab/>
      </w:r>
      <w:r w:rsidRPr="004E1E1D">
        <w:rPr>
          <w:rFonts w:ascii="Times New Roman" w:hAnsi="Times New Roman" w:cs="Times New Roman"/>
        </w:rPr>
        <w:t>Pay attention to question number 2; this question asks you to find the distance moved by car. Before you answer this question if you look at the things that are known in advance or do you immediately think of the formula what should you use?</w:t>
      </w:r>
    </w:p>
    <w:p w:rsidR="004E1E1D" w:rsidRPr="004E1E1D" w:rsidRDefault="004E1E1D" w:rsidP="004E1E1D">
      <w:pPr>
        <w:pStyle w:val="ListParagraph"/>
        <w:spacing w:after="0" w:line="240" w:lineRule="auto"/>
        <w:ind w:left="1247" w:hanging="1276"/>
        <w:jc w:val="both"/>
        <w:rPr>
          <w:rFonts w:ascii="Times New Roman" w:hAnsi="Times New Roman" w:cs="Times New Roman"/>
          <w:lang w:val="en-US"/>
        </w:rPr>
      </w:pPr>
      <w:r w:rsidRPr="004E1E1D">
        <w:rPr>
          <w:rFonts w:ascii="Times New Roman" w:hAnsi="Times New Roman" w:cs="Times New Roman"/>
        </w:rPr>
        <w:t>P-51:</w:t>
      </w:r>
      <w:r w:rsidRPr="004E1E1D">
        <w:rPr>
          <w:rFonts w:ascii="Times New Roman" w:hAnsi="Times New Roman" w:cs="Times New Roman"/>
        </w:rPr>
        <w:tab/>
        <w:t>I think about it first then I look for what is known, and I determine the formula.</w:t>
      </w:r>
    </w:p>
    <w:p w:rsidR="004E1E1D" w:rsidRPr="004E1E1D" w:rsidRDefault="004E1E1D" w:rsidP="004E1E1D">
      <w:pPr>
        <w:pStyle w:val="ListParagraph"/>
        <w:spacing w:after="0" w:line="240" w:lineRule="auto"/>
        <w:ind w:left="1247" w:hanging="1276"/>
        <w:jc w:val="both"/>
        <w:rPr>
          <w:rFonts w:ascii="Times New Roman" w:hAnsi="Times New Roman" w:cs="Times New Roman"/>
          <w:lang w:val="en-US"/>
        </w:rPr>
      </w:pPr>
      <w:r w:rsidRPr="004E1E1D">
        <w:rPr>
          <w:rFonts w:ascii="Times New Roman" w:hAnsi="Times New Roman" w:cs="Times New Roman"/>
        </w:rPr>
        <w:t>Researcher:</w:t>
      </w:r>
      <w:r w:rsidRPr="004E1E1D">
        <w:rPr>
          <w:rFonts w:ascii="Times New Roman" w:hAnsi="Times New Roman" w:cs="Times New Roman"/>
        </w:rPr>
        <w:tab/>
        <w:t>your answer is almost correct, but there is a slight mistake, that is the solution, are you having a hard time?</w:t>
      </w:r>
    </w:p>
    <w:p w:rsidR="004E1E1D" w:rsidRPr="004E1E1D" w:rsidRDefault="004E1E1D" w:rsidP="004E1E1D">
      <w:pPr>
        <w:pStyle w:val="ListParagraph"/>
        <w:spacing w:after="0" w:line="240" w:lineRule="auto"/>
        <w:ind w:left="1247" w:hanging="1276"/>
        <w:jc w:val="both"/>
        <w:rPr>
          <w:rFonts w:ascii="Times New Roman" w:hAnsi="Times New Roman" w:cs="Times New Roman"/>
          <w:lang w:val="en-US"/>
        </w:rPr>
      </w:pPr>
      <w:r w:rsidRPr="004E1E1D">
        <w:rPr>
          <w:rFonts w:ascii="Times New Roman" w:hAnsi="Times New Roman" w:cs="Times New Roman"/>
        </w:rPr>
        <w:t>P-51:</w:t>
      </w:r>
      <w:r w:rsidRPr="004E1E1D">
        <w:rPr>
          <w:rFonts w:ascii="Times New Roman" w:hAnsi="Times New Roman" w:cs="Times New Roman"/>
        </w:rPr>
        <w:tab/>
        <w:t>I have difficulty determining the formula, whether multiplication or division, and the sum process, I do not pay attention to the comma of 0.5, so I get 300 results.</w:t>
      </w:r>
    </w:p>
    <w:p w:rsidR="004E1E1D" w:rsidRPr="004E1E1D" w:rsidRDefault="004E1E1D" w:rsidP="004E1E1D">
      <w:pPr>
        <w:pStyle w:val="ListParagraph"/>
        <w:spacing w:after="0" w:line="240" w:lineRule="auto"/>
        <w:ind w:left="1247" w:hanging="1276"/>
        <w:jc w:val="both"/>
        <w:rPr>
          <w:rFonts w:ascii="Times New Roman" w:hAnsi="Times New Roman" w:cs="Times New Roman"/>
          <w:lang w:val="en-US"/>
        </w:rPr>
      </w:pPr>
    </w:p>
    <w:p w:rsidR="004E1E1D" w:rsidRPr="004E1E1D" w:rsidRDefault="004E1E1D" w:rsidP="004E1E1D">
      <w:pPr>
        <w:spacing w:after="0" w:line="360" w:lineRule="auto"/>
        <w:ind w:firstLine="481"/>
        <w:jc w:val="both"/>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72576" behindDoc="0" locked="0" layoutInCell="1" allowOverlap="1">
            <wp:simplePos x="0" y="0"/>
            <wp:positionH relativeFrom="column">
              <wp:posOffset>8890</wp:posOffset>
            </wp:positionH>
            <wp:positionV relativeFrom="paragraph">
              <wp:posOffset>951230</wp:posOffset>
            </wp:positionV>
            <wp:extent cx="2473960" cy="1216025"/>
            <wp:effectExtent l="19050" t="0" r="2540" b="0"/>
            <wp:wrapNone/>
            <wp:docPr id="12" name="Picture 12" descr="F:\Pend.Fisika\Semester XI\KULIAH\Proposal KUu\Proposal Fix\20190921_2000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58523" name="Picture 5" descr="F:\Pend.Fisika\Semester XI\KULIAH\Proposal KUu\Proposal Fix\20190921_200039-1.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73960" cy="1216025"/>
                    </a:xfrm>
                    <a:prstGeom prst="rect">
                      <a:avLst/>
                    </a:prstGeom>
                    <a:noFill/>
                    <a:ln>
                      <a:noFill/>
                    </a:ln>
                  </pic:spPr>
                </pic:pic>
              </a:graphicData>
            </a:graphic>
          </wp:anchor>
        </w:drawing>
      </w:r>
      <w:r w:rsidRPr="004E1E1D">
        <w:rPr>
          <w:rFonts w:ascii="Times New Roman" w:hAnsi="Times New Roman" w:cs="Times New Roman"/>
        </w:rPr>
        <w:t>Here is an excerpt answers learners who obtain a score of 2 (needs improvement) in the mathematical representation.</w:t>
      </w:r>
    </w:p>
    <w:p w:rsidR="008A2F10" w:rsidRPr="004E1E1D" w:rsidRDefault="008A2F10" w:rsidP="008457C5">
      <w:pPr>
        <w:spacing w:after="4" w:line="360" w:lineRule="auto"/>
        <w:ind w:firstLine="426"/>
        <w:jc w:val="both"/>
        <w:rPr>
          <w:rFonts w:ascii="Times New Roman" w:eastAsia="Times New Roman" w:hAnsi="Times New Roman" w:cs="Times New Roman"/>
          <w:lang w:val="en-US"/>
        </w:rPr>
      </w:pPr>
    </w:p>
    <w:p w:rsidR="008A2F10" w:rsidRPr="004E1E1D" w:rsidRDefault="008A2F10" w:rsidP="008457C5">
      <w:pPr>
        <w:spacing w:after="4" w:line="360" w:lineRule="auto"/>
        <w:ind w:firstLine="426"/>
        <w:jc w:val="both"/>
        <w:rPr>
          <w:rFonts w:ascii="Times New Roman" w:eastAsia="Times New Roman" w:hAnsi="Times New Roman" w:cs="Times New Roman"/>
          <w:lang w:val="en-US"/>
        </w:rPr>
      </w:pPr>
    </w:p>
    <w:p w:rsidR="008A2F10" w:rsidRPr="004E1E1D" w:rsidRDefault="008A2F10" w:rsidP="008457C5">
      <w:pPr>
        <w:spacing w:after="4" w:line="360" w:lineRule="auto"/>
        <w:ind w:firstLine="426"/>
        <w:jc w:val="both"/>
        <w:rPr>
          <w:rFonts w:ascii="Times New Roman" w:eastAsia="Times New Roman" w:hAnsi="Times New Roman" w:cs="Times New Roman"/>
          <w:lang w:val="en-US"/>
        </w:rPr>
      </w:pPr>
    </w:p>
    <w:p w:rsidR="008A2F10" w:rsidRPr="004E1E1D" w:rsidRDefault="008A2F10" w:rsidP="008457C5">
      <w:pPr>
        <w:spacing w:after="4" w:line="360" w:lineRule="auto"/>
        <w:ind w:firstLine="426"/>
        <w:jc w:val="both"/>
        <w:rPr>
          <w:rFonts w:ascii="Times New Roman" w:eastAsia="Times New Roman" w:hAnsi="Times New Roman" w:cs="Times New Roman"/>
          <w:lang w:val="en-US"/>
        </w:rPr>
      </w:pPr>
    </w:p>
    <w:p w:rsidR="008A2F10" w:rsidRPr="004E1E1D" w:rsidRDefault="008A2F10" w:rsidP="008457C5">
      <w:pPr>
        <w:spacing w:after="4" w:line="360" w:lineRule="auto"/>
        <w:ind w:firstLine="426"/>
        <w:jc w:val="both"/>
        <w:rPr>
          <w:rFonts w:ascii="Times New Roman" w:eastAsia="Times New Roman" w:hAnsi="Times New Roman" w:cs="Times New Roman"/>
          <w:lang w:val="en-US"/>
        </w:rPr>
      </w:pPr>
    </w:p>
    <w:p w:rsidR="004E1E1D" w:rsidRDefault="004E1E1D" w:rsidP="005D6357">
      <w:pPr>
        <w:spacing w:after="0" w:line="240" w:lineRule="auto"/>
        <w:ind w:left="851" w:hanging="851"/>
        <w:jc w:val="both"/>
        <w:rPr>
          <w:rFonts w:ascii="Times New Roman" w:hAnsi="Times New Roman" w:cs="Times New Roman"/>
          <w:lang w:val="en-US"/>
        </w:rPr>
      </w:pPr>
      <w:r w:rsidRPr="004E1E1D">
        <w:rPr>
          <w:rFonts w:ascii="Times New Roman" w:hAnsi="Times New Roman" w:cs="Times New Roman"/>
        </w:rPr>
        <w:t xml:space="preserve">Figure 4.Excerpts of answers of students get a score of 2 on </w:t>
      </w:r>
      <w:r w:rsidRPr="004E1E1D">
        <w:rPr>
          <w:rFonts w:ascii="Times New Roman" w:hAnsi="Times New Roman" w:cs="Times New Roman"/>
          <w:lang w:val="en-US"/>
        </w:rPr>
        <w:t xml:space="preserve"> </w:t>
      </w:r>
      <w:r w:rsidRPr="004E1E1D">
        <w:rPr>
          <w:rFonts w:ascii="Times New Roman" w:hAnsi="Times New Roman" w:cs="Times New Roman"/>
        </w:rPr>
        <w:t>the matter of mathematical representation</w:t>
      </w:r>
    </w:p>
    <w:p w:rsidR="00B9588E" w:rsidRPr="00B9588E" w:rsidRDefault="00B9588E" w:rsidP="004E1E1D">
      <w:pPr>
        <w:spacing w:after="0" w:line="240" w:lineRule="auto"/>
        <w:ind w:left="1134" w:hanging="1134"/>
        <w:jc w:val="both"/>
        <w:rPr>
          <w:rFonts w:ascii="Times New Roman" w:hAnsi="Times New Roman" w:cs="Times New Roman"/>
          <w:lang w:val="en-US"/>
        </w:rPr>
      </w:pPr>
    </w:p>
    <w:p w:rsidR="004E1E1D" w:rsidRPr="004E1E1D" w:rsidRDefault="004E1E1D" w:rsidP="004E1E1D">
      <w:pPr>
        <w:pStyle w:val="ListParagraph"/>
        <w:numPr>
          <w:ilvl w:val="0"/>
          <w:numId w:val="21"/>
        </w:numPr>
        <w:spacing w:after="0" w:line="360" w:lineRule="auto"/>
        <w:ind w:left="426" w:hanging="426"/>
        <w:rPr>
          <w:rFonts w:ascii="Times New Roman" w:hAnsi="Times New Roman" w:cs="Times New Roman"/>
          <w:b/>
        </w:rPr>
      </w:pPr>
      <w:r w:rsidRPr="004E1E1D">
        <w:rPr>
          <w:rFonts w:ascii="Times New Roman" w:hAnsi="Times New Roman" w:cs="Times New Roman"/>
          <w:b/>
          <w:lang w:val="en-US"/>
        </w:rPr>
        <w:t>DISCUSSION</w:t>
      </w:r>
    </w:p>
    <w:p w:rsidR="004E1E1D" w:rsidRPr="004E1E1D" w:rsidRDefault="004E1E1D" w:rsidP="004E1E1D">
      <w:pPr>
        <w:spacing w:after="0" w:line="360" w:lineRule="auto"/>
        <w:ind w:firstLine="426"/>
        <w:jc w:val="both"/>
        <w:rPr>
          <w:rFonts w:ascii="Times New Roman" w:hAnsi="Times New Roman" w:cs="Times New Roman"/>
        </w:rPr>
      </w:pPr>
      <w:r w:rsidRPr="004E1E1D">
        <w:rPr>
          <w:rFonts w:ascii="Times New Roman" w:hAnsi="Times New Roman" w:cs="Times New Roman"/>
        </w:rPr>
        <w:t xml:space="preserve">The success of learners in understanding a concept and ability to solve the matter of physics necessary to the success of understanding and using multiple representations because in Physics requires multi description in solving the existing problems. According to </w:t>
      </w:r>
      <w:r w:rsidR="00B66B45" w:rsidRPr="004E1E1D">
        <w:rPr>
          <w:rFonts w:ascii="Times New Roman" w:hAnsi="Times New Roman" w:cs="Times New Roman"/>
        </w:rPr>
        <w:fldChar w:fldCharType="begin" w:fldLock="1"/>
      </w:r>
      <w:r w:rsidR="005D6357">
        <w:rPr>
          <w:rFonts w:ascii="Times New Roman" w:hAnsi="Times New Roman" w:cs="Times New Roman"/>
        </w:rPr>
        <w:instrText>ADDIN CSL_CITATION {"citationItems":[{"id":"ITEM-1","itemData":{"DOI":"10.1103/PhysRevSTPER.4.010111","ISSN":"15549178","abstract":"It is generally believed that students should use multiple representations in solving certain physics problems, and earlier work in PER has begun to outline how experts and novices differ in their use of multiple representations. In this study, we build on this foundation by interviewing expert and novice physicists as they solve two types of multiple representation problems: those in which multiple representations are provided for them and those in which the students must construct their own representations. We analyze in detail the types of representations subjects use and the order and manner in which they are used. Expert and novice representation use is surprisingly similar in some ways, especially in that both experts and novices make significant use of multiple representations. Some significant differences also emerge. Experts are more flexible in terms of starting point and move between the available representations more quickly, and novices tend to move between more representations in total. In addition, we find that an examination of how often and when multiple representations are used is inadequate to fully characterize a problem-solving episode; one must also consider the purpose behind the use of the available representations. This analysis of how experts and novices use representations sharpens the differences between the two groups, demonstrates analysis techniques that may be useful in future work, and suggests possible paths for instruction. © 2008 The American Physical Society.","author":[{"dropping-particle":"","family":"Kohl","given":"Patrick B.","non-dropping-particle":"","parse-names":false,"suffix":""},{"dropping-particle":"","family":"Finkelstein","given":"Noah D.","non-dropping-particle":"","parse-names":false,"suffix":""}],"container-title":"Physical Review Special Topics - Physics Education Research","id":"ITEM-1","issue":"1","issued":{"date-parts":[["2008"]]},"page":"1-13","title":"Patterns of multipe representation use by experts and novices during physics problem solving","type":"article-journal","volume":"4"},"uris":["http://www.mendeley.com/documents/?uuid=763afbff-e6ee-4698-89fa-0ee4f7e4421f"]},{"id":"ITEM-2","itemData":{"DOI":"10.1103/PhysRevSTPER.2.010106","ISSN":"15549178","abstract":"Recent papers document that student problem-solving competence varies (often strongly) with representational format, and that there are significant differences between the effects that traditional and reform-based instructional environments have on these competences [Kohl and Finkelstein, Phys. Rev. ST Phys. Educ. Res. 1, 010104 (2005); 2, 010102 (2006)]. These studies focused on large-lecture introductory physics courses, and included aggregate data on student performance on quizzes and homeworks. In this paper, we complement previous papers with finer-grained in-depth problem-solving interviews. In 16 interviews of students drawn from these classes, we investigate in more detail how and when student problem-solving performance varies with problem representation (verbal, mathematical, graphical, or pictorial). We find that student strategy often varies with representation, and that in this environment students who show more strategy variation tend to perform more poorly. We also verify that student performance depends sensitively on the particular combination of representation, topic, and student prior knowledge. Finally, we confirm that students have generally robust opinions of their representational skills, and that these opinions correlate poorly with their actual performances. © 2006 The American Physical Society.","author":[{"dropping-particle":"","family":"Kohl","given":"Patrick B.","non-dropping-particle":"","parse-names":false,"suffix":""},{"dropping-particle":"","family":"Finkelstein","given":"Noah D.","non-dropping-particle":"","parse-names":false,"suffix":""}],"container-title":"Physical Review Special Topics - Physics Education Research","id":"ITEM-2","issue":"1","issued":{"date-parts":[["2006"]]},"page":"1-12","title":"Effects of representation on students solving physics problems: A fine-grained characterization","type":"article-journal","volume":"2"},"uris":["http://www.mendeley.com/documents/?uuid=214719a3-e32f-4e13-addd-888bbe50bda6"]}],"mendeley":{"formattedCitation":"[17], [34]","plainTextFormattedCitation":"[17], [34]","previouslyFormattedCitation":"[17], [33]"},"properties":{"noteIndex":0},"schema":"https://github.com/citation-style-language/schema/raw/master/csl-citation.json"}</w:instrText>
      </w:r>
      <w:r w:rsidR="00B66B45" w:rsidRPr="004E1E1D">
        <w:rPr>
          <w:rFonts w:ascii="Times New Roman" w:hAnsi="Times New Roman" w:cs="Times New Roman"/>
        </w:rPr>
        <w:fldChar w:fldCharType="separate"/>
      </w:r>
      <w:r w:rsidR="005D6357" w:rsidRPr="005D6357">
        <w:rPr>
          <w:rFonts w:ascii="Times New Roman" w:hAnsi="Times New Roman" w:cs="Times New Roman"/>
          <w:noProof/>
        </w:rPr>
        <w:t>[17], [34]</w:t>
      </w:r>
      <w:r w:rsidR="00B66B45" w:rsidRPr="004E1E1D">
        <w:rPr>
          <w:rFonts w:ascii="Times New Roman" w:hAnsi="Times New Roman" w:cs="Times New Roman"/>
        </w:rPr>
        <w:fldChar w:fldCharType="end"/>
      </w:r>
      <w:r w:rsidRPr="004E1E1D">
        <w:rPr>
          <w:rFonts w:ascii="Times New Roman" w:hAnsi="Times New Roman" w:cs="Times New Roman"/>
        </w:rPr>
        <w:t xml:space="preserve"> said that the ability of multi-representation is the ability to apply various images in explaining Physics concepts and problems in Physics.</w:t>
      </w:r>
    </w:p>
    <w:p w:rsidR="004E1E1D" w:rsidRPr="004E1E1D" w:rsidRDefault="004E1E1D" w:rsidP="004E1E1D">
      <w:pPr>
        <w:spacing w:after="0" w:line="360" w:lineRule="auto"/>
        <w:ind w:firstLine="426"/>
        <w:jc w:val="both"/>
        <w:rPr>
          <w:rFonts w:ascii="Times New Roman" w:hAnsi="Times New Roman" w:cs="Times New Roman"/>
        </w:rPr>
      </w:pPr>
      <w:r w:rsidRPr="004E1E1D">
        <w:rPr>
          <w:rFonts w:ascii="Times New Roman" w:hAnsi="Times New Roman" w:cs="Times New Roman"/>
        </w:rPr>
        <w:t>Based on Table 3 from 64 learners, 38 students are in the lower categories, and 26 learners in the middle grade. It shows that in general, the ability to multi-representations of learners is still many that are in the low class, which resulted in a great many mistakes in understanding and solving physics problems of motion and force.Table 4 shows that the profile of the participants' ability verbal representation in the topicof by 51%, in the third Newton's Law of matter by 37%, a 34% representation of the image, a graphic representation of 36% and a mathematical representation of 47%.</w:t>
      </w:r>
      <w:r>
        <w:rPr>
          <w:rFonts w:ascii="Times New Roman" w:hAnsi="Times New Roman" w:cs="Times New Roman"/>
          <w:lang w:val="en-US"/>
        </w:rPr>
        <w:t xml:space="preserve"> </w:t>
      </w:r>
      <w:r w:rsidRPr="004E1E1D">
        <w:rPr>
          <w:rFonts w:ascii="Times New Roman" w:hAnsi="Times New Roman" w:cs="Times New Roman"/>
          <w:color w:val="000000" w:themeColor="text1"/>
        </w:rPr>
        <w:t>Andromeda</w:t>
      </w:r>
      <w:r>
        <w:rPr>
          <w:rFonts w:ascii="Times New Roman" w:hAnsi="Times New Roman" w:cs="Times New Roman"/>
          <w:color w:val="000000" w:themeColor="text1"/>
          <w:lang w:val="en-US"/>
        </w:rPr>
        <w:t xml:space="preserve"> </w:t>
      </w:r>
      <w:r w:rsidR="00B66B45" w:rsidRPr="004E1E1D">
        <w:rPr>
          <w:rFonts w:ascii="Times New Roman" w:hAnsi="Times New Roman" w:cs="Times New Roman"/>
          <w:color w:val="000000" w:themeColor="text1"/>
        </w:rPr>
        <w:fldChar w:fldCharType="begin" w:fldLock="1"/>
      </w:r>
      <w:r w:rsidR="005D6357">
        <w:rPr>
          <w:rFonts w:ascii="Times New Roman" w:hAnsi="Times New Roman" w:cs="Times New Roman"/>
          <w:color w:val="000000" w:themeColor="text1"/>
        </w:rPr>
        <w:instrText>ADDIN CSL_CITATION {"citationItems":[{"id":"ITEM-1","itemData":{"abstract":"Abstrak: Literatur pendidikan fisika merekomendasikan menggunakan multirepresentasi untuk membantu siswa memahami konsep dan memecahkan masalah. Penelitian survei deskriptif korelatif ini mendeskripsikan kemampuan multirepresentasi siswa dalam menyajikan kembali konsep-konsep gaya yang sama ke berbagai bentuk representasi dengan tes berbentuk esai. Sebanyak 100 siswa kelas X SMA Negeri 3 Pontianak dipilih berdasarkan gender dan hasil belajar menggunakan teknik proportional sampling. Persentase rata-rata kemampuan multirepresentasi siswa sebesar 41,3% dari skor maksimal. Terdapat kekeliruan pada representasi yang dibentuk oleh sebagian besar siswa, terutama dalam representasi fisis dan matematis. Selain itu, terdapat perbedaan kemampuan multirepresentasi berdasarkan gender dan hasil belajar ditunjukkan dari hasil T-test tidak berpasangan (P&lt;0,05). Penelitian ini juga menemukan siswa dengan hasil belajar tinggi di sekolah memperoleh skor multirepresentasi yang secara konsisten selalu lebih baik dari siswa dengan hasil belajar rendah disemua soal, sehingga pembelajaran dengan melibatkan multirepresentasi perlu dilakukan untuk menunjang hasil belajar fisika. Kata Kunci: Analisis, Kemampuan Multirepresentasi, Konsep Gaya Abstract: Physics education literature recommends using multirepresentations to help students understand concepts and solve problems. This descriptive correlative research aims to describe student ability about represent similiar force concepts in many ways with essay test. One hundred students of 10 th grade in SMA Negeri 3 Pontianak were chosen by gender and student achievment using proportional sampling technique. Average percentage of multirepresentations ability was 41,3 % from the highest score. There were some mistakes in representation that most student made, especially in fisis and mathematical representation. There also was gap in analysis by gender and also analysis by student achievment showed by T-test independent result (P&lt;0,05). We also found that high achieving students have higher multirepresentations score than low achieving students in all item, so that teaching with multirepresentations is needed to support physics achievement. Keyword : Analysis, Multirepresentations Ability, Force Concept","author":[{"dropping-particle":"","family":"Andromeda","given":"Belka","non-dropping-particle":"","parse-names":false,"suffix":""},{"dropping-particle":"","family":"Djudin","given":"Tomo","non-dropping-particle":"","parse-names":false,"suffix":""},{"dropping-particle":"","family":"Haratua","given":"Tiur Maria S.","non-dropping-particle":"","parse-names":false,"suffix":""}],"container-title":"Jurnal Pendidikan dan Pembelajaran","id":"ITEM-1","issue":"10","issued":{"date-parts":[["2017"]]},"page":"1-16","title":"Analisis Kemampuan Multirepresentasi Siswa Pada Konsep-Konsep Gaya Di Kelas X Sma Negeri 3 Pontianak","type":"article-journal","volume":"6"},"uris":["http://www.mendeley.com/documents/?uuid=ae895807-9617-43fb-ab3c-e88e07c2ffed"]}],"mendeley":{"formattedCitation":"[35]","plainTextFormattedCitation":"[35]","previouslyFormattedCitation":"[34]"},"properties":{"noteIndex":0},"schema":"https://github.com/citation-style-language/schema/raw/master/csl-citation.json"}</w:instrText>
      </w:r>
      <w:r w:rsidR="00B66B45" w:rsidRPr="004E1E1D">
        <w:rPr>
          <w:rFonts w:ascii="Times New Roman" w:hAnsi="Times New Roman" w:cs="Times New Roman"/>
          <w:color w:val="000000" w:themeColor="text1"/>
        </w:rPr>
        <w:fldChar w:fldCharType="separate"/>
      </w:r>
      <w:r w:rsidR="005D6357" w:rsidRPr="005D6357">
        <w:rPr>
          <w:rFonts w:ascii="Times New Roman" w:hAnsi="Times New Roman" w:cs="Times New Roman"/>
          <w:noProof/>
          <w:color w:val="000000" w:themeColor="text1"/>
        </w:rPr>
        <w:t>[35]</w:t>
      </w:r>
      <w:r w:rsidR="00B66B45" w:rsidRPr="004E1E1D">
        <w:rPr>
          <w:rFonts w:ascii="Times New Roman" w:hAnsi="Times New Roman" w:cs="Times New Roman"/>
          <w:color w:val="000000" w:themeColor="text1"/>
        </w:rPr>
        <w:fldChar w:fldCharType="end"/>
      </w:r>
      <w:r>
        <w:rPr>
          <w:rFonts w:ascii="Times New Roman" w:hAnsi="Times New Roman" w:cs="Times New Roman"/>
          <w:color w:val="000000" w:themeColor="text1"/>
          <w:lang w:val="en-US"/>
        </w:rPr>
        <w:t xml:space="preserve"> </w:t>
      </w:r>
      <w:r w:rsidRPr="004E1E1D">
        <w:rPr>
          <w:rFonts w:ascii="Times New Roman" w:hAnsi="Times New Roman" w:cs="Times New Roman"/>
          <w:color w:val="000000" w:themeColor="text1"/>
        </w:rPr>
        <w:t>reports that most students make mistakes in the problem-solving process because they are not able to involve multi-representations properly. Sujarwanto</w:t>
      </w:r>
      <w:r>
        <w:rPr>
          <w:rFonts w:ascii="Times New Roman" w:hAnsi="Times New Roman" w:cs="Times New Roman"/>
          <w:color w:val="000000" w:themeColor="text1"/>
          <w:lang w:val="en-US"/>
        </w:rPr>
        <w:t xml:space="preserve"> </w:t>
      </w:r>
      <w:r w:rsidR="00B66B45" w:rsidRPr="004E1E1D">
        <w:rPr>
          <w:rFonts w:ascii="Times New Roman" w:hAnsi="Times New Roman" w:cs="Times New Roman"/>
          <w:color w:val="000000" w:themeColor="text1"/>
        </w:rPr>
        <w:fldChar w:fldCharType="begin" w:fldLock="1"/>
      </w:r>
      <w:r w:rsidR="005D6357">
        <w:rPr>
          <w:rFonts w:ascii="Times New Roman" w:hAnsi="Times New Roman" w:cs="Times New Roman"/>
          <w:color w:val="000000" w:themeColor="text1"/>
        </w:rPr>
        <w:instrText>ADDIN CSL_CITATION {"citationItems":[{"id":"ITEM-1","itemData":{"DOI":"10.15294/jpii.v3i1.2903","ISSN":"20894392","abstract":"The purpose of this study was to determine the students’ problem-solving ability in modeling the physics instruction. This study used a mixed method design of embedded experimental models. The results showed a modeling instruction improves problem-solving ability than conventional learning physics. This is because the modeling instruction emphasizes the development of conceptual understanding through modeling that indicated by diagrams, graphs, and images before the student presents the mathematical representation. Modeling instruction facilitates students in constructing knowledge and solving problems through scientific activities. Physics students’ problem solving skills through learning by modeling instruction. The development of problem-solving ability of students after studying physics at modeling the instruction indicated by the development of better identify problems based on the concept, making the representation of the problem, and the evaluation of the solutions and concepts used. Activity modeling instruction is like asking students to give a conceptual explanation of the opinions and answer orally or in writing and giving problems to be grouped based on the concept able to provide another alternative in the assessment of just a paper and pencil test.","author":[{"dropping-particle":"","family":"Sujarwanto","given":"E.","non-dropping-particle":"","parse-names":false,"suffix":""},{"dropping-particle":"","family":"Hidayat","given":"A.","non-dropping-particle":"","parse-names":false,"suffix":""},{"dropping-particle":"","family":"Wartono","given":"","non-dropping-particle":"","parse-names":false,"suffix":""}],"container-title":"Jurnal Pendidikan IPA Indonesia","id":"ITEM-1","issue":"1","issued":{"date-parts":[["2014"]]},"page":"65-78","title":"Kemampuan pemecahan masalah fisika pada modeling instruction pada siswa SMA kelas XI","type":"article-journal","volume":"3"},"uris":["http://www.mendeley.com/documents/?uuid=fa93a57b-6677-4b0e-bfc5-9149c485739f"]}],"mendeley":{"formattedCitation":"[36]","plainTextFormattedCitation":"[36]","previouslyFormattedCitation":"[35]"},"properties":{"noteIndex":0},"schema":"https://github.com/citation-style-language/schema/raw/master/csl-citation.json"}</w:instrText>
      </w:r>
      <w:r w:rsidR="00B66B45" w:rsidRPr="004E1E1D">
        <w:rPr>
          <w:rFonts w:ascii="Times New Roman" w:hAnsi="Times New Roman" w:cs="Times New Roman"/>
          <w:color w:val="000000" w:themeColor="text1"/>
        </w:rPr>
        <w:fldChar w:fldCharType="separate"/>
      </w:r>
      <w:r w:rsidR="005D6357" w:rsidRPr="005D6357">
        <w:rPr>
          <w:rFonts w:ascii="Times New Roman" w:hAnsi="Times New Roman" w:cs="Times New Roman"/>
          <w:noProof/>
          <w:color w:val="000000" w:themeColor="text1"/>
        </w:rPr>
        <w:t>[36]</w:t>
      </w:r>
      <w:r w:rsidR="00B66B45" w:rsidRPr="004E1E1D">
        <w:rPr>
          <w:rFonts w:ascii="Times New Roman" w:hAnsi="Times New Roman" w:cs="Times New Roman"/>
          <w:color w:val="000000" w:themeColor="text1"/>
        </w:rPr>
        <w:fldChar w:fldCharType="end"/>
      </w:r>
      <w:r>
        <w:rPr>
          <w:rFonts w:ascii="Times New Roman" w:hAnsi="Times New Roman" w:cs="Times New Roman"/>
          <w:color w:val="000000" w:themeColor="text1"/>
          <w:lang w:val="en-US"/>
        </w:rPr>
        <w:t xml:space="preserve"> </w:t>
      </w:r>
      <w:r w:rsidRPr="004E1E1D">
        <w:rPr>
          <w:rFonts w:ascii="Times New Roman" w:hAnsi="Times New Roman" w:cs="Times New Roman"/>
          <w:color w:val="000000" w:themeColor="text1"/>
        </w:rPr>
        <w:t>found several students' difficulties making physics representation, while Rahman</w:t>
      </w:r>
      <w:r>
        <w:rPr>
          <w:rFonts w:ascii="Times New Roman" w:hAnsi="Times New Roman" w:cs="Times New Roman"/>
          <w:color w:val="000000" w:themeColor="text1"/>
          <w:lang w:val="en-US"/>
        </w:rPr>
        <w:t xml:space="preserve"> </w:t>
      </w:r>
      <w:r w:rsidR="00B66B45" w:rsidRPr="004E1E1D">
        <w:rPr>
          <w:rFonts w:ascii="Times New Roman" w:hAnsi="Times New Roman" w:cs="Times New Roman"/>
          <w:color w:val="000000" w:themeColor="text1"/>
        </w:rPr>
        <w:fldChar w:fldCharType="begin" w:fldLock="1"/>
      </w:r>
      <w:r w:rsidR="005D6357">
        <w:rPr>
          <w:rFonts w:ascii="Times New Roman" w:hAnsi="Times New Roman" w:cs="Times New Roman"/>
          <w:color w:val="000000" w:themeColor="text1"/>
        </w:rPr>
        <w:instrText>ADDIN CSL_CITATION {"citationItems":[{"id":"ITEM-1","itemData":{"author":[{"dropping-particle":"","family":"Rahman","given":"Annisa","non-dropping-particle":"","parse-names":false,"suffix":""},{"dropping-particle":"","family":"Sutrisno","given":"Leo","non-dropping-particle":"","parse-names":false,"suffix":""},{"dropping-particle":"","family":"Hamdani","given":"","non-dropping-particle":"","parse-names":false,"suffix":""}],"container-title":"Jurnal Pendidikan dan Pembelajaran Khatulistiwa","id":"ITEM-1","issue":"7","issued":{"date-parts":[["2014"]]},"page":"1-11","title":"KETIDAKMAMPUAN PEMECAHAN SOALHUKUM ARCHIMEDES BERDASARKAN TAKSONOMI STRUCTURE OF THE OBSERVED LEARNING OUTCOME SISWA SMA","type":"article-journal","volume":"3"},"uris":["http://www.mendeley.com/documents/?uuid=8635a49b-d7ef-4af2-8772-3a3299f9dbd6"]}],"mendeley":{"formattedCitation":"[37]","plainTextFormattedCitation":"[37]","previouslyFormattedCitation":"[36]"},"properties":{"noteIndex":0},"schema":"https://github.com/citation-style-language/schema/raw/master/csl-citation.json"}</w:instrText>
      </w:r>
      <w:r w:rsidR="00B66B45" w:rsidRPr="004E1E1D">
        <w:rPr>
          <w:rFonts w:ascii="Times New Roman" w:hAnsi="Times New Roman" w:cs="Times New Roman"/>
          <w:color w:val="000000" w:themeColor="text1"/>
        </w:rPr>
        <w:fldChar w:fldCharType="separate"/>
      </w:r>
      <w:r w:rsidR="005D6357" w:rsidRPr="005D6357">
        <w:rPr>
          <w:rFonts w:ascii="Times New Roman" w:hAnsi="Times New Roman" w:cs="Times New Roman"/>
          <w:noProof/>
          <w:color w:val="000000" w:themeColor="text1"/>
        </w:rPr>
        <w:t>[37]</w:t>
      </w:r>
      <w:r w:rsidR="00B66B45" w:rsidRPr="004E1E1D">
        <w:rPr>
          <w:rFonts w:ascii="Times New Roman" w:hAnsi="Times New Roman" w:cs="Times New Roman"/>
          <w:color w:val="000000" w:themeColor="text1"/>
        </w:rPr>
        <w:fldChar w:fldCharType="end"/>
      </w:r>
      <w:r>
        <w:rPr>
          <w:rFonts w:ascii="Times New Roman" w:hAnsi="Times New Roman" w:cs="Times New Roman"/>
          <w:color w:val="000000" w:themeColor="text1"/>
          <w:lang w:val="en-US"/>
        </w:rPr>
        <w:t xml:space="preserve"> </w:t>
      </w:r>
      <w:r w:rsidRPr="004E1E1D">
        <w:rPr>
          <w:rFonts w:ascii="Times New Roman" w:hAnsi="Times New Roman" w:cs="Times New Roman"/>
          <w:color w:val="000000" w:themeColor="text1"/>
        </w:rPr>
        <w:t>found many students are not able to communicate with both the concepts of physics in verbal form.</w:t>
      </w:r>
    </w:p>
    <w:p w:rsidR="004E1E1D" w:rsidRPr="004E1E1D" w:rsidRDefault="004E1E1D" w:rsidP="004E1E1D">
      <w:pPr>
        <w:spacing w:after="0" w:line="360" w:lineRule="auto"/>
        <w:ind w:firstLine="426"/>
        <w:jc w:val="both"/>
        <w:rPr>
          <w:rFonts w:ascii="Times New Roman" w:hAnsi="Times New Roman" w:cs="Times New Roman"/>
          <w:b/>
        </w:rPr>
      </w:pPr>
      <w:r w:rsidRPr="004E1E1D">
        <w:rPr>
          <w:rFonts w:ascii="Times New Roman" w:hAnsi="Times New Roman" w:cs="Times New Roman"/>
        </w:rPr>
        <w:t>From this profile, it is known that students are more likely to be verbal and mathematical representations compared to the description of images and graphics.The trend can also be seen in Figure 3 is known that the average ability of multi representation verbal learners by 69.20%, amounting to 53.70% image representation, a graphical representation of 56.70% and 74.10% of the mathematical description. It shows that students tend to use numerical and verbal solutions when solving problems Physics. It is because the learning system tends to approach mathematical representation and verbal so that learners are less able to complete the picture and graphic illustration.</w:t>
      </w:r>
    </w:p>
    <w:p w:rsidR="004E1E1D" w:rsidRPr="004E1E1D" w:rsidRDefault="00491135" w:rsidP="004E1E1D">
      <w:pPr>
        <w:spacing w:after="0" w:line="360" w:lineRule="auto"/>
        <w:ind w:firstLine="426"/>
        <w:jc w:val="both"/>
        <w:rPr>
          <w:rFonts w:ascii="Times New Roman" w:hAnsi="Times New Roman" w:cs="Times New Roman"/>
          <w:b/>
        </w:rPr>
      </w:pPr>
      <w:r>
        <w:rPr>
          <w:rFonts w:ascii="Times New Roman" w:hAnsi="Times New Roman" w:cs="Times New Roman"/>
        </w:rPr>
        <w:t xml:space="preserve">According to </w:t>
      </w:r>
      <w:r>
        <w:rPr>
          <w:rFonts w:ascii="Times New Roman" w:hAnsi="Times New Roman" w:cs="Times New Roman"/>
          <w:lang w:val="en-US"/>
        </w:rPr>
        <w:t>F</w:t>
      </w:r>
      <w:r w:rsidR="004E1E1D" w:rsidRPr="004E1E1D">
        <w:rPr>
          <w:rFonts w:ascii="Times New Roman" w:hAnsi="Times New Roman" w:cs="Times New Roman"/>
        </w:rPr>
        <w:t>igures (2,3,4), multi representation ability learners are then said to have learning difficulties which time learners are not able to understand and use representations to solve the problems contained in Physics. It means that there are barriers that obstacles encountered by learners with obstacles that the learner is said to have difficulty in learning. It is in line with research conducted by Theasy</w:t>
      </w:r>
      <w:r w:rsidR="00BA2926">
        <w:rPr>
          <w:rFonts w:ascii="Times New Roman" w:hAnsi="Times New Roman" w:cs="Times New Roman"/>
          <w:lang w:val="en-US"/>
        </w:rPr>
        <w:t xml:space="preserve"> </w:t>
      </w:r>
      <w:r w:rsidR="00B66B45" w:rsidRPr="004E1E1D">
        <w:rPr>
          <w:rFonts w:ascii="Times New Roman" w:hAnsi="Times New Roman" w:cs="Times New Roman"/>
        </w:rPr>
        <w:fldChar w:fldCharType="begin" w:fldLock="1"/>
      </w:r>
      <w:r w:rsidR="00BA2926">
        <w:rPr>
          <w:rFonts w:ascii="Times New Roman" w:hAnsi="Times New Roman" w:cs="Times New Roman"/>
        </w:rPr>
        <w:instrText>ADDIN CSL_CITATION {"citationItems":[{"id":"ITEM-1","itemData":{"DOI":"10.15294/physcomm.v1i2.10404","ISSN":"2528-5971","abstract":"Pencapaian hasil belajar mahasiswa yang belum maksimal merupakan salah satu faktor yang dapat menunjukan bahwa mahasiswa masih mengalami kesulitan dalam belajar. Multirepresentasi dapat digunakan untuk mengetahui tingkat pemahaman yang dimiliki oleh mahasiswa. Tujuan dari penelitian ini ialah mengidentifikasi pola kesulitan belajar Fisika berdasarkan kemampuan multirepresentasi terhadap pemecahan masalah dan telah dilakukan melalui metode kualitatif model grounded theory serta dilaksanakan pada mahasiswa pendidikan Fisika Unnes Tahun akademik 2016/2017. Bentuk multirepresentasi yang digunakan adalah verbal (V), gambar/diagram (D), grafik (G), dan matematis (M). Kemampuan multirepresentasi mahasiswa kategori tinggi, sedang dan rendah memiliki kecenderungan representasi matematis (M) secara berurutan sebesar 67,85%, 79,92%, dan 75%. Mahasiswa kategori tinggi memiliki pola kesulitan belajar Fisika memahami bahasa soal, menentukan tahap penyelesaian dan menentukan persamaan, mahasiswa kategori sedang memiliki pola kesulitan belajar memahami bahasa soal, menentukan solusi, proyeksi gaya, menentukan komponen gaya yang bekerja pada benda, menentukan persamaan, pengaplikasian, perhitungan. Mahasiswa kategori rendah memiliki pola kesulitan belajar Fisika memahami bahasa soal, menentukan persamaan, membedakan simbol- simbol Fisika, pengaplikasian persamaan, perhitungan, serta tidak melakukan pengecekan dan evaluasi. Abstract","author":[{"dropping-particle":"","family":"Theasy","given":"Yoan","non-dropping-particle":"","parse-names":false,"suffix":""},{"dropping-particle":"","family":"Wiyanto","given":"","non-dropping-particle":"","parse-names":false,"suffix":""},{"dropping-particle":"","family":"Sujarwata","given":"","non-dropping-particle":"","parse-names":false,"suffix":""}],"container-title":"Physics Communication","id":"ITEM-1","issue":"2","issued":{"date-parts":[["2017"]]},"page":"1-5","title":"Identifikasi Kesulitan Belajar Fisika Berdasarkan Kemampuan Multi Representasi","type":"article-journal","volume":"1"},"uris":["http://www.mendeley.com/documents/?uuid=a9ab5798-10c4-441c-ab7c-279509f11ffe"]}],"mendeley":{"formattedCitation":"[18]","plainTextFormattedCitation":"[18]","previouslyFormattedCitation":"[18]"},"properties":{"noteIndex":0},"schema":"https://github.com/citation-style-language/schema/raw/master/csl-citation.json"}</w:instrText>
      </w:r>
      <w:r w:rsidR="00B66B45" w:rsidRPr="004E1E1D">
        <w:rPr>
          <w:rFonts w:ascii="Times New Roman" w:hAnsi="Times New Roman" w:cs="Times New Roman"/>
        </w:rPr>
        <w:fldChar w:fldCharType="separate"/>
      </w:r>
      <w:r w:rsidR="00BA2926" w:rsidRPr="00BA2926">
        <w:rPr>
          <w:rFonts w:ascii="Times New Roman" w:hAnsi="Times New Roman" w:cs="Times New Roman"/>
          <w:noProof/>
        </w:rPr>
        <w:t>[18]</w:t>
      </w:r>
      <w:r w:rsidR="00B66B45" w:rsidRPr="004E1E1D">
        <w:rPr>
          <w:rFonts w:ascii="Times New Roman" w:hAnsi="Times New Roman" w:cs="Times New Roman"/>
        </w:rPr>
        <w:fldChar w:fldCharType="end"/>
      </w:r>
      <w:r w:rsidR="004E1E1D" w:rsidRPr="004E1E1D">
        <w:rPr>
          <w:rFonts w:ascii="Times New Roman" w:hAnsi="Times New Roman" w:cs="Times New Roman"/>
        </w:rPr>
        <w:t xml:space="preserve"> which concluded that the achievement of student learning outcomes that have not been maximized shows that students are still experiencing learning difficulties so multi representations are used to determine the problems possessed by students.</w:t>
      </w:r>
    </w:p>
    <w:p w:rsidR="004E1E1D" w:rsidRPr="004E1E1D" w:rsidRDefault="004E1E1D" w:rsidP="004E1E1D">
      <w:pPr>
        <w:spacing w:after="0" w:line="360" w:lineRule="auto"/>
        <w:ind w:firstLine="426"/>
        <w:jc w:val="both"/>
        <w:rPr>
          <w:rFonts w:ascii="Times New Roman" w:hAnsi="Times New Roman" w:cs="Times New Roman"/>
          <w:b/>
        </w:rPr>
      </w:pPr>
      <w:r w:rsidRPr="004E1E1D">
        <w:rPr>
          <w:rFonts w:ascii="Times New Roman" w:hAnsi="Times New Roman" w:cs="Times New Roman"/>
        </w:rPr>
        <w:t xml:space="preserve">The results of research on verbal representations show students who are in the low category known to students is very difficult to remember the understanding of the style because when learning students do not listen well to the material provided by the teacher. So students are challenging to understand the basic concepts of the content presented and answers students contain a huge mistake. Verbal representation in the category being known can think of the theory first and be able to explain some of the notions of force but is still unclear. It is because to </w:t>
      </w:r>
      <w:r w:rsidRPr="004E1E1D">
        <w:rPr>
          <w:rFonts w:ascii="Times New Roman" w:hAnsi="Times New Roman" w:cs="Times New Roman"/>
          <w:color w:val="000000" w:themeColor="text1"/>
        </w:rPr>
        <w:t>understand a learner's concept relies on memorization that he has. Haratua&amp;Judyanto</w:t>
      </w:r>
      <w:r w:rsidR="00B66B45" w:rsidRPr="004E1E1D">
        <w:rPr>
          <w:rFonts w:ascii="Times New Roman" w:hAnsi="Times New Roman" w:cs="Times New Roman"/>
          <w:color w:val="000000" w:themeColor="text1"/>
        </w:rPr>
        <w:fldChar w:fldCharType="begin" w:fldLock="1"/>
      </w:r>
      <w:r w:rsidR="005D6357">
        <w:rPr>
          <w:rFonts w:ascii="Times New Roman" w:hAnsi="Times New Roman" w:cs="Times New Roman"/>
          <w:color w:val="000000" w:themeColor="text1"/>
        </w:rPr>
        <w:instrText>ADDIN CSL_CITATION {"citationItems":[{"id":"ITEM-1","itemData":{"DOI":"10.12691/education-4-1-1","abstract":"Physicists use multiple representations such as sketches, motion diagrams, force diagrams, graphs, and mathematical equations to represent concepts. This study probed the effect of utilizing multiple representations while learning physics and solving physics problem. The samples of this study are the first year of senior high school (in 2013) in Pontianak district-West Kalimantan. Qualitative and quantitative research methods were applied to identify students’ representation, to analyze students’ score and to acquire the effect of multiple representations after students learning the concept. The result shows that students who employed more than one representation such as motion diagram, force diagram while solving the problem got higher score than students did not. This indicates that multiple representations can be effective to enhance students’ understanding of physics concept as well as problem solving skills.","author":[{"dropping-particle":"","family":"Tms","given":"Haratua","non-dropping-particle":"","parse-names":false,"suffix":""},{"dropping-particle":"","family":"Sirait","given":"Judyanto","non-dropping-particle":"","parse-names":false,"suffix":""}],"container-title":"American Journal of Educational Research","id":"ITEM-1","issue":"1","issued":{"date-parts":[["2016"]]},"page":"1-4","title":"Representations Based Physics Instruction to Enhance Students ’ Problem Solving","type":"article-journal","volume":"4"},"uris":["http://www.mendeley.com/documents/?uuid=9e585b35-194a-40f6-ace3-9d06b9fdc511"]}],"mendeley":{"formattedCitation":"[38]","plainTextFormattedCitation":"[38]","previouslyFormattedCitation":"[37]"},"properties":{"noteIndex":0},"schema":"https://github.com/citation-style-language/schema/raw/master/csl-citation.json"}</w:instrText>
      </w:r>
      <w:r w:rsidR="00B66B45" w:rsidRPr="004E1E1D">
        <w:rPr>
          <w:rFonts w:ascii="Times New Roman" w:hAnsi="Times New Roman" w:cs="Times New Roman"/>
          <w:color w:val="000000" w:themeColor="text1"/>
        </w:rPr>
        <w:fldChar w:fldCharType="separate"/>
      </w:r>
      <w:r w:rsidR="005D6357" w:rsidRPr="005D6357">
        <w:rPr>
          <w:rFonts w:ascii="Times New Roman" w:hAnsi="Times New Roman" w:cs="Times New Roman"/>
          <w:noProof/>
          <w:color w:val="000000" w:themeColor="text1"/>
        </w:rPr>
        <w:t>[38]</w:t>
      </w:r>
      <w:r w:rsidR="00B66B45" w:rsidRPr="004E1E1D">
        <w:rPr>
          <w:rFonts w:ascii="Times New Roman" w:hAnsi="Times New Roman" w:cs="Times New Roman"/>
          <w:color w:val="000000" w:themeColor="text1"/>
        </w:rPr>
        <w:fldChar w:fldCharType="end"/>
      </w:r>
      <w:r w:rsidRPr="004E1E1D">
        <w:rPr>
          <w:rFonts w:ascii="Times New Roman" w:hAnsi="Times New Roman" w:cs="Times New Roman"/>
          <w:color w:val="000000" w:themeColor="text1"/>
        </w:rPr>
        <w:t>suggested that many students were successful in solving problems that were preceded by a visualization process using sketches or diagrams than students wh</w:t>
      </w:r>
      <w:r w:rsidR="005D6357">
        <w:rPr>
          <w:rFonts w:ascii="Times New Roman" w:hAnsi="Times New Roman" w:cs="Times New Roman"/>
          <w:color w:val="000000" w:themeColor="text1"/>
        </w:rPr>
        <w:t>o were directly at mathematical</w:t>
      </w:r>
      <w:r w:rsidR="005D6357">
        <w:rPr>
          <w:rFonts w:ascii="Times New Roman" w:hAnsi="Times New Roman" w:cs="Times New Roman"/>
          <w:color w:val="000000" w:themeColor="text1"/>
          <w:lang w:val="en-US"/>
        </w:rPr>
        <w:t xml:space="preserve"> </w:t>
      </w:r>
      <w:r w:rsidRPr="005D6357">
        <w:rPr>
          <w:rFonts w:ascii="Times New Roman" w:hAnsi="Times New Roman" w:cs="Times New Roman"/>
        </w:rPr>
        <w:t>resolution</w:t>
      </w:r>
      <w:r w:rsidR="005D6357" w:rsidRPr="005D6357">
        <w:rPr>
          <w:rFonts w:ascii="Times New Roman" w:hAnsi="Times New Roman" w:cs="Times New Roman"/>
          <w:lang w:val="en-US"/>
        </w:rPr>
        <w:t>.</w:t>
      </w:r>
      <w:r w:rsidR="005D6357">
        <w:rPr>
          <w:rFonts w:ascii="Times New Roman" w:hAnsi="Times New Roman" w:cs="Times New Roman"/>
          <w:color w:val="FF0000"/>
          <w:lang w:val="en-US"/>
        </w:rPr>
        <w:t xml:space="preserve"> </w:t>
      </w:r>
      <w:r w:rsidRPr="004E1E1D">
        <w:rPr>
          <w:rFonts w:ascii="Times New Roman" w:hAnsi="Times New Roman" w:cs="Times New Roman"/>
        </w:rPr>
        <w:t>Verbal representation In the high category it is known that students can understand the problem by imagining what felt when our feet kick or act on the wall so the wall will react with the pain we think then the students will remember the sound of Newton's Third Law about the action of the reaction due to students still remember the material given by the teacher about Newton's Third Law.</w:t>
      </w:r>
    </w:p>
    <w:p w:rsidR="004E1E1D" w:rsidRPr="004E1E1D" w:rsidRDefault="004E1E1D" w:rsidP="004E1E1D">
      <w:pPr>
        <w:spacing w:after="0" w:line="360" w:lineRule="auto"/>
        <w:ind w:firstLine="426"/>
        <w:jc w:val="both"/>
        <w:rPr>
          <w:rFonts w:ascii="Times New Roman" w:hAnsi="Times New Roman" w:cs="Times New Roman"/>
        </w:rPr>
      </w:pPr>
      <w:r w:rsidRPr="004E1E1D">
        <w:rPr>
          <w:rFonts w:ascii="Times New Roman" w:hAnsi="Times New Roman" w:cs="Times New Roman"/>
        </w:rPr>
        <w:t>The results of research on the representation of images of students showed that those in the low category of students claimed not to be able to understand the language of the problem and the difficulty of analyzing an image and not being able to project the force acting on objects. The answers learners contain a considerable mistake; this is because the students have not been given the problem of the image in the learning of physics about motion and force. Learners obtain a score of 0 (missing) for two people from 64 learners. The medium category in image representation is known to be able to analyze the problem first and be able to describe an object that weighs 25 Newton and provides a description of the forces acting on the object but requires an effort to understand the answer. Learners claim to have not been able to answer correctly because they have never gotten the problem solving using pictures where so far they tend to accept issues with mathematical solutions.</w:t>
      </w:r>
      <w:r w:rsidR="00491135">
        <w:rPr>
          <w:rFonts w:ascii="Times New Roman" w:hAnsi="Times New Roman" w:cs="Times New Roman"/>
          <w:lang w:val="en-US"/>
        </w:rPr>
        <w:t xml:space="preserve"> </w:t>
      </w:r>
      <w:r w:rsidRPr="004E1E1D">
        <w:rPr>
          <w:rFonts w:ascii="Times New Roman" w:hAnsi="Times New Roman" w:cs="Times New Roman"/>
          <w:color w:val="000000" w:themeColor="text1"/>
        </w:rPr>
        <w:t>Prakoso</w:t>
      </w:r>
      <w:r w:rsidR="005D6357">
        <w:rPr>
          <w:rFonts w:ascii="Times New Roman" w:hAnsi="Times New Roman" w:cs="Times New Roman"/>
          <w:color w:val="000000" w:themeColor="text1"/>
          <w:lang w:val="en-US"/>
        </w:rPr>
        <w:t xml:space="preserve"> </w:t>
      </w:r>
      <w:r w:rsidRPr="005D6357">
        <w:rPr>
          <w:rFonts w:ascii="Times New Roman" w:hAnsi="Times New Roman" w:cs="Times New Roman"/>
          <w:color w:val="000000" w:themeColor="text1"/>
        </w:rPr>
        <w:t>et al.</w:t>
      </w:r>
      <w:r w:rsidR="00B66B45" w:rsidRPr="004E1E1D">
        <w:rPr>
          <w:rFonts w:ascii="Times New Roman" w:hAnsi="Times New Roman" w:cs="Times New Roman"/>
          <w:i/>
          <w:color w:val="000000" w:themeColor="text1"/>
        </w:rPr>
        <w:fldChar w:fldCharType="begin" w:fldLock="1"/>
      </w:r>
      <w:r w:rsidR="005D6357">
        <w:rPr>
          <w:rFonts w:ascii="Times New Roman" w:hAnsi="Times New Roman" w:cs="Times New Roman"/>
          <w:i/>
          <w:color w:val="000000" w:themeColor="text1"/>
        </w:rPr>
        <w:instrText>ADDIN CSL_CITATION {"citationItems":[{"id":"ITEM-1","itemData":{"author":[{"dropping-particle":"","family":"Prakoso","given":"Bagas Eko","non-dropping-particle":"","parse-names":false,"suffix":""},{"dropping-particle":"","family":"Djudin","given":"Tomo","non-dropping-particle":"","parse-names":false,"suffix":""},{"dropping-particle":"","family":"Hamdani","given":"","non-dropping-particle":"","parse-names":false,"suffix":""}],"container-title":"Jurnal Pendidikan dan Pembelajaran","id":"ITEM-1","issue":"6","issued":{"date-parts":[["2017"]]},"page":"1-13","title":"Analisis kemampuan multirepresentasi peserta didik dalam mengerjakan soal gerak lurus berubah beraturan di sma","type":"article-journal","volume":"8"},"uris":["http://www.mendeley.com/documents/?uuid=a84df22d-b639-4bea-86d3-aa71bf8c4c8d"]}],"mendeley":{"formattedCitation":"[39]","plainTextFormattedCitation":"[39]","previouslyFormattedCitation":"[38]"},"properties":{"noteIndex":0},"schema":"https://github.com/citation-style-language/schema/raw/master/csl-citation.json"}</w:instrText>
      </w:r>
      <w:r w:rsidR="00B66B45" w:rsidRPr="004E1E1D">
        <w:rPr>
          <w:rFonts w:ascii="Times New Roman" w:hAnsi="Times New Roman" w:cs="Times New Roman"/>
          <w:i/>
          <w:color w:val="000000" w:themeColor="text1"/>
        </w:rPr>
        <w:fldChar w:fldCharType="separate"/>
      </w:r>
      <w:r w:rsidR="005D6357" w:rsidRPr="005D6357">
        <w:rPr>
          <w:rFonts w:ascii="Times New Roman" w:hAnsi="Times New Roman" w:cs="Times New Roman"/>
          <w:noProof/>
          <w:color w:val="000000" w:themeColor="text1"/>
        </w:rPr>
        <w:t>[39]</w:t>
      </w:r>
      <w:r w:rsidR="00B66B45" w:rsidRPr="004E1E1D">
        <w:rPr>
          <w:rFonts w:ascii="Times New Roman" w:hAnsi="Times New Roman" w:cs="Times New Roman"/>
          <w:i/>
          <w:color w:val="000000" w:themeColor="text1"/>
        </w:rPr>
        <w:fldChar w:fldCharType="end"/>
      </w:r>
      <w:r w:rsidRPr="004E1E1D">
        <w:rPr>
          <w:rFonts w:ascii="Times New Roman" w:hAnsi="Times New Roman" w:cs="Times New Roman"/>
          <w:color w:val="000000" w:themeColor="text1"/>
        </w:rPr>
        <w:t>; Anugraheni</w:t>
      </w:r>
      <w:r w:rsidR="005D6357">
        <w:rPr>
          <w:rFonts w:ascii="Times New Roman" w:hAnsi="Times New Roman" w:cs="Times New Roman"/>
          <w:color w:val="000000" w:themeColor="text1"/>
          <w:lang w:val="en-US"/>
        </w:rPr>
        <w:t xml:space="preserve"> </w:t>
      </w:r>
      <w:r w:rsidR="00B66B45" w:rsidRPr="004E1E1D">
        <w:rPr>
          <w:rFonts w:ascii="Times New Roman" w:hAnsi="Times New Roman" w:cs="Times New Roman"/>
          <w:color w:val="000000" w:themeColor="text1"/>
        </w:rPr>
        <w:fldChar w:fldCharType="begin" w:fldLock="1"/>
      </w:r>
      <w:r w:rsidR="005D6357">
        <w:rPr>
          <w:rFonts w:ascii="Times New Roman" w:hAnsi="Times New Roman" w:cs="Times New Roman"/>
          <w:color w:val="000000" w:themeColor="text1"/>
        </w:rPr>
        <w:instrText>ADDIN CSL_CITATION {"citationItems":[{"id":"ITEM-1","itemData":{"author":[{"dropping-particle":"","family":"Anugraheni","given":"Novi Shinta","non-dropping-particle":"","parse-names":false,"suffix":""},{"dropping-particle":"","family":"Handhika","given":"Jeffry","non-dropping-particle":"","parse-names":false,"suffix":""}],"container-title":"Seminar Nasional Quantum #25","id":"ITEM-1","issued":{"date-parts":[["1"]]},"page":"533-537","title":"Profil kemampuan multirepresentasi siswa dalam materi fluida","type":"article-journal","volume":"25"},"uris":["http://www.mendeley.com/documents/?uuid=fe85f9da-83f0-4f35-bc12-067bf54ce287"]}],"mendeley":{"formattedCitation":"[40]","plainTextFormattedCitation":"[40]","previouslyFormattedCitation":"[39]"},"properties":{"noteIndex":0},"schema":"https://github.com/citation-style-language/schema/raw/master/csl-citation.json"}</w:instrText>
      </w:r>
      <w:r w:rsidR="00B66B45" w:rsidRPr="004E1E1D">
        <w:rPr>
          <w:rFonts w:ascii="Times New Roman" w:hAnsi="Times New Roman" w:cs="Times New Roman"/>
          <w:color w:val="000000" w:themeColor="text1"/>
        </w:rPr>
        <w:fldChar w:fldCharType="separate"/>
      </w:r>
      <w:r w:rsidR="005D6357" w:rsidRPr="005D6357">
        <w:rPr>
          <w:rFonts w:ascii="Times New Roman" w:hAnsi="Times New Roman" w:cs="Times New Roman"/>
          <w:noProof/>
          <w:color w:val="000000" w:themeColor="text1"/>
        </w:rPr>
        <w:t>[40]</w:t>
      </w:r>
      <w:r w:rsidR="00B66B45" w:rsidRPr="004E1E1D">
        <w:rPr>
          <w:rFonts w:ascii="Times New Roman" w:hAnsi="Times New Roman" w:cs="Times New Roman"/>
          <w:color w:val="000000" w:themeColor="text1"/>
        </w:rPr>
        <w:fldChar w:fldCharType="end"/>
      </w:r>
      <w:r w:rsidRPr="004E1E1D">
        <w:rPr>
          <w:rFonts w:ascii="Times New Roman" w:hAnsi="Times New Roman" w:cs="Times New Roman"/>
          <w:color w:val="000000" w:themeColor="text1"/>
        </w:rPr>
        <w:t xml:space="preserve">; </w:t>
      </w:r>
      <w:r w:rsidRPr="005D6357">
        <w:rPr>
          <w:rFonts w:ascii="Times New Roman" w:hAnsi="Times New Roman" w:cs="Times New Roman"/>
          <w:color w:val="000000" w:themeColor="text1"/>
        </w:rPr>
        <w:t>Setyani</w:t>
      </w:r>
      <w:r w:rsidR="005D6357">
        <w:rPr>
          <w:rFonts w:ascii="Times New Roman" w:hAnsi="Times New Roman" w:cs="Times New Roman"/>
          <w:color w:val="000000" w:themeColor="text1"/>
          <w:lang w:val="en-US"/>
        </w:rPr>
        <w:t xml:space="preserve"> </w:t>
      </w:r>
      <w:r w:rsidRPr="005D6357">
        <w:rPr>
          <w:rFonts w:ascii="Times New Roman" w:hAnsi="Times New Roman" w:cs="Times New Roman"/>
          <w:color w:val="000000" w:themeColor="text1"/>
        </w:rPr>
        <w:t>et al</w:t>
      </w:r>
      <w:r w:rsidRPr="004E1E1D">
        <w:rPr>
          <w:rFonts w:ascii="Times New Roman" w:hAnsi="Times New Roman" w:cs="Times New Roman"/>
          <w:i/>
          <w:color w:val="000000" w:themeColor="text1"/>
        </w:rPr>
        <w:t>.</w:t>
      </w:r>
      <w:r>
        <w:rPr>
          <w:rFonts w:ascii="Times New Roman" w:hAnsi="Times New Roman" w:cs="Times New Roman"/>
          <w:i/>
          <w:color w:val="000000" w:themeColor="text1"/>
          <w:lang w:val="en-US"/>
        </w:rPr>
        <w:t xml:space="preserve"> </w:t>
      </w:r>
      <w:r w:rsidR="00B66B45" w:rsidRPr="004E1E1D">
        <w:rPr>
          <w:rFonts w:ascii="Times New Roman" w:hAnsi="Times New Roman" w:cs="Times New Roman"/>
          <w:i/>
          <w:color w:val="000000" w:themeColor="text1"/>
        </w:rPr>
        <w:fldChar w:fldCharType="begin" w:fldLock="1"/>
      </w:r>
      <w:r w:rsidR="005D6357">
        <w:rPr>
          <w:rFonts w:ascii="Times New Roman" w:hAnsi="Times New Roman" w:cs="Times New Roman"/>
          <w:i/>
          <w:color w:val="000000" w:themeColor="text1"/>
        </w:rPr>
        <w:instrText>ADDIN CSL_CITATION {"citationItems":[{"id":"ITEM-1","itemData":{"author":[{"dropping-particle":"","family":"Dewi","given":"Helvin Riana","non-dropping-particle":"","parse-names":false,"suffix":""},{"dropping-particle":"","family":"Yusro","given":"Andista Candra","non-dropping-particle":"","parse-names":false,"suffix":""}],"container-title":"Seminar Nasional Pendidikan Fisika II 2016","id":"ITEM-1","issued":{"date-parts":[["2016"]]},"page":"19-23","title":"Analisis Kesalahan Mahasiswa Dalam Menyelesaikan Soal Multirepresentasi Pada Materi Kinematika Dan Dinamika","type":"article-journal"},"uris":["http://www.mendeley.com/documents/?uuid=f6a5bacb-7ae7-4f20-aedf-b03e2e9ef442"]}],"mendeley":{"formattedCitation":"[41]","plainTextFormattedCitation":"[41]","previouslyFormattedCitation":"[40]"},"properties":{"noteIndex":0},"schema":"https://github.com/citation-style-language/schema/raw/master/csl-citation.json"}</w:instrText>
      </w:r>
      <w:r w:rsidR="00B66B45" w:rsidRPr="004E1E1D">
        <w:rPr>
          <w:rFonts w:ascii="Times New Roman" w:hAnsi="Times New Roman" w:cs="Times New Roman"/>
          <w:i/>
          <w:color w:val="000000" w:themeColor="text1"/>
        </w:rPr>
        <w:fldChar w:fldCharType="separate"/>
      </w:r>
      <w:r w:rsidR="005D6357" w:rsidRPr="005D6357">
        <w:rPr>
          <w:rFonts w:ascii="Times New Roman" w:hAnsi="Times New Roman" w:cs="Times New Roman"/>
          <w:noProof/>
          <w:color w:val="000000" w:themeColor="text1"/>
        </w:rPr>
        <w:t>[41]</w:t>
      </w:r>
      <w:r w:rsidR="00B66B45" w:rsidRPr="004E1E1D">
        <w:rPr>
          <w:rFonts w:ascii="Times New Roman" w:hAnsi="Times New Roman" w:cs="Times New Roman"/>
          <w:i/>
          <w:color w:val="000000" w:themeColor="text1"/>
        </w:rPr>
        <w:fldChar w:fldCharType="end"/>
      </w:r>
      <w:r w:rsidR="005D6357">
        <w:rPr>
          <w:rFonts w:ascii="Times New Roman" w:hAnsi="Times New Roman" w:cs="Times New Roman"/>
          <w:i/>
          <w:color w:val="000000" w:themeColor="text1"/>
          <w:lang w:val="en-US"/>
        </w:rPr>
        <w:t xml:space="preserve"> </w:t>
      </w:r>
      <w:r w:rsidRPr="004E1E1D">
        <w:rPr>
          <w:rFonts w:ascii="Times New Roman" w:hAnsi="Times New Roman" w:cs="Times New Roman"/>
          <w:color w:val="000000" w:themeColor="text1"/>
        </w:rPr>
        <w:t>found when a physics teacher in the learning process much more to explain the problem using a verbal form and work on the issues and give examples of questions more into a mathematical representation than using other representations such as the presentation of images and graphics.</w:t>
      </w:r>
    </w:p>
    <w:p w:rsidR="00491135" w:rsidRDefault="004E1E1D" w:rsidP="004E1E1D">
      <w:pPr>
        <w:spacing w:after="0" w:line="360" w:lineRule="auto"/>
        <w:ind w:firstLine="426"/>
        <w:jc w:val="both"/>
        <w:rPr>
          <w:rFonts w:ascii="Times New Roman" w:hAnsi="Times New Roman" w:cs="Times New Roman"/>
          <w:lang w:val="en-US"/>
        </w:rPr>
      </w:pPr>
      <w:r w:rsidRPr="004E1E1D">
        <w:rPr>
          <w:rFonts w:ascii="Times New Roman" w:hAnsi="Times New Roman" w:cs="Times New Roman"/>
        </w:rPr>
        <w:t xml:space="preserve">The results of the study on the graphic representation of students showed that those who were in the low category were known when answering students' questions did not analyze the problems well first but immediately thought of the answers. So that learners are not able to determine the position of the axis of </w:t>
      </w:r>
      <w:r w:rsidRPr="004E1E1D">
        <w:rPr>
          <w:rFonts w:ascii="Times New Roman" w:hAnsi="Times New Roman" w:cs="Times New Roman"/>
          <w:i/>
        </w:rPr>
        <w:t xml:space="preserve">v </w:t>
      </w:r>
      <w:r w:rsidRPr="004E1E1D">
        <w:rPr>
          <w:rFonts w:ascii="Times New Roman" w:hAnsi="Times New Roman" w:cs="Times New Roman"/>
        </w:rPr>
        <w:t xml:space="preserve">(velocity) to </w:t>
      </w:r>
      <w:r w:rsidRPr="004E1E1D">
        <w:rPr>
          <w:rFonts w:ascii="Times New Roman" w:hAnsi="Times New Roman" w:cs="Times New Roman"/>
          <w:i/>
        </w:rPr>
        <w:t>s</w:t>
      </w:r>
      <w:r w:rsidRPr="004E1E1D">
        <w:rPr>
          <w:rFonts w:ascii="Times New Roman" w:hAnsi="Times New Roman" w:cs="Times New Roman"/>
        </w:rPr>
        <w:t xml:space="preserve"> (time), and the responses obtained contains a huge mistake. Students who get a score of 0 (missing), namely one person from 64 students. Representation of learners who are in the category of being known that the students analyze the problem beforehand and can determine the </w:t>
      </w:r>
      <w:r w:rsidRPr="004E1E1D">
        <w:rPr>
          <w:rFonts w:ascii="Times New Roman" w:hAnsi="Times New Roman" w:cs="Times New Roman"/>
          <w:i/>
        </w:rPr>
        <w:t>y</w:t>
      </w:r>
      <w:r w:rsidRPr="004E1E1D">
        <w:rPr>
          <w:rFonts w:ascii="Times New Roman" w:hAnsi="Times New Roman" w:cs="Times New Roman"/>
        </w:rPr>
        <w:t xml:space="preserve">-axis (speed) and </w:t>
      </w:r>
      <w:r w:rsidRPr="004E1E1D">
        <w:rPr>
          <w:rFonts w:ascii="Times New Roman" w:hAnsi="Times New Roman" w:cs="Times New Roman"/>
          <w:i/>
        </w:rPr>
        <w:t>s-</w:t>
      </w:r>
      <w:r w:rsidRPr="004E1E1D">
        <w:rPr>
          <w:rFonts w:ascii="Times New Roman" w:hAnsi="Times New Roman" w:cs="Times New Roman"/>
        </w:rPr>
        <w:t>axis  (time).</w:t>
      </w:r>
      <w:r w:rsidR="00491135">
        <w:rPr>
          <w:rFonts w:ascii="Times New Roman" w:hAnsi="Times New Roman" w:cs="Times New Roman"/>
          <w:lang w:val="en-US"/>
        </w:rPr>
        <w:t xml:space="preserve"> </w:t>
      </w:r>
    </w:p>
    <w:p w:rsidR="004E1E1D" w:rsidRPr="004E1E1D" w:rsidRDefault="004E1E1D" w:rsidP="004E1E1D">
      <w:pPr>
        <w:spacing w:after="0" w:line="360" w:lineRule="auto"/>
        <w:ind w:firstLine="426"/>
        <w:jc w:val="both"/>
        <w:rPr>
          <w:rFonts w:ascii="Times New Roman" w:hAnsi="Times New Roman" w:cs="Times New Roman"/>
          <w:b/>
        </w:rPr>
      </w:pPr>
      <w:r w:rsidRPr="004E1E1D">
        <w:rPr>
          <w:rFonts w:ascii="Times New Roman" w:hAnsi="Times New Roman" w:cs="Times New Roman"/>
        </w:rPr>
        <w:t xml:space="preserve">However, it is wrong in its placement; then students find it challenging to continue what must be done so that students are not able to answer correctly. students claim they have never gotten a problem with a graphical solution they are more inclined to the question about the understanding of a concept and a problem with a mathematical solution  </w:t>
      </w:r>
    </w:p>
    <w:p w:rsidR="004E1E1D" w:rsidRPr="004E1E1D" w:rsidRDefault="004E1E1D" w:rsidP="004E1E1D">
      <w:pPr>
        <w:spacing w:after="0" w:line="360" w:lineRule="auto"/>
        <w:ind w:firstLine="426"/>
        <w:jc w:val="both"/>
        <w:rPr>
          <w:rFonts w:ascii="Times New Roman" w:hAnsi="Times New Roman" w:cs="Times New Roman"/>
          <w:b/>
        </w:rPr>
      </w:pPr>
      <w:r w:rsidRPr="004E1E1D">
        <w:rPr>
          <w:rFonts w:ascii="Times New Roman" w:hAnsi="Times New Roman" w:cs="Times New Roman"/>
        </w:rPr>
        <w:t>The results of research on a mathematical representation of students show that those in the low category note that students are unable to determine what is known and do not know what symbols are used and are not able to use what formulas to use. It is because students forget the equation, and students often play in class and pay less attention to the teacher when giving lessons. Representation of learners in a middle category is known that it can determine known and what is being asked but erred in using the formula. So the answer is generated not by the desired response is claimed that students find it challenging to use methods incorrectly and adequately also. Furthermore, students in the high category know that before answering questions students analyze the problem first then determine what is known and what is asked after that looking for a formula using the magic triangle that has been taught by the teacher so that the student can determine the method correctly and get the answers successfully.</w:t>
      </w:r>
    </w:p>
    <w:p w:rsidR="004E1E1D" w:rsidRDefault="004E1E1D" w:rsidP="00491135">
      <w:pPr>
        <w:spacing w:after="0" w:line="360" w:lineRule="auto"/>
        <w:ind w:firstLine="426"/>
        <w:jc w:val="both"/>
        <w:rPr>
          <w:rFonts w:ascii="Times New Roman" w:hAnsi="Times New Roman" w:cs="Times New Roman"/>
          <w:lang w:val="en-US"/>
        </w:rPr>
      </w:pPr>
      <w:r w:rsidRPr="004E1E1D">
        <w:rPr>
          <w:rFonts w:ascii="Times New Roman" w:hAnsi="Times New Roman" w:cs="Times New Roman"/>
        </w:rPr>
        <w:t xml:space="preserve">Based on the analysis and explanation about the question interview done to the students, found some difficulties and factors causing learning difficulties, among others students, have not been able to understand the basic concepts of motion and force due to when learning takes place students often do not pay attention to the teacher. Another difficulty experienced by students is the difficulty in analyzing an image due to students never being given a problem by solving using image representation. A further challenge that learners are not able to determine the </w:t>
      </w:r>
      <w:r w:rsidRPr="004E1E1D">
        <w:rPr>
          <w:rFonts w:ascii="Times New Roman" w:hAnsi="Times New Roman" w:cs="Times New Roman"/>
          <w:i/>
        </w:rPr>
        <w:t>y</w:t>
      </w:r>
      <w:r w:rsidRPr="004E1E1D">
        <w:rPr>
          <w:rFonts w:ascii="Times New Roman" w:hAnsi="Times New Roman" w:cs="Times New Roman"/>
        </w:rPr>
        <w:t xml:space="preserve">-axis (speed) and the </w:t>
      </w:r>
      <w:r w:rsidRPr="004E1E1D">
        <w:rPr>
          <w:rFonts w:ascii="Times New Roman" w:hAnsi="Times New Roman" w:cs="Times New Roman"/>
          <w:i/>
        </w:rPr>
        <w:t>s-</w:t>
      </w:r>
      <w:r w:rsidRPr="004E1E1D">
        <w:rPr>
          <w:rFonts w:ascii="Times New Roman" w:hAnsi="Times New Roman" w:cs="Times New Roman"/>
        </w:rPr>
        <w:t>axis (time) on the graph due learners are not able to analyze the questions thoroughly.</w:t>
      </w:r>
      <w:r>
        <w:rPr>
          <w:rFonts w:ascii="Times New Roman" w:hAnsi="Times New Roman" w:cs="Times New Roman"/>
          <w:lang w:val="en-US"/>
        </w:rPr>
        <w:t xml:space="preserve"> </w:t>
      </w:r>
      <w:r w:rsidRPr="004E1E1D">
        <w:rPr>
          <w:rFonts w:ascii="Times New Roman" w:hAnsi="Times New Roman" w:cs="Times New Roman"/>
        </w:rPr>
        <w:t>Next is the difficulty in determining what is known in the problem and not being able to distinguish and identify the symbols contained in Physics,and difficulties in deciding formulas as well as problems in calculations in the completion of mathematical representations, these difficulties arise due to students often not paying attention to the explanations given by their teachers.</w:t>
      </w:r>
    </w:p>
    <w:p w:rsidR="004E1E1D" w:rsidRPr="004E1E1D" w:rsidRDefault="004E1E1D" w:rsidP="00491135">
      <w:pPr>
        <w:pStyle w:val="Heading1"/>
        <w:numPr>
          <w:ilvl w:val="0"/>
          <w:numId w:val="17"/>
        </w:numPr>
        <w:spacing w:line="360" w:lineRule="auto"/>
        <w:ind w:left="426" w:right="-314" w:hanging="426"/>
        <w:jc w:val="left"/>
        <w:rPr>
          <w:rFonts w:eastAsia="Times New Roman" w:cs="Times New Roman"/>
          <w:szCs w:val="22"/>
          <w:lang w:val="en-US"/>
        </w:rPr>
      </w:pPr>
      <w:r w:rsidRPr="004E1E1D">
        <w:rPr>
          <w:rFonts w:eastAsia="Times New Roman" w:cs="Times New Roman"/>
          <w:szCs w:val="22"/>
          <w:lang w:val="en-US"/>
        </w:rPr>
        <w:t>CONCLUSION</w:t>
      </w:r>
    </w:p>
    <w:p w:rsidR="004E1E1D" w:rsidRPr="004E1E1D" w:rsidRDefault="004E1E1D" w:rsidP="004E1E1D">
      <w:pPr>
        <w:spacing w:line="360" w:lineRule="auto"/>
        <w:ind w:firstLine="426"/>
        <w:jc w:val="both"/>
        <w:rPr>
          <w:rFonts w:ascii="Times New Roman" w:hAnsi="Times New Roman" w:cs="Times New Roman"/>
        </w:rPr>
      </w:pPr>
      <w:r w:rsidRPr="004E1E1D">
        <w:rPr>
          <w:rFonts w:ascii="Times New Roman" w:hAnsi="Times New Roman" w:cs="Times New Roman"/>
        </w:rPr>
        <w:t xml:space="preserve">Researchers have succeeded in analyzing the physics learning difficulties of Junior High School 1 Pomala based on multi-representation in the topic of motion and force. With the conclusion that:The ability of multi-representation of students in the material motion and style is still relatively low with an achievement percentage of 71.86%.Learners who are in the low category had a pattern of learning difficulties in understanding about the language, understand the basic concepts, analyze the image, determine the y-axis and s, determine symbols, set the formula and the difficulty in calculating. Medium category students with an achievement percentage of 27.35% have a pattern of learning difficulties in understanding basic concepts, force projections, determining the </w:t>
      </w:r>
      <w:r w:rsidRPr="004E1E1D">
        <w:rPr>
          <w:rFonts w:ascii="Times New Roman" w:hAnsi="Times New Roman" w:cs="Times New Roman"/>
          <w:i/>
        </w:rPr>
        <w:t xml:space="preserve">v </w:t>
      </w:r>
      <w:r w:rsidRPr="004E1E1D">
        <w:rPr>
          <w:rFonts w:ascii="Times New Roman" w:hAnsi="Times New Roman" w:cs="Times New Roman"/>
        </w:rPr>
        <w:t xml:space="preserve">and </w:t>
      </w:r>
      <w:r w:rsidRPr="004E1E1D">
        <w:rPr>
          <w:rFonts w:ascii="Times New Roman" w:hAnsi="Times New Roman" w:cs="Times New Roman"/>
          <w:i/>
        </w:rPr>
        <w:t>s</w:t>
      </w:r>
      <w:r w:rsidRPr="004E1E1D">
        <w:rPr>
          <w:rFonts w:ascii="Times New Roman" w:hAnsi="Times New Roman" w:cs="Times New Roman"/>
        </w:rPr>
        <w:t xml:space="preserve"> axis, mistakenly identifying symbols, and mistaken in calculations. High category students have a pattern of learning difficulties in analyzing images and determining the </w:t>
      </w:r>
      <w:r w:rsidRPr="004E1E1D">
        <w:rPr>
          <w:rFonts w:ascii="Times New Roman" w:hAnsi="Times New Roman" w:cs="Times New Roman"/>
          <w:i/>
        </w:rPr>
        <w:t>v</w:t>
      </w:r>
      <w:r w:rsidRPr="004E1E1D">
        <w:rPr>
          <w:rFonts w:ascii="Times New Roman" w:hAnsi="Times New Roman" w:cs="Times New Roman"/>
        </w:rPr>
        <w:t xml:space="preserve"> and </w:t>
      </w:r>
      <w:r w:rsidRPr="004E1E1D">
        <w:rPr>
          <w:rFonts w:ascii="Times New Roman" w:hAnsi="Times New Roman" w:cs="Times New Roman"/>
          <w:i/>
        </w:rPr>
        <w:t>s</w:t>
      </w:r>
      <w:r w:rsidRPr="004E1E1D">
        <w:rPr>
          <w:rFonts w:ascii="Times New Roman" w:hAnsi="Times New Roman" w:cs="Times New Roman"/>
        </w:rPr>
        <w:t xml:space="preserve"> axes in graphical representations.</w:t>
      </w:r>
    </w:p>
    <w:p w:rsidR="004E1E1D" w:rsidRPr="004E1E1D" w:rsidRDefault="004E1E1D" w:rsidP="004E1E1D">
      <w:pPr>
        <w:spacing w:after="0" w:line="360" w:lineRule="auto"/>
        <w:jc w:val="both"/>
        <w:rPr>
          <w:rFonts w:ascii="Times New Roman" w:eastAsia="Times New Roman" w:hAnsi="Times New Roman" w:cs="Times New Roman"/>
          <w:b/>
        </w:rPr>
      </w:pPr>
      <w:r w:rsidRPr="004E1E1D">
        <w:rPr>
          <w:rFonts w:ascii="Times New Roman" w:eastAsia="Times New Roman" w:hAnsi="Times New Roman" w:cs="Times New Roman"/>
          <w:b/>
        </w:rPr>
        <w:t>ACKNOWLEDGEMENT</w:t>
      </w:r>
    </w:p>
    <w:p w:rsidR="004E1E1D" w:rsidRPr="004E1E1D" w:rsidRDefault="004E1E1D" w:rsidP="004E1E1D">
      <w:pPr>
        <w:spacing w:line="360" w:lineRule="auto"/>
        <w:ind w:firstLine="426"/>
        <w:jc w:val="both"/>
        <w:rPr>
          <w:rFonts w:ascii="Times New Roman" w:hAnsi="Times New Roman" w:cs="Times New Roman"/>
        </w:rPr>
      </w:pPr>
      <w:r w:rsidRPr="004E1E1D">
        <w:rPr>
          <w:rFonts w:ascii="Times New Roman" w:hAnsi="Times New Roman" w:cs="Times New Roman"/>
        </w:rPr>
        <w:t>The researcher would like to thank the supervisor and principal of Junior High School 1 Pomala for the support and facilities that have been provided to the researcher. Thus, this research can be appropriately resolved.</w:t>
      </w:r>
    </w:p>
    <w:p w:rsidR="004E1E1D" w:rsidRPr="004E1E1D" w:rsidRDefault="004E1E1D" w:rsidP="004E1E1D">
      <w:pPr>
        <w:spacing w:after="0" w:line="360" w:lineRule="auto"/>
        <w:jc w:val="both"/>
        <w:rPr>
          <w:rFonts w:ascii="Times New Roman" w:eastAsia="Times New Roman" w:hAnsi="Times New Roman" w:cs="Times New Roman"/>
          <w:b/>
        </w:rPr>
      </w:pPr>
      <w:r w:rsidRPr="004E1E1D">
        <w:rPr>
          <w:rFonts w:ascii="Times New Roman" w:eastAsia="Times New Roman" w:hAnsi="Times New Roman" w:cs="Times New Roman"/>
          <w:b/>
        </w:rPr>
        <w:t>REFERENCES</w:t>
      </w:r>
    </w:p>
    <w:p w:rsidR="005D6357" w:rsidRPr="00DF332C" w:rsidRDefault="00B66B45"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8E22E9">
        <w:rPr>
          <w:rFonts w:ascii="Times New Roman" w:hAnsi="Times New Roman" w:cs="Times New Roman"/>
          <w:sz w:val="20"/>
          <w:szCs w:val="20"/>
        </w:rPr>
        <w:fldChar w:fldCharType="begin" w:fldLock="1"/>
      </w:r>
      <w:r w:rsidR="004E1E1D" w:rsidRPr="008E22E9">
        <w:rPr>
          <w:rFonts w:ascii="Times New Roman" w:hAnsi="Times New Roman" w:cs="Times New Roman"/>
          <w:sz w:val="20"/>
          <w:szCs w:val="20"/>
        </w:rPr>
        <w:instrText xml:space="preserve">ADDIN Mendeley Bibliography CSL_BIBLIOGRAPHY </w:instrText>
      </w:r>
      <w:r w:rsidRPr="008E22E9">
        <w:rPr>
          <w:rFonts w:ascii="Times New Roman" w:hAnsi="Times New Roman" w:cs="Times New Roman"/>
          <w:sz w:val="20"/>
          <w:szCs w:val="20"/>
        </w:rPr>
        <w:fldChar w:fldCharType="separate"/>
      </w:r>
      <w:r w:rsidR="005D6357" w:rsidRPr="005D6357">
        <w:rPr>
          <w:rFonts w:ascii="Times New Roman" w:hAnsi="Times New Roman" w:cs="Times New Roman"/>
          <w:noProof/>
          <w:sz w:val="20"/>
          <w:szCs w:val="24"/>
        </w:rPr>
        <w:t>[1]</w:t>
      </w:r>
      <w:r w:rsidR="005D6357" w:rsidRPr="005D6357">
        <w:rPr>
          <w:rFonts w:ascii="Times New Roman" w:hAnsi="Times New Roman" w:cs="Times New Roman"/>
          <w:noProof/>
          <w:sz w:val="20"/>
          <w:szCs w:val="24"/>
        </w:rPr>
        <w:tab/>
        <w:t xml:space="preserve">J. Costa, H. Caldeira, J. R. Gallástegui, and J. Otero, “An analysis of question asking on scientific texts explaining natural phenomena,” </w:t>
      </w:r>
      <w:r w:rsidR="005D6357" w:rsidRPr="005D6357">
        <w:rPr>
          <w:rFonts w:ascii="Times New Roman" w:hAnsi="Times New Roman" w:cs="Times New Roman"/>
          <w:i/>
          <w:iCs/>
          <w:noProof/>
          <w:sz w:val="20"/>
          <w:szCs w:val="24"/>
        </w:rPr>
        <w:t>J. Res. Sci. Teach.</w:t>
      </w:r>
      <w:r w:rsidR="005D6357" w:rsidRPr="005D6357">
        <w:rPr>
          <w:rFonts w:ascii="Times New Roman" w:hAnsi="Times New Roman" w:cs="Times New Roman"/>
          <w:noProof/>
          <w:sz w:val="20"/>
          <w:szCs w:val="24"/>
        </w:rPr>
        <w:t>, vol. 37, no. 6, pp. 602–614, 2000</w:t>
      </w:r>
      <w:r w:rsidR="00DF332C">
        <w:rPr>
          <w:rFonts w:ascii="Times New Roman" w:hAnsi="Times New Roman" w:cs="Times New Roman"/>
          <w:noProof/>
          <w:sz w:val="20"/>
          <w:szCs w:val="24"/>
          <w:lang w:val="en-US"/>
        </w:rPr>
        <w:t>.</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[2]</w:t>
      </w:r>
      <w:r w:rsidRPr="005D6357">
        <w:rPr>
          <w:rFonts w:ascii="Times New Roman" w:hAnsi="Times New Roman" w:cs="Times New Roman"/>
          <w:noProof/>
          <w:sz w:val="20"/>
          <w:szCs w:val="24"/>
        </w:rPr>
        <w:tab/>
        <w:t xml:space="preserve">A. Casadevall and F. C. Fang, “Field science-the nature and utility of scientific fields,” </w:t>
      </w:r>
      <w:r w:rsidRPr="005D6357">
        <w:rPr>
          <w:rFonts w:ascii="Times New Roman" w:hAnsi="Times New Roman" w:cs="Times New Roman"/>
          <w:i/>
          <w:iCs/>
          <w:noProof/>
          <w:sz w:val="20"/>
          <w:szCs w:val="24"/>
        </w:rPr>
        <w:t>MBio</w:t>
      </w:r>
      <w:r w:rsidRPr="005D6357">
        <w:rPr>
          <w:rFonts w:ascii="Times New Roman" w:hAnsi="Times New Roman" w:cs="Times New Roman"/>
          <w:noProof/>
          <w:sz w:val="20"/>
          <w:szCs w:val="24"/>
        </w:rPr>
        <w:t>, vol. 6, no. 5, pp. 1–4, 2015</w:t>
      </w:r>
      <w:r w:rsidR="00DF332C">
        <w:rPr>
          <w:rFonts w:ascii="Times New Roman" w:hAnsi="Times New Roman" w:cs="Times New Roman"/>
          <w:noProof/>
          <w:sz w:val="20"/>
          <w:szCs w:val="24"/>
          <w:lang w:val="en-US"/>
        </w:rPr>
        <w:t>.</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[3]</w:t>
      </w:r>
      <w:r w:rsidRPr="005D6357">
        <w:rPr>
          <w:rFonts w:ascii="Times New Roman" w:hAnsi="Times New Roman" w:cs="Times New Roman"/>
          <w:noProof/>
          <w:sz w:val="20"/>
          <w:szCs w:val="24"/>
        </w:rPr>
        <w:tab/>
        <w:t>E. L. Milam, “Obsolete,</w:t>
      </w:r>
      <w:r w:rsidR="00DF332C" w:rsidRPr="005D6357">
        <w:rPr>
          <w:rFonts w:ascii="Times New Roman" w:hAnsi="Times New Roman" w:cs="Times New Roman"/>
          <w:noProof/>
          <w:sz w:val="20"/>
          <w:szCs w:val="24"/>
        </w:rPr>
        <w:t xml:space="preserve"> extraneous, or pertinent? philosophy of science and historical studies in the physical (natural) sciences</w:t>
      </w:r>
      <w:r w:rsidRPr="005D6357">
        <w:rPr>
          <w:rFonts w:ascii="Times New Roman" w:hAnsi="Times New Roman" w:cs="Times New Roman"/>
          <w:noProof/>
          <w:sz w:val="20"/>
          <w:szCs w:val="24"/>
        </w:rPr>
        <w:t xml:space="preserve">,” </w:t>
      </w:r>
      <w:r w:rsidRPr="005D6357">
        <w:rPr>
          <w:rFonts w:ascii="Times New Roman" w:hAnsi="Times New Roman" w:cs="Times New Roman"/>
          <w:i/>
          <w:iCs/>
          <w:noProof/>
          <w:sz w:val="20"/>
          <w:szCs w:val="24"/>
        </w:rPr>
        <w:t>Hist. Stud. Nat. Sci.</w:t>
      </w:r>
      <w:r w:rsidRPr="005D6357">
        <w:rPr>
          <w:rFonts w:ascii="Times New Roman" w:hAnsi="Times New Roman" w:cs="Times New Roman"/>
          <w:noProof/>
          <w:sz w:val="20"/>
          <w:szCs w:val="24"/>
        </w:rPr>
        <w:t>, vol. 50, no. 1–2, pp. 17–24, 2020, doi: 10.1525/hsns.2020.50.1-2.17.</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[4]</w:t>
      </w:r>
      <w:r w:rsidRPr="005D6357">
        <w:rPr>
          <w:rFonts w:ascii="Times New Roman" w:hAnsi="Times New Roman" w:cs="Times New Roman"/>
          <w:noProof/>
          <w:sz w:val="20"/>
          <w:szCs w:val="24"/>
        </w:rPr>
        <w:tab/>
        <w:t xml:space="preserve">B. Demirdöğen, </w:t>
      </w:r>
      <w:r w:rsidRPr="005D6357">
        <w:rPr>
          <w:rFonts w:ascii="Times New Roman" w:hAnsi="Times New Roman" w:cs="Times New Roman"/>
          <w:i/>
          <w:iCs/>
          <w:noProof/>
          <w:sz w:val="20"/>
          <w:szCs w:val="24"/>
        </w:rPr>
        <w:t xml:space="preserve">Interaction </w:t>
      </w:r>
      <w:r w:rsidR="00DF332C" w:rsidRPr="005D6357">
        <w:rPr>
          <w:rFonts w:ascii="Times New Roman" w:hAnsi="Times New Roman" w:cs="Times New Roman"/>
          <w:i/>
          <w:iCs/>
          <w:noProof/>
          <w:sz w:val="20"/>
          <w:szCs w:val="24"/>
        </w:rPr>
        <w:t>between science teaching orientation and pedagogical content knowledge components</w:t>
      </w:r>
      <w:r w:rsidR="00DF332C" w:rsidRPr="005D6357">
        <w:rPr>
          <w:rFonts w:ascii="Times New Roman" w:hAnsi="Times New Roman" w:cs="Times New Roman"/>
          <w:noProof/>
          <w:sz w:val="20"/>
          <w:szCs w:val="24"/>
        </w:rPr>
        <w:t>,</w:t>
      </w:r>
      <w:r w:rsidRPr="005D6357">
        <w:rPr>
          <w:rFonts w:ascii="Times New Roman" w:hAnsi="Times New Roman" w:cs="Times New Roman"/>
          <w:noProof/>
          <w:sz w:val="20"/>
          <w:szCs w:val="24"/>
        </w:rPr>
        <w:t xml:space="preserve"> </w:t>
      </w:r>
      <w:r w:rsidR="00DF332C" w:rsidRPr="005D6357">
        <w:rPr>
          <w:rFonts w:ascii="Times New Roman" w:hAnsi="Times New Roman" w:cs="Times New Roman"/>
          <w:noProof/>
          <w:sz w:val="20"/>
          <w:szCs w:val="24"/>
        </w:rPr>
        <w:t>Netherlands</w:t>
      </w:r>
      <w:r w:rsidR="00DF332C">
        <w:rPr>
          <w:rFonts w:ascii="Times New Roman" w:hAnsi="Times New Roman" w:cs="Times New Roman"/>
          <w:noProof/>
          <w:sz w:val="20"/>
          <w:szCs w:val="24"/>
          <w:lang w:val="en-US"/>
        </w:rPr>
        <w:t>:</w:t>
      </w:r>
      <w:r w:rsidRPr="005D6357">
        <w:rPr>
          <w:rFonts w:ascii="Times New Roman" w:hAnsi="Times New Roman" w:cs="Times New Roman"/>
          <w:noProof/>
          <w:sz w:val="20"/>
          <w:szCs w:val="24"/>
        </w:rPr>
        <w:t xml:space="preserve"> Springer 2016.</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[5]</w:t>
      </w:r>
      <w:r w:rsidRPr="005D6357">
        <w:rPr>
          <w:rFonts w:ascii="Times New Roman" w:hAnsi="Times New Roman" w:cs="Times New Roman"/>
          <w:noProof/>
          <w:sz w:val="20"/>
          <w:szCs w:val="24"/>
        </w:rPr>
        <w:tab/>
        <w:t xml:space="preserve">B. Ekiz-Kiran and Y. Boz, “Interactions between the science teaching orientations and components of pedagogical content knowledge of in-service chemistry teachers,” </w:t>
      </w:r>
      <w:r w:rsidRPr="005D6357">
        <w:rPr>
          <w:rFonts w:ascii="Times New Roman" w:hAnsi="Times New Roman" w:cs="Times New Roman"/>
          <w:i/>
          <w:iCs/>
          <w:noProof/>
          <w:sz w:val="20"/>
          <w:szCs w:val="24"/>
        </w:rPr>
        <w:t>Chem. Educ. Res. Pract.</w:t>
      </w:r>
      <w:r w:rsidRPr="005D6357">
        <w:rPr>
          <w:rFonts w:ascii="Times New Roman" w:hAnsi="Times New Roman" w:cs="Times New Roman"/>
          <w:noProof/>
          <w:sz w:val="20"/>
          <w:szCs w:val="24"/>
        </w:rPr>
        <w:t>, vol. 21, no. 1, pp. 95–112, 2020</w:t>
      </w:r>
      <w:r w:rsidR="00DF332C">
        <w:rPr>
          <w:rFonts w:ascii="Times New Roman" w:hAnsi="Times New Roman" w:cs="Times New Roman"/>
          <w:noProof/>
          <w:sz w:val="20"/>
          <w:szCs w:val="24"/>
          <w:lang w:val="en-US"/>
        </w:rPr>
        <w:t>.</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[6]</w:t>
      </w:r>
      <w:r w:rsidRPr="005D6357">
        <w:rPr>
          <w:rFonts w:ascii="Times New Roman" w:hAnsi="Times New Roman" w:cs="Times New Roman"/>
          <w:noProof/>
          <w:sz w:val="20"/>
          <w:szCs w:val="24"/>
        </w:rPr>
        <w:tab/>
        <w:t xml:space="preserve">S. Furwati, Sutopo, and S. Zubaidah, “Conceptual </w:t>
      </w:r>
      <w:r w:rsidR="00DF332C" w:rsidRPr="005D6357">
        <w:rPr>
          <w:rFonts w:ascii="Times New Roman" w:hAnsi="Times New Roman" w:cs="Times New Roman"/>
          <w:noProof/>
          <w:sz w:val="20"/>
          <w:szCs w:val="24"/>
        </w:rPr>
        <w:t xml:space="preserve">understanding and representation quality on </w:t>
      </w:r>
      <w:r w:rsidR="00DF332C">
        <w:rPr>
          <w:rFonts w:ascii="Times New Roman" w:hAnsi="Times New Roman" w:cs="Times New Roman"/>
          <w:noProof/>
          <w:sz w:val="20"/>
          <w:szCs w:val="24"/>
          <w:lang w:val="en-US"/>
        </w:rPr>
        <w:t>N</w:t>
      </w:r>
      <w:r w:rsidR="00DF332C" w:rsidRPr="005D6357">
        <w:rPr>
          <w:rFonts w:ascii="Times New Roman" w:hAnsi="Times New Roman" w:cs="Times New Roman"/>
          <w:noProof/>
          <w:sz w:val="20"/>
          <w:szCs w:val="24"/>
        </w:rPr>
        <w:t>ewton’s laws through multi-representation learning</w:t>
      </w:r>
      <w:r w:rsidRPr="005D6357">
        <w:rPr>
          <w:rFonts w:ascii="Times New Roman" w:hAnsi="Times New Roman" w:cs="Times New Roman"/>
          <w:noProof/>
          <w:sz w:val="20"/>
          <w:szCs w:val="24"/>
        </w:rPr>
        <w:t xml:space="preserve">,” </w:t>
      </w:r>
      <w:r w:rsidRPr="005D6357">
        <w:rPr>
          <w:rFonts w:ascii="Times New Roman" w:hAnsi="Times New Roman" w:cs="Times New Roman"/>
          <w:i/>
          <w:iCs/>
          <w:noProof/>
          <w:sz w:val="20"/>
          <w:szCs w:val="24"/>
        </w:rPr>
        <w:t>J. Pendidik. Sains</w:t>
      </w:r>
      <w:r w:rsidRPr="005D6357">
        <w:rPr>
          <w:rFonts w:ascii="Times New Roman" w:hAnsi="Times New Roman" w:cs="Times New Roman"/>
          <w:noProof/>
          <w:sz w:val="20"/>
          <w:szCs w:val="24"/>
        </w:rPr>
        <w:t>, vol. 5, no. 3, pp. 80–88, 2017.</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[7]</w:t>
      </w:r>
      <w:r w:rsidRPr="005D6357">
        <w:rPr>
          <w:rFonts w:ascii="Times New Roman" w:hAnsi="Times New Roman" w:cs="Times New Roman"/>
          <w:noProof/>
          <w:sz w:val="20"/>
          <w:szCs w:val="24"/>
        </w:rPr>
        <w:tab/>
        <w:t xml:space="preserve">R. J. Beichner, “The impact of video motion analysis on kinematics graph interpretation skills,” </w:t>
      </w:r>
      <w:r w:rsidRPr="005D6357">
        <w:rPr>
          <w:rFonts w:ascii="Times New Roman" w:hAnsi="Times New Roman" w:cs="Times New Roman"/>
          <w:i/>
          <w:iCs/>
          <w:noProof/>
          <w:sz w:val="20"/>
          <w:szCs w:val="24"/>
        </w:rPr>
        <w:t>Am. J. Phys.</w:t>
      </w:r>
      <w:r w:rsidRPr="005D6357">
        <w:rPr>
          <w:rFonts w:ascii="Times New Roman" w:hAnsi="Times New Roman" w:cs="Times New Roman"/>
          <w:noProof/>
          <w:sz w:val="20"/>
          <w:szCs w:val="24"/>
        </w:rPr>
        <w:t>, vol. 64, no. 10, pp. 1272–1277, 1996</w:t>
      </w:r>
      <w:r w:rsidR="00DF332C">
        <w:rPr>
          <w:rFonts w:ascii="Times New Roman" w:hAnsi="Times New Roman" w:cs="Times New Roman"/>
          <w:noProof/>
          <w:sz w:val="20"/>
          <w:szCs w:val="24"/>
          <w:lang w:val="en-US"/>
        </w:rPr>
        <w:t>.</w:t>
      </w:r>
      <w:r w:rsidRPr="005D6357">
        <w:rPr>
          <w:rFonts w:ascii="Times New Roman" w:hAnsi="Times New Roman" w:cs="Times New Roman"/>
          <w:noProof/>
          <w:sz w:val="20"/>
          <w:szCs w:val="24"/>
        </w:rPr>
        <w:t>.</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[8]</w:t>
      </w:r>
      <w:r w:rsidRPr="005D6357">
        <w:rPr>
          <w:rFonts w:ascii="Times New Roman" w:hAnsi="Times New Roman" w:cs="Times New Roman"/>
          <w:noProof/>
          <w:sz w:val="20"/>
          <w:szCs w:val="24"/>
        </w:rPr>
        <w:tab/>
        <w:t xml:space="preserve">U. Uslima, C. Ertikanto, and U. Rosidin, “Contextual </w:t>
      </w:r>
      <w:r w:rsidR="00DF332C" w:rsidRPr="005D6357">
        <w:rPr>
          <w:rFonts w:ascii="Times New Roman" w:hAnsi="Times New Roman" w:cs="Times New Roman"/>
          <w:noProof/>
          <w:sz w:val="20"/>
          <w:szCs w:val="24"/>
        </w:rPr>
        <w:t>learning module based on multiple representations: the influence on students’ concept understandin</w:t>
      </w:r>
      <w:r w:rsidRPr="005D6357">
        <w:rPr>
          <w:rFonts w:ascii="Times New Roman" w:hAnsi="Times New Roman" w:cs="Times New Roman"/>
          <w:noProof/>
          <w:sz w:val="20"/>
          <w:szCs w:val="24"/>
        </w:rPr>
        <w:t xml:space="preserve">g,” </w:t>
      </w:r>
      <w:r w:rsidRPr="005D6357">
        <w:rPr>
          <w:rFonts w:ascii="Times New Roman" w:hAnsi="Times New Roman" w:cs="Times New Roman"/>
          <w:i/>
          <w:iCs/>
          <w:noProof/>
          <w:sz w:val="20"/>
          <w:szCs w:val="24"/>
        </w:rPr>
        <w:t>Tadris J. Kegur. dan Ilmu Tarb.</w:t>
      </w:r>
      <w:r w:rsidRPr="005D6357">
        <w:rPr>
          <w:rFonts w:ascii="Times New Roman" w:hAnsi="Times New Roman" w:cs="Times New Roman"/>
          <w:noProof/>
          <w:sz w:val="20"/>
          <w:szCs w:val="24"/>
        </w:rPr>
        <w:t>, vol. 3, no. 1, p. 11, 2018</w:t>
      </w:r>
      <w:r w:rsidR="00DF332C">
        <w:rPr>
          <w:rFonts w:ascii="Times New Roman" w:hAnsi="Times New Roman" w:cs="Times New Roman"/>
          <w:noProof/>
          <w:sz w:val="20"/>
          <w:szCs w:val="24"/>
          <w:lang w:val="en-US"/>
        </w:rPr>
        <w:t>.</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[9]</w:t>
      </w:r>
      <w:r w:rsidRPr="005D6357">
        <w:rPr>
          <w:rFonts w:ascii="Times New Roman" w:hAnsi="Times New Roman" w:cs="Times New Roman"/>
          <w:noProof/>
          <w:sz w:val="20"/>
          <w:szCs w:val="24"/>
        </w:rPr>
        <w:tab/>
        <w:t xml:space="preserve">I. Kusumawati, P. Marwoto, and S. Linuwih, “Implementation multi representation and oral communication skills in Department of Physics Education on Elementary Physics II,” </w:t>
      </w:r>
      <w:r w:rsidRPr="005D6357">
        <w:rPr>
          <w:rFonts w:ascii="Times New Roman" w:hAnsi="Times New Roman" w:cs="Times New Roman"/>
          <w:i/>
          <w:iCs/>
          <w:noProof/>
          <w:sz w:val="20"/>
          <w:szCs w:val="24"/>
        </w:rPr>
        <w:t>AIP Conf. Proc.</w:t>
      </w:r>
      <w:r w:rsidRPr="005D6357">
        <w:rPr>
          <w:rFonts w:ascii="Times New Roman" w:hAnsi="Times New Roman" w:cs="Times New Roman"/>
          <w:noProof/>
          <w:sz w:val="20"/>
          <w:szCs w:val="24"/>
        </w:rPr>
        <w:t>, vol. 1677, no. 040017, pp. 1–5, 2015</w:t>
      </w:r>
      <w:r w:rsidR="00DF332C">
        <w:rPr>
          <w:rFonts w:ascii="Times New Roman" w:hAnsi="Times New Roman" w:cs="Times New Roman"/>
          <w:noProof/>
          <w:sz w:val="20"/>
          <w:szCs w:val="24"/>
          <w:lang w:val="en-US"/>
        </w:rPr>
        <w:t>.</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[10]</w:t>
      </w:r>
      <w:r w:rsidRPr="005D6357">
        <w:rPr>
          <w:rFonts w:ascii="Times New Roman" w:hAnsi="Times New Roman" w:cs="Times New Roman"/>
          <w:noProof/>
          <w:sz w:val="20"/>
          <w:szCs w:val="24"/>
        </w:rPr>
        <w:tab/>
        <w:t xml:space="preserve">S. N. Kane, A. Mishra, and A. K. Dutta, “Student representation of magnetic field concepts in learning by guided inquiry,” </w:t>
      </w:r>
      <w:r w:rsidRPr="005D6357">
        <w:rPr>
          <w:rFonts w:ascii="Times New Roman" w:hAnsi="Times New Roman" w:cs="Times New Roman"/>
          <w:i/>
          <w:iCs/>
          <w:noProof/>
          <w:sz w:val="20"/>
          <w:szCs w:val="24"/>
        </w:rPr>
        <w:t>J. Phys. Conf. Ser.</w:t>
      </w:r>
      <w:r w:rsidRPr="005D6357">
        <w:rPr>
          <w:rFonts w:ascii="Times New Roman" w:hAnsi="Times New Roman" w:cs="Times New Roman"/>
          <w:noProof/>
          <w:sz w:val="20"/>
          <w:szCs w:val="24"/>
        </w:rPr>
        <w:t>, vol. 795, no. 1, pp. 1–8, 2016</w:t>
      </w:r>
      <w:r w:rsidR="00DF332C">
        <w:rPr>
          <w:rFonts w:ascii="Times New Roman" w:hAnsi="Times New Roman" w:cs="Times New Roman"/>
          <w:noProof/>
          <w:sz w:val="20"/>
          <w:szCs w:val="24"/>
          <w:lang w:val="en-US"/>
        </w:rPr>
        <w:t>.</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[11]</w:t>
      </w:r>
      <w:r w:rsidRPr="005D6357">
        <w:rPr>
          <w:rFonts w:ascii="Times New Roman" w:hAnsi="Times New Roman" w:cs="Times New Roman"/>
          <w:noProof/>
          <w:sz w:val="20"/>
          <w:szCs w:val="24"/>
        </w:rPr>
        <w:tab/>
        <w:t xml:space="preserve">A. Dimas, A. Suparmi, S. Sarwanto, and D. A. Nugraha, “Analysis multiple representation skills of high school students on simple harmonic motion,” </w:t>
      </w:r>
      <w:r w:rsidRPr="005D6357">
        <w:rPr>
          <w:rFonts w:ascii="Times New Roman" w:hAnsi="Times New Roman" w:cs="Times New Roman"/>
          <w:i/>
          <w:iCs/>
          <w:noProof/>
          <w:sz w:val="20"/>
          <w:szCs w:val="24"/>
        </w:rPr>
        <w:t>AIP Conf. Proc.</w:t>
      </w:r>
      <w:r w:rsidRPr="005D6357">
        <w:rPr>
          <w:rFonts w:ascii="Times New Roman" w:hAnsi="Times New Roman" w:cs="Times New Roman"/>
          <w:noProof/>
          <w:sz w:val="20"/>
          <w:szCs w:val="24"/>
        </w:rPr>
        <w:t>, vol. 2014, no. September, pp. 1–7, 2018</w:t>
      </w:r>
      <w:r w:rsidR="00DF332C">
        <w:rPr>
          <w:rFonts w:ascii="Times New Roman" w:hAnsi="Times New Roman" w:cs="Times New Roman"/>
          <w:noProof/>
          <w:sz w:val="20"/>
          <w:szCs w:val="24"/>
          <w:lang w:val="en-US"/>
        </w:rPr>
        <w:t>.</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[12]</w:t>
      </w:r>
      <w:r w:rsidRPr="005D6357">
        <w:rPr>
          <w:rFonts w:ascii="Times New Roman" w:hAnsi="Times New Roman" w:cs="Times New Roman"/>
          <w:noProof/>
          <w:sz w:val="20"/>
          <w:szCs w:val="24"/>
        </w:rPr>
        <w:tab/>
        <w:t xml:space="preserve">H. Haili, J. Maknun, and P. Siahaan, “Problem solving based learning model with multiple representations to improve student’s mental modelling ability on physics,” </w:t>
      </w:r>
      <w:r w:rsidRPr="005D6357">
        <w:rPr>
          <w:rFonts w:ascii="Times New Roman" w:hAnsi="Times New Roman" w:cs="Times New Roman"/>
          <w:i/>
          <w:iCs/>
          <w:noProof/>
          <w:sz w:val="20"/>
          <w:szCs w:val="24"/>
        </w:rPr>
        <w:t>AIP Conf. Proc.</w:t>
      </w:r>
      <w:r w:rsidRPr="005D6357">
        <w:rPr>
          <w:rFonts w:ascii="Times New Roman" w:hAnsi="Times New Roman" w:cs="Times New Roman"/>
          <w:noProof/>
          <w:sz w:val="20"/>
          <w:szCs w:val="24"/>
        </w:rPr>
        <w:t>, vol. 1868, no. Agustus, pp. 1–8, 2017</w:t>
      </w:r>
      <w:r w:rsidR="00DF332C">
        <w:rPr>
          <w:rFonts w:ascii="Times New Roman" w:hAnsi="Times New Roman" w:cs="Times New Roman"/>
          <w:noProof/>
          <w:sz w:val="20"/>
          <w:szCs w:val="24"/>
          <w:lang w:val="en-US"/>
        </w:rPr>
        <w:t>.</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[13]</w:t>
      </w:r>
      <w:r w:rsidRPr="005D6357">
        <w:rPr>
          <w:rFonts w:ascii="Times New Roman" w:hAnsi="Times New Roman" w:cs="Times New Roman"/>
          <w:noProof/>
          <w:sz w:val="20"/>
          <w:szCs w:val="24"/>
        </w:rPr>
        <w:tab/>
        <w:t xml:space="preserve">J. M. Lodge, G. Kennedy, L. Lockyer, A. Arguel, and M. Pachman, “Understanding </w:t>
      </w:r>
      <w:r w:rsidR="00DF332C" w:rsidRPr="005D6357">
        <w:rPr>
          <w:rFonts w:ascii="Times New Roman" w:hAnsi="Times New Roman" w:cs="Times New Roman"/>
          <w:noProof/>
          <w:sz w:val="20"/>
          <w:szCs w:val="24"/>
        </w:rPr>
        <w:t>difficulties and resulting confusion in learning: an integrative review</w:t>
      </w:r>
      <w:r w:rsidRPr="005D6357">
        <w:rPr>
          <w:rFonts w:ascii="Times New Roman" w:hAnsi="Times New Roman" w:cs="Times New Roman"/>
          <w:noProof/>
          <w:sz w:val="20"/>
          <w:szCs w:val="24"/>
        </w:rPr>
        <w:t xml:space="preserve">,” </w:t>
      </w:r>
      <w:r w:rsidRPr="005D6357">
        <w:rPr>
          <w:rFonts w:ascii="Times New Roman" w:hAnsi="Times New Roman" w:cs="Times New Roman"/>
          <w:i/>
          <w:iCs/>
          <w:noProof/>
          <w:sz w:val="20"/>
          <w:szCs w:val="24"/>
        </w:rPr>
        <w:t>Front. Educ.</w:t>
      </w:r>
      <w:r w:rsidRPr="005D6357">
        <w:rPr>
          <w:rFonts w:ascii="Times New Roman" w:hAnsi="Times New Roman" w:cs="Times New Roman"/>
          <w:noProof/>
          <w:sz w:val="20"/>
          <w:szCs w:val="24"/>
        </w:rPr>
        <w:t>, vol. 3, no. June, pp. 1–10, 2018</w:t>
      </w:r>
      <w:r w:rsidR="00DF332C">
        <w:rPr>
          <w:rFonts w:ascii="Times New Roman" w:hAnsi="Times New Roman" w:cs="Times New Roman"/>
          <w:noProof/>
          <w:sz w:val="20"/>
          <w:szCs w:val="24"/>
          <w:lang w:val="en-US"/>
        </w:rPr>
        <w:t>.</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[14]</w:t>
      </w:r>
      <w:r w:rsidRPr="005D6357">
        <w:rPr>
          <w:rFonts w:ascii="Times New Roman" w:hAnsi="Times New Roman" w:cs="Times New Roman"/>
          <w:noProof/>
          <w:sz w:val="20"/>
          <w:szCs w:val="24"/>
        </w:rPr>
        <w:tab/>
        <w:t xml:space="preserve">D. R. Ma’rifah, “Diagnosis </w:t>
      </w:r>
      <w:r w:rsidR="00DF332C" w:rsidRPr="005D6357">
        <w:rPr>
          <w:rFonts w:ascii="Times New Roman" w:hAnsi="Times New Roman" w:cs="Times New Roman"/>
          <w:noProof/>
          <w:sz w:val="20"/>
          <w:szCs w:val="24"/>
        </w:rPr>
        <w:t>kesulitan belajar mahasiswa pada mata kuliah perkembangan peserta didik</w:t>
      </w:r>
      <w:r w:rsidRPr="005D6357">
        <w:rPr>
          <w:rFonts w:ascii="Times New Roman" w:hAnsi="Times New Roman" w:cs="Times New Roman"/>
          <w:noProof/>
          <w:sz w:val="20"/>
          <w:szCs w:val="24"/>
        </w:rPr>
        <w:t xml:space="preserve">,” </w:t>
      </w:r>
      <w:r w:rsidRPr="005D6357">
        <w:rPr>
          <w:rFonts w:ascii="Times New Roman" w:hAnsi="Times New Roman" w:cs="Times New Roman"/>
          <w:i/>
          <w:iCs/>
          <w:noProof/>
          <w:sz w:val="20"/>
          <w:szCs w:val="24"/>
        </w:rPr>
        <w:t>J. Pendidik. Biol. Indones.</w:t>
      </w:r>
      <w:r w:rsidRPr="005D6357">
        <w:rPr>
          <w:rFonts w:ascii="Times New Roman" w:hAnsi="Times New Roman" w:cs="Times New Roman"/>
          <w:noProof/>
          <w:sz w:val="20"/>
          <w:szCs w:val="24"/>
        </w:rPr>
        <w:t>, vol. 3, no. 1, pp. 88–94, 2017.</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[15]</w:t>
      </w:r>
      <w:r w:rsidRPr="005D6357">
        <w:rPr>
          <w:rFonts w:ascii="Times New Roman" w:hAnsi="Times New Roman" w:cs="Times New Roman"/>
          <w:noProof/>
          <w:sz w:val="20"/>
          <w:szCs w:val="24"/>
        </w:rPr>
        <w:tab/>
        <w:t xml:space="preserve">M. Rozek and C. D. Stobäus, “Teachers </w:t>
      </w:r>
      <w:r w:rsidR="00DF332C" w:rsidRPr="005D6357">
        <w:rPr>
          <w:rFonts w:ascii="Times New Roman" w:hAnsi="Times New Roman" w:cs="Times New Roman"/>
          <w:noProof/>
          <w:sz w:val="20"/>
          <w:szCs w:val="24"/>
        </w:rPr>
        <w:t>dealing with learning difficulties during the process of schoo</w:t>
      </w:r>
      <w:r w:rsidRPr="005D6357">
        <w:rPr>
          <w:rFonts w:ascii="Times New Roman" w:hAnsi="Times New Roman" w:cs="Times New Roman"/>
          <w:noProof/>
          <w:sz w:val="20"/>
          <w:szCs w:val="24"/>
        </w:rPr>
        <w:t xml:space="preserve">ling,” </w:t>
      </w:r>
      <w:r w:rsidRPr="005D6357">
        <w:rPr>
          <w:rFonts w:ascii="Times New Roman" w:hAnsi="Times New Roman" w:cs="Times New Roman"/>
          <w:i/>
          <w:iCs/>
          <w:noProof/>
          <w:sz w:val="20"/>
          <w:szCs w:val="24"/>
        </w:rPr>
        <w:t>Creat. Educ.</w:t>
      </w:r>
      <w:r w:rsidRPr="005D6357">
        <w:rPr>
          <w:rFonts w:ascii="Times New Roman" w:hAnsi="Times New Roman" w:cs="Times New Roman"/>
          <w:noProof/>
          <w:sz w:val="20"/>
          <w:szCs w:val="24"/>
        </w:rPr>
        <w:t>, vol. 07, no. 17, pp. 2696–2709, 2016</w:t>
      </w:r>
      <w:r w:rsidR="00DF332C">
        <w:rPr>
          <w:rFonts w:ascii="Times New Roman" w:hAnsi="Times New Roman" w:cs="Times New Roman"/>
          <w:noProof/>
          <w:sz w:val="20"/>
          <w:szCs w:val="24"/>
          <w:lang w:val="en-US"/>
        </w:rPr>
        <w:t>.</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[16]</w:t>
      </w:r>
      <w:r w:rsidRPr="005D6357">
        <w:rPr>
          <w:rFonts w:ascii="Times New Roman" w:hAnsi="Times New Roman" w:cs="Times New Roman"/>
          <w:noProof/>
          <w:sz w:val="20"/>
          <w:szCs w:val="24"/>
        </w:rPr>
        <w:tab/>
        <w:t xml:space="preserve">V. Prain and B. Waldrip, “An exploratory study of teachers’ and students’ use of multi-modal representations of concepts in primary science,” </w:t>
      </w:r>
      <w:r w:rsidRPr="005D6357">
        <w:rPr>
          <w:rFonts w:ascii="Times New Roman" w:hAnsi="Times New Roman" w:cs="Times New Roman"/>
          <w:i/>
          <w:iCs/>
          <w:noProof/>
          <w:sz w:val="20"/>
          <w:szCs w:val="24"/>
        </w:rPr>
        <w:t>Int. J. Sci. Educ.</w:t>
      </w:r>
      <w:r w:rsidRPr="005D6357">
        <w:rPr>
          <w:rFonts w:ascii="Times New Roman" w:hAnsi="Times New Roman" w:cs="Times New Roman"/>
          <w:noProof/>
          <w:sz w:val="20"/>
          <w:szCs w:val="24"/>
        </w:rPr>
        <w:t>, vol. 28, no. 15, pp. 1843–1866, 2006</w:t>
      </w:r>
      <w:r w:rsidR="00DF332C">
        <w:rPr>
          <w:rFonts w:ascii="Times New Roman" w:hAnsi="Times New Roman" w:cs="Times New Roman"/>
          <w:noProof/>
          <w:sz w:val="20"/>
          <w:szCs w:val="24"/>
          <w:lang w:val="en-US"/>
        </w:rPr>
        <w:t>.</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[17]</w:t>
      </w:r>
      <w:r w:rsidRPr="005D6357">
        <w:rPr>
          <w:rFonts w:ascii="Times New Roman" w:hAnsi="Times New Roman" w:cs="Times New Roman"/>
          <w:noProof/>
          <w:sz w:val="20"/>
          <w:szCs w:val="24"/>
        </w:rPr>
        <w:tab/>
        <w:t xml:space="preserve">P. B. Kohl and N. D. Finkelstein, “Effects of representation on students solving physics problems: A fine-grained characterization,” </w:t>
      </w:r>
      <w:r w:rsidRPr="005D6357">
        <w:rPr>
          <w:rFonts w:ascii="Times New Roman" w:hAnsi="Times New Roman" w:cs="Times New Roman"/>
          <w:i/>
          <w:iCs/>
          <w:noProof/>
          <w:sz w:val="20"/>
          <w:szCs w:val="24"/>
        </w:rPr>
        <w:t>Phys. Rev. Spec. Top. - Phys. Educ. Res.</w:t>
      </w:r>
      <w:r w:rsidRPr="005D6357">
        <w:rPr>
          <w:rFonts w:ascii="Times New Roman" w:hAnsi="Times New Roman" w:cs="Times New Roman"/>
          <w:noProof/>
          <w:sz w:val="20"/>
          <w:szCs w:val="24"/>
        </w:rPr>
        <w:t>, vol. 2, no. 1, pp. 1–12, 2006</w:t>
      </w:r>
      <w:r w:rsidR="00DF332C">
        <w:rPr>
          <w:rFonts w:ascii="Times New Roman" w:hAnsi="Times New Roman" w:cs="Times New Roman"/>
          <w:noProof/>
          <w:sz w:val="20"/>
          <w:szCs w:val="24"/>
          <w:lang w:val="en-US"/>
        </w:rPr>
        <w:t>.</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[18]</w:t>
      </w:r>
      <w:r w:rsidRPr="005D6357">
        <w:rPr>
          <w:rFonts w:ascii="Times New Roman" w:hAnsi="Times New Roman" w:cs="Times New Roman"/>
          <w:noProof/>
          <w:sz w:val="20"/>
          <w:szCs w:val="24"/>
        </w:rPr>
        <w:tab/>
        <w:t xml:space="preserve">Y. Theasy, Wiyanto, and Sujarwata, “Identifikasi </w:t>
      </w:r>
      <w:r w:rsidR="00DF332C" w:rsidRPr="005D6357">
        <w:rPr>
          <w:rFonts w:ascii="Times New Roman" w:hAnsi="Times New Roman" w:cs="Times New Roman"/>
          <w:noProof/>
          <w:sz w:val="20"/>
          <w:szCs w:val="24"/>
        </w:rPr>
        <w:t>kesulitan belajar fisika berdasarkan kemampuan multi representasi</w:t>
      </w:r>
      <w:r w:rsidRPr="005D6357">
        <w:rPr>
          <w:rFonts w:ascii="Times New Roman" w:hAnsi="Times New Roman" w:cs="Times New Roman"/>
          <w:noProof/>
          <w:sz w:val="20"/>
          <w:szCs w:val="24"/>
        </w:rPr>
        <w:t xml:space="preserve">,” </w:t>
      </w:r>
      <w:r w:rsidRPr="005D6357">
        <w:rPr>
          <w:rFonts w:ascii="Times New Roman" w:hAnsi="Times New Roman" w:cs="Times New Roman"/>
          <w:i/>
          <w:iCs/>
          <w:noProof/>
          <w:sz w:val="20"/>
          <w:szCs w:val="24"/>
        </w:rPr>
        <w:t>Phys. Commun.</w:t>
      </w:r>
      <w:r w:rsidRPr="005D6357">
        <w:rPr>
          <w:rFonts w:ascii="Times New Roman" w:hAnsi="Times New Roman" w:cs="Times New Roman"/>
          <w:noProof/>
          <w:sz w:val="20"/>
          <w:szCs w:val="24"/>
        </w:rPr>
        <w:t>, vol. 1, no. 2, pp. 1–5, 2017</w:t>
      </w:r>
      <w:r w:rsidR="00DF332C">
        <w:rPr>
          <w:rFonts w:ascii="Times New Roman" w:hAnsi="Times New Roman" w:cs="Times New Roman"/>
          <w:noProof/>
          <w:sz w:val="20"/>
          <w:szCs w:val="24"/>
          <w:lang w:val="en-US"/>
        </w:rPr>
        <w:t>.</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[19]</w:t>
      </w:r>
      <w:r w:rsidRPr="005D6357">
        <w:rPr>
          <w:rFonts w:ascii="Times New Roman" w:hAnsi="Times New Roman" w:cs="Times New Roman"/>
          <w:noProof/>
          <w:sz w:val="20"/>
          <w:szCs w:val="24"/>
        </w:rPr>
        <w:tab/>
        <w:t>Yuliana, H. TMS, and Hamdani, “</w:t>
      </w:r>
      <w:r w:rsidR="00DF332C" w:rsidRPr="00DF332C">
        <w:rPr>
          <w:rFonts w:ascii="Times New Roman" w:hAnsi="Times New Roman" w:cs="Times New Roman"/>
          <w:i/>
          <w:noProof/>
          <w:sz w:val="20"/>
          <w:szCs w:val="24"/>
          <w:lang w:val="en-US"/>
        </w:rPr>
        <w:t>K</w:t>
      </w:r>
      <w:r w:rsidR="00DF332C" w:rsidRPr="00DF332C">
        <w:rPr>
          <w:rFonts w:ascii="Times New Roman" w:hAnsi="Times New Roman" w:cs="Times New Roman"/>
          <w:i/>
          <w:noProof/>
          <w:sz w:val="20"/>
          <w:szCs w:val="24"/>
        </w:rPr>
        <w:t>emampuan multirepresentasi siswa smp dalam menyelesaikan soal pesawat sederhana</w:t>
      </w:r>
      <w:r w:rsidR="00DF332C">
        <w:rPr>
          <w:rFonts w:ascii="Times New Roman" w:hAnsi="Times New Roman" w:cs="Times New Roman"/>
          <w:noProof/>
          <w:sz w:val="20"/>
          <w:szCs w:val="24"/>
        </w:rPr>
        <w:t>,”</w:t>
      </w:r>
      <w:r w:rsidRPr="005D6357">
        <w:rPr>
          <w:rFonts w:ascii="Times New Roman" w:hAnsi="Times New Roman" w:cs="Times New Roman"/>
          <w:noProof/>
          <w:sz w:val="20"/>
          <w:szCs w:val="24"/>
        </w:rPr>
        <w:t>Tanjungpura University, 2019.</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[20]</w:t>
      </w:r>
      <w:r w:rsidRPr="005D6357">
        <w:rPr>
          <w:rFonts w:ascii="Times New Roman" w:hAnsi="Times New Roman" w:cs="Times New Roman"/>
          <w:noProof/>
          <w:sz w:val="20"/>
          <w:szCs w:val="24"/>
        </w:rPr>
        <w:tab/>
        <w:t xml:space="preserve">A. Malik, “Fungsi </w:t>
      </w:r>
      <w:r w:rsidR="00DF332C" w:rsidRPr="005D6357">
        <w:rPr>
          <w:rFonts w:ascii="Times New Roman" w:hAnsi="Times New Roman" w:cs="Times New Roman"/>
          <w:noProof/>
          <w:sz w:val="20"/>
          <w:szCs w:val="24"/>
        </w:rPr>
        <w:t>komunikasi antara guru dan siswa dalam meningkatkan kualitas pendidikan (studi kasus proses belajar mengajar pada</w:t>
      </w:r>
      <w:r w:rsidRPr="005D6357">
        <w:rPr>
          <w:rFonts w:ascii="Times New Roman" w:hAnsi="Times New Roman" w:cs="Times New Roman"/>
          <w:noProof/>
          <w:sz w:val="20"/>
          <w:szCs w:val="24"/>
        </w:rPr>
        <w:t xml:space="preserve"> SMP Negeri 3 Sindue),” </w:t>
      </w:r>
      <w:r w:rsidRPr="005D6357">
        <w:rPr>
          <w:rFonts w:ascii="Times New Roman" w:hAnsi="Times New Roman" w:cs="Times New Roman"/>
          <w:i/>
          <w:iCs/>
          <w:noProof/>
          <w:sz w:val="20"/>
          <w:szCs w:val="24"/>
        </w:rPr>
        <w:t>J. Interak.</w:t>
      </w:r>
      <w:r w:rsidRPr="005D6357">
        <w:rPr>
          <w:rFonts w:ascii="Times New Roman" w:hAnsi="Times New Roman" w:cs="Times New Roman"/>
          <w:noProof/>
          <w:sz w:val="20"/>
          <w:szCs w:val="24"/>
        </w:rPr>
        <w:t>, vol. 3, no. 2, pp. 168–173, 2014</w:t>
      </w:r>
      <w:r w:rsidR="00DF332C">
        <w:rPr>
          <w:rFonts w:ascii="Times New Roman" w:hAnsi="Times New Roman" w:cs="Times New Roman"/>
          <w:noProof/>
          <w:sz w:val="20"/>
          <w:szCs w:val="24"/>
          <w:lang w:val="en-US"/>
        </w:rPr>
        <w:t>.</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[21]</w:t>
      </w:r>
      <w:r w:rsidRPr="005D6357">
        <w:rPr>
          <w:rFonts w:ascii="Times New Roman" w:hAnsi="Times New Roman" w:cs="Times New Roman"/>
          <w:noProof/>
          <w:sz w:val="20"/>
          <w:szCs w:val="24"/>
        </w:rPr>
        <w:tab/>
        <w:t xml:space="preserve">M. U. Usman and L. Setiawati, </w:t>
      </w:r>
      <w:r w:rsidRPr="005D6357">
        <w:rPr>
          <w:rFonts w:ascii="Times New Roman" w:hAnsi="Times New Roman" w:cs="Times New Roman"/>
          <w:i/>
          <w:iCs/>
          <w:noProof/>
          <w:sz w:val="20"/>
          <w:szCs w:val="24"/>
        </w:rPr>
        <w:t xml:space="preserve">Upaya Optimalisasi </w:t>
      </w:r>
      <w:r w:rsidR="00DF332C" w:rsidRPr="005D6357">
        <w:rPr>
          <w:rFonts w:ascii="Times New Roman" w:hAnsi="Times New Roman" w:cs="Times New Roman"/>
          <w:i/>
          <w:iCs/>
          <w:noProof/>
          <w:sz w:val="20"/>
          <w:szCs w:val="24"/>
        </w:rPr>
        <w:t>kegiatan belajar mengaja</w:t>
      </w:r>
      <w:r w:rsidR="00DF332C">
        <w:rPr>
          <w:rFonts w:ascii="Times New Roman" w:hAnsi="Times New Roman" w:cs="Times New Roman"/>
          <w:i/>
          <w:iCs/>
          <w:noProof/>
          <w:sz w:val="20"/>
          <w:szCs w:val="24"/>
          <w:lang w:val="en-US"/>
        </w:rPr>
        <w:t>r</w:t>
      </w:r>
      <w:r w:rsidRPr="005D6357">
        <w:rPr>
          <w:rFonts w:ascii="Times New Roman" w:hAnsi="Times New Roman" w:cs="Times New Roman"/>
          <w:noProof/>
          <w:sz w:val="20"/>
          <w:szCs w:val="24"/>
        </w:rPr>
        <w:t>. Bandung: PT. Remaja Rosdakarya, 2000.</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[22]</w:t>
      </w:r>
      <w:r w:rsidRPr="005D6357">
        <w:rPr>
          <w:rFonts w:ascii="Times New Roman" w:hAnsi="Times New Roman" w:cs="Times New Roman"/>
          <w:noProof/>
          <w:sz w:val="20"/>
          <w:szCs w:val="24"/>
        </w:rPr>
        <w:tab/>
        <w:t xml:space="preserve">H. S. Aminah, “Peningkatan </w:t>
      </w:r>
      <w:r w:rsidR="00DF332C" w:rsidRPr="005D6357">
        <w:rPr>
          <w:rFonts w:ascii="Times New Roman" w:hAnsi="Times New Roman" w:cs="Times New Roman"/>
          <w:noProof/>
          <w:sz w:val="20"/>
          <w:szCs w:val="24"/>
        </w:rPr>
        <w:t>hasil belajar</w:t>
      </w:r>
      <w:r w:rsidRPr="005D6357">
        <w:rPr>
          <w:rFonts w:ascii="Times New Roman" w:hAnsi="Times New Roman" w:cs="Times New Roman"/>
          <w:noProof/>
          <w:sz w:val="20"/>
          <w:szCs w:val="24"/>
        </w:rPr>
        <w:t xml:space="preserve"> IPA </w:t>
      </w:r>
      <w:r w:rsidR="00DF332C" w:rsidRPr="005D6357">
        <w:rPr>
          <w:rFonts w:ascii="Times New Roman" w:hAnsi="Times New Roman" w:cs="Times New Roman"/>
          <w:noProof/>
          <w:sz w:val="20"/>
          <w:szCs w:val="24"/>
        </w:rPr>
        <w:t>melalui model kooperatif tipe jigsaw berbantu media gambar kelas</w:t>
      </w:r>
      <w:r w:rsidRPr="005D6357">
        <w:rPr>
          <w:rFonts w:ascii="Times New Roman" w:hAnsi="Times New Roman" w:cs="Times New Roman"/>
          <w:noProof/>
          <w:sz w:val="20"/>
          <w:szCs w:val="24"/>
        </w:rPr>
        <w:t xml:space="preserve"> IV SD,” </w:t>
      </w:r>
      <w:r w:rsidRPr="005D6357">
        <w:rPr>
          <w:rFonts w:ascii="Times New Roman" w:hAnsi="Times New Roman" w:cs="Times New Roman"/>
          <w:i/>
          <w:iCs/>
          <w:noProof/>
          <w:sz w:val="20"/>
          <w:szCs w:val="24"/>
        </w:rPr>
        <w:t>J. Pendidik. Progresif</w:t>
      </w:r>
      <w:r w:rsidRPr="005D6357">
        <w:rPr>
          <w:rFonts w:ascii="Times New Roman" w:hAnsi="Times New Roman" w:cs="Times New Roman"/>
          <w:noProof/>
          <w:sz w:val="20"/>
          <w:szCs w:val="24"/>
        </w:rPr>
        <w:t>, vol. 7, no. 9, pp. 93–100, 2017.</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[23]</w:t>
      </w:r>
      <w:r w:rsidRPr="005D6357">
        <w:rPr>
          <w:rFonts w:ascii="Times New Roman" w:hAnsi="Times New Roman" w:cs="Times New Roman"/>
          <w:noProof/>
          <w:sz w:val="20"/>
          <w:szCs w:val="24"/>
        </w:rPr>
        <w:tab/>
        <w:t xml:space="preserve">Y. Lestari, “Penanaman </w:t>
      </w:r>
      <w:r w:rsidR="00DF332C" w:rsidRPr="005D6357">
        <w:rPr>
          <w:rFonts w:ascii="Times New Roman" w:hAnsi="Times New Roman" w:cs="Times New Roman"/>
          <w:noProof/>
          <w:sz w:val="20"/>
          <w:szCs w:val="24"/>
        </w:rPr>
        <w:t>nilai peduli lingkungan dalam pembelajaran ilmu pengetahuan alam,</w:t>
      </w:r>
      <w:r w:rsidRPr="005D6357">
        <w:rPr>
          <w:rFonts w:ascii="Times New Roman" w:hAnsi="Times New Roman" w:cs="Times New Roman"/>
          <w:noProof/>
          <w:sz w:val="20"/>
          <w:szCs w:val="24"/>
        </w:rPr>
        <w:t xml:space="preserve">” </w:t>
      </w:r>
      <w:r w:rsidR="00DF332C">
        <w:rPr>
          <w:rFonts w:ascii="Times New Roman" w:hAnsi="Times New Roman" w:cs="Times New Roman"/>
          <w:i/>
          <w:iCs/>
          <w:noProof/>
          <w:sz w:val="20"/>
          <w:szCs w:val="24"/>
        </w:rPr>
        <w:t>T</w:t>
      </w:r>
      <w:r w:rsidR="00DF332C">
        <w:rPr>
          <w:rFonts w:ascii="Times New Roman" w:hAnsi="Times New Roman" w:cs="Times New Roman"/>
          <w:i/>
          <w:iCs/>
          <w:noProof/>
          <w:sz w:val="20"/>
          <w:szCs w:val="24"/>
          <w:lang w:val="en-US"/>
        </w:rPr>
        <w:t>rihayu</w:t>
      </w:r>
      <w:r w:rsidRPr="005D6357">
        <w:rPr>
          <w:rFonts w:ascii="Times New Roman" w:hAnsi="Times New Roman" w:cs="Times New Roman"/>
          <w:i/>
          <w:iCs/>
          <w:noProof/>
          <w:sz w:val="20"/>
          <w:szCs w:val="24"/>
        </w:rPr>
        <w:t xml:space="preserve"> J. Pendidik. Ke-SD-an</w:t>
      </w:r>
      <w:r w:rsidRPr="005D6357">
        <w:rPr>
          <w:rFonts w:ascii="Times New Roman" w:hAnsi="Times New Roman" w:cs="Times New Roman"/>
          <w:noProof/>
          <w:sz w:val="20"/>
          <w:szCs w:val="24"/>
        </w:rPr>
        <w:t>, vol. 2, no. 4, pp. 1–10, 2018.</w:t>
      </w:r>
    </w:p>
    <w:p w:rsidR="005D6357" w:rsidRPr="005D6357" w:rsidRDefault="00DF332C"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Pr>
          <w:rFonts w:ascii="Times New Roman" w:hAnsi="Times New Roman" w:cs="Times New Roman"/>
          <w:noProof/>
          <w:sz w:val="20"/>
          <w:szCs w:val="24"/>
        </w:rPr>
        <w:t>[24]</w:t>
      </w:r>
      <w:r>
        <w:rPr>
          <w:rFonts w:ascii="Times New Roman" w:hAnsi="Times New Roman" w:cs="Times New Roman"/>
          <w:noProof/>
          <w:sz w:val="20"/>
          <w:szCs w:val="24"/>
        </w:rPr>
        <w:tab/>
        <w:t xml:space="preserve">V. M. Kumala, “Merancang </w:t>
      </w:r>
      <w:r>
        <w:rPr>
          <w:rFonts w:ascii="Times New Roman" w:hAnsi="Times New Roman" w:cs="Times New Roman"/>
          <w:noProof/>
          <w:sz w:val="20"/>
          <w:szCs w:val="24"/>
          <w:lang w:val="en-US"/>
        </w:rPr>
        <w:t>m</w:t>
      </w:r>
      <w:r w:rsidR="005D6357" w:rsidRPr="005D6357">
        <w:rPr>
          <w:rFonts w:ascii="Times New Roman" w:hAnsi="Times New Roman" w:cs="Times New Roman"/>
          <w:noProof/>
          <w:sz w:val="20"/>
          <w:szCs w:val="24"/>
        </w:rPr>
        <w:t xml:space="preserve">odul, LKS, </w:t>
      </w:r>
      <w:r w:rsidRPr="005D6357">
        <w:rPr>
          <w:rFonts w:ascii="Times New Roman" w:hAnsi="Times New Roman" w:cs="Times New Roman"/>
          <w:noProof/>
          <w:sz w:val="20"/>
          <w:szCs w:val="24"/>
        </w:rPr>
        <w:t>media dan alat peraga pembelajaran</w:t>
      </w:r>
      <w:r w:rsidR="005D6357" w:rsidRPr="005D6357">
        <w:rPr>
          <w:rFonts w:ascii="Times New Roman" w:hAnsi="Times New Roman" w:cs="Times New Roman"/>
          <w:noProof/>
          <w:sz w:val="20"/>
          <w:szCs w:val="24"/>
        </w:rPr>
        <w:t xml:space="preserve"> IPA SD,” </w:t>
      </w:r>
      <w:r w:rsidR="005D6357" w:rsidRPr="005D6357">
        <w:rPr>
          <w:rFonts w:ascii="Times New Roman" w:hAnsi="Times New Roman" w:cs="Times New Roman"/>
          <w:i/>
          <w:iCs/>
          <w:noProof/>
          <w:sz w:val="20"/>
          <w:szCs w:val="24"/>
        </w:rPr>
        <w:t>Universitas Esa Unggul</w:t>
      </w:r>
      <w:r w:rsidR="005D6357" w:rsidRPr="005D6357">
        <w:rPr>
          <w:rFonts w:ascii="Times New Roman" w:hAnsi="Times New Roman" w:cs="Times New Roman"/>
          <w:noProof/>
          <w:sz w:val="20"/>
          <w:szCs w:val="24"/>
        </w:rPr>
        <w:t>, 2015. [Online]. Available: http://vivimaykumala.</w:t>
      </w:r>
      <w:r>
        <w:rPr>
          <w:rFonts w:ascii="Times New Roman" w:hAnsi="Times New Roman" w:cs="Times New Roman"/>
          <w:noProof/>
          <w:sz w:val="20"/>
          <w:szCs w:val="24"/>
          <w:lang w:val="en-US"/>
        </w:rPr>
        <w:t xml:space="preserve"> </w:t>
      </w:r>
      <w:r w:rsidR="005D6357" w:rsidRPr="005D6357">
        <w:rPr>
          <w:rFonts w:ascii="Times New Roman" w:hAnsi="Times New Roman" w:cs="Times New Roman"/>
          <w:noProof/>
          <w:sz w:val="20"/>
          <w:szCs w:val="24"/>
        </w:rPr>
        <w:t>weblog.esaunggul.ac.id/wp-content/uploads/sites/</w:t>
      </w:r>
      <w:r>
        <w:rPr>
          <w:rFonts w:ascii="Times New Roman" w:hAnsi="Times New Roman" w:cs="Times New Roman"/>
          <w:noProof/>
          <w:sz w:val="20"/>
          <w:szCs w:val="24"/>
          <w:lang w:val="en-US"/>
        </w:rPr>
        <w:t xml:space="preserve"> </w:t>
      </w:r>
      <w:r w:rsidR="005D6357" w:rsidRPr="005D6357">
        <w:rPr>
          <w:rFonts w:ascii="Times New Roman" w:hAnsi="Times New Roman" w:cs="Times New Roman"/>
          <w:noProof/>
          <w:sz w:val="20"/>
          <w:szCs w:val="24"/>
        </w:rPr>
        <w:t>7352/2018/03/Vivi-May-Kumala_Tugas-Kelompok_Pembelajaran-IPA-di-SD_Paralel-2015.pdf. [Accessed: 13-Jul-2020].</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[25]</w:t>
      </w:r>
      <w:r w:rsidRPr="005D6357">
        <w:rPr>
          <w:rFonts w:ascii="Times New Roman" w:hAnsi="Times New Roman" w:cs="Times New Roman"/>
          <w:noProof/>
          <w:sz w:val="20"/>
          <w:szCs w:val="24"/>
        </w:rPr>
        <w:tab/>
        <w:t xml:space="preserve">A. M. Nur, “The </w:t>
      </w:r>
      <w:r w:rsidR="00DF332C" w:rsidRPr="005D6357">
        <w:rPr>
          <w:rFonts w:ascii="Times New Roman" w:hAnsi="Times New Roman" w:cs="Times New Roman"/>
          <w:noProof/>
          <w:sz w:val="20"/>
          <w:szCs w:val="24"/>
        </w:rPr>
        <w:t>use of guided inquiry approach to improve c</w:t>
      </w:r>
      <w:r w:rsidRPr="005D6357">
        <w:rPr>
          <w:rFonts w:ascii="Times New Roman" w:hAnsi="Times New Roman" w:cs="Times New Roman"/>
          <w:noProof/>
          <w:sz w:val="20"/>
          <w:szCs w:val="24"/>
        </w:rPr>
        <w:t xml:space="preserve">lass X </w:t>
      </w:r>
      <w:r w:rsidR="00DF332C" w:rsidRPr="005D6357">
        <w:rPr>
          <w:rFonts w:ascii="Times New Roman" w:hAnsi="Times New Roman" w:cs="Times New Roman"/>
          <w:noProof/>
          <w:sz w:val="20"/>
          <w:szCs w:val="24"/>
        </w:rPr>
        <w:t>students’ physics problem solving skills a</w:t>
      </w:r>
      <w:r w:rsidRPr="005D6357">
        <w:rPr>
          <w:rFonts w:ascii="Times New Roman" w:hAnsi="Times New Roman" w:cs="Times New Roman"/>
          <w:noProof/>
          <w:sz w:val="20"/>
          <w:szCs w:val="24"/>
        </w:rPr>
        <w:t xml:space="preserve">t SMA 1 Watampone Kabupaten Bone,” </w:t>
      </w:r>
      <w:r w:rsidRPr="005D6357">
        <w:rPr>
          <w:rFonts w:ascii="Times New Roman" w:hAnsi="Times New Roman" w:cs="Times New Roman"/>
          <w:i/>
          <w:iCs/>
          <w:noProof/>
          <w:sz w:val="20"/>
          <w:szCs w:val="24"/>
        </w:rPr>
        <w:t>J. Pendidik. Fis.</w:t>
      </w:r>
      <w:r w:rsidRPr="005D6357">
        <w:rPr>
          <w:rFonts w:ascii="Times New Roman" w:hAnsi="Times New Roman" w:cs="Times New Roman"/>
          <w:noProof/>
          <w:sz w:val="20"/>
          <w:szCs w:val="24"/>
        </w:rPr>
        <w:t>, vol. 7, no. 2, pp. 183–196, 2019.</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[26]</w:t>
      </w:r>
      <w:r w:rsidRPr="005D6357">
        <w:rPr>
          <w:rFonts w:ascii="Times New Roman" w:hAnsi="Times New Roman" w:cs="Times New Roman"/>
          <w:noProof/>
          <w:sz w:val="20"/>
          <w:szCs w:val="24"/>
        </w:rPr>
        <w:tab/>
        <w:t>D. Iriani, “</w:t>
      </w:r>
      <w:r w:rsidR="00DF332C">
        <w:rPr>
          <w:rFonts w:ascii="Times New Roman" w:hAnsi="Times New Roman" w:cs="Times New Roman"/>
          <w:noProof/>
          <w:sz w:val="20"/>
          <w:szCs w:val="24"/>
          <w:lang w:val="en-US"/>
        </w:rPr>
        <w:t>D</w:t>
      </w:r>
      <w:r w:rsidR="00DF332C" w:rsidRPr="005D6357">
        <w:rPr>
          <w:rFonts w:ascii="Times New Roman" w:hAnsi="Times New Roman" w:cs="Times New Roman"/>
          <w:noProof/>
          <w:sz w:val="20"/>
          <w:szCs w:val="24"/>
        </w:rPr>
        <w:t>iagnosis kesulitan siswa underachiever dalam menyelesaikan soal turunan fungsi aljabar kelas</w:t>
      </w:r>
      <w:r w:rsidRPr="005D6357">
        <w:rPr>
          <w:rFonts w:ascii="Times New Roman" w:hAnsi="Times New Roman" w:cs="Times New Roman"/>
          <w:noProof/>
          <w:sz w:val="20"/>
          <w:szCs w:val="24"/>
        </w:rPr>
        <w:t xml:space="preserve"> XI IPA SMA </w:t>
      </w:r>
      <w:r w:rsidR="00DF332C" w:rsidRPr="00DF332C">
        <w:rPr>
          <w:rFonts w:ascii="Times New Roman" w:hAnsi="Times New Roman" w:cs="Times New Roman"/>
          <w:noProof/>
          <w:sz w:val="20"/>
          <w:szCs w:val="24"/>
        </w:rPr>
        <w:t>Islam Al-Falah Jambi</w:t>
      </w:r>
      <w:r w:rsidRPr="005D6357">
        <w:rPr>
          <w:rFonts w:ascii="Times New Roman" w:hAnsi="Times New Roman" w:cs="Times New Roman"/>
          <w:noProof/>
          <w:sz w:val="20"/>
          <w:szCs w:val="24"/>
        </w:rPr>
        <w:t xml:space="preserve">,” </w:t>
      </w:r>
      <w:r w:rsidRPr="005D6357">
        <w:rPr>
          <w:rFonts w:ascii="Times New Roman" w:hAnsi="Times New Roman" w:cs="Times New Roman"/>
          <w:i/>
          <w:iCs/>
          <w:noProof/>
          <w:sz w:val="20"/>
          <w:szCs w:val="24"/>
        </w:rPr>
        <w:t>Sainmatika J. Sains dan Mat. Univ. Jambi,</w:t>
      </w:r>
      <w:r w:rsidRPr="005D6357">
        <w:rPr>
          <w:rFonts w:ascii="Times New Roman" w:hAnsi="Times New Roman" w:cs="Times New Roman"/>
          <w:noProof/>
          <w:sz w:val="20"/>
          <w:szCs w:val="24"/>
        </w:rPr>
        <w:t xml:space="preserve"> vol. 5, no. 1, p. 221163, 2012.</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[27]</w:t>
      </w:r>
      <w:r w:rsidRPr="005D6357">
        <w:rPr>
          <w:rFonts w:ascii="Times New Roman" w:hAnsi="Times New Roman" w:cs="Times New Roman"/>
          <w:noProof/>
          <w:sz w:val="20"/>
          <w:szCs w:val="24"/>
        </w:rPr>
        <w:tab/>
        <w:t xml:space="preserve">W. Syafmen, “Identifikasi </w:t>
      </w:r>
      <w:r w:rsidR="00DF332C" w:rsidRPr="005D6357">
        <w:rPr>
          <w:rFonts w:ascii="Times New Roman" w:hAnsi="Times New Roman" w:cs="Times New Roman"/>
          <w:noProof/>
          <w:sz w:val="20"/>
          <w:szCs w:val="24"/>
        </w:rPr>
        <w:t>kesalahan siswa dalam menyelesaikan soal matematika di</w:t>
      </w:r>
      <w:r w:rsidRPr="005D6357">
        <w:rPr>
          <w:rFonts w:ascii="Times New Roman" w:hAnsi="Times New Roman" w:cs="Times New Roman"/>
          <w:noProof/>
          <w:sz w:val="20"/>
          <w:szCs w:val="24"/>
        </w:rPr>
        <w:t xml:space="preserve"> SMA (</w:t>
      </w:r>
      <w:r w:rsidR="00DF332C" w:rsidRPr="005D6357">
        <w:rPr>
          <w:rFonts w:ascii="Times New Roman" w:hAnsi="Times New Roman" w:cs="Times New Roman"/>
          <w:noProof/>
          <w:sz w:val="20"/>
          <w:szCs w:val="24"/>
        </w:rPr>
        <w:t>studi kasus</w:t>
      </w:r>
      <w:r w:rsidR="00DF332C">
        <w:rPr>
          <w:rFonts w:ascii="Times New Roman" w:hAnsi="Times New Roman" w:cs="Times New Roman"/>
          <w:noProof/>
          <w:sz w:val="20"/>
          <w:szCs w:val="24"/>
        </w:rPr>
        <w:t xml:space="preserve"> SMA</w:t>
      </w:r>
      <w:r w:rsidRPr="005D6357">
        <w:rPr>
          <w:rFonts w:ascii="Times New Roman" w:hAnsi="Times New Roman" w:cs="Times New Roman"/>
          <w:noProof/>
          <w:sz w:val="20"/>
          <w:szCs w:val="24"/>
        </w:rPr>
        <w:t xml:space="preserve">N. 11 Kota Jambi),” </w:t>
      </w:r>
      <w:r w:rsidRPr="005D6357">
        <w:rPr>
          <w:rFonts w:ascii="Times New Roman" w:hAnsi="Times New Roman" w:cs="Times New Roman"/>
          <w:i/>
          <w:iCs/>
          <w:noProof/>
          <w:sz w:val="20"/>
          <w:szCs w:val="24"/>
        </w:rPr>
        <w:t>Kreatif</w:t>
      </w:r>
      <w:r w:rsidRPr="005D6357">
        <w:rPr>
          <w:rFonts w:ascii="Times New Roman" w:hAnsi="Times New Roman" w:cs="Times New Roman"/>
          <w:noProof/>
          <w:sz w:val="20"/>
          <w:szCs w:val="24"/>
        </w:rPr>
        <w:t>, vol. 17, no. 3, pp. 1–10, 2015.</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[28]</w:t>
      </w:r>
      <w:r w:rsidRPr="005D6357">
        <w:rPr>
          <w:rFonts w:ascii="Times New Roman" w:hAnsi="Times New Roman" w:cs="Times New Roman"/>
          <w:noProof/>
          <w:sz w:val="20"/>
          <w:szCs w:val="24"/>
        </w:rPr>
        <w:tab/>
        <w:t>T. Waruwu, “Identifikasi</w:t>
      </w:r>
      <w:r w:rsidR="00DF332C" w:rsidRPr="005D6357">
        <w:rPr>
          <w:rFonts w:ascii="Times New Roman" w:hAnsi="Times New Roman" w:cs="Times New Roman"/>
          <w:noProof/>
          <w:sz w:val="20"/>
          <w:szCs w:val="24"/>
        </w:rPr>
        <w:t xml:space="preserve"> kesulitan belajar pada pembelajaran</w:t>
      </w:r>
      <w:r w:rsidRPr="005D6357">
        <w:rPr>
          <w:rFonts w:ascii="Times New Roman" w:hAnsi="Times New Roman" w:cs="Times New Roman"/>
          <w:noProof/>
          <w:sz w:val="20"/>
          <w:szCs w:val="24"/>
        </w:rPr>
        <w:t xml:space="preserve"> IPA dan pelaksanaan </w:t>
      </w:r>
      <w:r w:rsidR="00DF332C" w:rsidRPr="005D6357">
        <w:rPr>
          <w:rFonts w:ascii="Times New Roman" w:hAnsi="Times New Roman" w:cs="Times New Roman"/>
          <w:noProof/>
          <w:sz w:val="20"/>
          <w:szCs w:val="24"/>
        </w:rPr>
        <w:t>pembelajaran re</w:t>
      </w:r>
      <w:r w:rsidRPr="005D6357">
        <w:rPr>
          <w:rFonts w:ascii="Times New Roman" w:hAnsi="Times New Roman" w:cs="Times New Roman"/>
          <w:noProof/>
          <w:sz w:val="20"/>
          <w:szCs w:val="24"/>
        </w:rPr>
        <w:t xml:space="preserve">medial,” </w:t>
      </w:r>
      <w:r w:rsidRPr="005D6357">
        <w:rPr>
          <w:rFonts w:ascii="Times New Roman" w:hAnsi="Times New Roman" w:cs="Times New Roman"/>
          <w:i/>
          <w:iCs/>
          <w:noProof/>
          <w:sz w:val="20"/>
          <w:szCs w:val="24"/>
        </w:rPr>
        <w:t>J. Educ. Dev.</w:t>
      </w:r>
      <w:r w:rsidRPr="005D6357">
        <w:rPr>
          <w:rFonts w:ascii="Times New Roman" w:hAnsi="Times New Roman" w:cs="Times New Roman"/>
          <w:noProof/>
          <w:sz w:val="20"/>
          <w:szCs w:val="24"/>
        </w:rPr>
        <w:t>, vol. 08, no. 02, pp. 285–289, 2020.</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[29]</w:t>
      </w:r>
      <w:r w:rsidRPr="005D6357">
        <w:rPr>
          <w:rFonts w:ascii="Times New Roman" w:hAnsi="Times New Roman" w:cs="Times New Roman"/>
          <w:noProof/>
          <w:sz w:val="20"/>
          <w:szCs w:val="24"/>
        </w:rPr>
        <w:tab/>
        <w:t>D. R. Ningrum, “Analisis kesulitan belajar siswa dalam menyelesaikan soal cerita di kelas xi man 1 Stabat tahun ajaran 2017/2018,” Universitas Islam Negeri Sumatera Utara, 2018.</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[30]</w:t>
      </w:r>
      <w:r w:rsidRPr="005D6357">
        <w:rPr>
          <w:rFonts w:ascii="Times New Roman" w:hAnsi="Times New Roman" w:cs="Times New Roman"/>
          <w:noProof/>
          <w:sz w:val="20"/>
          <w:szCs w:val="24"/>
        </w:rPr>
        <w:tab/>
        <w:t xml:space="preserve">A. Anissofira, F. D. E. Latief, L. Kholida, and P. Sinaga, “Newton’s </w:t>
      </w:r>
      <w:r w:rsidR="00DF332C" w:rsidRPr="005D6357">
        <w:rPr>
          <w:rFonts w:ascii="Times New Roman" w:hAnsi="Times New Roman" w:cs="Times New Roman"/>
          <w:noProof/>
          <w:sz w:val="20"/>
          <w:szCs w:val="24"/>
        </w:rPr>
        <w:t>cradle experiment using video tracking analysis with multiple representation approach</w:t>
      </w:r>
      <w:r w:rsidRPr="005D6357">
        <w:rPr>
          <w:rFonts w:ascii="Times New Roman" w:hAnsi="Times New Roman" w:cs="Times New Roman"/>
          <w:noProof/>
          <w:sz w:val="20"/>
          <w:szCs w:val="24"/>
        </w:rPr>
        <w:t xml:space="preserve">,” </w:t>
      </w:r>
      <w:r w:rsidRPr="005D6357">
        <w:rPr>
          <w:rFonts w:ascii="Times New Roman" w:hAnsi="Times New Roman" w:cs="Times New Roman"/>
          <w:i/>
          <w:iCs/>
          <w:noProof/>
          <w:sz w:val="20"/>
          <w:szCs w:val="24"/>
        </w:rPr>
        <w:t>J. Phys. Conf. Ser.</w:t>
      </w:r>
      <w:r w:rsidRPr="005D6357">
        <w:rPr>
          <w:rFonts w:ascii="Times New Roman" w:hAnsi="Times New Roman" w:cs="Times New Roman"/>
          <w:noProof/>
          <w:sz w:val="20"/>
          <w:szCs w:val="24"/>
        </w:rPr>
        <w:t>, vol. 895, no. 1, 2017</w:t>
      </w:r>
      <w:r w:rsidR="00DF332C">
        <w:rPr>
          <w:rFonts w:ascii="Times New Roman" w:hAnsi="Times New Roman" w:cs="Times New Roman"/>
          <w:noProof/>
          <w:sz w:val="20"/>
          <w:szCs w:val="24"/>
          <w:lang w:val="en-US"/>
        </w:rPr>
        <w:t>.</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[31]</w:t>
      </w:r>
      <w:r w:rsidRPr="005D6357">
        <w:rPr>
          <w:rFonts w:ascii="Times New Roman" w:hAnsi="Times New Roman" w:cs="Times New Roman"/>
          <w:noProof/>
          <w:sz w:val="20"/>
          <w:szCs w:val="24"/>
        </w:rPr>
        <w:tab/>
        <w:t xml:space="preserve">M. Yusuf, </w:t>
      </w:r>
      <w:r w:rsidRPr="005D6357">
        <w:rPr>
          <w:rFonts w:ascii="Times New Roman" w:hAnsi="Times New Roman" w:cs="Times New Roman"/>
          <w:i/>
          <w:iCs/>
          <w:noProof/>
          <w:sz w:val="20"/>
          <w:szCs w:val="24"/>
        </w:rPr>
        <w:t xml:space="preserve">Multirepresentasi </w:t>
      </w:r>
      <w:r w:rsidR="00DF332C" w:rsidRPr="005D6357">
        <w:rPr>
          <w:rFonts w:ascii="Times New Roman" w:hAnsi="Times New Roman" w:cs="Times New Roman"/>
          <w:i/>
          <w:iCs/>
          <w:noProof/>
          <w:sz w:val="20"/>
          <w:szCs w:val="24"/>
        </w:rPr>
        <w:t>dalam pembelajaran fisika</w:t>
      </w:r>
      <w:r w:rsidRPr="005D6357">
        <w:rPr>
          <w:rFonts w:ascii="Times New Roman" w:hAnsi="Times New Roman" w:cs="Times New Roman"/>
          <w:noProof/>
          <w:sz w:val="20"/>
          <w:szCs w:val="24"/>
        </w:rPr>
        <w:t>. Palembang: Universitas Sriwijaya, 2009.</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[32]</w:t>
      </w:r>
      <w:r w:rsidRPr="005D6357">
        <w:rPr>
          <w:rFonts w:ascii="Times New Roman" w:hAnsi="Times New Roman" w:cs="Times New Roman"/>
          <w:noProof/>
          <w:sz w:val="20"/>
          <w:szCs w:val="24"/>
        </w:rPr>
        <w:tab/>
        <w:t xml:space="preserve">E. Etkina </w:t>
      </w:r>
      <w:r w:rsidRPr="005D6357">
        <w:rPr>
          <w:rFonts w:ascii="Times New Roman" w:hAnsi="Times New Roman" w:cs="Times New Roman"/>
          <w:i/>
          <w:iCs/>
          <w:noProof/>
          <w:sz w:val="20"/>
          <w:szCs w:val="24"/>
        </w:rPr>
        <w:t>et al.</w:t>
      </w:r>
      <w:r w:rsidRPr="005D6357">
        <w:rPr>
          <w:rFonts w:ascii="Times New Roman" w:hAnsi="Times New Roman" w:cs="Times New Roman"/>
          <w:noProof/>
          <w:sz w:val="20"/>
          <w:szCs w:val="24"/>
        </w:rPr>
        <w:t xml:space="preserve">, “Scientific abilities and their assessment,” </w:t>
      </w:r>
      <w:r w:rsidRPr="005D6357">
        <w:rPr>
          <w:rFonts w:ascii="Times New Roman" w:hAnsi="Times New Roman" w:cs="Times New Roman"/>
          <w:i/>
          <w:iCs/>
          <w:noProof/>
          <w:sz w:val="20"/>
          <w:szCs w:val="24"/>
        </w:rPr>
        <w:t>Phys. Rev. Spec. Top. - Phys. Educ. Res.</w:t>
      </w:r>
      <w:r w:rsidRPr="005D6357">
        <w:rPr>
          <w:rFonts w:ascii="Times New Roman" w:hAnsi="Times New Roman" w:cs="Times New Roman"/>
          <w:noProof/>
          <w:sz w:val="20"/>
          <w:szCs w:val="24"/>
        </w:rPr>
        <w:t>, vol. 2, no. 2, pp. 1–15, 2006</w:t>
      </w:r>
      <w:r w:rsidR="00DF332C">
        <w:rPr>
          <w:rFonts w:ascii="Times New Roman" w:hAnsi="Times New Roman" w:cs="Times New Roman"/>
          <w:noProof/>
          <w:sz w:val="20"/>
          <w:szCs w:val="24"/>
          <w:lang w:val="en-US"/>
        </w:rPr>
        <w:t>.</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[33]</w:t>
      </w:r>
      <w:r w:rsidRPr="005D6357">
        <w:rPr>
          <w:rFonts w:ascii="Times New Roman" w:hAnsi="Times New Roman" w:cs="Times New Roman"/>
          <w:noProof/>
          <w:sz w:val="20"/>
          <w:szCs w:val="24"/>
        </w:rPr>
        <w:tab/>
        <w:t xml:space="preserve">Sujiono and Y. Nuran, </w:t>
      </w:r>
      <w:r w:rsidRPr="005D6357">
        <w:rPr>
          <w:rFonts w:ascii="Times New Roman" w:hAnsi="Times New Roman" w:cs="Times New Roman"/>
          <w:i/>
          <w:iCs/>
          <w:noProof/>
          <w:sz w:val="20"/>
          <w:szCs w:val="24"/>
        </w:rPr>
        <w:t xml:space="preserve">Konsep </w:t>
      </w:r>
      <w:r w:rsidR="00DF332C">
        <w:rPr>
          <w:rFonts w:ascii="Times New Roman" w:hAnsi="Times New Roman" w:cs="Times New Roman"/>
          <w:i/>
          <w:iCs/>
          <w:noProof/>
          <w:sz w:val="20"/>
          <w:szCs w:val="24"/>
          <w:lang w:val="en-US"/>
        </w:rPr>
        <w:t>d</w:t>
      </w:r>
      <w:r w:rsidRPr="005D6357">
        <w:rPr>
          <w:rFonts w:ascii="Times New Roman" w:hAnsi="Times New Roman" w:cs="Times New Roman"/>
          <w:i/>
          <w:iCs/>
          <w:noProof/>
          <w:sz w:val="20"/>
          <w:szCs w:val="24"/>
        </w:rPr>
        <w:t>asar PAUD</w:t>
      </w:r>
      <w:r w:rsidRPr="005D6357">
        <w:rPr>
          <w:rFonts w:ascii="Times New Roman" w:hAnsi="Times New Roman" w:cs="Times New Roman"/>
          <w:noProof/>
          <w:sz w:val="20"/>
          <w:szCs w:val="24"/>
        </w:rPr>
        <w:t>, 1st ed. Jakarta: Indeks, 2009.</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[34]</w:t>
      </w:r>
      <w:r w:rsidRPr="005D6357">
        <w:rPr>
          <w:rFonts w:ascii="Times New Roman" w:hAnsi="Times New Roman" w:cs="Times New Roman"/>
          <w:noProof/>
          <w:sz w:val="20"/>
          <w:szCs w:val="24"/>
        </w:rPr>
        <w:tab/>
        <w:t xml:space="preserve">P. B. Kohl and N. D. Finkelstein, “Patterns of multipe representation use by experts and novices during physics problem solving,” </w:t>
      </w:r>
      <w:r w:rsidRPr="005D6357">
        <w:rPr>
          <w:rFonts w:ascii="Times New Roman" w:hAnsi="Times New Roman" w:cs="Times New Roman"/>
          <w:i/>
          <w:iCs/>
          <w:noProof/>
          <w:sz w:val="20"/>
          <w:szCs w:val="24"/>
        </w:rPr>
        <w:t>Phys. Rev. Spec. Top. - Phys. Educ. Res.</w:t>
      </w:r>
      <w:r w:rsidRPr="005D6357">
        <w:rPr>
          <w:rFonts w:ascii="Times New Roman" w:hAnsi="Times New Roman" w:cs="Times New Roman"/>
          <w:noProof/>
          <w:sz w:val="20"/>
          <w:szCs w:val="24"/>
        </w:rPr>
        <w:t>, vol. 4, no. 1, pp. 1–13, 2008</w:t>
      </w:r>
      <w:r w:rsidR="00DF332C">
        <w:rPr>
          <w:rFonts w:ascii="Times New Roman" w:hAnsi="Times New Roman" w:cs="Times New Roman"/>
          <w:noProof/>
          <w:sz w:val="20"/>
          <w:szCs w:val="24"/>
          <w:lang w:val="en-US"/>
        </w:rPr>
        <w:t>.</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[35]</w:t>
      </w:r>
      <w:r w:rsidRPr="005D6357">
        <w:rPr>
          <w:rFonts w:ascii="Times New Roman" w:hAnsi="Times New Roman" w:cs="Times New Roman"/>
          <w:noProof/>
          <w:sz w:val="20"/>
          <w:szCs w:val="24"/>
        </w:rPr>
        <w:tab/>
        <w:t xml:space="preserve">B. Andromeda, T. Djudin, and T. M. S. Haratua, “Analisis </w:t>
      </w:r>
      <w:r w:rsidR="00DF332C" w:rsidRPr="005D6357">
        <w:rPr>
          <w:rFonts w:ascii="Times New Roman" w:hAnsi="Times New Roman" w:cs="Times New Roman"/>
          <w:noProof/>
          <w:sz w:val="20"/>
          <w:szCs w:val="24"/>
        </w:rPr>
        <w:t>kemampuan multirepresentasi siswa pada konsep-konsep gaya di k</w:t>
      </w:r>
      <w:r w:rsidRPr="005D6357">
        <w:rPr>
          <w:rFonts w:ascii="Times New Roman" w:hAnsi="Times New Roman" w:cs="Times New Roman"/>
          <w:noProof/>
          <w:sz w:val="20"/>
          <w:szCs w:val="24"/>
        </w:rPr>
        <w:t xml:space="preserve">elas X </w:t>
      </w:r>
      <w:r w:rsidR="00DF332C">
        <w:rPr>
          <w:rFonts w:ascii="Times New Roman" w:hAnsi="Times New Roman" w:cs="Times New Roman"/>
          <w:noProof/>
          <w:sz w:val="20"/>
          <w:szCs w:val="24"/>
          <w:lang w:val="en-US"/>
        </w:rPr>
        <w:t>SMAN</w:t>
      </w:r>
      <w:r w:rsidRPr="005D6357">
        <w:rPr>
          <w:rFonts w:ascii="Times New Roman" w:hAnsi="Times New Roman" w:cs="Times New Roman"/>
          <w:noProof/>
          <w:sz w:val="20"/>
          <w:szCs w:val="24"/>
        </w:rPr>
        <w:t xml:space="preserve"> 3 Pontianak,” </w:t>
      </w:r>
      <w:r w:rsidRPr="005D6357">
        <w:rPr>
          <w:rFonts w:ascii="Times New Roman" w:hAnsi="Times New Roman" w:cs="Times New Roman"/>
          <w:i/>
          <w:iCs/>
          <w:noProof/>
          <w:sz w:val="20"/>
          <w:szCs w:val="24"/>
        </w:rPr>
        <w:t>J. Pendidik. dan Pembelajaran</w:t>
      </w:r>
      <w:r w:rsidRPr="005D6357">
        <w:rPr>
          <w:rFonts w:ascii="Times New Roman" w:hAnsi="Times New Roman" w:cs="Times New Roman"/>
          <w:noProof/>
          <w:sz w:val="20"/>
          <w:szCs w:val="24"/>
        </w:rPr>
        <w:t>, vol. 6, no. 10, pp. 1–16, 2017.</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[36]</w:t>
      </w:r>
      <w:r w:rsidRPr="005D6357">
        <w:rPr>
          <w:rFonts w:ascii="Times New Roman" w:hAnsi="Times New Roman" w:cs="Times New Roman"/>
          <w:noProof/>
          <w:sz w:val="20"/>
          <w:szCs w:val="24"/>
        </w:rPr>
        <w:tab/>
        <w:t xml:space="preserve">E. Sujarwanto, A. Hidayat, and Wartono, “Kemampuan pemecahan masalah fisika pada modeling instruction pada siswa SMA kelas XI,” </w:t>
      </w:r>
      <w:r w:rsidRPr="005D6357">
        <w:rPr>
          <w:rFonts w:ascii="Times New Roman" w:hAnsi="Times New Roman" w:cs="Times New Roman"/>
          <w:i/>
          <w:iCs/>
          <w:noProof/>
          <w:sz w:val="20"/>
          <w:szCs w:val="24"/>
        </w:rPr>
        <w:t>J. Pendidik. IPA Indones.</w:t>
      </w:r>
      <w:r w:rsidRPr="005D6357">
        <w:rPr>
          <w:rFonts w:ascii="Times New Roman" w:hAnsi="Times New Roman" w:cs="Times New Roman"/>
          <w:noProof/>
          <w:sz w:val="20"/>
          <w:szCs w:val="24"/>
        </w:rPr>
        <w:t>, vol. 3, no. 1, pp. 65–78, 2014</w:t>
      </w:r>
      <w:r w:rsidR="00DF332C">
        <w:rPr>
          <w:rFonts w:ascii="Times New Roman" w:hAnsi="Times New Roman" w:cs="Times New Roman"/>
          <w:noProof/>
          <w:sz w:val="20"/>
          <w:szCs w:val="24"/>
          <w:lang w:val="en-US"/>
        </w:rPr>
        <w:t>.</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[37]</w:t>
      </w:r>
      <w:r w:rsidRPr="005D6357">
        <w:rPr>
          <w:rFonts w:ascii="Times New Roman" w:hAnsi="Times New Roman" w:cs="Times New Roman"/>
          <w:noProof/>
          <w:sz w:val="20"/>
          <w:szCs w:val="24"/>
        </w:rPr>
        <w:tab/>
        <w:t>A. Rahman, L. Sutrisno, and Hamdani, “</w:t>
      </w:r>
      <w:r w:rsidR="00DF332C">
        <w:rPr>
          <w:rFonts w:ascii="Times New Roman" w:hAnsi="Times New Roman" w:cs="Times New Roman"/>
          <w:noProof/>
          <w:sz w:val="20"/>
          <w:szCs w:val="24"/>
          <w:lang w:val="en-US"/>
        </w:rPr>
        <w:t>K</w:t>
      </w:r>
      <w:r w:rsidR="00DF332C" w:rsidRPr="005D6357">
        <w:rPr>
          <w:rFonts w:ascii="Times New Roman" w:hAnsi="Times New Roman" w:cs="Times New Roman"/>
          <w:noProof/>
          <w:sz w:val="20"/>
          <w:szCs w:val="24"/>
        </w:rPr>
        <w:t>etidakmampuan pemecahan soalhukum archimedes berdasarkan taksonomi structure of the observed learning outcome siswa</w:t>
      </w:r>
      <w:r w:rsidRPr="005D6357">
        <w:rPr>
          <w:rFonts w:ascii="Times New Roman" w:hAnsi="Times New Roman" w:cs="Times New Roman"/>
          <w:noProof/>
          <w:sz w:val="20"/>
          <w:szCs w:val="24"/>
        </w:rPr>
        <w:t xml:space="preserve"> SMA,” </w:t>
      </w:r>
      <w:r w:rsidRPr="005D6357">
        <w:rPr>
          <w:rFonts w:ascii="Times New Roman" w:hAnsi="Times New Roman" w:cs="Times New Roman"/>
          <w:i/>
          <w:iCs/>
          <w:noProof/>
          <w:sz w:val="20"/>
          <w:szCs w:val="24"/>
        </w:rPr>
        <w:t>J. Pendidik. dan Pembelajaran Khatulistiwa</w:t>
      </w:r>
      <w:r w:rsidRPr="005D6357">
        <w:rPr>
          <w:rFonts w:ascii="Times New Roman" w:hAnsi="Times New Roman" w:cs="Times New Roman"/>
          <w:noProof/>
          <w:sz w:val="20"/>
          <w:szCs w:val="24"/>
        </w:rPr>
        <w:t>, vol. 3, no. 7, pp. 1–11, 2014.</w:t>
      </w:r>
    </w:p>
    <w:p w:rsidR="005D6357" w:rsidRPr="00DF332C"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lang w:val="en-US"/>
        </w:rPr>
      </w:pPr>
      <w:r w:rsidRPr="005D6357">
        <w:rPr>
          <w:rFonts w:ascii="Times New Roman" w:hAnsi="Times New Roman" w:cs="Times New Roman"/>
          <w:noProof/>
          <w:sz w:val="20"/>
          <w:szCs w:val="24"/>
        </w:rPr>
        <w:t>[38]</w:t>
      </w:r>
      <w:r w:rsidRPr="005D6357">
        <w:rPr>
          <w:rFonts w:ascii="Times New Roman" w:hAnsi="Times New Roman" w:cs="Times New Roman"/>
          <w:noProof/>
          <w:sz w:val="20"/>
          <w:szCs w:val="24"/>
        </w:rPr>
        <w:tab/>
        <w:t xml:space="preserve">H. Tms and J. Sirait, “Representations </w:t>
      </w:r>
      <w:r w:rsidR="00DF332C" w:rsidRPr="005D6357">
        <w:rPr>
          <w:rFonts w:ascii="Times New Roman" w:hAnsi="Times New Roman" w:cs="Times New Roman"/>
          <w:noProof/>
          <w:sz w:val="20"/>
          <w:szCs w:val="24"/>
        </w:rPr>
        <w:t>based physics instruction to enhance students ’ problem solving</w:t>
      </w:r>
      <w:r w:rsidRPr="005D6357">
        <w:rPr>
          <w:rFonts w:ascii="Times New Roman" w:hAnsi="Times New Roman" w:cs="Times New Roman"/>
          <w:noProof/>
          <w:sz w:val="20"/>
          <w:szCs w:val="24"/>
        </w:rPr>
        <w:t xml:space="preserve">,” </w:t>
      </w:r>
      <w:r w:rsidRPr="005D6357">
        <w:rPr>
          <w:rFonts w:ascii="Times New Roman" w:hAnsi="Times New Roman" w:cs="Times New Roman"/>
          <w:i/>
          <w:iCs/>
          <w:noProof/>
          <w:sz w:val="20"/>
          <w:szCs w:val="24"/>
        </w:rPr>
        <w:t>Am. J. Educ. Res.</w:t>
      </w:r>
      <w:r w:rsidRPr="005D6357">
        <w:rPr>
          <w:rFonts w:ascii="Times New Roman" w:hAnsi="Times New Roman" w:cs="Times New Roman"/>
          <w:noProof/>
          <w:sz w:val="20"/>
          <w:szCs w:val="24"/>
        </w:rPr>
        <w:t>, vol. 4, no. 1, pp. 1–4, 2016</w:t>
      </w:r>
      <w:r w:rsidR="00DF332C">
        <w:rPr>
          <w:rFonts w:ascii="Times New Roman" w:hAnsi="Times New Roman" w:cs="Times New Roman"/>
          <w:noProof/>
          <w:sz w:val="20"/>
          <w:szCs w:val="24"/>
          <w:lang w:val="en-US"/>
        </w:rPr>
        <w:t>.</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[39]</w:t>
      </w:r>
      <w:r w:rsidRPr="005D6357">
        <w:rPr>
          <w:rFonts w:ascii="Times New Roman" w:hAnsi="Times New Roman" w:cs="Times New Roman"/>
          <w:noProof/>
          <w:sz w:val="20"/>
          <w:szCs w:val="24"/>
        </w:rPr>
        <w:tab/>
        <w:t xml:space="preserve">B. E. Prakoso, T. Djudin, and Hamdani, “Analisis kemampuan multirepresentasi peserta didik dalam mengerjakan soal gerak lurus berubah beraturan di sma,” </w:t>
      </w:r>
      <w:r w:rsidRPr="005D6357">
        <w:rPr>
          <w:rFonts w:ascii="Times New Roman" w:hAnsi="Times New Roman" w:cs="Times New Roman"/>
          <w:i/>
          <w:iCs/>
          <w:noProof/>
          <w:sz w:val="20"/>
          <w:szCs w:val="24"/>
        </w:rPr>
        <w:t>J. Pendidik. dan Pembelajaran</w:t>
      </w:r>
      <w:r w:rsidRPr="005D6357">
        <w:rPr>
          <w:rFonts w:ascii="Times New Roman" w:hAnsi="Times New Roman" w:cs="Times New Roman"/>
          <w:noProof/>
          <w:sz w:val="20"/>
          <w:szCs w:val="24"/>
        </w:rPr>
        <w:t>, vol. 8, no. 6, pp. 1–13, 2017.</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szCs w:val="24"/>
        </w:rPr>
      </w:pPr>
      <w:r w:rsidRPr="005D6357">
        <w:rPr>
          <w:rFonts w:ascii="Times New Roman" w:hAnsi="Times New Roman" w:cs="Times New Roman"/>
          <w:noProof/>
          <w:sz w:val="20"/>
          <w:szCs w:val="24"/>
        </w:rPr>
        <w:t>[40]</w:t>
      </w:r>
      <w:r w:rsidRPr="005D6357">
        <w:rPr>
          <w:rFonts w:ascii="Times New Roman" w:hAnsi="Times New Roman" w:cs="Times New Roman"/>
          <w:noProof/>
          <w:sz w:val="20"/>
          <w:szCs w:val="24"/>
        </w:rPr>
        <w:tab/>
        <w:t xml:space="preserve">N. S. Anugraheni and J. Handhika, “Profil kemampuan multirepresentasi siswa dalam materi fluida,” </w:t>
      </w:r>
      <w:r w:rsidRPr="005D6357">
        <w:rPr>
          <w:rFonts w:ascii="Times New Roman" w:hAnsi="Times New Roman" w:cs="Times New Roman"/>
          <w:i/>
          <w:iCs/>
          <w:noProof/>
          <w:sz w:val="20"/>
          <w:szCs w:val="24"/>
        </w:rPr>
        <w:t>Semin. Nas. Quantum #25</w:t>
      </w:r>
      <w:r w:rsidRPr="005D6357">
        <w:rPr>
          <w:rFonts w:ascii="Times New Roman" w:hAnsi="Times New Roman" w:cs="Times New Roman"/>
          <w:noProof/>
          <w:sz w:val="20"/>
          <w:szCs w:val="24"/>
        </w:rPr>
        <w:t>, vol. 25, pp. 533–537, 1AD.</w:t>
      </w:r>
    </w:p>
    <w:p w:rsidR="005D6357" w:rsidRPr="005D6357" w:rsidRDefault="005D6357" w:rsidP="00DF332C">
      <w:pPr>
        <w:widowControl w:val="0"/>
        <w:autoSpaceDE w:val="0"/>
        <w:autoSpaceDN w:val="0"/>
        <w:adjustRightInd w:val="0"/>
        <w:spacing w:after="0" w:line="240" w:lineRule="auto"/>
        <w:ind w:left="426" w:hanging="426"/>
        <w:jc w:val="both"/>
        <w:rPr>
          <w:rFonts w:ascii="Times New Roman" w:hAnsi="Times New Roman" w:cs="Times New Roman"/>
          <w:noProof/>
          <w:sz w:val="20"/>
        </w:rPr>
      </w:pPr>
      <w:r w:rsidRPr="005D6357">
        <w:rPr>
          <w:rFonts w:ascii="Times New Roman" w:hAnsi="Times New Roman" w:cs="Times New Roman"/>
          <w:noProof/>
          <w:sz w:val="20"/>
          <w:szCs w:val="24"/>
        </w:rPr>
        <w:t>[41]</w:t>
      </w:r>
      <w:r w:rsidRPr="005D6357">
        <w:rPr>
          <w:rFonts w:ascii="Times New Roman" w:hAnsi="Times New Roman" w:cs="Times New Roman"/>
          <w:noProof/>
          <w:sz w:val="20"/>
          <w:szCs w:val="24"/>
        </w:rPr>
        <w:tab/>
        <w:t xml:space="preserve">H. R. Dewi and A. C. Yusro, “Analisis </w:t>
      </w:r>
      <w:r w:rsidR="00DF332C" w:rsidRPr="005D6357">
        <w:rPr>
          <w:rFonts w:ascii="Times New Roman" w:hAnsi="Times New Roman" w:cs="Times New Roman"/>
          <w:noProof/>
          <w:sz w:val="20"/>
          <w:szCs w:val="24"/>
        </w:rPr>
        <w:t>kesalahan mahasiswa dala</w:t>
      </w:r>
      <w:r w:rsidRPr="005D6357">
        <w:rPr>
          <w:rFonts w:ascii="Times New Roman" w:hAnsi="Times New Roman" w:cs="Times New Roman"/>
          <w:noProof/>
          <w:sz w:val="20"/>
          <w:szCs w:val="24"/>
        </w:rPr>
        <w:t xml:space="preserve">m </w:t>
      </w:r>
      <w:r w:rsidR="00DF332C" w:rsidRPr="005D6357">
        <w:rPr>
          <w:rFonts w:ascii="Times New Roman" w:hAnsi="Times New Roman" w:cs="Times New Roman"/>
          <w:noProof/>
          <w:sz w:val="20"/>
          <w:szCs w:val="24"/>
        </w:rPr>
        <w:t>menyelesaikan soal multirepresentasi pada materi kinematika dan dinamika</w:t>
      </w:r>
      <w:r w:rsidRPr="005D6357">
        <w:rPr>
          <w:rFonts w:ascii="Times New Roman" w:hAnsi="Times New Roman" w:cs="Times New Roman"/>
          <w:noProof/>
          <w:sz w:val="20"/>
          <w:szCs w:val="24"/>
        </w:rPr>
        <w:t xml:space="preserve">,” </w:t>
      </w:r>
      <w:r w:rsidRPr="005D6357">
        <w:rPr>
          <w:rFonts w:ascii="Times New Roman" w:hAnsi="Times New Roman" w:cs="Times New Roman"/>
          <w:i/>
          <w:iCs/>
          <w:noProof/>
          <w:sz w:val="20"/>
          <w:szCs w:val="24"/>
        </w:rPr>
        <w:t>Semin. Nas. Pendidik. Fis. II 2016</w:t>
      </w:r>
      <w:r w:rsidRPr="005D6357">
        <w:rPr>
          <w:rFonts w:ascii="Times New Roman" w:hAnsi="Times New Roman" w:cs="Times New Roman"/>
          <w:noProof/>
          <w:sz w:val="20"/>
          <w:szCs w:val="24"/>
        </w:rPr>
        <w:t>, pp. 19–23, 2016.</w:t>
      </w:r>
    </w:p>
    <w:p w:rsidR="004E1E1D" w:rsidRPr="008E22E9" w:rsidRDefault="00B66B45" w:rsidP="005D6357">
      <w:pPr>
        <w:widowControl w:val="0"/>
        <w:autoSpaceDE w:val="0"/>
        <w:autoSpaceDN w:val="0"/>
        <w:adjustRightInd w:val="0"/>
        <w:spacing w:after="0" w:line="240" w:lineRule="auto"/>
        <w:ind w:left="426" w:hanging="426"/>
        <w:jc w:val="both"/>
        <w:rPr>
          <w:sz w:val="20"/>
          <w:szCs w:val="20"/>
          <w:lang w:val="en-US"/>
        </w:rPr>
      </w:pPr>
      <w:r w:rsidRPr="008E22E9">
        <w:rPr>
          <w:rFonts w:ascii="Times New Roman" w:hAnsi="Times New Roman" w:cs="Times New Roman"/>
          <w:sz w:val="20"/>
          <w:szCs w:val="20"/>
        </w:rPr>
        <w:fldChar w:fldCharType="end"/>
      </w:r>
    </w:p>
    <w:p w:rsidR="008A2F10" w:rsidRDefault="008A2F10" w:rsidP="008457C5">
      <w:pPr>
        <w:spacing w:after="4" w:line="360" w:lineRule="auto"/>
        <w:ind w:firstLine="426"/>
        <w:jc w:val="both"/>
        <w:rPr>
          <w:rFonts w:ascii="Times New Roman" w:eastAsia="Times New Roman" w:hAnsi="Times New Roman" w:cs="Times New Roman"/>
          <w:lang w:val="en-US"/>
        </w:rPr>
      </w:pPr>
    </w:p>
    <w:p w:rsidR="008A2F10" w:rsidRDefault="008A2F10" w:rsidP="008457C5">
      <w:pPr>
        <w:spacing w:after="4" w:line="360" w:lineRule="auto"/>
        <w:ind w:firstLine="426"/>
        <w:jc w:val="both"/>
        <w:rPr>
          <w:rFonts w:ascii="Times New Roman" w:eastAsia="Times New Roman" w:hAnsi="Times New Roman" w:cs="Times New Roman"/>
          <w:lang w:val="en-US"/>
        </w:rPr>
      </w:pPr>
    </w:p>
    <w:p w:rsidR="009B0D63" w:rsidRDefault="009B0D63" w:rsidP="009B0D63">
      <w:pPr>
        <w:spacing w:after="4" w:line="248" w:lineRule="auto"/>
        <w:ind w:right="77"/>
        <w:jc w:val="both"/>
        <w:rPr>
          <w:rFonts w:ascii="Times New Roman" w:eastAsia="Times New Roman" w:hAnsi="Times New Roman" w:cs="Times New Roman"/>
          <w:lang w:val="en-US"/>
        </w:rPr>
      </w:pPr>
    </w:p>
    <w:p w:rsidR="009B0D63" w:rsidRDefault="009B0D63" w:rsidP="009B0D63">
      <w:pPr>
        <w:spacing w:after="4" w:line="248" w:lineRule="auto"/>
        <w:ind w:right="77"/>
        <w:jc w:val="both"/>
        <w:rPr>
          <w:rFonts w:ascii="Times New Roman" w:eastAsia="Times New Roman" w:hAnsi="Times New Roman" w:cs="Times New Roman"/>
          <w:lang w:val="en-US"/>
        </w:rPr>
      </w:pPr>
    </w:p>
    <w:p w:rsidR="009B0D63" w:rsidRDefault="009B0D63" w:rsidP="009B0D63">
      <w:pPr>
        <w:spacing w:after="4" w:line="248" w:lineRule="auto"/>
        <w:ind w:right="77"/>
        <w:jc w:val="both"/>
        <w:rPr>
          <w:rFonts w:ascii="Times New Roman" w:eastAsia="Times New Roman" w:hAnsi="Times New Roman" w:cs="Times New Roman"/>
          <w:lang w:val="en-US"/>
        </w:rPr>
      </w:pPr>
    </w:p>
    <w:p w:rsidR="009B0D63" w:rsidRDefault="009B0D63" w:rsidP="009B0D63">
      <w:pPr>
        <w:spacing w:after="4" w:line="248" w:lineRule="auto"/>
        <w:ind w:right="77"/>
        <w:jc w:val="both"/>
        <w:rPr>
          <w:rFonts w:ascii="Times New Roman" w:eastAsia="Times New Roman" w:hAnsi="Times New Roman" w:cs="Times New Roman"/>
          <w:lang w:val="en-US"/>
        </w:rPr>
      </w:pPr>
    </w:p>
    <w:p w:rsidR="009B0D63" w:rsidRDefault="009B0D63" w:rsidP="009B0D63">
      <w:pPr>
        <w:spacing w:after="4" w:line="248" w:lineRule="auto"/>
        <w:ind w:right="77"/>
        <w:jc w:val="both"/>
        <w:rPr>
          <w:rFonts w:ascii="Times New Roman" w:eastAsia="Times New Roman" w:hAnsi="Times New Roman" w:cs="Times New Roman"/>
          <w:lang w:val="en-US"/>
        </w:rPr>
      </w:pPr>
    </w:p>
    <w:p w:rsidR="009B0D63" w:rsidRDefault="009B0D63" w:rsidP="009B0D63">
      <w:pPr>
        <w:spacing w:after="4" w:line="248" w:lineRule="auto"/>
        <w:ind w:right="77"/>
        <w:jc w:val="both"/>
        <w:rPr>
          <w:rFonts w:ascii="Times New Roman" w:eastAsia="Times New Roman" w:hAnsi="Times New Roman" w:cs="Times New Roman"/>
          <w:lang w:val="en-US"/>
        </w:rPr>
      </w:pPr>
    </w:p>
    <w:p w:rsidR="009B0D63" w:rsidRDefault="009B0D63" w:rsidP="009B0D63">
      <w:pPr>
        <w:spacing w:after="4" w:line="248" w:lineRule="auto"/>
        <w:ind w:right="77"/>
        <w:jc w:val="both"/>
        <w:rPr>
          <w:rFonts w:ascii="Times New Roman" w:eastAsia="Times New Roman" w:hAnsi="Times New Roman" w:cs="Times New Roman"/>
          <w:lang w:val="en-US"/>
        </w:rPr>
      </w:pPr>
    </w:p>
    <w:p w:rsidR="009B0D63" w:rsidRDefault="009B0D63" w:rsidP="009B0D63">
      <w:pPr>
        <w:spacing w:after="4" w:line="248" w:lineRule="auto"/>
        <w:ind w:right="77"/>
        <w:jc w:val="both"/>
        <w:rPr>
          <w:rFonts w:ascii="Times New Roman" w:eastAsia="Times New Roman" w:hAnsi="Times New Roman" w:cs="Times New Roman"/>
          <w:lang w:val="en-US"/>
        </w:rPr>
      </w:pPr>
    </w:p>
    <w:p w:rsidR="009B0D63" w:rsidRDefault="009B0D63" w:rsidP="009B0D63">
      <w:pPr>
        <w:spacing w:after="4" w:line="248" w:lineRule="auto"/>
        <w:ind w:right="77"/>
        <w:jc w:val="both"/>
        <w:rPr>
          <w:rFonts w:ascii="Times New Roman" w:eastAsia="Times New Roman" w:hAnsi="Times New Roman" w:cs="Times New Roman"/>
          <w:lang w:val="en-US"/>
        </w:rPr>
      </w:pPr>
    </w:p>
    <w:p w:rsidR="009B0D63" w:rsidRDefault="009B0D63" w:rsidP="009B0D63">
      <w:pPr>
        <w:spacing w:after="4" w:line="248" w:lineRule="auto"/>
        <w:ind w:right="77"/>
        <w:jc w:val="both"/>
        <w:rPr>
          <w:rFonts w:ascii="Times New Roman" w:eastAsia="Times New Roman" w:hAnsi="Times New Roman" w:cs="Times New Roman"/>
          <w:lang w:val="en-US"/>
        </w:rPr>
      </w:pPr>
    </w:p>
    <w:p w:rsidR="009B0D63" w:rsidRDefault="009B0D63" w:rsidP="009B0D63">
      <w:pPr>
        <w:spacing w:after="4" w:line="248" w:lineRule="auto"/>
        <w:ind w:right="77"/>
        <w:jc w:val="both"/>
        <w:rPr>
          <w:rFonts w:ascii="Times New Roman" w:eastAsia="Times New Roman" w:hAnsi="Times New Roman" w:cs="Times New Roman"/>
          <w:lang w:val="en-US"/>
        </w:rPr>
      </w:pPr>
    </w:p>
    <w:p w:rsidR="009B0D63" w:rsidRDefault="009B0D63" w:rsidP="009B0D63">
      <w:pPr>
        <w:spacing w:after="4" w:line="248" w:lineRule="auto"/>
        <w:ind w:right="77"/>
        <w:jc w:val="both"/>
        <w:rPr>
          <w:rFonts w:ascii="Times New Roman" w:eastAsia="Times New Roman" w:hAnsi="Times New Roman" w:cs="Times New Roman"/>
          <w:lang w:val="en-US"/>
        </w:rPr>
      </w:pPr>
    </w:p>
    <w:p w:rsidR="009B0D63" w:rsidRDefault="009B0D63" w:rsidP="009B0D63">
      <w:pPr>
        <w:spacing w:after="4" w:line="248" w:lineRule="auto"/>
        <w:ind w:right="77"/>
        <w:jc w:val="both"/>
        <w:rPr>
          <w:rFonts w:ascii="Times New Roman" w:eastAsia="Times New Roman" w:hAnsi="Times New Roman" w:cs="Times New Roman"/>
          <w:lang w:val="en-US"/>
        </w:rPr>
      </w:pPr>
    </w:p>
    <w:p w:rsidR="009B0D63" w:rsidRDefault="009B0D63" w:rsidP="009B0D63">
      <w:pPr>
        <w:spacing w:after="4" w:line="248" w:lineRule="auto"/>
        <w:ind w:right="77"/>
        <w:jc w:val="both"/>
        <w:rPr>
          <w:rFonts w:ascii="Times New Roman" w:eastAsia="Times New Roman" w:hAnsi="Times New Roman" w:cs="Times New Roman"/>
          <w:lang w:val="en-US"/>
        </w:rPr>
      </w:pPr>
    </w:p>
    <w:p w:rsidR="009B0D63" w:rsidRPr="00586FC8" w:rsidRDefault="009B0D63" w:rsidP="009B0D63">
      <w:pPr>
        <w:spacing w:after="4" w:line="248" w:lineRule="auto"/>
        <w:ind w:right="77"/>
        <w:jc w:val="both"/>
        <w:rPr>
          <w:rFonts w:ascii="Times New Roman" w:hAnsi="Times New Roman" w:cs="Times New Roman"/>
        </w:rPr>
      </w:pPr>
    </w:p>
    <w:sectPr w:rsidR="009B0D63" w:rsidRPr="00586FC8" w:rsidSect="008A2F10">
      <w:headerReference w:type="default" r:id="rId18"/>
      <w:type w:val="continuous"/>
      <w:pgSz w:w="11906" w:h="16838" w:code="9"/>
      <w:pgMar w:top="1701" w:right="1418" w:bottom="1418" w:left="1985" w:header="1418" w:footer="709" w:gutter="0"/>
      <w:pgNumType w:chapStyle="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D88" w:rsidRDefault="00344D88" w:rsidP="00D62740">
      <w:pPr>
        <w:spacing w:after="0" w:line="240" w:lineRule="auto"/>
      </w:pPr>
      <w:r>
        <w:separator/>
      </w:r>
    </w:p>
  </w:endnote>
  <w:endnote w:type="continuationSeparator" w:id="1">
    <w:p w:rsidR="00344D88" w:rsidRDefault="00344D88" w:rsidP="00D62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D88" w:rsidRDefault="00344D88" w:rsidP="00D62740">
      <w:pPr>
        <w:spacing w:after="0" w:line="240" w:lineRule="auto"/>
      </w:pPr>
      <w:r>
        <w:separator/>
      </w:r>
    </w:p>
  </w:footnote>
  <w:footnote w:type="continuationSeparator" w:id="1">
    <w:p w:rsidR="00344D88" w:rsidRDefault="00344D88" w:rsidP="00D62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88" w:rsidRDefault="00344D88">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88" w:rsidRPr="0025395F" w:rsidRDefault="00344D88" w:rsidP="0025395F">
    <w:pPr>
      <w:pStyle w:val="Header"/>
      <w:jc w:val="right"/>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88" w:rsidRPr="0025395F" w:rsidRDefault="00344D88" w:rsidP="0025395F">
    <w:pPr>
      <w:pStyle w:val="Header"/>
      <w:jc w:val="right"/>
      <w:rPr>
        <w:rFonts w:ascii="Times New Roman" w:hAnsi="Times New Roman" w:cs="Times New Roman"/>
        <w:sz w:val="20"/>
        <w:szCs w:val="20"/>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88" w:rsidRPr="0025395F" w:rsidRDefault="00344D88" w:rsidP="0025395F">
    <w:pPr>
      <w:pStyle w:val="Header"/>
      <w:jc w:val="right"/>
      <w:rPr>
        <w:rFonts w:ascii="Times New Roman" w:hAnsi="Times New Roman" w:cs="Times New Roman"/>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4763"/>
    <w:multiLevelType w:val="hybridMultilevel"/>
    <w:tmpl w:val="D47AD670"/>
    <w:lvl w:ilvl="0" w:tplc="0584D880">
      <w:start w:val="1"/>
      <w:numFmt w:val="upperLetter"/>
      <w:lvlText w:val="%1."/>
      <w:lvlJc w:val="left"/>
      <w:pPr>
        <w:ind w:left="3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644D79E">
      <w:start w:val="1"/>
      <w:numFmt w:val="lowerLetter"/>
      <w:lvlText w:val="%2"/>
      <w:lvlJc w:val="left"/>
      <w:pPr>
        <w:ind w:left="11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B20EAE2">
      <w:start w:val="1"/>
      <w:numFmt w:val="lowerRoman"/>
      <w:lvlText w:val="%3"/>
      <w:lvlJc w:val="left"/>
      <w:pPr>
        <w:ind w:left="18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DE8F732">
      <w:start w:val="1"/>
      <w:numFmt w:val="decimal"/>
      <w:lvlText w:val="%4"/>
      <w:lvlJc w:val="left"/>
      <w:pPr>
        <w:ind w:left="25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9BA5760">
      <w:start w:val="1"/>
      <w:numFmt w:val="lowerLetter"/>
      <w:lvlText w:val="%5"/>
      <w:lvlJc w:val="left"/>
      <w:pPr>
        <w:ind w:left="33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6638CD94">
      <w:start w:val="1"/>
      <w:numFmt w:val="lowerRoman"/>
      <w:lvlText w:val="%6"/>
      <w:lvlJc w:val="left"/>
      <w:pPr>
        <w:ind w:left="402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0811BC">
      <w:start w:val="1"/>
      <w:numFmt w:val="decimal"/>
      <w:lvlText w:val="%7"/>
      <w:lvlJc w:val="left"/>
      <w:pPr>
        <w:ind w:left="47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AA64D02">
      <w:start w:val="1"/>
      <w:numFmt w:val="lowerLetter"/>
      <w:lvlText w:val="%8"/>
      <w:lvlJc w:val="left"/>
      <w:pPr>
        <w:ind w:left="54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946E12E">
      <w:start w:val="1"/>
      <w:numFmt w:val="lowerRoman"/>
      <w:lvlText w:val="%9"/>
      <w:lvlJc w:val="left"/>
      <w:pPr>
        <w:ind w:left="61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
    <w:nsid w:val="198251FC"/>
    <w:multiLevelType w:val="hybridMultilevel"/>
    <w:tmpl w:val="7108C684"/>
    <w:lvl w:ilvl="0" w:tplc="2C0040FA">
      <w:start w:val="1"/>
      <w:numFmt w:val="decimal"/>
      <w:lvlText w:val="%1."/>
      <w:lvlJc w:val="left"/>
      <w:pPr>
        <w:ind w:left="786" w:hanging="360"/>
      </w:pPr>
      <w:rPr>
        <w:rFonts w:hint="default"/>
      </w:rPr>
    </w:lvl>
    <w:lvl w:ilvl="1" w:tplc="054C928E" w:tentative="1">
      <w:start w:val="1"/>
      <w:numFmt w:val="lowerLetter"/>
      <w:lvlText w:val="%2."/>
      <w:lvlJc w:val="left"/>
      <w:pPr>
        <w:ind w:left="1506" w:hanging="360"/>
      </w:pPr>
    </w:lvl>
    <w:lvl w:ilvl="2" w:tplc="D3560066" w:tentative="1">
      <w:start w:val="1"/>
      <w:numFmt w:val="lowerRoman"/>
      <w:lvlText w:val="%3."/>
      <w:lvlJc w:val="right"/>
      <w:pPr>
        <w:ind w:left="2226" w:hanging="180"/>
      </w:pPr>
    </w:lvl>
    <w:lvl w:ilvl="3" w:tplc="AB3224B4" w:tentative="1">
      <w:start w:val="1"/>
      <w:numFmt w:val="decimal"/>
      <w:lvlText w:val="%4."/>
      <w:lvlJc w:val="left"/>
      <w:pPr>
        <w:ind w:left="2946" w:hanging="360"/>
      </w:pPr>
    </w:lvl>
    <w:lvl w:ilvl="4" w:tplc="5DFABCBA" w:tentative="1">
      <w:start w:val="1"/>
      <w:numFmt w:val="lowerLetter"/>
      <w:lvlText w:val="%5."/>
      <w:lvlJc w:val="left"/>
      <w:pPr>
        <w:ind w:left="3666" w:hanging="360"/>
      </w:pPr>
    </w:lvl>
    <w:lvl w:ilvl="5" w:tplc="DFEE52F4" w:tentative="1">
      <w:start w:val="1"/>
      <w:numFmt w:val="lowerRoman"/>
      <w:lvlText w:val="%6."/>
      <w:lvlJc w:val="right"/>
      <w:pPr>
        <w:ind w:left="4386" w:hanging="180"/>
      </w:pPr>
    </w:lvl>
    <w:lvl w:ilvl="6" w:tplc="CDDCFD1E" w:tentative="1">
      <w:start w:val="1"/>
      <w:numFmt w:val="decimal"/>
      <w:lvlText w:val="%7."/>
      <w:lvlJc w:val="left"/>
      <w:pPr>
        <w:ind w:left="5106" w:hanging="360"/>
      </w:pPr>
    </w:lvl>
    <w:lvl w:ilvl="7" w:tplc="FB2ECA2C" w:tentative="1">
      <w:start w:val="1"/>
      <w:numFmt w:val="lowerLetter"/>
      <w:lvlText w:val="%8."/>
      <w:lvlJc w:val="left"/>
      <w:pPr>
        <w:ind w:left="5826" w:hanging="360"/>
      </w:pPr>
    </w:lvl>
    <w:lvl w:ilvl="8" w:tplc="A56A5F96" w:tentative="1">
      <w:start w:val="1"/>
      <w:numFmt w:val="lowerRoman"/>
      <w:lvlText w:val="%9."/>
      <w:lvlJc w:val="right"/>
      <w:pPr>
        <w:ind w:left="6546" w:hanging="180"/>
      </w:pPr>
    </w:lvl>
  </w:abstractNum>
  <w:abstractNum w:abstractNumId="2">
    <w:nsid w:val="1B6B0563"/>
    <w:multiLevelType w:val="hybridMultilevel"/>
    <w:tmpl w:val="AA7CFDC0"/>
    <w:lvl w:ilvl="0" w:tplc="7338A5B2">
      <w:start w:val="4"/>
      <w:numFmt w:val="upperRoman"/>
      <w:lvlText w:val="%1."/>
      <w:lvlJc w:val="left"/>
      <w:pPr>
        <w:ind w:left="3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B36079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A02B0D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392486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026DF3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FBA52F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D36DE3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778C5B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DA67C5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nsid w:val="1DBE3139"/>
    <w:multiLevelType w:val="hybridMultilevel"/>
    <w:tmpl w:val="9202C042"/>
    <w:lvl w:ilvl="0" w:tplc="8F74FDC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00C2CD7"/>
    <w:multiLevelType w:val="hybridMultilevel"/>
    <w:tmpl w:val="C5F6297A"/>
    <w:lvl w:ilvl="0" w:tplc="9BC8F0C8">
      <w:start w:val="1"/>
      <w:numFmt w:val="upperLetter"/>
      <w:lvlText w:val="%1."/>
      <w:lvlJc w:val="left"/>
      <w:pPr>
        <w:ind w:left="37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C644D79E">
      <w:start w:val="1"/>
      <w:numFmt w:val="lowerLetter"/>
      <w:lvlText w:val="%2"/>
      <w:lvlJc w:val="left"/>
      <w:pPr>
        <w:ind w:left="11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B20EAE2">
      <w:start w:val="1"/>
      <w:numFmt w:val="lowerRoman"/>
      <w:lvlText w:val="%3"/>
      <w:lvlJc w:val="left"/>
      <w:pPr>
        <w:ind w:left="18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DE8F732">
      <w:start w:val="1"/>
      <w:numFmt w:val="decimal"/>
      <w:lvlText w:val="%4"/>
      <w:lvlJc w:val="left"/>
      <w:pPr>
        <w:ind w:left="25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9BA5760">
      <w:start w:val="1"/>
      <w:numFmt w:val="lowerLetter"/>
      <w:lvlText w:val="%5"/>
      <w:lvlJc w:val="left"/>
      <w:pPr>
        <w:ind w:left="33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6638CD94">
      <w:start w:val="1"/>
      <w:numFmt w:val="lowerRoman"/>
      <w:lvlText w:val="%6"/>
      <w:lvlJc w:val="left"/>
      <w:pPr>
        <w:ind w:left="402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0811BC">
      <w:start w:val="1"/>
      <w:numFmt w:val="decimal"/>
      <w:lvlText w:val="%7"/>
      <w:lvlJc w:val="left"/>
      <w:pPr>
        <w:ind w:left="47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AA64D02">
      <w:start w:val="1"/>
      <w:numFmt w:val="lowerLetter"/>
      <w:lvlText w:val="%8"/>
      <w:lvlJc w:val="left"/>
      <w:pPr>
        <w:ind w:left="54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946E12E">
      <w:start w:val="1"/>
      <w:numFmt w:val="lowerRoman"/>
      <w:lvlText w:val="%9"/>
      <w:lvlJc w:val="left"/>
      <w:pPr>
        <w:ind w:left="61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5">
    <w:nsid w:val="21A03EEE"/>
    <w:multiLevelType w:val="hybridMultilevel"/>
    <w:tmpl w:val="BF50DEFE"/>
    <w:lvl w:ilvl="0" w:tplc="CE447D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A8558B"/>
    <w:multiLevelType w:val="hybridMultilevel"/>
    <w:tmpl w:val="596E43F0"/>
    <w:lvl w:ilvl="0" w:tplc="4212087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46626347"/>
    <w:multiLevelType w:val="hybridMultilevel"/>
    <w:tmpl w:val="FB38163A"/>
    <w:lvl w:ilvl="0" w:tplc="05004440">
      <w:start w:val="1"/>
      <w:numFmt w:val="lowerLetter"/>
      <w:lvlText w:val="%1."/>
      <w:lvlJc w:val="left"/>
      <w:pPr>
        <w:ind w:left="1800" w:hanging="360"/>
      </w:pPr>
      <w:rPr>
        <w:rFonts w:hint="default"/>
      </w:rPr>
    </w:lvl>
    <w:lvl w:ilvl="1" w:tplc="C11E1060" w:tentative="1">
      <w:start w:val="1"/>
      <w:numFmt w:val="lowerLetter"/>
      <w:lvlText w:val="%2."/>
      <w:lvlJc w:val="left"/>
      <w:pPr>
        <w:ind w:left="2520" w:hanging="360"/>
      </w:pPr>
    </w:lvl>
    <w:lvl w:ilvl="2" w:tplc="83E2FAAC" w:tentative="1">
      <w:start w:val="1"/>
      <w:numFmt w:val="lowerRoman"/>
      <w:lvlText w:val="%3."/>
      <w:lvlJc w:val="right"/>
      <w:pPr>
        <w:ind w:left="3240" w:hanging="180"/>
      </w:pPr>
    </w:lvl>
    <w:lvl w:ilvl="3" w:tplc="1B18AC94" w:tentative="1">
      <w:start w:val="1"/>
      <w:numFmt w:val="decimal"/>
      <w:lvlText w:val="%4."/>
      <w:lvlJc w:val="left"/>
      <w:pPr>
        <w:ind w:left="3960" w:hanging="360"/>
      </w:pPr>
    </w:lvl>
    <w:lvl w:ilvl="4" w:tplc="21C4B6C2" w:tentative="1">
      <w:start w:val="1"/>
      <w:numFmt w:val="lowerLetter"/>
      <w:lvlText w:val="%5."/>
      <w:lvlJc w:val="left"/>
      <w:pPr>
        <w:ind w:left="4680" w:hanging="360"/>
      </w:pPr>
    </w:lvl>
    <w:lvl w:ilvl="5" w:tplc="D1C4DEEE" w:tentative="1">
      <w:start w:val="1"/>
      <w:numFmt w:val="lowerRoman"/>
      <w:lvlText w:val="%6."/>
      <w:lvlJc w:val="right"/>
      <w:pPr>
        <w:ind w:left="5400" w:hanging="180"/>
      </w:pPr>
    </w:lvl>
    <w:lvl w:ilvl="6" w:tplc="D326145A" w:tentative="1">
      <w:start w:val="1"/>
      <w:numFmt w:val="decimal"/>
      <w:lvlText w:val="%7."/>
      <w:lvlJc w:val="left"/>
      <w:pPr>
        <w:ind w:left="6120" w:hanging="360"/>
      </w:pPr>
    </w:lvl>
    <w:lvl w:ilvl="7" w:tplc="214844B0" w:tentative="1">
      <w:start w:val="1"/>
      <w:numFmt w:val="lowerLetter"/>
      <w:lvlText w:val="%8."/>
      <w:lvlJc w:val="left"/>
      <w:pPr>
        <w:ind w:left="6840" w:hanging="360"/>
      </w:pPr>
    </w:lvl>
    <w:lvl w:ilvl="8" w:tplc="7D500A30" w:tentative="1">
      <w:start w:val="1"/>
      <w:numFmt w:val="lowerRoman"/>
      <w:lvlText w:val="%9."/>
      <w:lvlJc w:val="right"/>
      <w:pPr>
        <w:ind w:left="7560" w:hanging="180"/>
      </w:pPr>
    </w:lvl>
  </w:abstractNum>
  <w:abstractNum w:abstractNumId="8">
    <w:nsid w:val="47CB7DC0"/>
    <w:multiLevelType w:val="hybridMultilevel"/>
    <w:tmpl w:val="3AA67652"/>
    <w:lvl w:ilvl="0" w:tplc="992EED64">
      <w:start w:val="1"/>
      <w:numFmt w:val="upperRoman"/>
      <w:lvlText w:val="%1."/>
      <w:lvlJc w:val="righ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B46D7A"/>
    <w:multiLevelType w:val="hybridMultilevel"/>
    <w:tmpl w:val="4BBE436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4BF00197"/>
    <w:multiLevelType w:val="hybridMultilevel"/>
    <w:tmpl w:val="3918CD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5B14B8"/>
    <w:multiLevelType w:val="hybridMultilevel"/>
    <w:tmpl w:val="595ED262"/>
    <w:lvl w:ilvl="0" w:tplc="C3A2A2C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nsid w:val="4CAB0BB2"/>
    <w:multiLevelType w:val="hybridMultilevel"/>
    <w:tmpl w:val="05246F6C"/>
    <w:lvl w:ilvl="0" w:tplc="476C79F8">
      <w:start w:val="1"/>
      <w:numFmt w:val="upperLetter"/>
      <w:lvlText w:val="%1."/>
      <w:lvlJc w:val="left"/>
      <w:pPr>
        <w:ind w:left="2913" w:hanging="360"/>
      </w:pPr>
      <w:rPr>
        <w:rFonts w:hint="default"/>
      </w:rPr>
    </w:lvl>
    <w:lvl w:ilvl="1" w:tplc="B7B08EF2" w:tentative="1">
      <w:start w:val="1"/>
      <w:numFmt w:val="lowerLetter"/>
      <w:lvlText w:val="%2."/>
      <w:lvlJc w:val="left"/>
      <w:pPr>
        <w:ind w:left="3633" w:hanging="360"/>
      </w:pPr>
    </w:lvl>
    <w:lvl w:ilvl="2" w:tplc="85941AB8" w:tentative="1">
      <w:start w:val="1"/>
      <w:numFmt w:val="lowerRoman"/>
      <w:lvlText w:val="%3."/>
      <w:lvlJc w:val="right"/>
      <w:pPr>
        <w:ind w:left="4353" w:hanging="180"/>
      </w:pPr>
    </w:lvl>
    <w:lvl w:ilvl="3" w:tplc="6E46EF20" w:tentative="1">
      <w:start w:val="1"/>
      <w:numFmt w:val="decimal"/>
      <w:lvlText w:val="%4."/>
      <w:lvlJc w:val="left"/>
      <w:pPr>
        <w:ind w:left="5073" w:hanging="360"/>
      </w:pPr>
    </w:lvl>
    <w:lvl w:ilvl="4" w:tplc="2BA6DB16" w:tentative="1">
      <w:start w:val="1"/>
      <w:numFmt w:val="lowerLetter"/>
      <w:lvlText w:val="%5."/>
      <w:lvlJc w:val="left"/>
      <w:pPr>
        <w:ind w:left="5793" w:hanging="360"/>
      </w:pPr>
    </w:lvl>
    <w:lvl w:ilvl="5" w:tplc="5B44C020" w:tentative="1">
      <w:start w:val="1"/>
      <w:numFmt w:val="lowerRoman"/>
      <w:lvlText w:val="%6."/>
      <w:lvlJc w:val="right"/>
      <w:pPr>
        <w:ind w:left="6513" w:hanging="180"/>
      </w:pPr>
    </w:lvl>
    <w:lvl w:ilvl="6" w:tplc="3244C590" w:tentative="1">
      <w:start w:val="1"/>
      <w:numFmt w:val="decimal"/>
      <w:lvlText w:val="%7."/>
      <w:lvlJc w:val="left"/>
      <w:pPr>
        <w:ind w:left="7233" w:hanging="360"/>
      </w:pPr>
    </w:lvl>
    <w:lvl w:ilvl="7" w:tplc="AEEABD66" w:tentative="1">
      <w:start w:val="1"/>
      <w:numFmt w:val="lowerLetter"/>
      <w:lvlText w:val="%8."/>
      <w:lvlJc w:val="left"/>
      <w:pPr>
        <w:ind w:left="7953" w:hanging="360"/>
      </w:pPr>
    </w:lvl>
    <w:lvl w:ilvl="8" w:tplc="7CD2068E" w:tentative="1">
      <w:start w:val="1"/>
      <w:numFmt w:val="lowerRoman"/>
      <w:lvlText w:val="%9."/>
      <w:lvlJc w:val="right"/>
      <w:pPr>
        <w:ind w:left="8673" w:hanging="180"/>
      </w:pPr>
    </w:lvl>
  </w:abstractNum>
  <w:abstractNum w:abstractNumId="13">
    <w:nsid w:val="4EB35D32"/>
    <w:multiLevelType w:val="hybridMultilevel"/>
    <w:tmpl w:val="C4DEF6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A82D91"/>
    <w:multiLevelType w:val="hybridMultilevel"/>
    <w:tmpl w:val="FF96A6CC"/>
    <w:lvl w:ilvl="0" w:tplc="5C62A626">
      <w:start w:val="1"/>
      <w:numFmt w:val="decimal"/>
      <w:lvlText w:val="%1."/>
      <w:lvlJc w:val="left"/>
      <w:pPr>
        <w:ind w:left="720" w:hanging="360"/>
      </w:pPr>
      <w:rPr>
        <w:rFonts w:hint="default"/>
      </w:rPr>
    </w:lvl>
    <w:lvl w:ilvl="1" w:tplc="997CAA20" w:tentative="1">
      <w:start w:val="1"/>
      <w:numFmt w:val="lowerLetter"/>
      <w:lvlText w:val="%2."/>
      <w:lvlJc w:val="left"/>
      <w:pPr>
        <w:ind w:left="1440" w:hanging="360"/>
      </w:pPr>
    </w:lvl>
    <w:lvl w:ilvl="2" w:tplc="3014C046" w:tentative="1">
      <w:start w:val="1"/>
      <w:numFmt w:val="lowerRoman"/>
      <w:lvlText w:val="%3."/>
      <w:lvlJc w:val="right"/>
      <w:pPr>
        <w:ind w:left="2160" w:hanging="180"/>
      </w:pPr>
    </w:lvl>
    <w:lvl w:ilvl="3" w:tplc="BAC22BB8" w:tentative="1">
      <w:start w:val="1"/>
      <w:numFmt w:val="decimal"/>
      <w:lvlText w:val="%4."/>
      <w:lvlJc w:val="left"/>
      <w:pPr>
        <w:ind w:left="2880" w:hanging="360"/>
      </w:pPr>
    </w:lvl>
    <w:lvl w:ilvl="4" w:tplc="85BAAA38" w:tentative="1">
      <w:start w:val="1"/>
      <w:numFmt w:val="lowerLetter"/>
      <w:lvlText w:val="%5."/>
      <w:lvlJc w:val="left"/>
      <w:pPr>
        <w:ind w:left="3600" w:hanging="360"/>
      </w:pPr>
    </w:lvl>
    <w:lvl w:ilvl="5" w:tplc="9D960B72" w:tentative="1">
      <w:start w:val="1"/>
      <w:numFmt w:val="lowerRoman"/>
      <w:lvlText w:val="%6."/>
      <w:lvlJc w:val="right"/>
      <w:pPr>
        <w:ind w:left="4320" w:hanging="180"/>
      </w:pPr>
    </w:lvl>
    <w:lvl w:ilvl="6" w:tplc="6AEEC2E4" w:tentative="1">
      <w:start w:val="1"/>
      <w:numFmt w:val="decimal"/>
      <w:lvlText w:val="%7."/>
      <w:lvlJc w:val="left"/>
      <w:pPr>
        <w:ind w:left="5040" w:hanging="360"/>
      </w:pPr>
    </w:lvl>
    <w:lvl w:ilvl="7" w:tplc="2AD0D6F2" w:tentative="1">
      <w:start w:val="1"/>
      <w:numFmt w:val="lowerLetter"/>
      <w:lvlText w:val="%8."/>
      <w:lvlJc w:val="left"/>
      <w:pPr>
        <w:ind w:left="5760" w:hanging="360"/>
      </w:pPr>
    </w:lvl>
    <w:lvl w:ilvl="8" w:tplc="B722384E" w:tentative="1">
      <w:start w:val="1"/>
      <w:numFmt w:val="lowerRoman"/>
      <w:lvlText w:val="%9."/>
      <w:lvlJc w:val="right"/>
      <w:pPr>
        <w:ind w:left="6480" w:hanging="180"/>
      </w:pPr>
    </w:lvl>
  </w:abstractNum>
  <w:abstractNum w:abstractNumId="15">
    <w:nsid w:val="511F664B"/>
    <w:multiLevelType w:val="hybridMultilevel"/>
    <w:tmpl w:val="1F9AA24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466B08"/>
    <w:multiLevelType w:val="hybridMultilevel"/>
    <w:tmpl w:val="A6849A22"/>
    <w:lvl w:ilvl="0" w:tplc="04090013">
      <w:start w:val="1"/>
      <w:numFmt w:val="upperRoman"/>
      <w:lvlText w:val="%1."/>
      <w:lvlJc w:val="righ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7">
    <w:nsid w:val="57C14A44"/>
    <w:multiLevelType w:val="hybridMultilevel"/>
    <w:tmpl w:val="C8A600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6D37F9D"/>
    <w:multiLevelType w:val="hybridMultilevel"/>
    <w:tmpl w:val="FB38163A"/>
    <w:lvl w:ilvl="0" w:tplc="05004440">
      <w:start w:val="1"/>
      <w:numFmt w:val="lowerLetter"/>
      <w:lvlText w:val="%1."/>
      <w:lvlJc w:val="left"/>
      <w:pPr>
        <w:ind w:left="1800" w:hanging="360"/>
      </w:pPr>
      <w:rPr>
        <w:rFonts w:hint="default"/>
      </w:rPr>
    </w:lvl>
    <w:lvl w:ilvl="1" w:tplc="C11E1060" w:tentative="1">
      <w:start w:val="1"/>
      <w:numFmt w:val="lowerLetter"/>
      <w:lvlText w:val="%2."/>
      <w:lvlJc w:val="left"/>
      <w:pPr>
        <w:ind w:left="2520" w:hanging="360"/>
      </w:pPr>
    </w:lvl>
    <w:lvl w:ilvl="2" w:tplc="83E2FAAC" w:tentative="1">
      <w:start w:val="1"/>
      <w:numFmt w:val="lowerRoman"/>
      <w:lvlText w:val="%3."/>
      <w:lvlJc w:val="right"/>
      <w:pPr>
        <w:ind w:left="3240" w:hanging="180"/>
      </w:pPr>
    </w:lvl>
    <w:lvl w:ilvl="3" w:tplc="1B18AC94" w:tentative="1">
      <w:start w:val="1"/>
      <w:numFmt w:val="decimal"/>
      <w:lvlText w:val="%4."/>
      <w:lvlJc w:val="left"/>
      <w:pPr>
        <w:ind w:left="3960" w:hanging="360"/>
      </w:pPr>
    </w:lvl>
    <w:lvl w:ilvl="4" w:tplc="21C4B6C2" w:tentative="1">
      <w:start w:val="1"/>
      <w:numFmt w:val="lowerLetter"/>
      <w:lvlText w:val="%5."/>
      <w:lvlJc w:val="left"/>
      <w:pPr>
        <w:ind w:left="4680" w:hanging="360"/>
      </w:pPr>
    </w:lvl>
    <w:lvl w:ilvl="5" w:tplc="D1C4DEEE" w:tentative="1">
      <w:start w:val="1"/>
      <w:numFmt w:val="lowerRoman"/>
      <w:lvlText w:val="%6."/>
      <w:lvlJc w:val="right"/>
      <w:pPr>
        <w:ind w:left="5400" w:hanging="180"/>
      </w:pPr>
    </w:lvl>
    <w:lvl w:ilvl="6" w:tplc="D326145A" w:tentative="1">
      <w:start w:val="1"/>
      <w:numFmt w:val="decimal"/>
      <w:lvlText w:val="%7."/>
      <w:lvlJc w:val="left"/>
      <w:pPr>
        <w:ind w:left="6120" w:hanging="360"/>
      </w:pPr>
    </w:lvl>
    <w:lvl w:ilvl="7" w:tplc="214844B0" w:tentative="1">
      <w:start w:val="1"/>
      <w:numFmt w:val="lowerLetter"/>
      <w:lvlText w:val="%8."/>
      <w:lvlJc w:val="left"/>
      <w:pPr>
        <w:ind w:left="6840" w:hanging="360"/>
      </w:pPr>
    </w:lvl>
    <w:lvl w:ilvl="8" w:tplc="7D500A30" w:tentative="1">
      <w:start w:val="1"/>
      <w:numFmt w:val="lowerRoman"/>
      <w:lvlText w:val="%9."/>
      <w:lvlJc w:val="right"/>
      <w:pPr>
        <w:ind w:left="7560" w:hanging="180"/>
      </w:pPr>
    </w:lvl>
  </w:abstractNum>
  <w:abstractNum w:abstractNumId="19">
    <w:nsid w:val="6E09210F"/>
    <w:multiLevelType w:val="hybridMultilevel"/>
    <w:tmpl w:val="D47AD670"/>
    <w:lvl w:ilvl="0" w:tplc="0584D880">
      <w:start w:val="1"/>
      <w:numFmt w:val="upperLetter"/>
      <w:lvlText w:val="%1."/>
      <w:lvlJc w:val="left"/>
      <w:pPr>
        <w:ind w:left="3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644D79E">
      <w:start w:val="1"/>
      <w:numFmt w:val="lowerLetter"/>
      <w:lvlText w:val="%2"/>
      <w:lvlJc w:val="left"/>
      <w:pPr>
        <w:ind w:left="11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B20EAE2">
      <w:start w:val="1"/>
      <w:numFmt w:val="lowerRoman"/>
      <w:lvlText w:val="%3"/>
      <w:lvlJc w:val="left"/>
      <w:pPr>
        <w:ind w:left="18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DE8F732">
      <w:start w:val="1"/>
      <w:numFmt w:val="decimal"/>
      <w:lvlText w:val="%4"/>
      <w:lvlJc w:val="left"/>
      <w:pPr>
        <w:ind w:left="25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9BA5760">
      <w:start w:val="1"/>
      <w:numFmt w:val="lowerLetter"/>
      <w:lvlText w:val="%5"/>
      <w:lvlJc w:val="left"/>
      <w:pPr>
        <w:ind w:left="33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6638CD94">
      <w:start w:val="1"/>
      <w:numFmt w:val="lowerRoman"/>
      <w:lvlText w:val="%6"/>
      <w:lvlJc w:val="left"/>
      <w:pPr>
        <w:ind w:left="402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0811BC">
      <w:start w:val="1"/>
      <w:numFmt w:val="decimal"/>
      <w:lvlText w:val="%7"/>
      <w:lvlJc w:val="left"/>
      <w:pPr>
        <w:ind w:left="47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AA64D02">
      <w:start w:val="1"/>
      <w:numFmt w:val="lowerLetter"/>
      <w:lvlText w:val="%8"/>
      <w:lvlJc w:val="left"/>
      <w:pPr>
        <w:ind w:left="54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946E12E">
      <w:start w:val="1"/>
      <w:numFmt w:val="lowerRoman"/>
      <w:lvlText w:val="%9"/>
      <w:lvlJc w:val="left"/>
      <w:pPr>
        <w:ind w:left="61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0">
    <w:nsid w:val="70040A32"/>
    <w:multiLevelType w:val="hybridMultilevel"/>
    <w:tmpl w:val="B0484FA6"/>
    <w:lvl w:ilvl="0" w:tplc="F1C8096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75E24282"/>
    <w:multiLevelType w:val="hybridMultilevel"/>
    <w:tmpl w:val="95A8BD1C"/>
    <w:lvl w:ilvl="0" w:tplc="523E8B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283662"/>
    <w:multiLevelType w:val="hybridMultilevel"/>
    <w:tmpl w:val="179E73B4"/>
    <w:lvl w:ilvl="0" w:tplc="565C8E50">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E6121E">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D2E692A">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F0C086">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EF4E20E">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740079C">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1FA69DA">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3B4CF4E">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1DE62A2">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nsid w:val="7D476C1C"/>
    <w:multiLevelType w:val="hybridMultilevel"/>
    <w:tmpl w:val="5B424CFA"/>
    <w:lvl w:ilvl="0" w:tplc="A5260FBC">
      <w:start w:val="1"/>
      <w:numFmt w:val="lowerLetter"/>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7E0D041D"/>
    <w:multiLevelType w:val="hybridMultilevel"/>
    <w:tmpl w:val="FB38163A"/>
    <w:lvl w:ilvl="0" w:tplc="05004440">
      <w:start w:val="1"/>
      <w:numFmt w:val="lowerLetter"/>
      <w:lvlText w:val="%1."/>
      <w:lvlJc w:val="left"/>
      <w:pPr>
        <w:ind w:left="1800" w:hanging="360"/>
      </w:pPr>
      <w:rPr>
        <w:rFonts w:hint="default"/>
      </w:rPr>
    </w:lvl>
    <w:lvl w:ilvl="1" w:tplc="C11E1060" w:tentative="1">
      <w:start w:val="1"/>
      <w:numFmt w:val="lowerLetter"/>
      <w:lvlText w:val="%2."/>
      <w:lvlJc w:val="left"/>
      <w:pPr>
        <w:ind w:left="2520" w:hanging="360"/>
      </w:pPr>
    </w:lvl>
    <w:lvl w:ilvl="2" w:tplc="83E2FAAC" w:tentative="1">
      <w:start w:val="1"/>
      <w:numFmt w:val="lowerRoman"/>
      <w:lvlText w:val="%3."/>
      <w:lvlJc w:val="right"/>
      <w:pPr>
        <w:ind w:left="3240" w:hanging="180"/>
      </w:pPr>
    </w:lvl>
    <w:lvl w:ilvl="3" w:tplc="1B18AC94" w:tentative="1">
      <w:start w:val="1"/>
      <w:numFmt w:val="decimal"/>
      <w:lvlText w:val="%4."/>
      <w:lvlJc w:val="left"/>
      <w:pPr>
        <w:ind w:left="3960" w:hanging="360"/>
      </w:pPr>
    </w:lvl>
    <w:lvl w:ilvl="4" w:tplc="21C4B6C2" w:tentative="1">
      <w:start w:val="1"/>
      <w:numFmt w:val="lowerLetter"/>
      <w:lvlText w:val="%5."/>
      <w:lvlJc w:val="left"/>
      <w:pPr>
        <w:ind w:left="4680" w:hanging="360"/>
      </w:pPr>
    </w:lvl>
    <w:lvl w:ilvl="5" w:tplc="D1C4DEEE" w:tentative="1">
      <w:start w:val="1"/>
      <w:numFmt w:val="lowerRoman"/>
      <w:lvlText w:val="%6."/>
      <w:lvlJc w:val="right"/>
      <w:pPr>
        <w:ind w:left="5400" w:hanging="180"/>
      </w:pPr>
    </w:lvl>
    <w:lvl w:ilvl="6" w:tplc="D326145A" w:tentative="1">
      <w:start w:val="1"/>
      <w:numFmt w:val="decimal"/>
      <w:lvlText w:val="%7."/>
      <w:lvlJc w:val="left"/>
      <w:pPr>
        <w:ind w:left="6120" w:hanging="360"/>
      </w:pPr>
    </w:lvl>
    <w:lvl w:ilvl="7" w:tplc="214844B0" w:tentative="1">
      <w:start w:val="1"/>
      <w:numFmt w:val="lowerLetter"/>
      <w:lvlText w:val="%8."/>
      <w:lvlJc w:val="left"/>
      <w:pPr>
        <w:ind w:left="6840" w:hanging="360"/>
      </w:pPr>
    </w:lvl>
    <w:lvl w:ilvl="8" w:tplc="7D500A30" w:tentative="1">
      <w:start w:val="1"/>
      <w:numFmt w:val="lowerRoman"/>
      <w:lvlText w:val="%9."/>
      <w:lvlJc w:val="right"/>
      <w:pPr>
        <w:ind w:left="7560" w:hanging="180"/>
      </w:pPr>
    </w:lvl>
  </w:abstractNum>
  <w:num w:numId="1">
    <w:abstractNumId w:val="13"/>
  </w:num>
  <w:num w:numId="2">
    <w:abstractNumId w:val="3"/>
  </w:num>
  <w:num w:numId="3">
    <w:abstractNumId w:val="17"/>
  </w:num>
  <w:num w:numId="4">
    <w:abstractNumId w:val="23"/>
  </w:num>
  <w:num w:numId="5">
    <w:abstractNumId w:val="9"/>
  </w:num>
  <w:num w:numId="6">
    <w:abstractNumId w:val="20"/>
  </w:num>
  <w:num w:numId="7">
    <w:abstractNumId w:val="6"/>
  </w:num>
  <w:num w:numId="8">
    <w:abstractNumId w:val="0"/>
  </w:num>
  <w:num w:numId="9">
    <w:abstractNumId w:val="16"/>
  </w:num>
  <w:num w:numId="10">
    <w:abstractNumId w:val="19"/>
  </w:num>
  <w:num w:numId="11">
    <w:abstractNumId w:val="2"/>
  </w:num>
  <w:num w:numId="12">
    <w:abstractNumId w:val="4"/>
  </w:num>
  <w:num w:numId="13">
    <w:abstractNumId w:val="22"/>
  </w:num>
  <w:num w:numId="14">
    <w:abstractNumId w:val="8"/>
  </w:num>
  <w:num w:numId="15">
    <w:abstractNumId w:val="10"/>
  </w:num>
  <w:num w:numId="16">
    <w:abstractNumId w:val="15"/>
  </w:num>
  <w:num w:numId="17">
    <w:abstractNumId w:val="21"/>
  </w:num>
  <w:num w:numId="18">
    <w:abstractNumId w:val="11"/>
  </w:num>
  <w:num w:numId="19">
    <w:abstractNumId w:val="1"/>
  </w:num>
  <w:num w:numId="20">
    <w:abstractNumId w:val="5"/>
  </w:num>
  <w:num w:numId="21">
    <w:abstractNumId w:val="12"/>
  </w:num>
  <w:num w:numId="22">
    <w:abstractNumId w:val="14"/>
  </w:num>
  <w:num w:numId="23">
    <w:abstractNumId w:val="18"/>
  </w:num>
  <w:num w:numId="24">
    <w:abstractNumId w:val="7"/>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20"/>
  <w:characterSpacingControl w:val="doNotCompress"/>
  <w:hdrShapeDefaults>
    <o:shapedefaults v:ext="edit" spidmax="8193"/>
  </w:hdrShapeDefaults>
  <w:footnotePr>
    <w:footnote w:id="0"/>
    <w:footnote w:id="1"/>
  </w:footnotePr>
  <w:endnotePr>
    <w:endnote w:id="0"/>
    <w:endnote w:id="1"/>
  </w:endnotePr>
  <w:compat>
    <w:useFELayout/>
  </w:compat>
  <w:rsids>
    <w:rsidRoot w:val="00FF6830"/>
    <w:rsid w:val="0000699B"/>
    <w:rsid w:val="00006A45"/>
    <w:rsid w:val="00027394"/>
    <w:rsid w:val="000327AC"/>
    <w:rsid w:val="00037B38"/>
    <w:rsid w:val="0004077C"/>
    <w:rsid w:val="000602F5"/>
    <w:rsid w:val="000620B7"/>
    <w:rsid w:val="0007337C"/>
    <w:rsid w:val="000B3B03"/>
    <w:rsid w:val="000B3D33"/>
    <w:rsid w:val="000C7228"/>
    <w:rsid w:val="00123435"/>
    <w:rsid w:val="00126244"/>
    <w:rsid w:val="00127F09"/>
    <w:rsid w:val="00155CAA"/>
    <w:rsid w:val="0018588C"/>
    <w:rsid w:val="00185F5A"/>
    <w:rsid w:val="00193737"/>
    <w:rsid w:val="001A5EB9"/>
    <w:rsid w:val="001C3F5D"/>
    <w:rsid w:val="001C64EB"/>
    <w:rsid w:val="001D149B"/>
    <w:rsid w:val="001D361E"/>
    <w:rsid w:val="001E4F09"/>
    <w:rsid w:val="00201B4E"/>
    <w:rsid w:val="00234CD2"/>
    <w:rsid w:val="00237F81"/>
    <w:rsid w:val="00252C08"/>
    <w:rsid w:val="0025395F"/>
    <w:rsid w:val="00256395"/>
    <w:rsid w:val="002636CF"/>
    <w:rsid w:val="0026620A"/>
    <w:rsid w:val="002662AB"/>
    <w:rsid w:val="002B08B5"/>
    <w:rsid w:val="002C4AF0"/>
    <w:rsid w:val="00321C3D"/>
    <w:rsid w:val="003330A4"/>
    <w:rsid w:val="0034140B"/>
    <w:rsid w:val="00342290"/>
    <w:rsid w:val="00344D88"/>
    <w:rsid w:val="0035375E"/>
    <w:rsid w:val="0036355D"/>
    <w:rsid w:val="00371E7C"/>
    <w:rsid w:val="003B7FDD"/>
    <w:rsid w:val="003C2FE2"/>
    <w:rsid w:val="003C5F7F"/>
    <w:rsid w:val="00400C23"/>
    <w:rsid w:val="00405A0D"/>
    <w:rsid w:val="004151FE"/>
    <w:rsid w:val="00420514"/>
    <w:rsid w:val="004325B3"/>
    <w:rsid w:val="004443E6"/>
    <w:rsid w:val="00446674"/>
    <w:rsid w:val="00453BFD"/>
    <w:rsid w:val="00462BD8"/>
    <w:rsid w:val="00467831"/>
    <w:rsid w:val="00473E71"/>
    <w:rsid w:val="0048131B"/>
    <w:rsid w:val="00491135"/>
    <w:rsid w:val="004A4199"/>
    <w:rsid w:val="004B6245"/>
    <w:rsid w:val="004D4492"/>
    <w:rsid w:val="004E045A"/>
    <w:rsid w:val="004E1E1D"/>
    <w:rsid w:val="004E40B5"/>
    <w:rsid w:val="004F4B7A"/>
    <w:rsid w:val="00511B16"/>
    <w:rsid w:val="00522808"/>
    <w:rsid w:val="00531183"/>
    <w:rsid w:val="00570D9E"/>
    <w:rsid w:val="00584783"/>
    <w:rsid w:val="00586FC8"/>
    <w:rsid w:val="00596FA3"/>
    <w:rsid w:val="005A3807"/>
    <w:rsid w:val="005D1ADD"/>
    <w:rsid w:val="005D6357"/>
    <w:rsid w:val="005F16FE"/>
    <w:rsid w:val="00603B5C"/>
    <w:rsid w:val="00633BDB"/>
    <w:rsid w:val="0064045B"/>
    <w:rsid w:val="00664AB8"/>
    <w:rsid w:val="00675758"/>
    <w:rsid w:val="0068670A"/>
    <w:rsid w:val="006959E3"/>
    <w:rsid w:val="006A182D"/>
    <w:rsid w:val="006B30E3"/>
    <w:rsid w:val="006D6457"/>
    <w:rsid w:val="006E365E"/>
    <w:rsid w:val="006E73F6"/>
    <w:rsid w:val="006F0C3E"/>
    <w:rsid w:val="00701828"/>
    <w:rsid w:val="00732FA0"/>
    <w:rsid w:val="007437D5"/>
    <w:rsid w:val="00757837"/>
    <w:rsid w:val="00773668"/>
    <w:rsid w:val="00791E92"/>
    <w:rsid w:val="00795970"/>
    <w:rsid w:val="007C790E"/>
    <w:rsid w:val="007E419D"/>
    <w:rsid w:val="00803DC7"/>
    <w:rsid w:val="008047BF"/>
    <w:rsid w:val="00821AB7"/>
    <w:rsid w:val="00834077"/>
    <w:rsid w:val="008457C5"/>
    <w:rsid w:val="008478F6"/>
    <w:rsid w:val="00857787"/>
    <w:rsid w:val="00860C80"/>
    <w:rsid w:val="00881E5A"/>
    <w:rsid w:val="008951F0"/>
    <w:rsid w:val="008A2F10"/>
    <w:rsid w:val="008A62CA"/>
    <w:rsid w:val="008D6E5C"/>
    <w:rsid w:val="008D73FE"/>
    <w:rsid w:val="008E22E9"/>
    <w:rsid w:val="00945532"/>
    <w:rsid w:val="009618E5"/>
    <w:rsid w:val="00961AB5"/>
    <w:rsid w:val="009778E0"/>
    <w:rsid w:val="0098423E"/>
    <w:rsid w:val="009B0D63"/>
    <w:rsid w:val="009C5073"/>
    <w:rsid w:val="009E0F16"/>
    <w:rsid w:val="009E1338"/>
    <w:rsid w:val="009E5948"/>
    <w:rsid w:val="009F14C2"/>
    <w:rsid w:val="009F4105"/>
    <w:rsid w:val="00A10C3A"/>
    <w:rsid w:val="00A4622A"/>
    <w:rsid w:val="00A46A43"/>
    <w:rsid w:val="00AA7323"/>
    <w:rsid w:val="00AC3E05"/>
    <w:rsid w:val="00AC6163"/>
    <w:rsid w:val="00AC78B1"/>
    <w:rsid w:val="00AE134F"/>
    <w:rsid w:val="00B11778"/>
    <w:rsid w:val="00B236BC"/>
    <w:rsid w:val="00B2692B"/>
    <w:rsid w:val="00B368B6"/>
    <w:rsid w:val="00B36C3C"/>
    <w:rsid w:val="00B66B45"/>
    <w:rsid w:val="00B80605"/>
    <w:rsid w:val="00B8254A"/>
    <w:rsid w:val="00B8273B"/>
    <w:rsid w:val="00B9588E"/>
    <w:rsid w:val="00BA0C77"/>
    <w:rsid w:val="00BA2926"/>
    <w:rsid w:val="00BD1A97"/>
    <w:rsid w:val="00BD21DC"/>
    <w:rsid w:val="00BD65D8"/>
    <w:rsid w:val="00BE227D"/>
    <w:rsid w:val="00C0333D"/>
    <w:rsid w:val="00C03F9F"/>
    <w:rsid w:val="00C377F5"/>
    <w:rsid w:val="00C43B4F"/>
    <w:rsid w:val="00C44425"/>
    <w:rsid w:val="00C575D4"/>
    <w:rsid w:val="00C6754C"/>
    <w:rsid w:val="00C909D8"/>
    <w:rsid w:val="00C954D6"/>
    <w:rsid w:val="00CD291F"/>
    <w:rsid w:val="00CE48EC"/>
    <w:rsid w:val="00CF27AE"/>
    <w:rsid w:val="00CF650D"/>
    <w:rsid w:val="00D03EF4"/>
    <w:rsid w:val="00D04550"/>
    <w:rsid w:val="00D516AA"/>
    <w:rsid w:val="00D55339"/>
    <w:rsid w:val="00D57DA0"/>
    <w:rsid w:val="00D6106E"/>
    <w:rsid w:val="00D62740"/>
    <w:rsid w:val="00D83585"/>
    <w:rsid w:val="00DA1B6B"/>
    <w:rsid w:val="00DA5AEF"/>
    <w:rsid w:val="00DB413E"/>
    <w:rsid w:val="00DB569F"/>
    <w:rsid w:val="00DD634C"/>
    <w:rsid w:val="00DE4779"/>
    <w:rsid w:val="00DF332C"/>
    <w:rsid w:val="00E02BFF"/>
    <w:rsid w:val="00E04BAC"/>
    <w:rsid w:val="00E11BD2"/>
    <w:rsid w:val="00E157E1"/>
    <w:rsid w:val="00E2587B"/>
    <w:rsid w:val="00E26679"/>
    <w:rsid w:val="00E361BB"/>
    <w:rsid w:val="00E43DFD"/>
    <w:rsid w:val="00E46C20"/>
    <w:rsid w:val="00E4719E"/>
    <w:rsid w:val="00E54956"/>
    <w:rsid w:val="00E65F99"/>
    <w:rsid w:val="00E70019"/>
    <w:rsid w:val="00E77621"/>
    <w:rsid w:val="00E80AEC"/>
    <w:rsid w:val="00E8396E"/>
    <w:rsid w:val="00EA04BC"/>
    <w:rsid w:val="00EC47A4"/>
    <w:rsid w:val="00ED181A"/>
    <w:rsid w:val="00ED5703"/>
    <w:rsid w:val="00EF3CB9"/>
    <w:rsid w:val="00EF722D"/>
    <w:rsid w:val="00F22BB8"/>
    <w:rsid w:val="00F31FFE"/>
    <w:rsid w:val="00F43D4D"/>
    <w:rsid w:val="00F51FAF"/>
    <w:rsid w:val="00F5215F"/>
    <w:rsid w:val="00F72912"/>
    <w:rsid w:val="00F7539C"/>
    <w:rsid w:val="00F84B04"/>
    <w:rsid w:val="00F94F99"/>
    <w:rsid w:val="00F9792D"/>
    <w:rsid w:val="00FB0B2B"/>
    <w:rsid w:val="00FB299E"/>
    <w:rsid w:val="00FB6A3B"/>
    <w:rsid w:val="00FB72C6"/>
    <w:rsid w:val="00FF0F0F"/>
    <w:rsid w:val="00FF68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3" type="connector" idref="#_x0000_s1042"/>
        <o:r id="V:Rule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38"/>
  </w:style>
  <w:style w:type="paragraph" w:styleId="Heading1">
    <w:name w:val="heading 1"/>
    <w:basedOn w:val="Normal"/>
    <w:next w:val="Normal"/>
    <w:link w:val="Heading1Char"/>
    <w:uiPriority w:val="9"/>
    <w:qFormat/>
    <w:rsid w:val="00D62740"/>
    <w:pPr>
      <w:keepNext/>
      <w:keepLines/>
      <w:spacing w:after="0"/>
      <w:jc w:val="center"/>
      <w:outlineLvl w:val="0"/>
    </w:pPr>
    <w:rPr>
      <w:rFonts w:ascii="Times New Roman" w:eastAsiaTheme="majorEastAsia" w:hAnsi="Times New Roman" w:cstheme="majorBidi"/>
      <w:b/>
      <w:bCs/>
      <w:color w:val="000000" w:themeColor="text1"/>
      <w:szCs w:val="28"/>
    </w:rPr>
  </w:style>
  <w:style w:type="paragraph" w:styleId="Heading2">
    <w:name w:val="heading 2"/>
    <w:basedOn w:val="Normal"/>
    <w:next w:val="Normal"/>
    <w:link w:val="Heading2Char"/>
    <w:uiPriority w:val="9"/>
    <w:unhideWhenUsed/>
    <w:qFormat/>
    <w:rsid w:val="00FF68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740"/>
    <w:rPr>
      <w:rFonts w:ascii="Times New Roman" w:eastAsiaTheme="majorEastAsia" w:hAnsi="Times New Roman" w:cstheme="majorBidi"/>
      <w:b/>
      <w:bCs/>
      <w:color w:val="000000" w:themeColor="text1"/>
      <w:szCs w:val="28"/>
      <w:lang w:val="en-US"/>
    </w:rPr>
  </w:style>
  <w:style w:type="character" w:customStyle="1" w:styleId="Heading2Char">
    <w:name w:val="Heading 2 Char"/>
    <w:basedOn w:val="DefaultParagraphFont"/>
    <w:link w:val="Heading2"/>
    <w:uiPriority w:val="9"/>
    <w:rsid w:val="00FF6830"/>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unhideWhenUsed/>
    <w:qFormat/>
    <w:rsid w:val="00FF6830"/>
    <w:pPr>
      <w:outlineLvl w:val="9"/>
    </w:pPr>
  </w:style>
  <w:style w:type="paragraph" w:styleId="TOC1">
    <w:name w:val="toc 1"/>
    <w:basedOn w:val="Normal"/>
    <w:next w:val="Normal"/>
    <w:autoRedefine/>
    <w:uiPriority w:val="39"/>
    <w:unhideWhenUsed/>
    <w:rsid w:val="00FF6830"/>
    <w:pPr>
      <w:spacing w:after="100"/>
    </w:pPr>
  </w:style>
  <w:style w:type="paragraph" w:styleId="TOC2">
    <w:name w:val="toc 2"/>
    <w:basedOn w:val="Normal"/>
    <w:next w:val="Normal"/>
    <w:autoRedefine/>
    <w:uiPriority w:val="39"/>
    <w:unhideWhenUsed/>
    <w:rsid w:val="00FF6830"/>
    <w:pPr>
      <w:spacing w:after="100"/>
      <w:ind w:left="220"/>
    </w:pPr>
  </w:style>
  <w:style w:type="character" w:styleId="Hyperlink">
    <w:name w:val="Hyperlink"/>
    <w:basedOn w:val="DefaultParagraphFont"/>
    <w:uiPriority w:val="99"/>
    <w:unhideWhenUsed/>
    <w:rsid w:val="00FF6830"/>
    <w:rPr>
      <w:color w:val="0000FF" w:themeColor="hyperlink"/>
      <w:u w:val="single"/>
    </w:rPr>
  </w:style>
  <w:style w:type="paragraph" w:styleId="BalloonText">
    <w:name w:val="Balloon Text"/>
    <w:basedOn w:val="Normal"/>
    <w:link w:val="BalloonTextChar"/>
    <w:uiPriority w:val="99"/>
    <w:semiHidden/>
    <w:unhideWhenUsed/>
    <w:rsid w:val="00FF6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830"/>
    <w:rPr>
      <w:rFonts w:ascii="Tahoma" w:hAnsi="Tahoma" w:cs="Tahoma"/>
      <w:sz w:val="16"/>
      <w:szCs w:val="16"/>
      <w:lang w:val="en-US"/>
    </w:rPr>
  </w:style>
  <w:style w:type="paragraph" w:styleId="Header">
    <w:name w:val="header"/>
    <w:basedOn w:val="Normal"/>
    <w:link w:val="HeaderChar"/>
    <w:uiPriority w:val="99"/>
    <w:unhideWhenUsed/>
    <w:rsid w:val="00D62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740"/>
    <w:rPr>
      <w:lang w:val="en-US"/>
    </w:rPr>
  </w:style>
  <w:style w:type="paragraph" w:styleId="Footer">
    <w:name w:val="footer"/>
    <w:basedOn w:val="Normal"/>
    <w:link w:val="FooterChar"/>
    <w:uiPriority w:val="99"/>
    <w:unhideWhenUsed/>
    <w:rsid w:val="00D62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740"/>
    <w:rPr>
      <w:lang w:val="en-US"/>
    </w:rPr>
  </w:style>
  <w:style w:type="paragraph" w:styleId="ListParagraph">
    <w:name w:val="List Paragraph"/>
    <w:aliases w:val="Body of text"/>
    <w:basedOn w:val="Normal"/>
    <w:link w:val="ListParagraphChar"/>
    <w:uiPriority w:val="34"/>
    <w:qFormat/>
    <w:rsid w:val="00193737"/>
    <w:pPr>
      <w:ind w:left="720"/>
      <w:contextualSpacing/>
    </w:pPr>
  </w:style>
  <w:style w:type="paragraph" w:styleId="BodyTextIndent">
    <w:name w:val="Body Text Indent"/>
    <w:basedOn w:val="Normal"/>
    <w:link w:val="BodyTextIndentChar"/>
    <w:rsid w:val="004325B3"/>
    <w:pPr>
      <w:spacing w:after="120" w:line="240" w:lineRule="auto"/>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4325B3"/>
    <w:rPr>
      <w:rFonts w:ascii="Times New Roman" w:eastAsia="Times New Roman" w:hAnsi="Times New Roman" w:cs="Times New Roman"/>
      <w:sz w:val="24"/>
      <w:szCs w:val="24"/>
      <w:lang w:val="en-US" w:eastAsia="en-US"/>
    </w:rPr>
  </w:style>
  <w:style w:type="table" w:customStyle="1" w:styleId="TableGrid">
    <w:name w:val="TableGrid"/>
    <w:rsid w:val="00467831"/>
    <w:pPr>
      <w:spacing w:after="0" w:line="240" w:lineRule="auto"/>
    </w:pPr>
    <w:rPr>
      <w:lang w:val="en-US" w:eastAsia="en-US"/>
    </w:rPr>
    <w:tblPr>
      <w:tblCellMar>
        <w:top w:w="0" w:type="dxa"/>
        <w:left w:w="0" w:type="dxa"/>
        <w:bottom w:w="0" w:type="dxa"/>
        <w:right w:w="0" w:type="dxa"/>
      </w:tblCellMar>
    </w:tblPr>
  </w:style>
  <w:style w:type="table" w:customStyle="1" w:styleId="LightShading1">
    <w:name w:val="Light Shading1"/>
    <w:basedOn w:val="TableNormal"/>
    <w:uiPriority w:val="60"/>
    <w:rsid w:val="007578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
    <w:link w:val="ListParagraph"/>
    <w:uiPriority w:val="34"/>
    <w:locked/>
    <w:rsid w:val="008A2F10"/>
  </w:style>
  <w:style w:type="table" w:styleId="TableGrid0">
    <w:name w:val="Table Grid"/>
    <w:basedOn w:val="TableNormal"/>
    <w:uiPriority w:val="59"/>
    <w:rsid w:val="008A2F10"/>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lid-translation">
    <w:name w:val="tlid-translation"/>
    <w:basedOn w:val="DefaultParagraphFont"/>
    <w:rsid w:val="008A2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2740"/>
    <w:pPr>
      <w:keepNext/>
      <w:keepLines/>
      <w:spacing w:after="0"/>
      <w:jc w:val="center"/>
      <w:outlineLvl w:val="0"/>
    </w:pPr>
    <w:rPr>
      <w:rFonts w:ascii="Times New Roman" w:eastAsiaTheme="majorEastAsia" w:hAnsi="Times New Roman" w:cstheme="majorBidi"/>
      <w:b/>
      <w:bCs/>
      <w:color w:val="000000" w:themeColor="text1"/>
      <w:szCs w:val="28"/>
    </w:rPr>
  </w:style>
  <w:style w:type="paragraph" w:styleId="Heading2">
    <w:name w:val="heading 2"/>
    <w:basedOn w:val="Normal"/>
    <w:next w:val="Normal"/>
    <w:link w:val="Heading2Char"/>
    <w:uiPriority w:val="9"/>
    <w:unhideWhenUsed/>
    <w:qFormat/>
    <w:rsid w:val="00FF68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740"/>
    <w:rPr>
      <w:rFonts w:ascii="Times New Roman" w:eastAsiaTheme="majorEastAsia" w:hAnsi="Times New Roman" w:cstheme="majorBidi"/>
      <w:b/>
      <w:bCs/>
      <w:color w:val="000000" w:themeColor="text1"/>
      <w:szCs w:val="28"/>
      <w:lang w:val="en-US"/>
    </w:rPr>
  </w:style>
  <w:style w:type="character" w:customStyle="1" w:styleId="Heading2Char">
    <w:name w:val="Heading 2 Char"/>
    <w:basedOn w:val="DefaultParagraphFont"/>
    <w:link w:val="Heading2"/>
    <w:uiPriority w:val="9"/>
    <w:rsid w:val="00FF6830"/>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unhideWhenUsed/>
    <w:qFormat/>
    <w:rsid w:val="00FF6830"/>
    <w:pPr>
      <w:outlineLvl w:val="9"/>
    </w:pPr>
  </w:style>
  <w:style w:type="paragraph" w:styleId="TOC1">
    <w:name w:val="toc 1"/>
    <w:basedOn w:val="Normal"/>
    <w:next w:val="Normal"/>
    <w:autoRedefine/>
    <w:uiPriority w:val="39"/>
    <w:unhideWhenUsed/>
    <w:rsid w:val="00FF6830"/>
    <w:pPr>
      <w:spacing w:after="100"/>
    </w:pPr>
  </w:style>
  <w:style w:type="paragraph" w:styleId="TOC2">
    <w:name w:val="toc 2"/>
    <w:basedOn w:val="Normal"/>
    <w:next w:val="Normal"/>
    <w:autoRedefine/>
    <w:uiPriority w:val="39"/>
    <w:unhideWhenUsed/>
    <w:rsid w:val="00FF6830"/>
    <w:pPr>
      <w:spacing w:after="100"/>
      <w:ind w:left="220"/>
    </w:pPr>
  </w:style>
  <w:style w:type="character" w:styleId="Hyperlink">
    <w:name w:val="Hyperlink"/>
    <w:basedOn w:val="DefaultParagraphFont"/>
    <w:uiPriority w:val="99"/>
    <w:unhideWhenUsed/>
    <w:rsid w:val="00FF6830"/>
    <w:rPr>
      <w:color w:val="0000FF" w:themeColor="hyperlink"/>
      <w:u w:val="single"/>
    </w:rPr>
  </w:style>
  <w:style w:type="paragraph" w:styleId="BalloonText">
    <w:name w:val="Balloon Text"/>
    <w:basedOn w:val="Normal"/>
    <w:link w:val="BalloonTextChar"/>
    <w:uiPriority w:val="99"/>
    <w:semiHidden/>
    <w:unhideWhenUsed/>
    <w:rsid w:val="00FF6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830"/>
    <w:rPr>
      <w:rFonts w:ascii="Tahoma" w:hAnsi="Tahoma" w:cs="Tahoma"/>
      <w:sz w:val="16"/>
      <w:szCs w:val="16"/>
      <w:lang w:val="en-US"/>
    </w:rPr>
  </w:style>
  <w:style w:type="paragraph" w:styleId="Header">
    <w:name w:val="header"/>
    <w:basedOn w:val="Normal"/>
    <w:link w:val="HeaderChar"/>
    <w:uiPriority w:val="99"/>
    <w:unhideWhenUsed/>
    <w:rsid w:val="00D62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740"/>
    <w:rPr>
      <w:lang w:val="en-US"/>
    </w:rPr>
  </w:style>
  <w:style w:type="paragraph" w:styleId="Footer">
    <w:name w:val="footer"/>
    <w:basedOn w:val="Normal"/>
    <w:link w:val="FooterChar"/>
    <w:uiPriority w:val="99"/>
    <w:unhideWhenUsed/>
    <w:rsid w:val="00D62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740"/>
    <w:rPr>
      <w:lang w:val="en-US"/>
    </w:rPr>
  </w:style>
  <w:style w:type="paragraph" w:styleId="ListParagraph">
    <w:name w:val="List Paragraph"/>
    <w:basedOn w:val="Normal"/>
    <w:uiPriority w:val="34"/>
    <w:qFormat/>
    <w:rsid w:val="00193737"/>
    <w:pPr>
      <w:ind w:left="720"/>
      <w:contextualSpacing/>
    </w:pPr>
  </w:style>
</w:styles>
</file>

<file path=word/webSettings.xml><?xml version="1.0" encoding="utf-8"?>
<w:webSettings xmlns:r="http://schemas.openxmlformats.org/officeDocument/2006/relationships" xmlns:w="http://schemas.openxmlformats.org/wordprocessingml/2006/main">
  <w:divs>
    <w:div w:id="125978496">
      <w:bodyDiv w:val="1"/>
      <w:marLeft w:val="0"/>
      <w:marRight w:val="0"/>
      <w:marTop w:val="0"/>
      <w:marBottom w:val="0"/>
      <w:divBdr>
        <w:top w:val="none" w:sz="0" w:space="0" w:color="auto"/>
        <w:left w:val="none" w:sz="0" w:space="0" w:color="auto"/>
        <w:bottom w:val="none" w:sz="0" w:space="0" w:color="auto"/>
        <w:right w:val="none" w:sz="0" w:space="0" w:color="auto"/>
      </w:divBdr>
      <w:divsChild>
        <w:div w:id="1690569478">
          <w:marLeft w:val="0"/>
          <w:marRight w:val="0"/>
          <w:marTop w:val="0"/>
          <w:marBottom w:val="0"/>
          <w:divBdr>
            <w:top w:val="none" w:sz="0" w:space="0" w:color="auto"/>
            <w:left w:val="none" w:sz="0" w:space="0" w:color="auto"/>
            <w:bottom w:val="none" w:sz="0" w:space="0" w:color="auto"/>
            <w:right w:val="none" w:sz="0" w:space="0" w:color="auto"/>
          </w:divBdr>
        </w:div>
        <w:div w:id="1608610537">
          <w:marLeft w:val="0"/>
          <w:marRight w:val="0"/>
          <w:marTop w:val="0"/>
          <w:marBottom w:val="0"/>
          <w:divBdr>
            <w:top w:val="none" w:sz="0" w:space="0" w:color="auto"/>
            <w:left w:val="none" w:sz="0" w:space="0" w:color="auto"/>
            <w:bottom w:val="none" w:sz="0" w:space="0" w:color="auto"/>
            <w:right w:val="none" w:sz="0" w:space="0" w:color="auto"/>
          </w:divBdr>
        </w:div>
      </w:divsChild>
    </w:div>
    <w:div w:id="970096608">
      <w:bodyDiv w:val="1"/>
      <w:marLeft w:val="0"/>
      <w:marRight w:val="0"/>
      <w:marTop w:val="0"/>
      <w:marBottom w:val="0"/>
      <w:divBdr>
        <w:top w:val="none" w:sz="0" w:space="0" w:color="auto"/>
        <w:left w:val="none" w:sz="0" w:space="0" w:color="auto"/>
        <w:bottom w:val="none" w:sz="0" w:space="0" w:color="auto"/>
        <w:right w:val="none" w:sz="0" w:space="0" w:color="auto"/>
      </w:divBdr>
      <w:divsChild>
        <w:div w:id="923536028">
          <w:marLeft w:val="0"/>
          <w:marRight w:val="0"/>
          <w:marTop w:val="0"/>
          <w:marBottom w:val="0"/>
          <w:divBdr>
            <w:top w:val="none" w:sz="0" w:space="0" w:color="auto"/>
            <w:left w:val="none" w:sz="0" w:space="0" w:color="auto"/>
            <w:bottom w:val="none" w:sz="0" w:space="0" w:color="auto"/>
            <w:right w:val="none" w:sz="0" w:space="0" w:color="auto"/>
          </w:divBdr>
        </w:div>
        <w:div w:id="368409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suritnofayanto@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8"/>
  <c:chart>
    <c:autoTitleDeleted val="1"/>
    <c:plotArea>
      <c:layout/>
      <c:barChart>
        <c:barDir val="col"/>
        <c:grouping val="clustered"/>
        <c:ser>
          <c:idx val="0"/>
          <c:order val="0"/>
          <c:tx>
            <c:v>Percentage</c:v>
          </c:tx>
          <c:dLbls>
            <c:txPr>
              <a:bodyPr/>
              <a:lstStyle/>
              <a:p>
                <a:pPr>
                  <a:defRPr lang="id-ID"/>
                </a:pPr>
                <a:endParaRPr lang="en-US"/>
              </a:p>
            </c:txPr>
            <c:showVal val="1"/>
          </c:dLbls>
          <c:cat>
            <c:strRef>
              <c:f>Sheet1!$C$6:$C$9</c:f>
              <c:strCache>
                <c:ptCount val="4"/>
                <c:pt idx="0">
                  <c:v>Verbal</c:v>
                </c:pt>
                <c:pt idx="1">
                  <c:v>Image </c:v>
                </c:pt>
                <c:pt idx="2">
                  <c:v>Graphs</c:v>
                </c:pt>
                <c:pt idx="3">
                  <c:v>Mathematical</c:v>
                </c:pt>
              </c:strCache>
            </c:strRef>
          </c:cat>
          <c:val>
            <c:numRef>
              <c:f>Sheet1!$E$6:$E$9</c:f>
              <c:numCache>
                <c:formatCode>General</c:formatCode>
                <c:ptCount val="4"/>
                <c:pt idx="0">
                  <c:v>68.2</c:v>
                </c:pt>
                <c:pt idx="1">
                  <c:v>53.7</c:v>
                </c:pt>
                <c:pt idx="2">
                  <c:v>56.2</c:v>
                </c:pt>
                <c:pt idx="3">
                  <c:v>74.099999999999994</c:v>
                </c:pt>
              </c:numCache>
            </c:numRef>
          </c:val>
        </c:ser>
        <c:gapWidth val="173"/>
        <c:axId val="154758528"/>
        <c:axId val="154973312"/>
      </c:barChart>
      <c:catAx>
        <c:axId val="154758528"/>
        <c:scaling>
          <c:orientation val="minMax"/>
        </c:scaling>
        <c:axPos val="b"/>
        <c:majorTickMark val="none"/>
        <c:tickLblPos val="nextTo"/>
        <c:txPr>
          <a:bodyPr/>
          <a:lstStyle/>
          <a:p>
            <a:pPr>
              <a:defRPr lang="id-ID"/>
            </a:pPr>
            <a:endParaRPr lang="en-US"/>
          </a:p>
        </c:txPr>
        <c:crossAx val="154973312"/>
        <c:crosses val="autoZero"/>
        <c:auto val="1"/>
        <c:lblAlgn val="ctr"/>
        <c:lblOffset val="100"/>
      </c:catAx>
      <c:valAx>
        <c:axId val="154973312"/>
        <c:scaling>
          <c:orientation val="minMax"/>
        </c:scaling>
        <c:axPos val="l"/>
        <c:title>
          <c:tx>
            <c:rich>
              <a:bodyPr/>
              <a:lstStyle/>
              <a:p>
                <a:pPr>
                  <a:defRPr lang="id-ID"/>
                </a:pPr>
                <a:r>
                  <a:rPr lang="en-US"/>
                  <a:t>Percentage (</a:t>
                </a:r>
                <a:r>
                  <a:rPr lang="en-US" baseline="0"/>
                  <a:t>%)</a:t>
                </a:r>
                <a:endParaRPr lang="en-US"/>
              </a:p>
            </c:rich>
          </c:tx>
          <c:layout/>
        </c:title>
        <c:numFmt formatCode="General" sourceLinked="0"/>
        <c:tickLblPos val="nextTo"/>
        <c:txPr>
          <a:bodyPr/>
          <a:lstStyle/>
          <a:p>
            <a:pPr>
              <a:defRPr lang="id-ID"/>
            </a:pPr>
            <a:endParaRPr lang="en-US"/>
          </a:p>
        </c:txPr>
        <c:crossAx val="154758528"/>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38C6-228C-4303-A022-BF5A3D84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18588</Words>
  <Characters>105958</Characters>
  <Application>Microsoft Office Word</Application>
  <DocSecurity>0</DocSecurity>
  <Lines>882</Lines>
  <Paragraphs>248</Paragraphs>
  <ScaleCrop>false</ScaleCrop>
  <Company/>
  <LinksUpToDate>false</LinksUpToDate>
  <CharactersWithSpaces>124298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4750</dc:creator>
  <cp:lastModifiedBy>ACER</cp:lastModifiedBy>
  <cp:revision>2</cp:revision>
  <cp:lastPrinted>2013-02-13T17:15:00Z</cp:lastPrinted>
  <dcterms:created xsi:type="dcterms:W3CDTF">2020-07-14T18:10:00Z</dcterms:created>
  <dcterms:modified xsi:type="dcterms:W3CDTF">2020-07-14T18:10:00Z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e3982b57-41cb-3cef-b3f7-db67c42370b2</vt:lpwstr>
  </property>
  <property fmtid="{D5CDD505-2E9C-101B-9397-08002B2CF9AE}" pid="24" name="Mendeley Citation Style_1">
    <vt:lpwstr>http://www.zotero.org/styles/ieee</vt:lpwstr>
  </property>
</Properties>
</file>