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ECA24" w14:textId="77777777" w:rsidR="00B860C9" w:rsidRPr="00267168" w:rsidRDefault="00B860C9" w:rsidP="00B860C9">
      <w:pPr>
        <w:pStyle w:val="Title"/>
        <w:rPr>
          <w:sz w:val="28"/>
          <w:szCs w:val="28"/>
        </w:rPr>
      </w:pPr>
      <w:r w:rsidRPr="00267168">
        <w:rPr>
          <w:sz w:val="28"/>
          <w:szCs w:val="28"/>
        </w:rPr>
        <w:t>Formation of Character Values of High School Students Through the Project to Strengthen the Profile of Pancasila Students in Driving Schools in Makassar City</w:t>
      </w:r>
    </w:p>
    <w:p w14:paraId="2C993534" w14:textId="77777777" w:rsidR="0096462E" w:rsidRPr="00267168" w:rsidRDefault="0096462E" w:rsidP="00900539">
      <w:pPr>
        <w:pStyle w:val="ListParagraph"/>
        <w:spacing w:after="0" w:line="240" w:lineRule="auto"/>
        <w:ind w:left="0"/>
        <w:jc w:val="center"/>
        <w:rPr>
          <w:rFonts w:ascii="Times New Roman" w:hAnsi="Times New Roman" w:cs="Times New Roman"/>
          <w:b/>
          <w:sz w:val="24"/>
        </w:rPr>
      </w:pPr>
    </w:p>
    <w:p w14:paraId="1A112843" w14:textId="004062D2" w:rsidR="00F817D9" w:rsidRPr="00267168" w:rsidRDefault="00B860C9" w:rsidP="00B860C9">
      <w:pPr>
        <w:pStyle w:val="BodyText"/>
        <w:ind w:left="485" w:right="482"/>
        <w:jc w:val="center"/>
        <w:rPr>
          <w:rFonts w:ascii="Times New Roman" w:hAnsi="Times New Roman"/>
          <w:sz w:val="24"/>
          <w:szCs w:val="24"/>
          <w:vertAlign w:val="superscript"/>
          <w:lang w:val="sv-SE"/>
        </w:rPr>
      </w:pPr>
      <w:proofErr w:type="spellStart"/>
      <w:r w:rsidRPr="00267168">
        <w:rPr>
          <w:rFonts w:ascii="Times New Roman" w:hAnsi="Times New Roman"/>
          <w:b/>
          <w:bCs/>
          <w:spacing w:val="-1"/>
          <w:sz w:val="24"/>
          <w:szCs w:val="24"/>
          <w:lang w:val="sv-SE"/>
        </w:rPr>
        <w:t>Cantika</w:t>
      </w:r>
      <w:proofErr w:type="spellEnd"/>
      <w:r w:rsidRPr="00267168">
        <w:rPr>
          <w:rFonts w:ascii="Times New Roman" w:hAnsi="Times New Roman"/>
          <w:b/>
          <w:bCs/>
          <w:spacing w:val="-1"/>
          <w:sz w:val="24"/>
          <w:szCs w:val="24"/>
          <w:lang w:val="sv-SE"/>
        </w:rPr>
        <w:t xml:space="preserve"> Ananda </w:t>
      </w:r>
      <w:r w:rsidRPr="00267168">
        <w:rPr>
          <w:rFonts w:ascii="Times New Roman" w:hAnsi="Times New Roman"/>
          <w:b/>
          <w:bCs/>
          <w:sz w:val="24"/>
          <w:szCs w:val="24"/>
          <w:vertAlign w:val="superscript"/>
          <w:lang w:val="sv-SE"/>
        </w:rPr>
        <w:t>1)</w:t>
      </w:r>
      <w:r w:rsidRPr="00267168">
        <w:rPr>
          <w:rFonts w:ascii="Times New Roman" w:hAnsi="Times New Roman"/>
          <w:b/>
          <w:bCs/>
          <w:spacing w:val="-1"/>
          <w:sz w:val="24"/>
          <w:szCs w:val="24"/>
          <w:lang w:val="sv-SE"/>
        </w:rPr>
        <w:t xml:space="preserve">, Muhajir </w:t>
      </w:r>
      <w:r w:rsidRPr="00267168">
        <w:rPr>
          <w:rFonts w:ascii="Times New Roman" w:hAnsi="Times New Roman"/>
          <w:b/>
          <w:bCs/>
          <w:sz w:val="24"/>
          <w:szCs w:val="24"/>
          <w:vertAlign w:val="superscript"/>
          <w:lang w:val="sv-SE"/>
        </w:rPr>
        <w:t>2)</w:t>
      </w:r>
      <w:r w:rsidRPr="00267168">
        <w:rPr>
          <w:rFonts w:ascii="Times New Roman" w:hAnsi="Times New Roman"/>
          <w:b/>
          <w:bCs/>
          <w:spacing w:val="-1"/>
          <w:sz w:val="24"/>
          <w:szCs w:val="24"/>
          <w:lang w:val="sv-SE"/>
        </w:rPr>
        <w:t xml:space="preserve">, </w:t>
      </w:r>
      <w:proofErr w:type="spellStart"/>
      <w:r w:rsidR="00F817D9" w:rsidRPr="00267168">
        <w:rPr>
          <w:rFonts w:ascii="Times New Roman" w:hAnsi="Times New Roman"/>
          <w:b/>
          <w:bCs/>
          <w:sz w:val="24"/>
          <w:szCs w:val="24"/>
          <w:lang w:val="sv-SE"/>
        </w:rPr>
        <w:t>Suardi</w:t>
      </w:r>
      <w:proofErr w:type="spellEnd"/>
      <w:r w:rsidRPr="00267168">
        <w:rPr>
          <w:rFonts w:ascii="Times New Roman" w:hAnsi="Times New Roman"/>
          <w:b/>
          <w:bCs/>
          <w:sz w:val="24"/>
          <w:szCs w:val="24"/>
          <w:lang w:val="sv-SE"/>
        </w:rPr>
        <w:t xml:space="preserve"> </w:t>
      </w:r>
      <w:r w:rsidRPr="00267168">
        <w:rPr>
          <w:rFonts w:ascii="Times New Roman" w:hAnsi="Times New Roman"/>
          <w:b/>
          <w:bCs/>
          <w:sz w:val="24"/>
          <w:szCs w:val="24"/>
          <w:vertAlign w:val="superscript"/>
          <w:lang w:val="sv-SE"/>
        </w:rPr>
        <w:t>3</w:t>
      </w:r>
      <w:r w:rsidR="00F817D9" w:rsidRPr="00267168">
        <w:rPr>
          <w:rFonts w:ascii="Times New Roman" w:hAnsi="Times New Roman"/>
          <w:b/>
          <w:bCs/>
          <w:sz w:val="24"/>
          <w:szCs w:val="24"/>
          <w:vertAlign w:val="superscript"/>
          <w:lang w:val="sv-SE"/>
        </w:rPr>
        <w:t xml:space="preserve">) </w:t>
      </w:r>
    </w:p>
    <w:p w14:paraId="1F424272" w14:textId="1898EA83" w:rsidR="00F817D9" w:rsidRPr="00267168" w:rsidRDefault="00F817D9" w:rsidP="00F817D9">
      <w:pPr>
        <w:pStyle w:val="ListParagraph"/>
        <w:tabs>
          <w:tab w:val="center" w:pos="4819"/>
          <w:tab w:val="left" w:pos="6521"/>
        </w:tabs>
        <w:spacing w:after="0" w:line="240" w:lineRule="auto"/>
        <w:ind w:left="0"/>
        <w:jc w:val="center"/>
        <w:rPr>
          <w:rFonts w:ascii="Times New Roman" w:hAnsi="Times New Roman" w:cs="Times New Roman"/>
          <w:sz w:val="20"/>
          <w:szCs w:val="20"/>
          <w:lang w:val="fi-FI"/>
        </w:rPr>
      </w:pPr>
      <w:r w:rsidRPr="00267168">
        <w:rPr>
          <w:rFonts w:ascii="Times New Roman" w:hAnsi="Times New Roman" w:cs="Times New Roman"/>
          <w:i/>
          <w:iCs/>
          <w:sz w:val="20"/>
          <w:szCs w:val="24"/>
          <w:vertAlign w:val="superscript"/>
          <w:lang w:val="sv-SE"/>
        </w:rPr>
        <w:t>1</w:t>
      </w:r>
      <w:r w:rsidR="00B860C9" w:rsidRPr="00267168">
        <w:rPr>
          <w:rFonts w:ascii="Times New Roman" w:hAnsi="Times New Roman" w:cs="Times New Roman"/>
          <w:i/>
          <w:iCs/>
          <w:sz w:val="20"/>
          <w:szCs w:val="24"/>
          <w:vertAlign w:val="superscript"/>
          <w:lang w:val="sv-SE"/>
        </w:rPr>
        <w:t>, 2, 3</w:t>
      </w:r>
      <w:r w:rsidRPr="00267168">
        <w:rPr>
          <w:rFonts w:ascii="Times New Roman" w:hAnsi="Times New Roman" w:cs="Times New Roman"/>
          <w:i/>
          <w:iCs/>
          <w:sz w:val="20"/>
          <w:szCs w:val="24"/>
          <w:vertAlign w:val="superscript"/>
          <w:lang w:val="sv-SE"/>
        </w:rPr>
        <w:t>)</w:t>
      </w:r>
      <w:r w:rsidRPr="00267168">
        <w:rPr>
          <w:rFonts w:ascii="Times New Roman" w:hAnsi="Times New Roman" w:cs="Times New Roman"/>
          <w:i/>
          <w:iCs/>
          <w:sz w:val="20"/>
          <w:szCs w:val="24"/>
          <w:lang w:val="sv-SE"/>
        </w:rPr>
        <w:t xml:space="preserve"> </w:t>
      </w:r>
      <w:proofErr w:type="spellStart"/>
      <w:r w:rsidRPr="00267168">
        <w:rPr>
          <w:rStyle w:val="Emphasis"/>
          <w:rFonts w:ascii="Times New Roman" w:hAnsi="Times New Roman" w:cs="Times New Roman"/>
          <w:i w:val="0"/>
          <w:iCs w:val="0"/>
          <w:sz w:val="20"/>
          <w:szCs w:val="20"/>
          <w:lang w:val="sv-SE"/>
        </w:rPr>
        <w:t>Universitas</w:t>
      </w:r>
      <w:proofErr w:type="spellEnd"/>
      <w:r w:rsidRPr="00267168">
        <w:rPr>
          <w:rStyle w:val="Emphasis"/>
          <w:rFonts w:ascii="Times New Roman" w:hAnsi="Times New Roman" w:cs="Times New Roman"/>
          <w:i w:val="0"/>
          <w:iCs w:val="0"/>
          <w:sz w:val="20"/>
          <w:szCs w:val="20"/>
          <w:lang w:val="sv-SE"/>
        </w:rPr>
        <w:t xml:space="preserve"> </w:t>
      </w:r>
      <w:proofErr w:type="spellStart"/>
      <w:r w:rsidRPr="00267168">
        <w:rPr>
          <w:rStyle w:val="Emphasis"/>
          <w:rFonts w:ascii="Times New Roman" w:hAnsi="Times New Roman" w:cs="Times New Roman"/>
          <w:i w:val="0"/>
          <w:iCs w:val="0"/>
          <w:sz w:val="20"/>
          <w:szCs w:val="20"/>
          <w:lang w:val="sv-SE"/>
        </w:rPr>
        <w:t>Muhammadiyah</w:t>
      </w:r>
      <w:proofErr w:type="spellEnd"/>
      <w:r w:rsidRPr="00267168">
        <w:rPr>
          <w:rStyle w:val="Emphasis"/>
          <w:rFonts w:ascii="Times New Roman" w:hAnsi="Times New Roman" w:cs="Times New Roman"/>
          <w:i w:val="0"/>
          <w:iCs w:val="0"/>
          <w:sz w:val="20"/>
          <w:szCs w:val="20"/>
          <w:lang w:val="sv-SE"/>
        </w:rPr>
        <w:t xml:space="preserve"> Makassar, </w:t>
      </w:r>
      <w:proofErr w:type="spellStart"/>
      <w:r w:rsidRPr="00267168">
        <w:rPr>
          <w:rStyle w:val="Emphasis"/>
          <w:rFonts w:ascii="Times New Roman" w:hAnsi="Times New Roman" w:cs="Times New Roman"/>
          <w:i w:val="0"/>
          <w:iCs w:val="0"/>
          <w:sz w:val="20"/>
          <w:szCs w:val="20"/>
          <w:lang w:val="sv-SE"/>
        </w:rPr>
        <w:t>Jl</w:t>
      </w:r>
      <w:proofErr w:type="spellEnd"/>
      <w:r w:rsidRPr="00267168">
        <w:rPr>
          <w:rStyle w:val="Emphasis"/>
          <w:rFonts w:ascii="Times New Roman" w:hAnsi="Times New Roman" w:cs="Times New Roman"/>
          <w:i w:val="0"/>
          <w:iCs w:val="0"/>
          <w:sz w:val="20"/>
          <w:szCs w:val="20"/>
          <w:lang w:val="sv-SE"/>
        </w:rPr>
        <w:t xml:space="preserve">. </w:t>
      </w:r>
      <w:r w:rsidRPr="00267168">
        <w:rPr>
          <w:rStyle w:val="Emphasis"/>
          <w:rFonts w:ascii="Times New Roman" w:hAnsi="Times New Roman" w:cs="Times New Roman"/>
          <w:i w:val="0"/>
          <w:iCs w:val="0"/>
          <w:sz w:val="20"/>
          <w:szCs w:val="20"/>
          <w:lang w:val="fi-FI"/>
        </w:rPr>
        <w:t xml:space="preserve">Sultan </w:t>
      </w:r>
      <w:proofErr w:type="spellStart"/>
      <w:r w:rsidRPr="00267168">
        <w:rPr>
          <w:rStyle w:val="Emphasis"/>
          <w:rFonts w:ascii="Times New Roman" w:hAnsi="Times New Roman" w:cs="Times New Roman"/>
          <w:i w:val="0"/>
          <w:iCs w:val="0"/>
          <w:sz w:val="20"/>
          <w:szCs w:val="20"/>
          <w:lang w:val="fi-FI"/>
        </w:rPr>
        <w:t>Alauddin</w:t>
      </w:r>
      <w:proofErr w:type="spellEnd"/>
      <w:r w:rsidRPr="00267168">
        <w:rPr>
          <w:rStyle w:val="Emphasis"/>
          <w:rFonts w:ascii="Times New Roman" w:hAnsi="Times New Roman" w:cs="Times New Roman"/>
          <w:i w:val="0"/>
          <w:iCs w:val="0"/>
          <w:sz w:val="20"/>
          <w:szCs w:val="20"/>
          <w:lang w:val="fi-FI"/>
        </w:rPr>
        <w:t xml:space="preserve"> No.259, </w:t>
      </w:r>
      <w:proofErr w:type="spellStart"/>
      <w:r w:rsidRPr="00267168">
        <w:rPr>
          <w:rStyle w:val="Emphasis"/>
          <w:rFonts w:ascii="Times New Roman" w:hAnsi="Times New Roman" w:cs="Times New Roman"/>
          <w:i w:val="0"/>
          <w:iCs w:val="0"/>
          <w:sz w:val="20"/>
          <w:szCs w:val="20"/>
          <w:lang w:val="fi-FI"/>
        </w:rPr>
        <w:t>Makassar</w:t>
      </w:r>
      <w:proofErr w:type="spellEnd"/>
      <w:r w:rsidRPr="00267168">
        <w:rPr>
          <w:rStyle w:val="Emphasis"/>
          <w:rFonts w:ascii="Times New Roman" w:hAnsi="Times New Roman" w:cs="Times New Roman"/>
          <w:i w:val="0"/>
          <w:iCs w:val="0"/>
          <w:sz w:val="20"/>
          <w:szCs w:val="20"/>
          <w:lang w:val="fi-FI"/>
        </w:rPr>
        <w:t xml:space="preserve">, Indonesia 90221 </w:t>
      </w:r>
    </w:p>
    <w:p w14:paraId="2185C70D" w14:textId="67C39DED" w:rsidR="00F817D9" w:rsidRPr="00C95F5B" w:rsidRDefault="00F817D9" w:rsidP="00C95F5B">
      <w:pPr>
        <w:ind w:left="485" w:right="491"/>
        <w:jc w:val="center"/>
        <w:rPr>
          <w:rFonts w:ascii="Times New Roman" w:hAnsi="Times New Roman" w:cs="Times New Roman"/>
          <w:sz w:val="20"/>
          <w:szCs w:val="20"/>
        </w:rPr>
      </w:pPr>
      <w:r w:rsidRPr="00C95F5B">
        <w:rPr>
          <w:rFonts w:ascii="Times New Roman" w:hAnsi="Times New Roman" w:cs="Times New Roman"/>
          <w:i/>
          <w:iCs/>
          <w:sz w:val="20"/>
          <w:szCs w:val="20"/>
        </w:rPr>
        <w:t xml:space="preserve">Corresponding Author: </w:t>
      </w:r>
      <w:r w:rsidR="00C95F5B" w:rsidRPr="00C95F5B">
        <w:rPr>
          <w:rFonts w:ascii="Times New Roman" w:hAnsi="Times New Roman" w:cs="Times New Roman"/>
          <w:spacing w:val="-1"/>
          <w:sz w:val="20"/>
          <w:szCs w:val="20"/>
        </w:rPr>
        <w:t>Cantika Ananda</w:t>
      </w:r>
      <w:r w:rsidRPr="00C95F5B">
        <w:rPr>
          <w:rFonts w:ascii="Times New Roman" w:hAnsi="Times New Roman" w:cs="Times New Roman"/>
          <w:i/>
          <w:iCs/>
          <w:sz w:val="20"/>
          <w:szCs w:val="20"/>
        </w:rPr>
        <w:t>, Email:</w:t>
      </w:r>
      <w:r w:rsidR="00C95F5B" w:rsidRPr="00C95F5B">
        <w:rPr>
          <w:rFonts w:ascii="Times New Roman" w:hAnsi="Times New Roman" w:cs="Times New Roman"/>
          <w:sz w:val="20"/>
          <w:szCs w:val="20"/>
        </w:rPr>
        <w:t xml:space="preserve"> </w:t>
      </w:r>
      <w:hyperlink r:id="rId8" w:history="1">
        <w:r w:rsidR="00C95F5B" w:rsidRPr="00C95F5B">
          <w:rPr>
            <w:rStyle w:val="Hyperlink"/>
            <w:rFonts w:ascii="Times New Roman" w:hAnsi="Times New Roman" w:cs="Times New Roman"/>
            <w:sz w:val="20"/>
            <w:szCs w:val="20"/>
          </w:rPr>
          <w:t>anandac688@gmail.com</w:t>
        </w:r>
      </w:hyperlink>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267168" w14:paraId="06FD5183" w14:textId="77777777" w:rsidTr="000F2B40">
        <w:tc>
          <w:tcPr>
            <w:tcW w:w="8442" w:type="dxa"/>
            <w:tcBorders>
              <w:bottom w:val="double" w:sz="4" w:space="0" w:color="auto"/>
            </w:tcBorders>
          </w:tcPr>
          <w:p w14:paraId="28B370DB" w14:textId="7FB49776" w:rsidR="000F2B40" w:rsidRPr="00267168" w:rsidRDefault="000F2B40" w:rsidP="000F2B40">
            <w:pPr>
              <w:ind w:right="-105"/>
              <w:jc w:val="center"/>
              <w:rPr>
                <w:rFonts w:ascii="Times New Roman" w:eastAsia="Times New Roman" w:hAnsi="Times New Roman" w:cs="Times New Roman"/>
                <w:bCs/>
                <w:color w:val="212121"/>
                <w:sz w:val="20"/>
                <w:szCs w:val="20"/>
                <w:lang w:val="en-US"/>
              </w:rPr>
            </w:pPr>
            <w:r w:rsidRPr="00267168">
              <w:rPr>
                <w:rFonts w:ascii="Times New Roman" w:eastAsia="Times New Roman" w:hAnsi="Times New Roman" w:cs="Times New Roman"/>
                <w:b/>
                <w:color w:val="212121"/>
                <w:sz w:val="20"/>
                <w:szCs w:val="20"/>
                <w:lang w:val="en-US"/>
              </w:rPr>
              <w:t xml:space="preserve">History: </w:t>
            </w:r>
            <w:r w:rsidR="00821215" w:rsidRPr="00267168">
              <w:rPr>
                <w:rFonts w:ascii="Times New Roman" w:eastAsia="Times New Roman" w:hAnsi="Times New Roman" w:cs="Times New Roman"/>
                <w:bCs/>
                <w:color w:val="000000" w:themeColor="text1"/>
                <w:sz w:val="20"/>
                <w:szCs w:val="20"/>
                <w:lang w:val="en-US"/>
              </w:rPr>
              <w:t>Received 07/</w:t>
            </w:r>
            <w:r w:rsidR="00B8042B" w:rsidRPr="00267168">
              <w:rPr>
                <w:rFonts w:ascii="Times New Roman" w:eastAsia="Times New Roman" w:hAnsi="Times New Roman" w:cs="Times New Roman"/>
                <w:bCs/>
                <w:color w:val="000000" w:themeColor="text1"/>
                <w:sz w:val="20"/>
                <w:szCs w:val="20"/>
                <w:lang w:val="en-US"/>
              </w:rPr>
              <w:t>01</w:t>
            </w:r>
            <w:r w:rsidR="00821215" w:rsidRPr="00267168">
              <w:rPr>
                <w:rFonts w:ascii="Times New Roman" w:eastAsia="Times New Roman" w:hAnsi="Times New Roman" w:cs="Times New Roman"/>
                <w:bCs/>
                <w:color w:val="000000" w:themeColor="text1"/>
                <w:sz w:val="20"/>
                <w:szCs w:val="20"/>
                <w:lang w:val="en-US"/>
              </w:rPr>
              <w:t>/202</w:t>
            </w:r>
            <w:r w:rsidR="00B8042B" w:rsidRPr="00267168">
              <w:rPr>
                <w:rFonts w:ascii="Times New Roman" w:eastAsia="Times New Roman" w:hAnsi="Times New Roman" w:cs="Times New Roman"/>
                <w:bCs/>
                <w:color w:val="000000" w:themeColor="text1"/>
                <w:sz w:val="20"/>
                <w:szCs w:val="20"/>
                <w:lang w:val="en-US"/>
              </w:rPr>
              <w:t>4</w:t>
            </w:r>
            <w:r w:rsidR="00821215" w:rsidRPr="00267168">
              <w:rPr>
                <w:rFonts w:ascii="Times New Roman" w:eastAsia="Times New Roman" w:hAnsi="Times New Roman" w:cs="Times New Roman"/>
                <w:bCs/>
                <w:color w:val="000000" w:themeColor="text1"/>
                <w:sz w:val="20"/>
                <w:szCs w:val="20"/>
                <w:lang w:val="en-US"/>
              </w:rPr>
              <w:t xml:space="preserve"> | Revised 0</w:t>
            </w:r>
            <w:r w:rsidR="002F68FF" w:rsidRPr="00267168">
              <w:rPr>
                <w:rFonts w:ascii="Times New Roman" w:eastAsia="Times New Roman" w:hAnsi="Times New Roman" w:cs="Times New Roman"/>
                <w:bCs/>
                <w:color w:val="000000" w:themeColor="text1"/>
                <w:sz w:val="20"/>
                <w:szCs w:val="20"/>
                <w:lang w:val="en-US"/>
              </w:rPr>
              <w:t>6</w:t>
            </w:r>
            <w:r w:rsidR="00821215" w:rsidRPr="00267168">
              <w:rPr>
                <w:rFonts w:ascii="Times New Roman" w:eastAsia="Times New Roman" w:hAnsi="Times New Roman" w:cs="Times New Roman"/>
                <w:bCs/>
                <w:color w:val="000000" w:themeColor="text1"/>
                <w:sz w:val="20"/>
                <w:szCs w:val="20"/>
                <w:lang w:val="en-US"/>
              </w:rPr>
              <w:t>/</w:t>
            </w:r>
            <w:r w:rsidR="002F68FF" w:rsidRPr="00267168">
              <w:rPr>
                <w:rFonts w:ascii="Times New Roman" w:eastAsia="Times New Roman" w:hAnsi="Times New Roman" w:cs="Times New Roman"/>
                <w:bCs/>
                <w:color w:val="000000" w:themeColor="text1"/>
                <w:sz w:val="20"/>
                <w:szCs w:val="20"/>
                <w:lang w:val="en-US"/>
              </w:rPr>
              <w:t>0</w:t>
            </w:r>
            <w:r w:rsidR="00B8042B" w:rsidRPr="00267168">
              <w:rPr>
                <w:rFonts w:ascii="Times New Roman" w:eastAsia="Times New Roman" w:hAnsi="Times New Roman" w:cs="Times New Roman"/>
                <w:bCs/>
                <w:color w:val="000000" w:themeColor="text1"/>
                <w:sz w:val="20"/>
                <w:szCs w:val="20"/>
                <w:lang w:val="en-US"/>
              </w:rPr>
              <w:t>1</w:t>
            </w:r>
            <w:r w:rsidR="00821215" w:rsidRPr="00267168">
              <w:rPr>
                <w:rFonts w:ascii="Times New Roman" w:eastAsia="Times New Roman" w:hAnsi="Times New Roman" w:cs="Times New Roman"/>
                <w:bCs/>
                <w:color w:val="000000" w:themeColor="text1"/>
                <w:sz w:val="20"/>
                <w:szCs w:val="20"/>
                <w:lang w:val="en-US"/>
              </w:rPr>
              <w:t>/202</w:t>
            </w:r>
            <w:r w:rsidR="00B8042B" w:rsidRPr="00267168">
              <w:rPr>
                <w:rFonts w:ascii="Times New Roman" w:eastAsia="Times New Roman" w:hAnsi="Times New Roman" w:cs="Times New Roman"/>
                <w:bCs/>
                <w:color w:val="000000" w:themeColor="text1"/>
                <w:sz w:val="20"/>
                <w:szCs w:val="20"/>
                <w:lang w:val="en-US"/>
              </w:rPr>
              <w:t>4</w:t>
            </w:r>
            <w:r w:rsidR="00821215" w:rsidRPr="00267168">
              <w:rPr>
                <w:rFonts w:ascii="Times New Roman" w:eastAsia="Times New Roman" w:hAnsi="Times New Roman" w:cs="Times New Roman"/>
                <w:bCs/>
                <w:color w:val="000000" w:themeColor="text1"/>
                <w:sz w:val="20"/>
                <w:szCs w:val="20"/>
                <w:lang w:val="en-US"/>
              </w:rPr>
              <w:t xml:space="preserve"> | Accepted 25/</w:t>
            </w:r>
            <w:r w:rsidR="002F68FF" w:rsidRPr="00267168">
              <w:rPr>
                <w:rFonts w:ascii="Times New Roman" w:eastAsia="Times New Roman" w:hAnsi="Times New Roman" w:cs="Times New Roman"/>
                <w:bCs/>
                <w:color w:val="000000" w:themeColor="text1"/>
                <w:sz w:val="20"/>
                <w:szCs w:val="20"/>
                <w:lang w:val="en-US"/>
              </w:rPr>
              <w:t>0</w:t>
            </w:r>
            <w:r w:rsidR="00B8042B" w:rsidRPr="00267168">
              <w:rPr>
                <w:rFonts w:ascii="Times New Roman" w:eastAsia="Times New Roman" w:hAnsi="Times New Roman" w:cs="Times New Roman"/>
                <w:bCs/>
                <w:color w:val="000000" w:themeColor="text1"/>
                <w:sz w:val="20"/>
                <w:szCs w:val="20"/>
                <w:lang w:val="en-US"/>
              </w:rPr>
              <w:t>2</w:t>
            </w:r>
            <w:r w:rsidR="00821215" w:rsidRPr="00267168">
              <w:rPr>
                <w:rFonts w:ascii="Times New Roman" w:eastAsia="Times New Roman" w:hAnsi="Times New Roman" w:cs="Times New Roman"/>
                <w:bCs/>
                <w:color w:val="000000" w:themeColor="text1"/>
                <w:sz w:val="20"/>
                <w:szCs w:val="20"/>
                <w:lang w:val="en-US"/>
              </w:rPr>
              <w:t>/202</w:t>
            </w:r>
            <w:r w:rsidR="00B8042B" w:rsidRPr="00267168">
              <w:rPr>
                <w:rFonts w:ascii="Times New Roman" w:eastAsia="Times New Roman" w:hAnsi="Times New Roman" w:cs="Times New Roman"/>
                <w:bCs/>
                <w:color w:val="000000" w:themeColor="text1"/>
                <w:sz w:val="20"/>
                <w:szCs w:val="20"/>
                <w:lang w:val="en-US"/>
              </w:rPr>
              <w:t>4</w:t>
            </w:r>
            <w:r w:rsidR="00821215" w:rsidRPr="00267168">
              <w:rPr>
                <w:rFonts w:ascii="Times New Roman" w:eastAsia="Times New Roman" w:hAnsi="Times New Roman" w:cs="Times New Roman"/>
                <w:bCs/>
                <w:color w:val="000000" w:themeColor="text1"/>
                <w:sz w:val="20"/>
                <w:szCs w:val="20"/>
                <w:lang w:val="en-US"/>
              </w:rPr>
              <w:t xml:space="preserve"> | Published 30/</w:t>
            </w:r>
            <w:r w:rsidR="003815B7" w:rsidRPr="00267168">
              <w:rPr>
                <w:rFonts w:ascii="Times New Roman" w:eastAsia="Times New Roman" w:hAnsi="Times New Roman" w:cs="Times New Roman"/>
                <w:bCs/>
                <w:color w:val="000000" w:themeColor="text1"/>
                <w:sz w:val="20"/>
                <w:szCs w:val="20"/>
                <w:lang w:val="en-US"/>
              </w:rPr>
              <w:t>0</w:t>
            </w:r>
            <w:r w:rsidR="00B8042B" w:rsidRPr="00267168">
              <w:rPr>
                <w:rFonts w:ascii="Times New Roman" w:eastAsia="Times New Roman" w:hAnsi="Times New Roman" w:cs="Times New Roman"/>
                <w:bCs/>
                <w:color w:val="000000" w:themeColor="text1"/>
                <w:sz w:val="20"/>
                <w:szCs w:val="20"/>
                <w:lang w:val="en-US"/>
              </w:rPr>
              <w:t>2</w:t>
            </w:r>
            <w:r w:rsidR="00821215" w:rsidRPr="00267168">
              <w:rPr>
                <w:rFonts w:ascii="Times New Roman" w:eastAsia="Times New Roman" w:hAnsi="Times New Roman" w:cs="Times New Roman"/>
                <w:bCs/>
                <w:color w:val="000000" w:themeColor="text1"/>
                <w:sz w:val="20"/>
                <w:szCs w:val="20"/>
                <w:lang w:val="en-US"/>
              </w:rPr>
              <w:t>/202</w:t>
            </w:r>
            <w:r w:rsidR="00B8042B" w:rsidRPr="00267168">
              <w:rPr>
                <w:rFonts w:ascii="Times New Roman" w:eastAsia="Times New Roman" w:hAnsi="Times New Roman" w:cs="Times New Roman"/>
                <w:bCs/>
                <w:color w:val="000000" w:themeColor="text1"/>
                <w:sz w:val="20"/>
                <w:szCs w:val="20"/>
                <w:lang w:val="en-US"/>
              </w:rPr>
              <w:t>4</w:t>
            </w:r>
          </w:p>
        </w:tc>
      </w:tr>
      <w:tr w:rsidR="000F2B40" w:rsidRPr="00267168" w14:paraId="5F376EEF" w14:textId="77777777" w:rsidTr="000F2B40">
        <w:tc>
          <w:tcPr>
            <w:tcW w:w="8442" w:type="dxa"/>
            <w:tcBorders>
              <w:top w:val="double" w:sz="4" w:space="0" w:color="auto"/>
              <w:bottom w:val="double" w:sz="4" w:space="0" w:color="auto"/>
            </w:tcBorders>
          </w:tcPr>
          <w:p w14:paraId="08325512" w14:textId="77777777" w:rsidR="00362B17" w:rsidRPr="00267168" w:rsidRDefault="00362B17" w:rsidP="00F817D9">
            <w:pPr>
              <w:ind w:right="-15"/>
              <w:jc w:val="both"/>
              <w:rPr>
                <w:rFonts w:ascii="Times New Roman" w:eastAsia="Times New Roman" w:hAnsi="Times New Roman" w:cs="Times New Roman"/>
                <w:b/>
                <w:color w:val="212121"/>
                <w:sz w:val="20"/>
                <w:szCs w:val="20"/>
              </w:rPr>
            </w:pPr>
          </w:p>
          <w:p w14:paraId="062D042A" w14:textId="0E912997" w:rsidR="00F817D9" w:rsidRPr="00267168" w:rsidRDefault="000F2B40" w:rsidP="00F817D9">
            <w:pPr>
              <w:ind w:right="-15"/>
              <w:jc w:val="both"/>
              <w:rPr>
                <w:rFonts w:ascii="Times New Roman" w:hAnsi="Times New Roman" w:cs="Times New Roman"/>
                <w:color w:val="202124"/>
                <w:sz w:val="20"/>
                <w:szCs w:val="20"/>
                <w:lang w:val="en-US"/>
              </w:rPr>
            </w:pPr>
            <w:r w:rsidRPr="00267168">
              <w:rPr>
                <w:rFonts w:ascii="Times New Roman" w:eastAsia="Times New Roman" w:hAnsi="Times New Roman" w:cs="Times New Roman"/>
                <w:b/>
                <w:color w:val="212121"/>
                <w:sz w:val="20"/>
                <w:szCs w:val="20"/>
              </w:rPr>
              <w:t>Abstract</w:t>
            </w:r>
            <w:r w:rsidR="00286C20" w:rsidRPr="00267168">
              <w:rPr>
                <w:rFonts w:ascii="Times New Roman" w:hAnsi="Times New Roman" w:cs="Times New Roman"/>
                <w:color w:val="202124"/>
                <w:sz w:val="20"/>
                <w:szCs w:val="20"/>
              </w:rPr>
              <w:t>.</w:t>
            </w:r>
            <w:r w:rsidR="0096462E" w:rsidRPr="00267168">
              <w:rPr>
                <w:rFonts w:ascii="Times New Roman" w:eastAsia="Times New Roman" w:hAnsi="Times New Roman" w:cs="Times New Roman"/>
                <w:color w:val="0E101A"/>
                <w:sz w:val="20"/>
                <w:szCs w:val="20"/>
              </w:rPr>
              <w:t xml:space="preserve"> </w:t>
            </w:r>
            <w:r w:rsidR="00B860C9" w:rsidRPr="00267168">
              <w:rPr>
                <w:rFonts w:ascii="Times New Roman" w:hAnsi="Times New Roman" w:cs="Times New Roman"/>
                <w:sz w:val="20"/>
                <w:szCs w:val="20"/>
              </w:rPr>
              <w:t>The P5 program is part of the formation of educational character in the independent curriculum, resulting from discoveries that strengthen the educational character in the previous curriculum. This research aims to find out how to form the character values of high school students through the project to strengthen the Pancasila student profile. Then, this research applies a mixed research method, which combines quantitative and qualitative approaches in one study or research program and critically reviews reality. The use of mixed methods aims to obtain a more comprehensive analysis of research problems through several stages in the research process. Qualitative data collection techniques include observation, interviews, and documentation, while quantitative data collection is carried out through questionnaires using Google Forms. This research is carried out through various stages designed to achieve research success. The result of this study is the formation of character through P5.</w:t>
            </w:r>
          </w:p>
          <w:p w14:paraId="1A3ADCDB" w14:textId="7B53DB02" w:rsidR="00286C20" w:rsidRPr="00267168" w:rsidRDefault="00286C20" w:rsidP="005752CE">
            <w:pPr>
              <w:ind w:right="567"/>
              <w:jc w:val="both"/>
              <w:rPr>
                <w:rFonts w:ascii="Times New Roman" w:hAnsi="Times New Roman" w:cs="Times New Roman"/>
                <w:i/>
                <w:sz w:val="20"/>
                <w:szCs w:val="20"/>
              </w:rPr>
            </w:pPr>
          </w:p>
        </w:tc>
      </w:tr>
      <w:tr w:rsidR="005752CE" w:rsidRPr="00267168" w14:paraId="6A9E81C5" w14:textId="77777777" w:rsidTr="000F2B40">
        <w:tc>
          <w:tcPr>
            <w:tcW w:w="8442" w:type="dxa"/>
            <w:tcBorders>
              <w:top w:val="double" w:sz="4" w:space="0" w:color="auto"/>
              <w:bottom w:val="double" w:sz="4" w:space="0" w:color="auto"/>
            </w:tcBorders>
          </w:tcPr>
          <w:p w14:paraId="097BBA16" w14:textId="3DA9542B" w:rsidR="005752CE" w:rsidRPr="00267168" w:rsidRDefault="005752CE" w:rsidP="00362B17">
            <w:pPr>
              <w:ind w:right="567"/>
              <w:jc w:val="both"/>
              <w:rPr>
                <w:rFonts w:ascii="Times New Roman" w:hAnsi="Times New Roman" w:cs="Times New Roman"/>
                <w:i/>
                <w:sz w:val="20"/>
                <w:szCs w:val="20"/>
              </w:rPr>
            </w:pPr>
            <w:r w:rsidRPr="00267168">
              <w:rPr>
                <w:rFonts w:ascii="Times New Roman" w:hAnsi="Times New Roman" w:cs="Times New Roman"/>
                <w:b/>
                <w:i/>
                <w:iCs/>
                <w:sz w:val="20"/>
                <w:szCs w:val="20"/>
                <w:lang w:val="en-US"/>
              </w:rPr>
              <w:t xml:space="preserve">Keywords: </w:t>
            </w:r>
            <w:r w:rsidR="00B860C9" w:rsidRPr="00267168">
              <w:rPr>
                <w:rFonts w:ascii="Times New Roman" w:hAnsi="Times New Roman" w:cs="Times New Roman"/>
                <w:i/>
                <w:iCs/>
                <w:sz w:val="20"/>
              </w:rPr>
              <w:t>Pancasila Student Profile Strengthening Project; Character Formation; Driving School.</w:t>
            </w:r>
          </w:p>
        </w:tc>
      </w:tr>
    </w:tbl>
    <w:p w14:paraId="0225828A" w14:textId="77777777" w:rsidR="00615CD4" w:rsidRPr="00267168"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Pr="00267168" w:rsidRDefault="0096462E" w:rsidP="00D024E6">
      <w:pPr>
        <w:spacing w:after="0" w:line="360" w:lineRule="auto"/>
        <w:rPr>
          <w:rFonts w:ascii="Times New Roman" w:eastAsia="Times New Roman" w:hAnsi="Times New Roman" w:cs="Times New Roman"/>
          <w:b/>
          <w:color w:val="000000" w:themeColor="text1"/>
          <w:lang w:eastAsia="id-ID"/>
        </w:rPr>
        <w:sectPr w:rsidR="0096462E" w:rsidRPr="00267168"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5BB3F9E2" w14:textId="77777777" w:rsidR="00E73211" w:rsidRPr="00267168" w:rsidRDefault="00E73211" w:rsidP="00D024E6">
      <w:pPr>
        <w:spacing w:after="0" w:line="360" w:lineRule="auto"/>
        <w:rPr>
          <w:rFonts w:ascii="Times New Roman" w:eastAsia="Times New Roman" w:hAnsi="Times New Roman" w:cs="Times New Roman"/>
          <w:b/>
          <w:color w:val="000000" w:themeColor="text1"/>
          <w:lang w:eastAsia="id-ID"/>
        </w:rPr>
      </w:pPr>
    </w:p>
    <w:p w14:paraId="7C4852B3" w14:textId="1387CC44" w:rsidR="00286C20" w:rsidRPr="00267168" w:rsidRDefault="00A1593E" w:rsidP="00D024E6">
      <w:pPr>
        <w:spacing w:after="0" w:line="360" w:lineRule="auto"/>
        <w:rPr>
          <w:rFonts w:ascii="Times New Roman" w:eastAsia="Times New Roman" w:hAnsi="Times New Roman" w:cs="Times New Roman"/>
          <w:b/>
          <w:color w:val="000000" w:themeColor="text1"/>
          <w:lang w:eastAsia="id-ID"/>
        </w:rPr>
      </w:pPr>
      <w:r w:rsidRPr="00267168">
        <w:rPr>
          <w:rFonts w:ascii="Times New Roman" w:eastAsia="Times New Roman" w:hAnsi="Times New Roman" w:cs="Times New Roman"/>
          <w:b/>
          <w:color w:val="000000" w:themeColor="text1"/>
          <w:lang w:eastAsia="id-ID"/>
        </w:rPr>
        <w:t>INTRODUCTION</w:t>
      </w:r>
    </w:p>
    <w:p w14:paraId="4EAE2D0D"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Globalization positively impacts education such as increasing information and knowledge. Therefore, education is something crucial, so it requires special attention; this is because the future of a nation is very dependent on the quality of the next generation formed through education. According to Ki Hajar </w:t>
      </w:r>
      <w:proofErr w:type="spellStart"/>
      <w:r w:rsidRPr="00267168">
        <w:rPr>
          <w:rFonts w:ascii="Times New Roman" w:hAnsi="Times New Roman"/>
        </w:rPr>
        <w:t>Dewantara</w:t>
      </w:r>
      <w:proofErr w:type="spellEnd"/>
      <w:r w:rsidRPr="00267168">
        <w:rPr>
          <w:rFonts w:ascii="Times New Roman" w:hAnsi="Times New Roman"/>
        </w:rPr>
        <w:t>, education cannot be separated from the ethical values, physical characteristics, and thinking of students, who will later become part of society. Quality education will produce individuals who are competent in their fields.</w:t>
      </w:r>
    </w:p>
    <w:p w14:paraId="0B033932"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One of the government's efforts to continue improving education quality is to </w:t>
      </w:r>
      <w:r w:rsidRPr="00267168">
        <w:rPr>
          <w:rFonts w:ascii="Times New Roman" w:hAnsi="Times New Roman"/>
        </w:rPr>
        <w:t xml:space="preserve">make changes to the curriculum because the curriculum must be adjusted to the times. Opinion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{"citationItems":[{"id":"ITEM-1","itemData":{"DOI":"10.57008/jjp.v2i04.309","ISSN":"2776-267X","abstract":"Artikel ini bertujuan untuk memahami proyek profil pelajar Pancasila sebagai penguatan pendidikan karakter pada peserta didik. Penulisan ini menggunakan pendekatan kualitatif untuk mengumpulkan data dan sumber data yang relevan untuk penelitian ini. Karakter siswa Indonesia menjadi fokus penelitian ini. Menurut temuan penelitian ini, kurikulum mandiri paling efektif dalam mengembangkan karakter siswanya melalui pengembangan profil siswa Pancasila. Siswa Pancasila terlibat dalam kegiatan pembelajaran berbasis proyek sebagai bagian dari pengembangan profil mereka. Profil pelajar Pancasila diharapkan dapat menghasilkan lulusan yang menunjukkan karakteristik dan kemampuan atau keterampilan yang dibutuhkan dan dapat dicapai, serta memantapkan nilai-nilai luhur. Dengan demikian, diharapkan ke depan, peserta didik menjadi masyarakat dengan nilai-nilai karakter yang sejalan dengan nilai-nilai karakter yang tertanam dalam setiap sila Pancasila.","author":[{"dropping-particle":"","family":"Hamzah","given":"Mohamad Rifqi","non-dropping-particle":"","parse-names":false,"suffix":""},{"dropping-particle":"","family":"Mujiwati","given":"Yuniar","non-dropping-particle":"","parse-names":false,"suffix":""},{"dropping-particle":"","family":"Khamdi","given":"Intan Mazidha","non-dropping-particle":"","parse-names":false,"suffix":""},{"dropping-particle":"","family":"Usman","given":"M. Ibnu","non-dropping-particle":"","parse-names":false,"suffix":""},{"dropping-particle":"","family":"Abidin","given":"M. Zainal","non-dropping-particle":"","parse-names":false,"suffix":""}],"container-title":"Jurnal Jendela Pendidikan","id":"ITEM-1","issue":"04","issued":{"date-parts":[["2022"]]},"page":"553-559","title":"Proyek Profil Pelajar Pancasila sebagai Penguatan Pendidikan Karakter pada Peserta Didik","type":"article-journal","volume":"2"},"uris":["http://www.mendeley.com/documents/?uuid=c4d2cafe-a5d9-4909-8774-624cca2f4fd4"]}],"mendeley":{"formattedCitation":"(Hamzah et al., 2022)","plainTextFormattedCitation":"(Hamzah et al., 2022)","previouslyFormattedCitation":"(Hamzah et al., 2022)"},"properties":{"noteIndex":0},"schema":"https://github.com/citation-style-language/schema/raw/master/csl-citation.json"}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(Hamzah et al., 2022)</w:t>
      </w:r>
      <w:r w:rsidRPr="00267168">
        <w:rPr>
          <w:rFonts w:ascii="Times New Roman" w:hAnsi="Times New Roman"/>
          <w:sz w:val="24"/>
          <w:szCs w:val="24"/>
        </w:rPr>
        <w:fldChar w:fldCharType="end"/>
      </w:r>
      <w:r w:rsidRPr="00267168">
        <w:rPr>
          <w:rFonts w:ascii="Times New Roman" w:hAnsi="Times New Roman"/>
          <w:sz w:val="24"/>
          <w:szCs w:val="24"/>
        </w:rPr>
        <w:t xml:space="preserve"> </w:t>
      </w:r>
      <w:r w:rsidRPr="00267168">
        <w:rPr>
          <w:rFonts w:ascii="Times New Roman" w:hAnsi="Times New Roman"/>
        </w:rPr>
        <w:t xml:space="preserve">Curriculum development is one of the many development processes in Indonesia's education system. Since before independence, Indonesia has undergone various curriculum changes. However, curriculum changes continue to occur because the ideal form of education in Indonesia has not been entirely found, and the influence of social, cultural, political, economic, scientific, and technological developments has not been entirely found. </w:t>
      </w:r>
    </w:p>
    <w:p w14:paraId="15B5F51B" w14:textId="77777777" w:rsidR="00B860C9" w:rsidRPr="00267168" w:rsidRDefault="00B860C9" w:rsidP="00267168">
      <w:pPr>
        <w:pStyle w:val="BodyText"/>
        <w:spacing w:after="0" w:line="360" w:lineRule="auto"/>
        <w:ind w:right="132" w:firstLine="566"/>
        <w:jc w:val="both"/>
        <w:rPr>
          <w:rFonts w:ascii="Times New Roman" w:hAnsi="Times New Roman"/>
        </w:rPr>
      </w:pPr>
      <w:r w:rsidRPr="00267168">
        <w:rPr>
          <w:rFonts w:ascii="Times New Roman" w:hAnsi="Times New Roman"/>
        </w:rPr>
        <w:t xml:space="preserve">The latest curriculum that is becoming a topic of discussion in education circles and has begun to be implemented in several driving schools is the Independent </w:t>
      </w:r>
      <w:r w:rsidRPr="00267168">
        <w:rPr>
          <w:rFonts w:ascii="Times New Roman" w:hAnsi="Times New Roman"/>
        </w:rPr>
        <w:lastRenderedPageBreak/>
        <w:t xml:space="preserve">Curriculum. Opinion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{"citationItems":[{"id":"ITEM-1","itemData":{"abstract":"… mesti dilakukannya asesmen diagnostik yang terdapat … konseling untuk membuat asesmen agar dapat mengetahui gaya … Dengan adanya asesmen diagnostik diharapkan pada saat …","author":[{"dropping-particle":"","family":"Iskandar","given":"Sofyan","non-dropping-particle":"","parse-names":false,"suffix":""},{"dropping-particle":"","family":"dkk","given":"","non-dropping-particle":"","parse-names":false,"suffix":""}],"container-title":"Innovative: Journal Of …","id":"ITEM-1","issue":"2","issued":{"date-parts":[["2023"]]},"page":"2702-2713","title":"Sekolah Penggerak: Mempercepat Terwujudnya Profil Pelajar Pancasila","type":"article-journal","volume":"3"},"uris":["http://www.mendeley.com/documents/?uuid=bdae6426-8bd9-4ca6-bb77-be90d085f795","http://www.mendeley.com/documents/?uuid=c0f84f12-1244-42a5-b645-7a28d41671c5"]}],"mendeley":{"formattedCitation":"(Iskandar &amp; dkk, 2023)","manualFormatting":"(Iskandar et al., 2023)","plainTextFormattedCitation":"(Iskandar &amp; dkk, 2023)","previouslyFormattedCitation":"(Iskandar &amp; dkk, 2023)"},"properties":{"noteIndex":0},"schema":"https://github.com/citation-style-language/schema/raw/master/csl-citation.json"}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(Iskandar et al., 2023)</w:t>
      </w:r>
      <w:r w:rsidRPr="00267168">
        <w:rPr>
          <w:rFonts w:ascii="Times New Roman" w:hAnsi="Times New Roman"/>
          <w:sz w:val="24"/>
          <w:szCs w:val="24"/>
        </w:rPr>
        <w:fldChar w:fldCharType="end"/>
      </w:r>
      <w:r w:rsidRPr="00267168">
        <w:rPr>
          <w:rFonts w:ascii="Times New Roman" w:hAnsi="Times New Roman"/>
          <w:spacing w:val="1"/>
        </w:rPr>
        <w:t xml:space="preserve"> The Independent Curriculum, the new name of the prototype curriculum, was officially introduced by the Minister of Education and Culture, Research and Technology </w:t>
      </w:r>
      <w:proofErr w:type="spellStart"/>
      <w:r w:rsidRPr="00267168">
        <w:rPr>
          <w:rFonts w:ascii="Times New Roman" w:hAnsi="Times New Roman"/>
          <w:spacing w:val="1"/>
        </w:rPr>
        <w:t>Nadiem</w:t>
      </w:r>
      <w:proofErr w:type="spellEnd"/>
      <w:r w:rsidRPr="00267168">
        <w:rPr>
          <w:rFonts w:ascii="Times New Roman" w:hAnsi="Times New Roman"/>
          <w:spacing w:val="1"/>
        </w:rPr>
        <w:t xml:space="preserve"> Anwar Makarim. Until now, schools still have the freedom to choose the curriculum that will be applied in each educational unit. Through the Independent Curriculum, students can develop their potential</w:t>
      </w:r>
      <w:r w:rsidRPr="00267168">
        <w:rPr>
          <w:rFonts w:ascii="Times New Roman" w:hAnsi="Times New Roman"/>
        </w:rPr>
        <w:t xml:space="preserve">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{"citationItems":[{"id":"ITEM-1","itemData":{"DOI":"10.35940/ijrte.b1483.0882s819","ISSN":"22773878","abstract":"Reality citizens today about the citizenship competencies, knowledge, skills, and character are still short of the expectations. The purpose of this paper is to reassess how the competencies of citizenship today that based 21st-century technology that is adjusted to the curriculum in force, especially on the subjects of Civic Education, while the methods used in this paper is the study of several sourcebooks, journals and other references that support this writing. of the results of the study can be concluded that the theory should be increased in accordance with the quality learning and development needs of the times (based-technology), the competence of professional educators, run all applicable regulations, and included the environment.","author":[{"dropping-particle":"","family":"Martini","given":"Eneng","non-dropping-particle":"","parse-names":false,"suffix":""},{"dropping-particle":"","family":"Kusnadi","given":"Edi","non-dropping-particle":"","parse-names":false,"suffix":""},{"dropping-particle":"","family":"Darkam","given":"Dede","non-dropping-particle":"","parse-names":false,"suffix":""},{"dropping-particle":"","family":"Santoso","given":"Gunawan","non-dropping-particle":"","parse-names":false,"suffix":""}],"container-title":"International Journal of Recent Technology and Engineering","id":"ITEM-1","issue":"1C2","issued":{"date-parts":[["2019"]]},"page":"759-763","title":"Competency Based Citizenship 21st Century Technology in Indonesia","type":"article-journal","volume":"8"},"uris":["http://www.mendeley.com/documents/?uuid=72dcd106-aa84-4621-95f3-b6d3ed366b1a","http://www.mendeley.com/documents/?uuid=efce861d-7a06-4827-9e75-ebf6239554bf"]}],"mendeley":{"formattedCitation":"(Martini et al., 2019)","plainTextFormattedCitation":"(Martini et al., 2019)","previouslyFormattedCitation":"(Martini et al., 2019)"},"properties":{"noteIndex":0},"schema":"https://github.com/citation-style-language/schema/raw/master/csl-citation.json"}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(Martini et al., 2019)</w:t>
      </w:r>
      <w:r w:rsidRPr="00267168">
        <w:rPr>
          <w:rFonts w:ascii="Times New Roman" w:hAnsi="Times New Roman"/>
          <w:sz w:val="24"/>
          <w:szCs w:val="24"/>
        </w:rPr>
        <w:fldChar w:fldCharType="end"/>
      </w:r>
      <w:r w:rsidRPr="00267168">
        <w:rPr>
          <w:rFonts w:ascii="Times New Roman" w:hAnsi="Times New Roman"/>
          <w:sz w:val="24"/>
          <w:szCs w:val="24"/>
        </w:rPr>
        <w:t xml:space="preserve">.  </w:t>
      </w:r>
      <w:r w:rsidRPr="00267168">
        <w:rPr>
          <w:rFonts w:ascii="Times New Roman" w:hAnsi="Times New Roman"/>
          <w:sz w:val="23"/>
          <w:szCs w:val="23"/>
        </w:rPr>
        <w:t xml:space="preserve"> </w:t>
      </w:r>
    </w:p>
    <w:p w14:paraId="0088BA4B" w14:textId="77777777" w:rsidR="00B860C9" w:rsidRPr="00267168" w:rsidRDefault="00B860C9" w:rsidP="00267168">
      <w:pPr>
        <w:pStyle w:val="BodyText"/>
        <w:spacing w:after="0" w:line="360" w:lineRule="auto"/>
        <w:ind w:right="133" w:firstLine="566"/>
        <w:jc w:val="both"/>
        <w:rPr>
          <w:rFonts w:ascii="Times New Roman" w:hAnsi="Times New Roman"/>
        </w:rPr>
      </w:pPr>
      <w:r w:rsidRPr="00267168">
        <w:rPr>
          <w:rFonts w:ascii="Times New Roman" w:hAnsi="Times New Roman"/>
        </w:rPr>
        <w:t xml:space="preserve">This curriculum optimizes co-curricular and extracurricular-based learning, so this learning is essential because it impacts the learning that will take place. This gives students the freedom to explore ideas to increase their competence.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{"citationItems":[{"id":"ITEM-1","itemData":{"DOI":"10.58812/jpws.v2i01.158","abstract":"Indonesia mempunyai Pancasila sebagai simbol kepribadiannya yang mampu mempersatukan berbagai latar belakang masyarakatnya, baik itu di lingkungan masyarakat luas ataupun di lingkungan pendidikan. Pancasila berperan penting dalam membentuk karakter peserta didik yang sesuai dengan nilai-nilai pancasila yang dapat diwujudkan dalam Profil Pelajar Pancasila. Profil Pelajar Pancasila berperan sebagai penuntun arah yang memandu segala kebijakan dan pembaharuan dalam sistem pendidikan Indonesia. Oleh karena itu, diperlukan sebuah dasar untuk memahami kebhinnekaan dan pemahaman tentang nilai-nilai pancasila yang dibutuhkan peserta didik untuk mewujudkan Profil Pelajar Pancasila dan penerapan nya di sekolah, dengan begitu peserta didik memiliki falsafah dalam hidup berbangsa dan bernegara. Teknik pengumpulan data memakai observasi, wawancara serta literatur. Penelitian ini dilaksanakan di Sekolah Menengan Atas Negeri 1 Palembang. Pengamalan nilai-nilai kebhinekatunggalikaan serta nilai-nilai Pancasila melalui pembiasaan (habituation) dilakukan menggunakan membiasakan peserta didik mempunyai sikap toleransi beragama, saling menyayangi serta menghargai sesama insan, tidak menjadikan perbedaan sebagai alasan untuk terpecah belah, terbiasa mengambil keputusan secara musyawarah, berteman dengan siapa saja serta mempunyai solidaritas yang tinggi.","author":[{"dropping-particle":"","family":"Haqiem","given":"Anwar","non-dropping-particle":"","parse-names":false,"suffix":""},{"dropping-particle":"","family":"Nawawi","given":"Effendi","non-dropping-particle":"","parse-names":false,"suffix":""}],"container-title":"Jurnal Pengabdian West Science","id":"ITEM-1","issue":"01","issued":{"date-parts":[["2023"]]},"page":"126-135","title":"Implementasi Penguatan Nilai - Nilai Pancasila Pada Era Globalisasi Pendidikan Abad-21di Sma Negeri 1 Palembang","type":"article-journal","volume":"2"},"uris":["http://www.mendeley.com/documents/?uuid=a3150308-bab4-42eb-8380-7a4aa6b652ba","http://www.mendeley.com/documents/?uuid=1e62980d-06f8-48b0-85c7-4cfad6d616b8"]}],"mendeley":{"formattedCitation":"(Haqiem &amp; Nawawi, 2023)","plainTextFormattedCitation":"(Haqiem &amp; Nawawi, 2023)","previouslyFormattedCitation":"(Haqiem &amp; Nawawi, 2023)"},"properties":{"noteIndex":0},"schema":"https://github.com/citation-style-language/schema/raw/master/csl-citation.json"}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(Haqiem &amp; Nawawi, 2023)</w:t>
      </w:r>
      <w:r w:rsidRPr="00267168">
        <w:rPr>
          <w:rFonts w:ascii="Times New Roman" w:hAnsi="Times New Roman"/>
          <w:sz w:val="24"/>
          <w:szCs w:val="24"/>
        </w:rPr>
        <w:fldChar w:fldCharType="end"/>
      </w:r>
      <w:r w:rsidRPr="00267168">
        <w:rPr>
          <w:rFonts w:ascii="Times New Roman" w:hAnsi="Times New Roman"/>
          <w:sz w:val="24"/>
          <w:szCs w:val="24"/>
        </w:rPr>
        <w:t xml:space="preserve"> Therefore, </w:t>
      </w:r>
      <w:r w:rsidRPr="00267168">
        <w:rPr>
          <w:rFonts w:ascii="Times New Roman" w:hAnsi="Times New Roman"/>
          <w:spacing w:val="1"/>
        </w:rPr>
        <w:t xml:space="preserve">the essence of Freedom of Learning is to free students to think creatively. In this concept, teachers are given flexibility and flexibility in the learning process so that educators design contextual and meaningful activities by the Pancasila Student Profile </w:t>
      </w:r>
      <w:r w:rsidRPr="00267168">
        <w:rPr>
          <w:rFonts w:ascii="Times New Roman" w:hAnsi="Times New Roman"/>
        </w:rPr>
        <w:fldChar w:fldCharType="begin" w:fldLock="1"/>
      </w:r>
      <w:r w:rsidRPr="00267168">
        <w:rPr>
          <w:rFonts w:ascii="Times New Roman" w:hAnsi="Times New Roman"/>
        </w:rPr>
        <w:instrText>ADDIN CSL_CITATION {"citationItems":[{"id":"ITEM-1","itemData":{"DOI":"10.54124/jlmp.v19i2.78","ISSN":"1979-3820","abstract":"Kurikulum Merdeka memiliki perbedaan dibandingkan dengan Kurikulum 2013, yaitu terdapat Projek Penguatan Profil Pelajar Pancasila. Projek ini merupakan pendukung kegiatan intrakurikuler yang memiliki tujuan akhir tidak hanya peningkatan kompetensi tapi membangun dan meningkatkan karakater peserta didik sebagai Profil Pelajar Pancasila melalui projek yang mengangkat isu ataupun permasalahan yang ada di lingkungan sekitar.Saat ini, Projek Penguatan Profil Pelajar Pancasila telah wajib dilaksanakan oleh Sekolah Penggerak. Pada tahun 2021 terdapat 54 Sekolah Penggerak yang seharusnya telah melaksanakan projek tersebut. Oleh karena itu penelitian ini ingin melihat sejauh mana tahapan  implementasi Projek Penguatan Profil Pelajar Pancasila pada Sekolah Penggerak, kendala yang menghambat implementasi projek dan memberikan solusi permasalahan implementasi projek dengan cara survei melalui instrument mengenai implementasi yang dilakukan.\r  ","author":[{"dropping-particle":"","family":"Asiati","given":"Seni","non-dropping-particle":"","parse-names":false,"suffix":""},{"dropping-particle":"","family":"Hasanah","given":"Uswatun","non-dropping-particle":"","parse-names":false,"suffix":""}],"container-title":"Jurnal Lingkar Mutu Pendidikan","id":"ITEM-1","issue":"2","issued":{"date-parts":[["2022"]]},"page":"61-72","title":"Implementasi Projek Penguatan Profil Pelajar Pancasila Di Sekolah Penggerak","type":"article-journal","volume":"19"},"uris":["http://www.mendeley.com/documents/?uuid=1bda1d6a-a14f-4b25-a527-00adb63ceefe","http://www.mendeley.com/documents/?uuid=b116c084-b2f2-4b61-bc0c-7b9574b4ff1a"]}],"mendeley":{"formattedCitation":"(Asiati &amp; Hasanah, 2022)","plainTextFormattedCitation":"(Asiati &amp; Hasanah, 2022)","previouslyFormattedCitation":"(Asiati &amp; Hasanah, 2022)"},"properties":{"noteIndex":0},"schema":"https://github.com/citation-style-language/schema/raw/master/csl-citation.json"}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(Asiati &amp; Hasanah, 2022)</w:t>
      </w:r>
      <w:r w:rsidRPr="00267168">
        <w:rPr>
          <w:rFonts w:ascii="Times New Roman" w:hAnsi="Times New Roman"/>
        </w:rPr>
        <w:fldChar w:fldCharType="end"/>
      </w:r>
      <w:r w:rsidRPr="00267168">
        <w:rPr>
          <w:rFonts w:ascii="Times New Roman" w:hAnsi="Times New Roman"/>
        </w:rPr>
        <w:t>, with each dimension on each Pancasila Student Profile</w:t>
      </w:r>
      <w:r w:rsidRPr="00267168">
        <w:rPr>
          <w:rFonts w:ascii="Times New Roman" w:hAnsi="Times New Roman"/>
          <w:spacing w:val="1"/>
        </w:rPr>
        <w:t xml:space="preserve"> </w:t>
      </w:r>
      <w:r w:rsidRPr="00267168">
        <w:rPr>
          <w:rFonts w:ascii="Times New Roman" w:hAnsi="Times New Roman"/>
          <w:spacing w:val="1"/>
          <w:lang w:val="fi-FI"/>
        </w:rPr>
        <w:fldChar w:fldCharType="begin" w:fldLock="1"/>
      </w:r>
      <w:r w:rsidRPr="00267168">
        <w:rPr>
          <w:rFonts w:ascii="Times New Roman" w:hAnsi="Times New Roman"/>
          <w:spacing w:val="1"/>
        </w:rPr>
        <w:instrText>ADDIN CSL_CITATION {"citationItems":[{"id":"ITEM-1","itemData":{"DOI":"10.35445/alishlah.v15i2.2443","ISSN":"2087-9490","abstract":"The main problem in this study is the poor behaviour of students still experiencing decadence. The study aimed to produce a model for strengthening character education based on moral integration for elementary school students in the Teaching Campus Classes 1 and 2 in 2021 during the COVID-19 pandemic in Makassar City. This study uses mixed research methods, data collection techniques using questionnaires, observations, interviews and documentation, then analyzed qualitatively and quantitatively. The results show that strengthening good character in religion, personally, among fellow human beings, towards nature and in the state is in an outstanding category at all stages of moral knowing, feeling, sinverbal, action, habitus and culture from various campus teaching activities such as teaching assistants , activities for dhuha and dhuhur prayers, counselling guidance activities, flag ceremony activities, activities to clean the room and school environment, activities to recycle waste or used goods, and the use of Indonesian in the school environment. These activities are integrated into intra-curricular, co-curricular, and non-curricular and extra-curricular activities involving school principals, teachers (classes, subjects, counselling guidance), students, lecturers and parents. Strengthening the character profile of Pancasila students in Campus Teaching activities is carried out based on moral integrative and social collaboration.","author":[{"dropping-particle":"","family":"Suardi","given":"Suardi","non-dropping-particle":"","parse-names":false,"suffix":""},{"dropping-particle":"","family":"Nursalam","given":"Nursalam","non-dropping-particle":"","parse-names":false,"suffix":""},{"dropping-particle":"","family":"Israpil","given":"Israpil","non-dropping-particle":"","parse-names":false,"suffix":""}],"container-title":"AL-ISHLAH: Jurnal Pendidikan","id":"ITEM-1","issue":"2","issued":{"date-parts":[["2023"]]},"page":"1999-2012","title":"Strengthening Religious, Personal, Human, Natural and State Character Based on Integrative Morals in Elementary Schools in Makassar City","type":"article-journal","volume":"15"},"uris":["http://www.mendeley.com/documents/?uuid=63270ebd-df1c-4805-8202-fdf617b3551c"]}],"mendeley":{"formattedCitation":"(Suardi et al., 2023)","plainTextFormattedCitation":"(Suardi et al., 2023)","previouslyFormattedCitation":"(Suardi et al., 2023)"},"properties":{"noteIndex":0},"schema":"https://github.com/citation-style-language/schema/raw/master/csl-citation.json"}</w:instrText>
      </w:r>
      <w:r w:rsidRPr="00267168">
        <w:rPr>
          <w:rFonts w:ascii="Times New Roman" w:hAnsi="Times New Roman"/>
          <w:spacing w:val="1"/>
          <w:lang w:val="fi-FI"/>
        </w:rPr>
        <w:fldChar w:fldCharType="separate"/>
      </w:r>
      <w:r w:rsidRPr="00267168">
        <w:rPr>
          <w:rFonts w:ascii="Times New Roman" w:hAnsi="Times New Roman"/>
          <w:noProof/>
          <w:spacing w:val="1"/>
        </w:rPr>
        <w:t>(Suardi et al., 2023)</w:t>
      </w:r>
      <w:r w:rsidRPr="00267168">
        <w:rPr>
          <w:rFonts w:ascii="Times New Roman" w:hAnsi="Times New Roman"/>
          <w:spacing w:val="1"/>
          <w:lang w:val="fi-FI"/>
        </w:rPr>
        <w:fldChar w:fldCharType="end"/>
      </w:r>
      <w:r w:rsidRPr="00267168">
        <w:rPr>
          <w:rFonts w:ascii="Times New Roman" w:hAnsi="Times New Roman"/>
          <w:spacing w:val="1"/>
        </w:rPr>
        <w:t>.</w:t>
      </w:r>
    </w:p>
    <w:p w14:paraId="185F8C8A" w14:textId="77777777" w:rsidR="00B860C9" w:rsidRPr="00267168" w:rsidRDefault="00B860C9" w:rsidP="00267168">
      <w:pPr>
        <w:pStyle w:val="BodyText"/>
        <w:spacing w:after="0" w:line="360" w:lineRule="auto"/>
        <w:ind w:right="138" w:firstLine="566"/>
        <w:jc w:val="both"/>
        <w:rPr>
          <w:rFonts w:ascii="Times New Roman" w:hAnsi="Times New Roman"/>
        </w:rPr>
      </w:pPr>
      <w:r w:rsidRPr="00267168">
        <w:rPr>
          <w:rFonts w:ascii="Times New Roman" w:hAnsi="Times New Roman"/>
        </w:rPr>
        <w:t xml:space="preserve">According to </w:t>
      </w:r>
      <w:r w:rsidRPr="00267168">
        <w:rPr>
          <w:rFonts w:ascii="Times New Roman" w:hAnsi="Times New Roman"/>
          <w:color w:val="000000" w:themeColor="text1"/>
          <w:sz w:val="24"/>
          <w:szCs w:val="24"/>
        </w:rPr>
        <w:fldChar w:fldCharType="begin" w:fldLock="1"/>
      </w:r>
      <w:r w:rsidRPr="00267168">
        <w:rPr>
          <w:rFonts w:ascii="Times New Roman" w:hAnsi="Times New Roman"/>
          <w:color w:val="000000" w:themeColor="text1"/>
          <w:sz w:val="24"/>
          <w:szCs w:val="24"/>
        </w:rPr>
        <w:instrText>ADDIN CSL_CITATION {"citationItems":[{"id":"ITEM-1","itemData":{"author":[{"dropping-particle":"","family":"Sukmawati","given":"Cucu","non-dropping-particle":"","parse-names":false,"suffix":""},{"dropping-particle":"","family":"Herawan","given":"Endang","non-dropping-particle":"","parse-names":false,"suffix":""},{"dropping-particle":"","family":"Indonesia","given":"Universitas Pendidikan","non-dropping-particle":"","parse-names":false,"suffix":""}],"id":"ITEM-1","issue":"2","issued":{"date-parts":[["2016"]]},"title":"KEPEMIMPINAN INSTRUKSIONAL KEPALA SEKOLAH , KOMITMEN","type":"article-journal"},"uris":["http://www.mendeley.com/documents/?uuid=80d00234-32f3-4936-952d-444a8065bb98","http://www.mendeley.com/documents/?uuid=73f555b3-a14a-435e-9bda-bbcd617b288b"]}],"mendeley":{"formattedCitation":"(Sukmawati et al., 2016)","plainTextFormattedCitation":"(Sukmawati et al., 2016)","previouslyFormattedCitation":"(Sukmawati et al., 2016)"},"properties":{"noteIndex":0},"schema":"https://github.com/citation-style-language/schema/raw/master/csl-citation.json"}</w:instrText>
      </w:r>
      <w:r w:rsidRPr="00267168">
        <w:rPr>
          <w:rFonts w:ascii="Times New Roman" w:hAnsi="Times New Roman"/>
          <w:color w:val="000000" w:themeColor="text1"/>
          <w:sz w:val="24"/>
          <w:szCs w:val="24"/>
        </w:rPr>
        <w:fldChar w:fldCharType="separate"/>
      </w:r>
      <w:r w:rsidRPr="00267168">
        <w:rPr>
          <w:rFonts w:ascii="Times New Roman" w:hAnsi="Times New Roman"/>
          <w:noProof/>
          <w:color w:val="000000" w:themeColor="text1"/>
          <w:sz w:val="24"/>
          <w:szCs w:val="24"/>
        </w:rPr>
        <w:t>(</w:t>
      </w:r>
      <w:r w:rsidRPr="00267168">
        <w:rPr>
          <w:rFonts w:ascii="Times New Roman" w:hAnsi="Times New Roman"/>
          <w:noProof/>
          <w:sz w:val="24"/>
          <w:szCs w:val="24"/>
        </w:rPr>
        <w:t>Sukmawati</w:t>
      </w:r>
      <w:r w:rsidRPr="00267168">
        <w:rPr>
          <w:rFonts w:ascii="Times New Roman" w:hAnsi="Times New Roman"/>
          <w:noProof/>
          <w:color w:val="000000" w:themeColor="text1"/>
          <w:sz w:val="24"/>
          <w:szCs w:val="24"/>
        </w:rPr>
        <w:t xml:space="preserve"> et al., 2016)</w:t>
      </w:r>
      <w:r w:rsidRPr="00267168">
        <w:rPr>
          <w:rFonts w:ascii="Times New Roman" w:hAnsi="Times New Roman"/>
          <w:color w:val="000000" w:themeColor="text1"/>
          <w:sz w:val="24"/>
          <w:szCs w:val="24"/>
        </w:rPr>
        <w:fldChar w:fldCharType="end"/>
      </w:r>
      <w:r w:rsidRPr="00267168">
        <w:rPr>
          <w:rFonts w:ascii="Times New Roman" w:hAnsi="Times New Roman"/>
        </w:rPr>
        <w:t xml:space="preserve">, principals are responsible for creating an environment that supports interaction between teachers and students and motivating teachers to improve the quality of learning. By increasing the capacity of principals, students can more easily identify </w:t>
      </w:r>
      <w:r w:rsidRPr="00267168">
        <w:rPr>
          <w:rFonts w:ascii="Times New Roman" w:hAnsi="Times New Roman"/>
        </w:rPr>
        <w:t>problems and find solutions on their own. This aligns with the concept of transformation, where knowledgeable and skilled individuals can solve problems independently. The Driving School is expected to continue to develop and succeed in forming the Pancasila Student Profile. After successfully carrying out the transformation, the Driving School will act as an agent of change for other schools. These driving schools will help other schools collaborate and share ideas and solutions to improve the quality of learning. Teachers and principals can share knowledge and expertise through mutual cooperation and collaboration, creating opportunities to improve quality in their schools and surrounding schools. In addition, the Driving School program is expected to build an ecosystem of change that has an impact not only at the school level but also at the regional and national levels through a cooperation system.</w:t>
      </w:r>
    </w:p>
    <w:p w14:paraId="249F53F1" w14:textId="77777777" w:rsidR="00B860C9" w:rsidRPr="00267168" w:rsidRDefault="00B860C9" w:rsidP="00267168">
      <w:pPr>
        <w:pStyle w:val="BodyText"/>
        <w:spacing w:after="0" w:line="360" w:lineRule="auto"/>
        <w:ind w:right="138" w:firstLine="566"/>
        <w:jc w:val="both"/>
        <w:rPr>
          <w:rFonts w:ascii="Times New Roman" w:hAnsi="Times New Roman"/>
        </w:rPr>
      </w:pPr>
      <w:r w:rsidRPr="00267168">
        <w:rPr>
          <w:rFonts w:ascii="Times New Roman" w:hAnsi="Times New Roman"/>
        </w:rPr>
        <w:t xml:space="preserve">The Driving School Program aims to encourage educational units to transform to improve the quality of learning in schools by implementing a prototype curriculum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{"citationItems":[{"id":"ITEM-1","itemData":{"ISBN":"9786239864828","abstract":"Sekolah Penggerak merupakan program dari Kemendikbud yang dimaksudkan untuk mewujudkan visi Pendidikan Indonesia dalam mewujudkan Indonesia maju yang berdaulat, mandiri dan berkepribadian melalui terciptanya pelajar Pancasila. Hasil penelitian menunjukkan bahwa sekolah penggerak adalah sekolah yang berfokus pada pengembangan hasil belajar peserta didik secara holistic dengan mewujudkan profil pelajar Pancasila yang mencakup kompetensi kognitif (literasi dan numerasi) serta nonkognitif (karakter) yang diawali dengan SDM yang unggul (kepala sekolah dan guru). Profil Pelajar Pancasila adalah profil lulusan yang bertujuan menunjukkan karakter dan kompetensi yang diharapkan diraih dan menguatka nilai-nilai luhur Pancasila peserta didik dan para pemangku kepantinngan. Kemudian profil Pelajar Pancasila terdiri dari enam dimensi, yang diantaranya; 1) Beriman, Bertakwa kepada Tuhan Yang Maha Esa, dan Berakhlak Mulia, 2) Berkebinekaan Global, 3) Mandiri, 4) Bergotong royong, 5) Bernalar Kritis dan 6) Kreatif.","author":[{"dropping-particle":"","family":"Syafi’i","given":"Fahrian Firdaus","non-dropping-particle":"","parse-names":false,"suffix":""}],"container-title":"Prosiding Seminar Nasional Pendidikan Dasar “Merdeka Belajar dalam Menyambut Era Masyarakat 5.0”","id":"ITEM-1","issue":"November","issued":{"date-parts":[["2021"]]},"page":"46-47","title":"Merdeka belajar: sekolah penggerak","type":"article-journal"},"uris":["http://www.mendeley.com/documents/?uuid=3d8e9b44-3000-4271-9b49-823e3967ad9e"]}],"mendeley":{"formattedCitation":"(Syafi’i, 2021)","plainTextFormattedCitation":"(Syafi’i, 2021)","previouslyFormattedCitation":"(Syafi’i, 2021)"},"properties":{"noteIndex":0},"schema":"https://github.com/citation-style-language/schema/raw/master/csl-citation.json"}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(Syafi’i, 2021)</w:t>
      </w:r>
      <w:r w:rsidRPr="00267168">
        <w:rPr>
          <w:rFonts w:ascii="Times New Roman" w:hAnsi="Times New Roman"/>
          <w:sz w:val="24"/>
          <w:szCs w:val="24"/>
        </w:rPr>
        <w:fldChar w:fldCharType="end"/>
      </w:r>
      <w:r w:rsidRPr="00267168">
        <w:rPr>
          <w:rFonts w:ascii="Times New Roman" w:hAnsi="Times New Roman"/>
        </w:rPr>
        <w:t>. Implementing the Independent Curriculum makes learning more relevant and interactive, whereas the project-based approach allows students to explore factual issues actively (</w:t>
      </w:r>
      <w:r w:rsidRPr="00267168">
        <w:rPr>
          <w:rFonts w:ascii="Times New Roman" w:hAnsi="Times New Roman"/>
          <w:sz w:val="24"/>
          <w:szCs w:val="24"/>
        </w:rPr>
        <w:fldChar w:fldCharType="begin" w:fldLock="1"/>
      </w:r>
      <w:r w:rsidRPr="00267168">
        <w:rPr>
          <w:rFonts w:ascii="Times New Roman" w:hAnsi="Times New Roman"/>
          <w:sz w:val="24"/>
          <w:szCs w:val="24"/>
        </w:rPr>
        <w:instrText>ADDIN CSL_CITATION {"citationItems":[{"id":"ITEM-1","itemData":{"DOI":"10.31004/basicedu.v6i4.3237","ISSN":"2580-3735","abstract":"Tujuan dari penelitian ini adalah untuk mengidentifikasi dan memperoleh informasi tentang penerapan kurikulum merdeka di sekolah penggerak. Metode yang digunakan dalam penelitian ini adalah metode deskriptif kualitatif, yaitu menggambarkan subjek tentang situasi dan data yang diperoleh selama pengamatan dan pertanyaan sehingga menjadi informasi yang berguna dan mudah dipahami oleh pembaca. Penelitian ini menjelaskan dan memberi gambaran mengenai implementasi kurikulum merdeka di sekolah penggerak. Hasil penelitian ini menunjukan bahwa implementasi kurikulum di sekolah penggerak telah dilaksanakan dengan optimal dan sedang berlangsung, walaupun dalam pelaksanaannya masih banyak kekurangan dan hambatan. Kunci keberhasilan dari adanya penerapan kurikulum di sekolah penggerak adalah dari kepala sekolah dan guru-gurunya harus memiliki kemauan untuk melakukan perubahan. Kepala sekolah selaku pemimpin harus dapat merubah mindset Sumber Daya Manusia yang ada di sekolah tersebut untuk mau melakukan perubahan sehingga kurikulum merdeka dapat diterapkan.","author":[{"dropping-particle":"","family":"Rahayu","given":"Restu","non-dropping-particle":"","parse-names":false,"suffix":""},{"dropping-particle":"","family":"Rosita","given":"Rita","non-dropping-particle":"","parse-names":false,"suffix":""},{"dropping-particle":"","family":"Rahayuningsih","given":"Yayu Sri","non-dropping-particle":"","parse-names":false,"suffix":""},{"dropping-particle":"","family":"Hernawan","given":"Asep Herry","non-dropping-particle":"","parse-names":false,"suffix":""},{"dropping-particle":"","family":"Prihantini","given":"Prihantini","non-dropping-particle":"","parse-names":false,"suffix":""}],"container-title":"Jurnal Basicedu","id":"ITEM-1","issue":"4","issued":{"date-parts":[["2022"]]},"page":"6313-6319","title":"Implementasi Kurikulum Merdeka Belajar di Sekolah Penggerak","type":"article-journal","volume":"6"},"uris":["http://www.mendeley.com/documents/?uuid=4849bfa1-9fb5-41f4-9561-22158b07a7a3"]}],"mendeley":{"formattedCitation":"(Rahayu et al., 2022)","manualFormatting":"Rahayu et al, 2022)","plainTextFormattedCitation":"(Rahayu et al., 2022)","previouslyFormattedCitation":"(Rahayu et al., 2022)"},"properties":{"noteIndex":0},"schema":"https://github.com/citation-style-language/schema/raw/master/csl-citation.json"}</w:instrText>
      </w:r>
      <w:r w:rsidRPr="00267168">
        <w:rPr>
          <w:rFonts w:ascii="Times New Roman" w:hAnsi="Times New Roman"/>
          <w:sz w:val="24"/>
          <w:szCs w:val="24"/>
        </w:rPr>
        <w:fldChar w:fldCharType="separate"/>
      </w:r>
      <w:r w:rsidRPr="00267168">
        <w:rPr>
          <w:rFonts w:ascii="Times New Roman" w:hAnsi="Times New Roman"/>
          <w:noProof/>
          <w:sz w:val="24"/>
          <w:szCs w:val="24"/>
        </w:rPr>
        <w:t>Rahayu et al., 2022)</w:t>
      </w:r>
      <w:r w:rsidRPr="00267168">
        <w:rPr>
          <w:rFonts w:ascii="Times New Roman" w:hAnsi="Times New Roman"/>
          <w:sz w:val="24"/>
          <w:szCs w:val="24"/>
        </w:rPr>
        <w:fldChar w:fldCharType="end"/>
      </w:r>
      <w:r w:rsidRPr="00267168">
        <w:rPr>
          <w:rFonts w:ascii="Times New Roman" w:hAnsi="Times New Roman"/>
          <w:sz w:val="24"/>
          <w:szCs w:val="24"/>
        </w:rPr>
        <w:t>.</w:t>
      </w:r>
    </w:p>
    <w:p w14:paraId="0F64004F" w14:textId="77777777" w:rsidR="00B860C9" w:rsidRPr="00267168" w:rsidRDefault="00B860C9" w:rsidP="00267168">
      <w:pPr>
        <w:pStyle w:val="BodyText"/>
        <w:spacing w:after="0" w:line="360" w:lineRule="auto"/>
        <w:ind w:right="134" w:firstLine="566"/>
        <w:jc w:val="both"/>
        <w:rPr>
          <w:rFonts w:ascii="Times New Roman" w:hAnsi="Times New Roman"/>
        </w:rPr>
      </w:pPr>
      <w:r w:rsidRPr="00267168">
        <w:rPr>
          <w:rFonts w:ascii="Times New Roman" w:hAnsi="Times New Roman"/>
        </w:rPr>
        <w:lastRenderedPageBreak/>
        <w:t xml:space="preserve">Those included in the driving schools in Makassar City are </w:t>
      </w:r>
      <w:proofErr w:type="spellStart"/>
      <w:r w:rsidRPr="00267168">
        <w:rPr>
          <w:rFonts w:ascii="Times New Roman" w:hAnsi="Times New Roman"/>
        </w:rPr>
        <w:t>Bosowa</w:t>
      </w:r>
      <w:proofErr w:type="spellEnd"/>
      <w:r w:rsidRPr="00267168">
        <w:rPr>
          <w:rFonts w:ascii="Times New Roman" w:hAnsi="Times New Roman"/>
        </w:rPr>
        <w:t xml:space="preserve"> School High School, Hang Tuah High School, Muhammadiyah 7 High School, and Athirah Islamic High School, which have implemented the Independent Curriculum. Through the Pancasila student profile, the independent curriculum still prioritizes character education for students. The curriculum is a supporting factor in strengthening students' character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{"citationItems":[{"id":"ITEM-1","itemData":{"DOI":"10.26618/JED.V5I1.2966","ISSN":"2615-4374","abstract":"The main problem of this study is that the students encounter a moral decadence which requires the integration support of character education in learning and anticipates various barriers to the integration of character education in learning. The purpose of this study was to identify various factors supporting and inhibiting character education specifically on social studies learning at primary schools. The research method used descriptive qualitative at SD Inpres 34 Bungung Katammu, Bantaeng Regency. In choosing the research informant,the researcher used purposive sampling, namely the principal, teachers, students and parents. Data collection technique used observation, depth-interview and documentation. Techniques of data analyzis were data reduction, data display and drawing conclusion. The technique of data validity was done through triangulation of sources, time and techniques. Based on the research findingsfrom various researchers, there has been no research which evaluates character education in learning of social study at primary schools which includes input, process a</w:instrText>
      </w:r>
      <w:r w:rsidRPr="00267168">
        <w:rPr>
          <w:rFonts w:ascii="Times New Roman" w:hAnsi="Times New Roman"/>
          <w:lang w:val="fi-FI"/>
        </w:rPr>
        <w:instrText>nd output of learning in high grade. The Factors in supporting and inhibiting character education at SD 34 Bungung Katammung consist of two aspects, namely internal and external. Supporting factors include teachers, principals (internal), parents (external) and inhibiting factors include teachers, principals (internal) and parents (external).","author":[{"dropping-particle":"","family":"Kanji","given":"Hasnah","non-dropping-particle":"","parse-names":false,"suffix":""},{"dropping-particle":"","family":"Nursalam","given":"Nursalam","non-dropping-particle":"","parse-names":false,"suffix":""},{"dropping-particle":"","family":"Nawir","given":"Muhammad","non-dropping-particle":"","parse-names":false,"suffix":""},{"dropping-particle":"","family":"Suardi","given":"Suardi","non-dropping-particle":"","parse-names":false,"suffix":""}],"container-title":"JED (Journal of Etika Demokrasi)","id":"ITEM-1","issue":"1","issued":{"date-parts":[["2020","1","22"]]},"page":"1-14","title":"Supporting and Inhibiting Factors of Character Education in Learning Social Studies at Primary Schools","type":"article-journal","volume":"5"},"uris":["http://www.mendeley.com/documents/?uuid=ae309d12-4d19-3fea-bede-9e13991f1b94"]}],"mendeley":{"formattedCitation":"(Kanji et al., 2020b)","plainTextFormattedCitation":"(Kanji et al., 2020b)","previouslyFormattedCitation":"(Kanji et al., 2020b)"},"properties":{"noteIndex":0},"schema":"https://github.com/citation-style-language/schema/raw/master/csl-citation.json"}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lang w:val="fi-FI"/>
        </w:rPr>
        <w:t>(Kanji et al., 2020b)</w:t>
      </w:r>
      <w:r w:rsidRPr="00267168">
        <w:rPr>
          <w:rFonts w:ascii="Times New Roman" w:hAnsi="Times New Roman"/>
          <w:lang w:val="fi-FI"/>
        </w:rPr>
        <w:fldChar w:fldCharType="end"/>
      </w:r>
      <w:r w:rsidRPr="00267168">
        <w:rPr>
          <w:rFonts w:ascii="Times New Roman" w:hAnsi="Times New Roman"/>
          <w:lang w:val="fi-FI"/>
        </w:rPr>
        <w:t xml:space="preserve"> </w:t>
      </w:r>
      <w:r w:rsidRPr="00267168">
        <w:rPr>
          <w:rFonts w:ascii="Times New Roman" w:hAnsi="Times New Roman"/>
          <w:lang w:val="fi-FI"/>
        </w:rPr>
        <w:fldChar w:fldCharType="begin" w:fldLock="1"/>
      </w:r>
      <w:r w:rsidRPr="00267168">
        <w:rPr>
          <w:rFonts w:ascii="Times New Roman" w:hAnsi="Times New Roman"/>
          <w:lang w:val="fi-FI"/>
        </w:rPr>
        <w:instrText>ADDIN CSL_CITATION {"citationItems":[{"id":"ITEM-1","itemData":{"DOI":"10.26618/jed.v7i1.6554","ISSN":"2540-8763","abstract":"The Independent Learning Activity-Independent Campus (MBKM) is the success of national education and a forum for character strengthening for students. This type of research is descriptive qualitative research through a case study approach. The research instrument is the researcher himself conducts interviews, observations, and documentation. The data collected is then analyzed through data reduction, data presentation, and concluding. Validation of the data is done through technical triangulation. The results of the study show that Merdeka Learning-Independence Campus (MBKM) helps the teaching and learning process at the elementary school level by involving students in the teaching and learning process, providing strengthening of the character of students such as the character of reading, critical reasoning, social care, cooperation, curiosity and disciplined character.Kegiatan Merdeka Belajar-Kampus Merdeka (MBKM) bukan hanya mensukseskan pendidikan nasional namun juga sebagai wadah penguatan karakter untuk peserta didik. Jenis penelitian adalah penelitian deskriptif kualitatif melalui pendekatan studi kasus. Instrumen penelitian adalah peneliti sendiri melakukan wawancara, observasi dan dokumentasi. Data yang dikumpulkan kemudian dianalisis melalui tahapan reduksi data, penyajian data, menarik kesimpulan. Pengabsahan data dilakukan melalui triangulasi teknik. Hasil penelitian menunjukan Merdeka Belajar-Kampus Merdeka (MBKM) membantu proses belajar mengajar di jenjang sekolah dasar dengan melibatkan mahasiswa dalam proses belajar mengajar memberikan penguatan terhadap karakter peserta didik seperti karakter gemar membaca, bernalar kritis, peduli sosial, gotong royong, rasa ingin tahu dan karakter disiplin.","author":[{"dropping-particle":"","family":"Suardi","given":"Suardi","non-dropping-particle":"","parse-names":false,"suffix":""},{"dropping-particle":"","family":"Nur","given":"Syahban","non-dropping-particle":"","parse-names":false,"suffix":""}],"container-title":"JED (Jurnal Etika Demokrasi)","id":"ITEM-1","issue":"1","issued":{"date-parts":[["2022"]]},"page":"28-37","title":"Strengthening Character In The Teaching Campus Program At The Jaya Negara Elementary School, City Of Makassar","type":"article-journal","volume":"7"},"uris":["http://www.mendeley.com/documents/?uuid=872c7f59-0ba6-4714-9f89-ae9eaf51405e"]}],"mendeley":{"formattedCitation":"(Suardi &amp; Nur, 2022)","plainTextFormattedCitation":"(Suardi &amp; Nur, 2022)"},"properties":{"noteIndex":0},"schema":"https://github.com/citation-style-language/schema/raw/master/csl-citation.json"}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lang w:val="fi-FI"/>
        </w:rPr>
        <w:t>(Suardi &amp; Nur, 2022)</w:t>
      </w:r>
      <w:r w:rsidRPr="00267168">
        <w:rPr>
          <w:rFonts w:ascii="Times New Roman" w:hAnsi="Times New Roman"/>
          <w:lang w:val="fi-FI"/>
        </w:rPr>
        <w:fldChar w:fldCharType="end"/>
      </w:r>
      <w:r w:rsidRPr="00267168">
        <w:rPr>
          <w:rFonts w:ascii="Times New Roman" w:hAnsi="Times New Roman"/>
          <w:lang w:val="fi-FI"/>
        </w:rPr>
        <w:t xml:space="preserve">. School </w:t>
      </w:r>
      <w:proofErr w:type="spellStart"/>
      <w:r w:rsidRPr="00267168">
        <w:rPr>
          <w:rFonts w:ascii="Times New Roman" w:hAnsi="Times New Roman"/>
          <w:lang w:val="fi-FI"/>
        </w:rPr>
        <w:t>character</w:t>
      </w:r>
      <w:proofErr w:type="spellEnd"/>
      <w:r w:rsidRPr="00267168">
        <w:rPr>
          <w:rFonts w:ascii="Times New Roman" w:hAnsi="Times New Roman"/>
          <w:lang w:val="fi-FI"/>
        </w:rPr>
        <w:t xml:space="preserve"> </w:t>
      </w:r>
      <w:proofErr w:type="spellStart"/>
      <w:r w:rsidRPr="00267168">
        <w:rPr>
          <w:rFonts w:ascii="Times New Roman" w:hAnsi="Times New Roman"/>
          <w:lang w:val="fi-FI"/>
        </w:rPr>
        <w:t>education</w:t>
      </w:r>
      <w:proofErr w:type="spellEnd"/>
      <w:r w:rsidRPr="00267168">
        <w:rPr>
          <w:rFonts w:ascii="Times New Roman" w:hAnsi="Times New Roman"/>
          <w:lang w:val="fi-FI"/>
        </w:rPr>
        <w:t xml:space="preserve"> </w:t>
      </w:r>
      <w:proofErr w:type="spellStart"/>
      <w:r w:rsidRPr="00267168">
        <w:rPr>
          <w:rFonts w:ascii="Times New Roman" w:hAnsi="Times New Roman"/>
          <w:lang w:val="fi-FI"/>
        </w:rPr>
        <w:t>can</w:t>
      </w:r>
      <w:proofErr w:type="spellEnd"/>
      <w:r w:rsidRPr="00267168">
        <w:rPr>
          <w:rFonts w:ascii="Times New Roman" w:hAnsi="Times New Roman"/>
          <w:lang w:val="fi-FI"/>
        </w:rPr>
        <w:t xml:space="preserve"> </w:t>
      </w:r>
      <w:proofErr w:type="spellStart"/>
      <w:r w:rsidRPr="00267168">
        <w:rPr>
          <w:rFonts w:ascii="Times New Roman" w:hAnsi="Times New Roman"/>
          <w:lang w:val="fi-FI"/>
        </w:rPr>
        <w:t>be</w:t>
      </w:r>
      <w:proofErr w:type="spellEnd"/>
      <w:r w:rsidRPr="00267168">
        <w:rPr>
          <w:rFonts w:ascii="Times New Roman" w:hAnsi="Times New Roman"/>
          <w:lang w:val="fi-FI"/>
        </w:rPr>
        <w:t xml:space="preserve"> </w:t>
      </w:r>
      <w:proofErr w:type="spellStart"/>
      <w:r w:rsidRPr="00267168">
        <w:rPr>
          <w:rFonts w:ascii="Times New Roman" w:hAnsi="Times New Roman"/>
          <w:lang w:val="fi-FI"/>
        </w:rPr>
        <w:t>done</w:t>
      </w:r>
      <w:proofErr w:type="spellEnd"/>
      <w:r w:rsidRPr="00267168">
        <w:rPr>
          <w:rFonts w:ascii="Times New Roman" w:hAnsi="Times New Roman"/>
          <w:lang w:val="fi-FI"/>
        </w:rPr>
        <w:t xml:space="preserve"> </w:t>
      </w:r>
      <w:proofErr w:type="spellStart"/>
      <w:r w:rsidRPr="00267168">
        <w:rPr>
          <w:rFonts w:ascii="Times New Roman" w:hAnsi="Times New Roman"/>
          <w:lang w:val="fi-FI"/>
        </w:rPr>
        <w:t>by</w:t>
      </w:r>
      <w:proofErr w:type="spellEnd"/>
      <w:r w:rsidRPr="00267168">
        <w:rPr>
          <w:rFonts w:ascii="Times New Roman" w:hAnsi="Times New Roman"/>
          <w:lang w:val="fi-FI"/>
        </w:rPr>
        <w:t xml:space="preserve"> </w:t>
      </w:r>
      <w:proofErr w:type="spellStart"/>
      <w:r w:rsidRPr="00267168">
        <w:rPr>
          <w:rFonts w:ascii="Times New Roman" w:hAnsi="Times New Roman"/>
          <w:lang w:val="fi-FI"/>
        </w:rPr>
        <w:t>integrating</w:t>
      </w:r>
      <w:proofErr w:type="spellEnd"/>
      <w:r w:rsidRPr="00267168">
        <w:rPr>
          <w:rFonts w:ascii="Times New Roman" w:hAnsi="Times New Roman"/>
          <w:lang w:val="fi-FI"/>
        </w:rPr>
        <w:t xml:space="preserve"> </w:t>
      </w:r>
      <w:proofErr w:type="spellStart"/>
      <w:r w:rsidRPr="00267168">
        <w:rPr>
          <w:rFonts w:ascii="Times New Roman" w:hAnsi="Times New Roman"/>
          <w:lang w:val="fi-FI"/>
        </w:rPr>
        <w:t>the</w:t>
      </w:r>
      <w:proofErr w:type="spellEnd"/>
      <w:r w:rsidRPr="00267168">
        <w:rPr>
          <w:rFonts w:ascii="Times New Roman" w:hAnsi="Times New Roman"/>
          <w:lang w:val="fi-FI"/>
        </w:rPr>
        <w:t xml:space="preserve"> </w:t>
      </w:r>
      <w:proofErr w:type="spellStart"/>
      <w:r w:rsidRPr="00267168">
        <w:rPr>
          <w:rFonts w:ascii="Times New Roman" w:hAnsi="Times New Roman"/>
          <w:lang w:val="fi-FI"/>
        </w:rPr>
        <w:t>character</w:t>
      </w:r>
      <w:proofErr w:type="spellEnd"/>
      <w:r w:rsidRPr="00267168">
        <w:rPr>
          <w:rFonts w:ascii="Times New Roman" w:hAnsi="Times New Roman"/>
          <w:lang w:val="fi-FI"/>
        </w:rPr>
        <w:t xml:space="preserve"> into </w:t>
      </w:r>
      <w:proofErr w:type="spellStart"/>
      <w:r w:rsidRPr="00267168">
        <w:rPr>
          <w:rFonts w:ascii="Times New Roman" w:hAnsi="Times New Roman"/>
          <w:lang w:val="fi-FI"/>
        </w:rPr>
        <w:t>every</w:t>
      </w:r>
      <w:proofErr w:type="spellEnd"/>
      <w:r w:rsidRPr="00267168">
        <w:rPr>
          <w:rFonts w:ascii="Times New Roman" w:hAnsi="Times New Roman"/>
          <w:lang w:val="fi-FI"/>
        </w:rPr>
        <w:t xml:space="preserve"> </w:t>
      </w:r>
      <w:proofErr w:type="spellStart"/>
      <w:r w:rsidRPr="00267168">
        <w:rPr>
          <w:rFonts w:ascii="Times New Roman" w:hAnsi="Times New Roman"/>
          <w:lang w:val="fi-FI"/>
        </w:rPr>
        <w:t>learning</w:t>
      </w:r>
      <w:proofErr w:type="spellEnd"/>
      <w:r w:rsidRPr="00267168">
        <w:rPr>
          <w:rFonts w:ascii="Times New Roman" w:hAnsi="Times New Roman"/>
          <w:lang w:val="fi-FI"/>
        </w:rPr>
        <w:t xml:space="preserve"> and </w:t>
      </w:r>
      <w:proofErr w:type="spellStart"/>
      <w:r w:rsidRPr="00267168">
        <w:rPr>
          <w:rFonts w:ascii="Times New Roman" w:hAnsi="Times New Roman"/>
          <w:lang w:val="fi-FI"/>
        </w:rPr>
        <w:t>education</w:t>
      </w:r>
      <w:proofErr w:type="spellEnd"/>
      <w:r w:rsidRPr="00267168">
        <w:rPr>
          <w:rFonts w:ascii="Times New Roman" w:hAnsi="Times New Roman"/>
          <w:lang w:val="fi-FI"/>
        </w:rPr>
        <w:t xml:space="preserve"> </w:t>
      </w:r>
      <w:proofErr w:type="spellStart"/>
      <w:r w:rsidRPr="00267168">
        <w:rPr>
          <w:rFonts w:ascii="Times New Roman" w:hAnsi="Times New Roman"/>
          <w:lang w:val="fi-FI"/>
        </w:rPr>
        <w:t>process</w:t>
      </w:r>
      <w:proofErr w:type="spellEnd"/>
      <w:r w:rsidRPr="00267168">
        <w:rPr>
          <w:rFonts w:ascii="Times New Roman" w:hAnsi="Times New Roman"/>
          <w:lang w:val="fi-FI"/>
        </w:rPr>
        <w:t xml:space="preserve"> </w:t>
      </w:r>
      <w:r w:rsidRPr="00267168">
        <w:rPr>
          <w:rFonts w:ascii="Times New Roman" w:hAnsi="Times New Roman"/>
          <w:lang w:val="fi-FI"/>
        </w:rPr>
        <w:fldChar w:fldCharType="begin" w:fldLock="1"/>
      </w:r>
      <w:r w:rsidRPr="00267168">
        <w:rPr>
          <w:rFonts w:ascii="Times New Roman" w:hAnsi="Times New Roman"/>
          <w:lang w:val="fi-FI"/>
        </w:rPr>
        <w:instrText>ADDIN CSL_CITATION {"citationItems":[{"id":"ITEM-1","itemData":{"ISBN":"9786236506684","author":[{"dropping-particle":"","family":"Suardi","given":"","non-dropping-particle":"","parse-names":false,"suffix":""},{"dropping-particle":"","family":"Nursalam","given":"","non-dropping-particle":"","parse-names":false,"suffix":""},{"dropping-particle":"","family":"Kanji","given":"Hasnah","non-dropping-particle":"","parse-names":false,"suffix":""}],"id":"ITEM-1","issued":{"date-parts":[["2020","10","5"]]},"number-of-pages":"1-166","publisher":"CV. AA. RIZKY","publisher-place":"Banteng","title":"PENGUATAN PENDIDIKAN KARAKTER: BERBASIS INTEGRATIF MORAL DI PERGURUAN TINGGI","type":"book","volume":"1"},"uris":["http://www.mendeley.com/documents/?uuid=b5619aee-c354-3bce-ad65-48bdffacd32a"]}],"mendeley":{"formattedCitation":"(Suardi et al., 2020)","plainTextFormattedCitation":"(Suardi et al., 2020)","previouslyFormattedCitation":"(Suardi et al., 2020)"},"properties":{"noteIndex":0},"schema":"https://github.com/citation-style-language/schema/raw/master/csl-citation.json"}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lang w:val="fi-FI"/>
        </w:rPr>
        <w:t>(Suardi et al., 2020)</w:t>
      </w:r>
      <w:r w:rsidRPr="00267168">
        <w:rPr>
          <w:rFonts w:ascii="Times New Roman" w:hAnsi="Times New Roman"/>
          <w:lang w:val="fi-FI"/>
        </w:rPr>
        <w:fldChar w:fldCharType="end"/>
      </w:r>
      <w:r w:rsidRPr="00267168">
        <w:rPr>
          <w:rFonts w:ascii="Times New Roman" w:hAnsi="Times New Roman"/>
          <w:lang w:val="fi-FI"/>
        </w:rPr>
        <w:t xml:space="preserve">; </w:t>
      </w:r>
      <w:r w:rsidRPr="00267168">
        <w:rPr>
          <w:rFonts w:ascii="Times New Roman" w:hAnsi="Times New Roman"/>
          <w:lang w:val="fi-FI"/>
        </w:rPr>
        <w:fldChar w:fldCharType="begin" w:fldLock="1"/>
      </w:r>
      <w:r w:rsidRPr="00267168">
        <w:rPr>
          <w:rFonts w:ascii="Times New Roman" w:hAnsi="Times New Roman"/>
          <w:lang w:val="fi-FI"/>
        </w:rPr>
        <w:instrText>ADDIN CSL_CITATION {"citationItems":[{"id":"ITEM-1","itemData":{"DOI":"http://dx.doi.org/10.17977/jptpp.v7i8.15416","abstract":"Tujuan penelitian menghasilkan model penguatan pendidikan karakter bernalar kritis berbasis integrasi moral kepada siswa sekolah dasar dalam kegiatan kampus mengajar di Indonesia. Penelitian ini menggunakan metode penelitian campuran (mixed methods), menggunakan angket</w:instrText>
      </w:r>
      <w:r w:rsidRPr="00267168">
        <w:rPr>
          <w:rFonts w:ascii="Times New Roman" w:hAnsi="Times New Roman"/>
        </w:rPr>
        <w:instrText>, observasi, wawancara dan dokumentasi, kemudian dianalisis secara kualitatif dan kuantitatif. Hasil Penelitian menunjukkan penguatan karakter bernalar kritis berbasis integratif moral dan kolaborasi sosial berada pada kategori sangat sering pada semua tahapan moral knowing, feeling, sinverbal, action, habitus dan culture dari berbagai kegiatan kampus mengajar seperti kegiatan pemberian tugas, pemberian arahan, berpikir bersama, dan mengerjakan tugas sesuai kemampuan, yang terintegrasi dalam kegiatan sekolah yang melibatkan semua pihak.","author":[{"dropping-particle":"","family":"Nursalam","given":"Nursalam","non-dropping-particle":"","parse-names":false,"suffix":""},{"dropping-particle":"","family":"Suardi","given":"Suardi","non-dropping-particle":"","parse-names":false,"suffix":""}],"container-title":"Jurnal Pendidikan: Teori, Penelitian dan Pengembangan","id":"ITEM-1","issue":"8","issued":{"date-parts":[["2022"]]},"title":"Penguatan Karakter Bernalar Kritis Berbasis Integratif Moral untuk Siswa Sekolah Dasar dalam Program Kampus Mengajar di Indonesia","type":"article-journal","volume":"7"},"uris":["http://www.mendeley.com/documents/?uuid=16670a04-30b4-4c40-9493-0f75bcadf773"]}],"mendeley":{"formattedCitation":"(Nursalam &amp; Suardi, 2022a)","plainTextFormattedCitation":"(Nursalam &amp; Suardi, 2022a)","previouslyFormattedCitation":"(Nursalam &amp; Suardi, 2022a)"},"properties":{"noteIndex":0},"schema":"https://github.com/citation-style-language/schema/raw/master/csl-citation.json"}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(Nursalam &amp; Suardi, 2022a)</w:t>
      </w:r>
      <w:r w:rsidRPr="00267168">
        <w:rPr>
          <w:rFonts w:ascii="Times New Roman" w:hAnsi="Times New Roman"/>
          <w:lang w:val="fi-FI"/>
        </w:rPr>
        <w:fldChar w:fldCharType="end"/>
      </w:r>
      <w:r w:rsidRPr="00267168">
        <w:rPr>
          <w:rFonts w:ascii="Times New Roman" w:hAnsi="Times New Roman"/>
        </w:rPr>
        <w:t>.</w:t>
      </w:r>
    </w:p>
    <w:p w14:paraId="0A6C97EE" w14:textId="77777777" w:rsidR="00B860C9" w:rsidRPr="00267168" w:rsidRDefault="00B860C9" w:rsidP="00267168">
      <w:pPr>
        <w:pStyle w:val="BodyText"/>
        <w:spacing w:after="0" w:line="360" w:lineRule="auto"/>
        <w:ind w:right="136" w:firstLine="566"/>
        <w:jc w:val="both"/>
        <w:rPr>
          <w:rFonts w:ascii="Times New Roman" w:hAnsi="Times New Roman"/>
        </w:rPr>
      </w:pPr>
      <w:r w:rsidRPr="00267168">
        <w:rPr>
          <w:rFonts w:ascii="Times New Roman" w:hAnsi="Times New Roman"/>
        </w:rPr>
        <w:t xml:space="preserve">The Pancasila Student Profile is an overview of the global character and competencies that students possess to strengthen the noble values of Pancasila, with six main characteristics: faith and fear of God Almighty as well as noble character, global diversity, cooperation, independence, critical thinking, and creativity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{"citationItems":[{"id":"ITEM-1","itemData":{"DOI":"10.26618/jed.v","abstract":"The main problem is poor students who experience character degradation, so they need character strengthening. The aim of the research is to produce a character strengthening model based on moral integration for elementary school students in Teaching Campus activities in Makassar City. This study used mixed methods research methods. Data collection techniques used questionnaires, observation, interviews and documentation, then analyzed qualitatively and quantitatively. The research results of strengthening the character of global diversity, in the aspect of knowing and appreciating the noble culture of one's own nation and the culture of other nations, have the ability to communicate interculturally in interacting with others, and reflect or be responsible for the practice of diversity which is very good, at all stages of knowing, feeling, moral sinverbal, action, habitus and culture from various teaching campus activities such as teaching assistance by teaching students to be able to interact with all students at school despite different ethnicities, religions and social status and inviting students to think about what good things can be taken from ethnic diversity, religion and social status of students. All of these activities are integrated into intra-curricular activities, co-curricular activities, non-curricular and extra-curricular activities involving school principals, teachers (classes, subjects, counseling), students, lecturers and parents. Strengthening the character of the Pancasila Student Profile in Teaching Campus activities is carried out on an integrative basis of morals and social collaboration.","author":[{"dropping-particle":"","family":"Suardi","given":"Suardi","non-dropping-particle":"","parse-names":false,"suffix":""}],"container-title":"Journal.Unismuh.Ac.Id","id":"ITEM-1","issue":"1","issued":{"date-parts":[["2023"]]},"page":"170-180","title":"Strengthening the Character of Global Diversity Based on Integrative Morale in the Teaching Campus Program in Makassar City","type":"article-journal","volume":"8"},"uris":["http://www.mendeley.com/documents/?uuid=2eeee894-76e7-49dd-89c5-81bdd3a57559"]}],"mendeley":{"formattedCitation":"(Suardi, 2023c)","plainTextFormattedCitation":"(Suardi, 2023c)","previouslyFormattedCitation":"(Suardi, 2023c)"},"properties":{"noteIndex":0},"schema":"https://github.com/citation-style-language/schema/raw/master/csl-citation.json"}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(Suardi, 2023c)</w:t>
      </w:r>
      <w:r w:rsidRPr="00267168">
        <w:rPr>
          <w:rFonts w:ascii="Times New Roman" w:hAnsi="Times New Roman"/>
          <w:lang w:val="fi-FI"/>
        </w:rPr>
        <w:fldChar w:fldCharType="end"/>
      </w:r>
      <w:r w:rsidRPr="00267168">
        <w:rPr>
          <w:rFonts w:ascii="Times New Roman" w:hAnsi="Times New Roman"/>
        </w:rPr>
        <w:t xml:space="preserve">;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{"citationItems":[{"id":"ITEM-1","itemData":{"ISBN":"9786234051414","abstract":"“Penguatan Karakter Profil Pelajar Panc</w:instrText>
      </w:r>
      <w:r w:rsidRPr="00267168">
        <w:rPr>
          <w:rFonts w:ascii="Times New Roman" w:hAnsi="Times New Roman"/>
          <w:lang w:val="fi-FI"/>
        </w:rPr>
        <w:instrText>asila Berbasis Integratif Moral dalam Kegiatan Kampus Mengajar Di Sekolah Dasar” telah dapat diselesaikan. Pendidikan karakter yang dikonstruksi di sekolah masih membutuhkan penguatan di tingkatan sekolah dasar sebagai pondasi penanaman pendidikan karakter. Sehingga model penguatan pendidikan karakter bisa dikembangkan dalam di proses pembelajaran di sekolah dasar adalah model yang bisa menyatukan moral culture, habitus, acti</w:instrText>
      </w:r>
      <w:r w:rsidRPr="00267168">
        <w:rPr>
          <w:rFonts w:ascii="Times New Roman" w:hAnsi="Times New Roman"/>
        </w:rPr>
        <w:instrText>on, sinverbal, feeling dan knowing sebagai kesatuan yang integratif, bukan hanya dikonstruksi oleh guru, namun secara kolektif dikonstruksi oleh semua tenaga pendidik dan tenaga kependidikan di suatu sekolah. Kami menyadari masih terdapat banyak kekurangan dalam buku ini untuk itu kritik dan saran yang membangun demi penyempurnaan buku ini sangat diharapkan. Dan semoga buku ini dapat memberikan manfaat bagi Dosen Pembimbing, Mahasiswa Kampus Mengajar, Guru Pamong, Siswa, Orang Tua dan Pemerintah dalam membangun Karakter Profil Pelajar Pancasila di Negara Indonesia Tercinta","author":[{"dropping-particle":"","family":"Nursalam","given":"Nursalam","non-dropping-particle":"","parse-names":false,"suffix":""},{"dropping-particle":"","family":"Suardi","given":"Suardi","non-dropping-particle":"","parse-names":false,"suffix":""}],"container-title":"CV. AA. RIZKY","id":"ITEM-1","issued":{"date-parts":[["2022"]]},"number-of-pages":"1-142","publisher":"CV. AA. RIZKY","publisher-place":"Banteng","title":"Penguatan Karakter Profil Pelajar Pancasila Berbasis Integratif Moral di Sekolah Dasar","type":"book"},"uris":["http://www.mendeley.com/documents/?uuid=028228f7-61a0-4f56-81ee-1a0a36df1ffa"]}],"mendeley":{"formattedCitation":"(Nursalam &amp; Suardi, 2022b)","plainTextFormattedCitation":"(Nursalam &amp; Suardi, 2022b)","previouslyFormattedCitation":"(Nursalam &amp; Suardi, 2022b)"},"properties":{"noteIndex":0},"schema":"https://github.com/citation-style-language/schema/raw/master/csl-citation.json"}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(Nursalam &amp; Suardi, 2022b)</w:t>
      </w:r>
      <w:r w:rsidRPr="00267168">
        <w:rPr>
          <w:rFonts w:ascii="Times New Roman" w:hAnsi="Times New Roman"/>
          <w:lang w:val="fi-FI"/>
        </w:rPr>
        <w:fldChar w:fldCharType="end"/>
      </w:r>
      <w:r w:rsidRPr="00267168">
        <w:rPr>
          <w:rFonts w:ascii="Times New Roman" w:hAnsi="Times New Roman"/>
        </w:rPr>
        <w:t xml:space="preserve">;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{"citationItems":[{"id":"ITEM-1","itemData":{"DOI":"10.20527/pn.v5i02.8486","ISSN":"2775-9148","abstract":"Background: there is student behavior that is contrary to the values and norms of society. The aim of the research is to strengthen the character of the Pancasila student profile to students through HIMA study program activities. The research method is mixed methods, data collection techniques using questionnaires, observation, interviews and documentation, then analyzed qualitatively and quantitatively. The results showed that the activities of the Al Arqom dalillah Pancasila assemblies, Ramadhan safaris, religious activities, physical and mental activities, interactions without discrimination, social services and deliberation activities can shape the profile character of Pancasila students in tertiary institutions, especially on the dimension of Faith, Faith in God Almighty , and Noble Morals. The conclusion of the study is that student activities in HIMA Study Program can provide character strengthening for all students ","author":[{"dropping-particle":"","family":"Suardi","given":"Suardi","non-dropping-particle":"","parse-names":false,"suffix":""}],"container-title":"PADARINGAN (Jurnal Pendidikan Sosiologi Antropologi)","id":"ITEM-1","issue":"02","issued":{"date-parts":[["2023"]]},"page":"117","title":"Penguatan Karakter Beriman, Bertaqwa kepada Tuhan yang Maha Esa, dan Berakhlak Mulia melalui Kegiatan HIMA Prodi PPKn","type":"article-journal","volume":"5"},"uris":["http://www.mendeley.com/documents/?uuid=c85d8ace-92e0-40e2-bb4e-f04cb63cbc77"]}],"mendeley":{"formattedCitation":"(Suardi, 2023a)","plainTextFormattedCitation":"(Suardi, 2023a)","previouslyFormattedCitation":"(Suardi, 2023a)"},"properties":{"noteIndex":0},"schema":"https://github.com/citation-style-language/schema/raw/master/csl-citation.json"}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(Suardi, 2023a)</w:t>
      </w:r>
      <w:r w:rsidRPr="00267168">
        <w:rPr>
          <w:rFonts w:ascii="Times New Roman" w:hAnsi="Times New Roman"/>
          <w:lang w:val="fi-FI"/>
        </w:rPr>
        <w:fldChar w:fldCharType="end"/>
      </w:r>
      <w:r w:rsidRPr="00267168">
        <w:rPr>
          <w:rFonts w:ascii="Times New Roman" w:hAnsi="Times New Roman"/>
        </w:rPr>
        <w:t>.</w:t>
      </w:r>
    </w:p>
    <w:p w14:paraId="030D2A4B" w14:textId="77777777" w:rsidR="00B860C9" w:rsidRPr="00267168" w:rsidRDefault="00B860C9" w:rsidP="00267168">
      <w:pPr>
        <w:spacing w:after="0" w:line="360" w:lineRule="auto"/>
        <w:ind w:firstLine="567"/>
        <w:jc w:val="both"/>
        <w:rPr>
          <w:rFonts w:ascii="Times New Roman" w:hAnsi="Times New Roman" w:cs="Times New Roman"/>
          <w:sz w:val="24"/>
          <w:szCs w:val="24"/>
        </w:rPr>
      </w:pPr>
      <w:r w:rsidRPr="00267168">
        <w:rPr>
          <w:rFonts w:ascii="Times New Roman" w:hAnsi="Times New Roman" w:cs="Times New Roman"/>
        </w:rPr>
        <w:t xml:space="preserve">Opinion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author":[{"dropping-particle":"","family":"Santoso","given":"Gunawan","non-dropping-particle":"","parse-names":false,"suffix":""},{"dropping-particle":"","family":"Damayanti","given":"Annisa","non-dropping-particle":"","parse-names":false,"suffix":""},{"dropping-particle":"","family":"Murod","given":"Ma","non-dropping-particle":"","parse-names":false,"suffix":""},{"dropping-particle":"","family":"Imawati","given":"Sri","non-dropping-particle":"","parse-names":false,"suffix":""}],"id":"ITEM-1","issue":"01","issued":{"date-parts":[["2024"]]},"page":"84-90","title":"Jurnal Pendidikan Transformatif ( Jupetra ) Implementasi Kurikulum Merdeka melalui Literasi Proyek Penguatan Profil Pelajar Pancasila Jurnal Pendidikan Transformatif ( Jupetra )","type":"article-journal","volume":"02"},"uris":["http://www.mendeley.com/documents/?uuid=078ccceb-c288-457f-8c7a-98afd3b25b25","http://www.mendeley.com/documents/?uuid=27df36cb-6fb8-4ad8-8016-47540eaebcdf"]}],"mendeley":{"formattedCitation":"(Santoso et al., 2024)","plainTextFormattedCitation":"(Santoso et al., 2024)","previouslyFormattedCitation":"(Santoso et al., 2024)"},"properties":{"noteIndex":0},"schema":"https://github.com/citation-style-language/schema/raw/master/csl-citation.json"}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(Santoso et al., 2024)</w:t>
      </w:r>
      <w:r w:rsidRPr="00267168">
        <w:rPr>
          <w:rFonts w:ascii="Times New Roman" w:hAnsi="Times New Roman" w:cs="Times New Roman"/>
        </w:rPr>
        <w:fldChar w:fldCharType="end"/>
      </w:r>
      <w:r w:rsidRPr="00267168">
        <w:rPr>
          <w:rFonts w:ascii="Times New Roman" w:hAnsi="Times New Roman" w:cs="Times New Roman"/>
        </w:rPr>
        <w:t xml:space="preserve"> stated that the Pancasila student profile listed in the independent curriculum helps develop students' character and ability to carry out learning activities. Philosophically, character formation through character education is needed and must be given to students to achieve the nation's educational goals. In line </w:t>
      </w:r>
      <w:r w:rsidRPr="00267168">
        <w:rPr>
          <w:rFonts w:ascii="Times New Roman" w:hAnsi="Times New Roman" w:cs="Times New Roman"/>
        </w:rPr>
        <w:t xml:space="preserve">with Ki Hajar Dewantara's view, education will not be separated from the values of character (ethics), physical, and mental students who will later become 'humans' in society. Therefore, character education is essential in developing students' potential and helping them become virtuous Indonesians. The Pancasila profile owned by students symbolizes Indonesian students who are cultured, have character, and have Pancasila values </w:t>
      </w:r>
      <w:r w:rsidRPr="00267168">
        <w:rPr>
          <w:rFonts w:ascii="Times New Roman" w:hAnsi="Times New Roman" w:cs="Times New Roman"/>
          <w:sz w:val="24"/>
          <w:szCs w:val="24"/>
        </w:rPr>
        <w:fldChar w:fldCharType="begin" w:fldLock="1"/>
      </w:r>
      <w:r w:rsidRPr="00267168">
        <w:rPr>
          <w:rFonts w:ascii="Times New Roman" w:hAnsi="Times New Roman" w:cs="Times New Roman"/>
          <w:sz w:val="24"/>
          <w:szCs w:val="24"/>
        </w:rPr>
        <w:instrText>ADDIN CSL_CITATION {"citationItems":[{"id":"ITEM-1","itemData":{"abstract":"… kemas melalui proyek profil pelajar Pancasila. Pembahasan … peserta didik melalui proyek profil pelajar Pancasila. Metode … profil pelajar Pancasila, muatan karakter dan kompetensi …","author":[{"dropping-particle":"","family":"Rosmana","given":"P S","non-dropping-particle":"","parse-names":false,"suffix":""},{"dropping-particle":"","family":"Iskandar","given":"S","non-dropping-particle":"","parse-names":false,"suffix":""},{"dropping-particle":"","family":"Fauziah","given":"A N","non-dropping-particle":"","parse-names":false,"suffix":""},{"dropping-particle":"","family":"...","given":"","non-dropping-particle":"","parse-names":false,"suffix":""}],"container-title":"Innovative: Journal Of …","id":"ITEM-1","issued":{"date-parts":[["2023"]]},"page":"7843-7852","title":"Proyek Profil Pelajar Pancasila Dalam Penguatan Pembentukan Karakter Peserta Didik Di Sekolah Dasar","type":"article-journal","volume":"3"},"uris":["http://www.mendeley.com/documents/?uuid=1cdd9a6a-b3dc-4c55-8f3e-965b7a52c892","http://www.mendeley.com/documents/?uuid=4098ac9a-85f3-4525-839e-746c8db72051"]}],"mendeley":{"formattedCitation":"(Rosmana et al., 2023)","plainTextFormattedCitation":"(Rosmana et al., 2023)","previouslyFormattedCitation":"(Rosmana et al., 2023)"},"properties":{"noteIndex":0},"schema":"https://github.com/citation-style-language/schema/raw/master/csl-citation.json"}</w:instrText>
      </w:r>
      <w:r w:rsidRPr="00267168">
        <w:rPr>
          <w:rFonts w:ascii="Times New Roman" w:hAnsi="Times New Roman" w:cs="Times New Roman"/>
          <w:sz w:val="24"/>
          <w:szCs w:val="24"/>
        </w:rPr>
        <w:fldChar w:fldCharType="separate"/>
      </w:r>
      <w:r w:rsidRPr="00267168">
        <w:rPr>
          <w:rFonts w:ascii="Times New Roman" w:hAnsi="Times New Roman" w:cs="Times New Roman"/>
          <w:noProof/>
          <w:sz w:val="24"/>
          <w:szCs w:val="24"/>
        </w:rPr>
        <w:t>(Rosmana et al., 2023)</w:t>
      </w:r>
      <w:r w:rsidRPr="00267168">
        <w:rPr>
          <w:rFonts w:ascii="Times New Roman" w:hAnsi="Times New Roman" w:cs="Times New Roman"/>
          <w:sz w:val="24"/>
          <w:szCs w:val="24"/>
        </w:rPr>
        <w:fldChar w:fldCharType="end"/>
      </w:r>
      <w:r w:rsidRPr="00267168">
        <w:rPr>
          <w:rFonts w:ascii="Times New Roman" w:hAnsi="Times New Roman" w:cs="Times New Roman"/>
          <w:sz w:val="24"/>
          <w:szCs w:val="24"/>
        </w:rPr>
        <w:t xml:space="preserve">.  </w:t>
      </w:r>
    </w:p>
    <w:p w14:paraId="2B1C2A25"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Thus, the curriculum plays a very strategic role as a learning tool in the context of the life of the nation and state through the implementation of the Pancasila Student Profile Project. As part of the Independent Curriculum, this project provides a new nuance in the world of education and provides freedom for teachers to innovate </w:t>
      </w:r>
      <w:r w:rsidRPr="00267168">
        <w:rPr>
          <w:rFonts w:ascii="Times New Roman" w:hAnsi="Times New Roman"/>
          <w:color w:val="000000" w:themeColor="text1"/>
          <w:sz w:val="24"/>
          <w:szCs w:val="24"/>
        </w:rPr>
        <w:fldChar w:fldCharType="begin" w:fldLock="1"/>
      </w:r>
      <w:r w:rsidRPr="00267168">
        <w:rPr>
          <w:rFonts w:ascii="Times New Roman" w:hAnsi="Times New Roman"/>
          <w:color w:val="000000" w:themeColor="text1"/>
          <w:sz w:val="24"/>
          <w:szCs w:val="24"/>
        </w:rPr>
        <w:instrText>ADDIN CSL_CITATION {"citationItems":[{"id":"ITEM-1","itemData":{"author":[{"dropping-particle":"","family":"Sukmawati","given":"Cucu","non-dropping-particle":"","parse-names":false,"suffix":""},{"dropping-particle":"","family":"Herawan","given":"Endang","non-dropping-particle":"","parse-names":false,"suffix":""},{"dropping-particle":"","family":"Indonesia","given":"Universitas Pendidikan","non-dropping-particle":"","parse-names":false,"suffix":""}],"id":"ITEM-1","issue":"2","issued":{"date-parts":[["2016"]]},"title":"KEPEMIMPINAN INSTRUKSIONAL KEPALA SEKOLAH , KOMITMEN","type":"article-journal"},"uris":["http://www.mendeley.com/documents/?uuid=73f555b3-a14a-435e-9bda-bbcd617b288b","http://www.mendeley.com/documents/?uuid=80d00234-32f3-4936-952d-444a8065bb98"]}],"mendeley":{"formattedCitation":"(Sukmawati et al., 2016)","plainTextFormattedCitation":"(Sukmawati et al., 2016)","previouslyFormattedCitation":"(Sukmawati et al., 2016)"},"properties":{"noteIndex":0},"schema":"https://github.com/citation-style-language/schema/raw/master/csl-citation.json"}</w:instrText>
      </w:r>
      <w:r w:rsidRPr="00267168">
        <w:rPr>
          <w:rFonts w:ascii="Times New Roman" w:hAnsi="Times New Roman"/>
          <w:color w:val="000000" w:themeColor="text1"/>
          <w:sz w:val="24"/>
          <w:szCs w:val="24"/>
        </w:rPr>
        <w:fldChar w:fldCharType="separate"/>
      </w:r>
      <w:r w:rsidRPr="00267168">
        <w:rPr>
          <w:rFonts w:ascii="Times New Roman" w:hAnsi="Times New Roman"/>
          <w:noProof/>
          <w:color w:val="000000" w:themeColor="text1"/>
          <w:sz w:val="24"/>
          <w:szCs w:val="24"/>
        </w:rPr>
        <w:t>(</w:t>
      </w:r>
      <w:r w:rsidRPr="00267168">
        <w:rPr>
          <w:rFonts w:ascii="Times New Roman" w:hAnsi="Times New Roman"/>
          <w:noProof/>
          <w:sz w:val="24"/>
          <w:szCs w:val="24"/>
        </w:rPr>
        <w:t>Sukmawati</w:t>
      </w:r>
      <w:r w:rsidRPr="00267168">
        <w:rPr>
          <w:rFonts w:ascii="Times New Roman" w:hAnsi="Times New Roman"/>
          <w:noProof/>
          <w:color w:val="000000" w:themeColor="text1"/>
          <w:sz w:val="24"/>
          <w:szCs w:val="24"/>
        </w:rPr>
        <w:t xml:space="preserve"> et al., 2016)</w:t>
      </w:r>
      <w:r w:rsidRPr="00267168">
        <w:rPr>
          <w:rFonts w:ascii="Times New Roman" w:hAnsi="Times New Roman"/>
          <w:color w:val="000000" w:themeColor="text1"/>
          <w:sz w:val="24"/>
          <w:szCs w:val="24"/>
        </w:rPr>
        <w:fldChar w:fldCharType="end"/>
      </w:r>
      <w:r w:rsidRPr="00267168">
        <w:rPr>
          <w:rFonts w:ascii="Times New Roman" w:hAnsi="Times New Roman"/>
          <w:color w:val="000000" w:themeColor="text1"/>
          <w:sz w:val="24"/>
          <w:szCs w:val="24"/>
        </w:rPr>
        <w:t xml:space="preserve"> actively; project activities are one of the innovations in learning </w:t>
      </w:r>
      <w:r w:rsidRPr="00267168">
        <w:rPr>
          <w:rFonts w:ascii="Times New Roman" w:hAnsi="Times New Roman"/>
          <w:color w:val="000000" w:themeColor="text1"/>
          <w:sz w:val="24"/>
          <w:szCs w:val="24"/>
          <w:lang w:val="fi-FI"/>
        </w:rPr>
        <w:fldChar w:fldCharType="begin" w:fldLock="1"/>
      </w:r>
      <w:r w:rsidRPr="00267168">
        <w:rPr>
          <w:rFonts w:ascii="Times New Roman" w:hAnsi="Times New Roman"/>
          <w:color w:val="000000" w:themeColor="text1"/>
          <w:sz w:val="24"/>
          <w:szCs w:val="24"/>
        </w:rPr>
        <w:instrText>ADDIN CSL_CITATION {"citationItems":[{"id":"ITEM-1","itemData":{"DOI":"10.26618/jed.v","abstract":"The main problem in this research is learning innovation in the lecture process which can improve students' collaborative, creativity, communication and critical thinking abilities. The aim of this research is to improve students' collaborative, creative, communication and critical thinking abilities through a combination of project based learning (PJBL) and problem based learning (PBL) based on research and devotion. This research uses mixed research methods. Research informants, qualitative research using purposive sampling amounted to 2 people, while determining the research sample used a total sampling technique of 50 respondents. The data collection techniques used were questionnaires, observation, interviews and documentation. Qualitative data analysis was carried out through the stages of data reduction, data display and drawing conclusions, while quantitative data analysis used questionnaire verification, tabulation of questionnaire data and percentage of questionnaire data. The validity of qualitative data uses source triangulation and method triangulation, while quantitative data uses reliability tests (accuracy) and validity tests (correctness). The results of the research show that the application of a combination of research and devotion-based project based learning (PJBL) and problem based learning (PBL) in the Sociology and Anthropology of Education courses has increased students' collaboration, creativity, communication and critical thinking abilities.","author":[{"dropping-particle":"","family":"Nursalam","given":"Nursalam","non-dropping-particle":"","parse-names":false,"suffix":""},{"dropping-particle":"","family":"Suardi","given":"Suardi","non-dropping-particle":"","parse-names":false,"suffix":""}],"container-title":"JED (Jurnal Etika Demokrasi)","id":"ITEM-1","issue":"1","issued":{"date-parts":[["2024"]]},"page":"101-113","title":"Learning Innovation Combination of Project Based Learning and Problem Based Learning Based on Research and Devotion","type":"article-journal","volume":"9"},"uris":["http://www.mendeley.com/documents/?uuid=e5603177-d271-4e0c-8856-51dc23f39bea"]}],"mendeley":{"formattedCitation":"(Nursalam &amp; Suardi, 2024)","plainTextFormattedCitation":"(Nursalam &amp; Suardi, 2024)","previouslyFormattedCitation":"(Nursalam &amp; Suardi, 2024)"},"properties":{"noteIndex":0},"schema":"https://github.com/citation-style-language/schema/raw/master/csl-citation.json"}</w:instrText>
      </w:r>
      <w:r w:rsidRPr="00267168">
        <w:rPr>
          <w:rFonts w:ascii="Times New Roman" w:hAnsi="Times New Roman"/>
          <w:color w:val="000000" w:themeColor="text1"/>
          <w:sz w:val="24"/>
          <w:szCs w:val="24"/>
          <w:lang w:val="fi-FI"/>
        </w:rPr>
        <w:fldChar w:fldCharType="separate"/>
      </w:r>
      <w:r w:rsidRPr="00267168">
        <w:rPr>
          <w:rFonts w:ascii="Times New Roman" w:hAnsi="Times New Roman"/>
          <w:noProof/>
          <w:color w:val="000000" w:themeColor="text1"/>
          <w:sz w:val="24"/>
          <w:szCs w:val="24"/>
        </w:rPr>
        <w:t>(Nursalam &amp; Suardi, 2024)</w:t>
      </w:r>
      <w:r w:rsidRPr="00267168">
        <w:rPr>
          <w:rFonts w:ascii="Times New Roman" w:hAnsi="Times New Roman"/>
          <w:color w:val="000000" w:themeColor="text1"/>
          <w:sz w:val="24"/>
          <w:szCs w:val="24"/>
          <w:lang w:val="fi-FI"/>
        </w:rPr>
        <w:fldChar w:fldCharType="end"/>
      </w:r>
      <w:r w:rsidRPr="00267168">
        <w:rPr>
          <w:rFonts w:ascii="Times New Roman" w:hAnsi="Times New Roman"/>
          <w:color w:val="000000" w:themeColor="text1"/>
          <w:sz w:val="24"/>
          <w:szCs w:val="24"/>
        </w:rPr>
        <w:t xml:space="preserve">; </w:t>
      </w:r>
      <w:r w:rsidRPr="00267168">
        <w:rPr>
          <w:rFonts w:ascii="Times New Roman" w:hAnsi="Times New Roman"/>
          <w:color w:val="000000" w:themeColor="text1"/>
          <w:sz w:val="24"/>
          <w:szCs w:val="24"/>
          <w:lang w:val="fi-FI"/>
        </w:rPr>
        <w:fldChar w:fldCharType="begin" w:fldLock="1"/>
      </w:r>
      <w:r w:rsidRPr="00267168">
        <w:rPr>
          <w:rFonts w:ascii="Times New Roman" w:hAnsi="Times New Roman"/>
          <w:color w:val="000000" w:themeColor="text1"/>
          <w:sz w:val="24"/>
          <w:szCs w:val="24"/>
        </w:rPr>
        <w:instrText>ADDIN CSL_CITATION {"citationItems":[{"id":"ITEM-1","itemData":{"abstract":"Masalah utama dalam penelitian ini adalah inovasi pembelajaran dalam proses perkuliah yang dapat meningkatkan kemampuan kolaboratif, kreatifitas, komunikasi dan berpikir kritis mahasiswa. Tujuan penelitian ini untuk meningkatkan kemampuan kolaboratif, kreatifitas, komunikasi dan berpikir kritis mahasiswa melalui kombinasi model project based learning dan project profil pelajar pancasila berbasis devotion. Penelitian ini menggunakan metode penelitian campuran (mixed methods). Informan penelitian, penelitian kualitatif menggunakan purposive sampling berjumlah 32 orang, sedangkan penentuan sampel penelitian menggunakan teknik total sampling sebanyak 32 responden. Teknik pengumpulan data yang digunakan adalah penyebaran angket, observasi, wawancara, dan dokumentasi. Analisis data kualitatif dilakukan melalui tahapan reduksi data, display data dan penarikan kesimpulan, sedangkan data analisis data kuantitatif menggunakan verifikasi kuesioner, tabulasi data kuesioner dan persentase data kuesioner. Keabsahan data kualitatif menggunakan triangulasi sumber dan triangulasi metode, sedangkan data kuantitatif melalui uji reliabilitas (ketepatan) dan uji validasi (benar). Hasil penelitian menunjukkan Penerapan Inovasi pembelajaran model Project Based Learning dan project profil pelajar pancasila berbasis devotion pada mata kuliah Media dan Teknologi pembelajaran telah meningkatkan kemampuan kolaborasi, kreativitas, komunikasi dan kemampuan berpikir kritis mahasiswa. Keywords:","author":[{"dropping-particle":"","family":"Suardi","given":"Suardi","non-dropping-particle":"","parse-names":false,"suffix":""}],"container-title":"JRIP: Jurnal Riset dan Inovasi Pembelajaran ISSN","id":"ITEM-1","issue":"1","issued":{"date-parts":[["2024"]]},"page":"12-27","title":"Inovasi Pembelajaran Kombinasi Model Project Based Learing Dan Project Penguatan Profil Pelajar Pancasila Berbasis Devotion Untuk Meningkatkan Kemampuan Kolaborasi, Komunikasi, Kreatifitas Dan Berpikir Kritis Mahasiswa","type":"article-journal","volume":"4"},"uris":["http://www.mendeley.com/documents/?uuid=2296ccff-68a0-43f5-b007-dce4374044af"]}],"mendeley":{"formattedCitation":"(Suardi, 2024)","plainTextFormattedCitation":"(Suardi, 2024)","previouslyFormattedCitation":"(Suardi, 2024)"},"properties":{"noteIndex":0},"schema":"https://github.com/citation-style-language/schema/raw/master/csl-citation.json"}</w:instrText>
      </w:r>
      <w:r w:rsidRPr="00267168">
        <w:rPr>
          <w:rFonts w:ascii="Times New Roman" w:hAnsi="Times New Roman"/>
          <w:color w:val="000000" w:themeColor="text1"/>
          <w:sz w:val="24"/>
          <w:szCs w:val="24"/>
          <w:lang w:val="fi-FI"/>
        </w:rPr>
        <w:fldChar w:fldCharType="separate"/>
      </w:r>
      <w:r w:rsidRPr="00267168">
        <w:rPr>
          <w:rFonts w:ascii="Times New Roman" w:hAnsi="Times New Roman"/>
          <w:noProof/>
          <w:color w:val="000000" w:themeColor="text1"/>
          <w:sz w:val="24"/>
          <w:szCs w:val="24"/>
        </w:rPr>
        <w:t>(Suardi, 2024)</w:t>
      </w:r>
      <w:r w:rsidRPr="00267168">
        <w:rPr>
          <w:rFonts w:ascii="Times New Roman" w:hAnsi="Times New Roman"/>
          <w:color w:val="000000" w:themeColor="text1"/>
          <w:sz w:val="24"/>
          <w:szCs w:val="24"/>
          <w:lang w:val="fi-FI"/>
        </w:rPr>
        <w:fldChar w:fldCharType="end"/>
      </w:r>
      <w:r w:rsidRPr="00267168">
        <w:rPr>
          <w:rFonts w:ascii="Times New Roman" w:hAnsi="Times New Roman"/>
          <w:color w:val="000000" w:themeColor="text1"/>
          <w:sz w:val="24"/>
          <w:szCs w:val="24"/>
        </w:rPr>
        <w:t>.</w:t>
      </w:r>
    </w:p>
    <w:p w14:paraId="728993B0"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The Pancasila Student Profile Program in the Independent Curriculum is an innovation designed to strengthen character education that already existed in the previous curriculum. Based on this explanation, the author will investigate these innovations and their impact on character education in the Independent Curriculum.</w:t>
      </w:r>
    </w:p>
    <w:p w14:paraId="22F3AFA7" w14:textId="77777777" w:rsidR="00B860C9" w:rsidRPr="00267168" w:rsidRDefault="00B860C9" w:rsidP="00267168">
      <w:pPr>
        <w:pStyle w:val="BodyText"/>
        <w:spacing w:after="0" w:line="360" w:lineRule="auto"/>
        <w:ind w:right="136" w:firstLine="566"/>
        <w:jc w:val="both"/>
        <w:rPr>
          <w:rFonts w:ascii="Times New Roman" w:hAnsi="Times New Roman"/>
        </w:rPr>
      </w:pPr>
      <w:r w:rsidRPr="00267168">
        <w:rPr>
          <w:rFonts w:ascii="Times New Roman" w:hAnsi="Times New Roman"/>
        </w:rPr>
        <w:t xml:space="preserve">In the first study conducted by </w:t>
      </w:r>
      <w:r w:rsidRPr="00267168">
        <w:rPr>
          <w:rFonts w:ascii="Times New Roman" w:hAnsi="Times New Roman"/>
        </w:rPr>
        <w:fldChar w:fldCharType="begin" w:fldLock="1"/>
      </w:r>
      <w:r w:rsidRPr="00267168">
        <w:rPr>
          <w:rFonts w:ascii="Times New Roman" w:hAnsi="Times New Roman"/>
        </w:rPr>
        <w:instrText>ADDIN CSL_CITATION {"citationItems":[{"id":"ITEM-1","itemData":{"author":[{"dropping-particle":"","family":"Irawati","given":"Dini","non-dropping-particle":"","parse-names":false,"suffix":""},{"dropping-particle":"","family":"Iqbal","given":"Aji Muhamad","non-dropping-particle":"","parse-names":false,"suffix":""},{"dropping-particle":"","family":"Hasanah","given":"Aan","non-dropping-particle":"","parse-names":false,"suffix":""},{"dropping-particle":"","family":"Arifin","given":"Bambang Samsul","non-dropping-particle":"","parse-names":false,"suffix":""}],"container-title":"Edumaspul - Jurnal Pendidikan","id":"ITEM-1","issue":"1","issued":{"date-parts":[["2022"]]},"page":"1224-1238","title":"Profil Pelajar Pancasila Sebagai Upaya Mewujudkan Karakter Bangsa","type":"article-journal","volume":"6"},"uris":["http://www.mendeley.com/documents/?uuid=42623160-895c-447a-8595-027586858cd4"]}],"mendeley":{"formattedCitation":"(Irawati et al., 2022)","plainTextFormattedCitation":"(Irawati et al., 2022)","previouslyFormattedCitation":"(Irawati et al., 2022)"},"properties":{"noteIndex":0},"schema":"https://github.com/citation-style-language/schema/raw/master/csl-citation.json"}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(Irawati et al., 2022)</w:t>
      </w:r>
      <w:r w:rsidRPr="00267168">
        <w:rPr>
          <w:rFonts w:ascii="Times New Roman" w:hAnsi="Times New Roman"/>
        </w:rPr>
        <w:fldChar w:fldCharType="end"/>
      </w:r>
      <w:r w:rsidRPr="00267168">
        <w:rPr>
          <w:rFonts w:ascii="Times New Roman" w:hAnsi="Times New Roman"/>
        </w:rPr>
        <w:t xml:space="preserve">, the Pancasila Student Profile as an Effort to Realize the Nation's Character </w:t>
      </w:r>
      <w:r w:rsidRPr="00267168">
        <w:rPr>
          <w:rFonts w:ascii="Times New Roman" w:hAnsi="Times New Roman"/>
        </w:rPr>
        <w:lastRenderedPageBreak/>
        <w:t>has been explained as an initiative that plays a vital role in strengthening student character education. This Independent Curriculum is then considered the most effective approach to developing student character through the development of the Pancasila Student Profile. In this approach, students engage in project-based learning activities that support the development of their profiles. It is hoped that the Pancasila Student Profile will produce graduates who have the desired characteristics, abilities, or skills and strengthen noble values.</w:t>
      </w:r>
    </w:p>
    <w:p w14:paraId="79A65A54" w14:textId="77777777" w:rsidR="00B860C9" w:rsidRPr="00267168" w:rsidRDefault="00B860C9" w:rsidP="00267168">
      <w:pPr>
        <w:pStyle w:val="BodyText"/>
        <w:spacing w:after="0" w:line="360" w:lineRule="auto"/>
        <w:ind w:right="136" w:firstLine="566"/>
        <w:jc w:val="both"/>
        <w:rPr>
          <w:rFonts w:ascii="Times New Roman" w:hAnsi="Times New Roman"/>
        </w:rPr>
      </w:pPr>
      <w:r w:rsidRPr="00267168">
        <w:rPr>
          <w:rFonts w:ascii="Times New Roman" w:hAnsi="Times New Roman"/>
        </w:rPr>
        <w:t xml:space="preserve">In the second study conducted by  </w:t>
      </w:r>
      <w:r w:rsidRPr="00267168">
        <w:rPr>
          <w:rFonts w:ascii="Times New Roman" w:hAnsi="Times New Roman"/>
        </w:rPr>
        <w:fldChar w:fldCharType="begin" w:fldLock="1"/>
      </w:r>
      <w:r w:rsidRPr="00267168">
        <w:rPr>
          <w:rFonts w:ascii="Times New Roman" w:hAnsi="Times New Roman"/>
        </w:rPr>
        <w:instrText>ADDIN CSL_CITATION {"citationItems":[{"id":"ITEM-1","itemData":{"DOI":"10.26858/pir.v3i2.14971","ISSN":"2614-2325","abstract":"Implementasi Program Penguatan Pendidikan Karakter Di SMPN 3 Bontomarannu Kabupaten Gowa. Penelitian ini bertujuanuntuk mengetahui: (i)implementasi program penguatan pendidikan karakter di SMPN 3 Bontomarannu Kabupaten Gowa;(ii) faktor pendukung dalam  implementasi program penguatan pendidikan karakter di SMPN 3 Bontomarannu Kabupaten Gowa;dan (iii) faktor penghambat dalam implementasi program penguatan pendidikan karakter di SMPN 3 Bontomarannu Kabupaten Gowa.Penelitian menggunakanjenis penelitiankualitatif dengan pendekatan deskriptif.Berdasarkansumbernya,jenis data yang digunakan yaitu data primer dan sekunder. Data primer diperoleh melalui metode wawancara terhadap guru dan siswa serta dokumentasi dan observasi. Sedangkan data sekunder yaitu data yang diperoleh dari berbagai literatur seperti buku, undang-undang maupun sumber lain yang berkaitan. Pengolahan dan penyajian data dilakukan secara deskriptif.Hasilpenelitian menunjukkan bahwa: (i)Implementasi Penguatan Pendidikan Karakter di SMPN 3 Bontomarannu sudah berjalan namun pelaksanaannya belum maksimal. (ii) Faktor pendukung dalam mengimplementasikan penguatan pendidikan karakter di SMPN 3 Bontomarannu adalah adanya kompetensi guru, kerjasama yang baik dari wali peserta didik, kurikulum sekolah yang sudah baik, serta pengawasan intens dari kepala sekolah. (iii) Faktor penghambat dalam mengimplementasikan penguatan pendidikan karakter di SMPN 3 Bontomarannu adalah sarana dan prasarana, kualifikasi akademik guru yang tidak sesuai dengan mata pelajaran yang diajarkan, adanya karakter yang berbeda-beda pada peserta didik serta kedisiplinan peserta didik yang masih rendah.","author":[{"dropping-particle":"","family":"Ahmadi","given":"Muhammad Zul","non-dropping-particle":"","parse-names":false,"suffix":""},{"dropping-particle":"","family":"Haris","given":"Hasnawi","non-dropping-particle":"","parse-names":false,"suffix":""},{"dropping-particle":"","family":"Akbal","given":"Muhammad","non-dropping-particle":"","parse-names":false,"suffix":""}],"container-title":"Phinisi Integration Review","id":"ITEM-1","issue":"2","issued":{"date-parts":[["2020"]]},"page":"305","title":"Implementasi Program Penguatan Pendidikan Karakter Di Sekolah","type":"article-journal","volume":"3"},"uris":["http://www.mendeley.com/documents/?uuid=679dc7b5-e9f7-4673-8b83-c22db64167ba","http://www.mendeley.com/documents/?uuid=86e61078-6c70-46c0-80a8-b9f3c4331820"]}],"mendeley":{"formattedCitation":"(Ahmadi et al., 2020)","plainTextFormattedCitation":"(Ahmadi et al., 2020)","previouslyFormattedCitation":"(Ahmadi et al., 2020)"},"properties":{"noteIndex":0},"schema":"https://github.com/citation-style-language/schema/raw/master/csl-citation.json"}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(Ahmadi et al., 2020)</w:t>
      </w:r>
      <w:r w:rsidRPr="00267168">
        <w:rPr>
          <w:rFonts w:ascii="Times New Roman" w:hAnsi="Times New Roman"/>
        </w:rPr>
        <w:fldChar w:fldCharType="end"/>
      </w:r>
      <w:r w:rsidRPr="00267168">
        <w:rPr>
          <w:rFonts w:ascii="Times New Roman" w:hAnsi="Times New Roman"/>
        </w:rPr>
        <w:t xml:space="preserve">, The implementation of the Character Education Strengthening Program in Schools explained that the primary goal of strengthening character education is to equip the young generation with good character, high literacy skills, and superior competencies in facing the era of the industrial revolution 4.0 and 5.0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{"citationItems":[{"id":"ITEM-1","itemData":{"ISBN":"978-623-405-205-3","abstract":"Penguatan pendidikan karakter harus diberikan kepada mahasiswa dalam menghadapi era revolusi digital adalah karakter cerdas agar memiliki berdaya saing di era revolusi digital. Program penguatan pendidikan karakter merupakan program yang dapat mengantisipasi perubahan masyarakat di era revolusi industri digital. Model pendidikan karakter cerdas merupakan salah satu paradigma baru dalam pembelajaran yang dapat membangun karakter mulia pada diri peserta didik untuk berkehidupan secara berkarakter serta cerdas dalam berbagai bidang dan wilayah kehidupan, karakter cerdas merupakan kristalisasi dari intelektual dalam berpikir.","author":[{"dropping-particle":"","family":"Suardi","given":"Suardi","non-dropping-particle":"","parse-names":false,"suffix":""}],"id":"ITEM-1","issued":{"date-parts":[["2023"]]},"number-of-pages":"1-124","publisher":"CV. AA. RIZKY","publisher-place":"Banten","title":"Penguatan Karakter Cerdas Mahasiswa di Era Revolusi Industri 4.0","type":"book"},"uris":["http://www.mendeley.com/documents/?uuid=e382441a-35c9-4c3e-9248-776d1fdf661d"]}],"mendeley":{"formattedCitation":"(Suardi, 2023b)","plainTextFormattedCitation":"(Suardi, 2023b)","previouslyFormattedCitation":"(Suardi, 2023b)"},"properties":{"noteIndex":0},"schema":"https://github.com/citation-style-language/schema/raw/master/csl-citation.json"}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(Suardi, 2023b)</w:t>
      </w:r>
      <w:r w:rsidRPr="00267168">
        <w:rPr>
          <w:rFonts w:ascii="Times New Roman" w:hAnsi="Times New Roman"/>
          <w:lang w:val="fi-FI"/>
        </w:rPr>
        <w:fldChar w:fldCharType="end"/>
      </w:r>
      <w:r w:rsidRPr="00267168">
        <w:rPr>
          <w:rFonts w:ascii="Times New Roman" w:hAnsi="Times New Roman"/>
        </w:rPr>
        <w:t xml:space="preserve">. These competencies include critical and analytical thinking skills, creativity, communication, and collaboration. Thus, character formation efforts are strengthened through </w:t>
      </w:r>
      <w:proofErr w:type="spellStart"/>
      <w:r w:rsidRPr="00267168">
        <w:rPr>
          <w:rFonts w:ascii="Times New Roman" w:hAnsi="Times New Roman"/>
        </w:rPr>
        <w:t>Permendikbud</w:t>
      </w:r>
      <w:proofErr w:type="spellEnd"/>
      <w:r w:rsidRPr="00267168">
        <w:rPr>
          <w:rFonts w:ascii="Times New Roman" w:hAnsi="Times New Roman"/>
        </w:rPr>
        <w:t xml:space="preserve"> No. 20 of 2018 concerning Strengthening Character Education, which emphasizes that PPK is an educational movement in schools that aims to strengthen students' character through harmonizing heart sports, taste sports, thinking sports, and sports.</w:t>
      </w:r>
    </w:p>
    <w:p w14:paraId="7DE43F59" w14:textId="77777777" w:rsidR="00B860C9" w:rsidRPr="00267168" w:rsidRDefault="00B860C9" w:rsidP="00267168">
      <w:pPr>
        <w:pStyle w:val="BodyText"/>
        <w:spacing w:after="0" w:line="360" w:lineRule="auto"/>
        <w:ind w:right="136" w:firstLine="566"/>
        <w:jc w:val="both"/>
        <w:rPr>
          <w:rFonts w:ascii="Times New Roman" w:hAnsi="Times New Roman"/>
        </w:rPr>
      </w:pPr>
      <w:r w:rsidRPr="00267168">
        <w:rPr>
          <w:rFonts w:ascii="Times New Roman" w:hAnsi="Times New Roman"/>
        </w:rPr>
        <w:t xml:space="preserve">The third study conducted by </w:t>
      </w:r>
      <w:r w:rsidRPr="00267168">
        <w:rPr>
          <w:rFonts w:ascii="Times New Roman" w:hAnsi="Times New Roman"/>
        </w:rPr>
        <w:fldChar w:fldCharType="begin" w:fldLock="1"/>
      </w:r>
      <w:r w:rsidRPr="00267168">
        <w:rPr>
          <w:rFonts w:ascii="Times New Roman" w:hAnsi="Times New Roman"/>
        </w:rPr>
        <w:instrText>ADDIN CSL_CITATION {"citationItems":[{"id":"ITEM-1","itemData":{"DOI":"10.57008/jjp.v2i04.309","ISSN":"2776-267X","abstract":"Artikel ini bertujuan untuk memahami proyek profil pelajar Pancasila sebagai penguatan pendidikan karakter pada peserta didik. Penulisan ini menggunakan pendekatan kualitatif untuk mengumpulkan data dan sumber data yang relevan untuk penelitian ini. Karakter siswa Indonesia menjadi fokus penelitian ini. Menurut temuan penelitian ini, kurikulum mandiri paling efektif dalam mengembangkan karakter siswanya melalui pengembangan profil siswa Pancasila. Siswa Pancasila terlibat dalam kegiatan pembelajaran berbasis proyek sebagai bagian dari pengembangan profil mereka. Profil pelajar Pancasila diharapkan dapat menghasilkan lulusan yang menunjukkan karakteristik dan kemampuan atau keterampilan yang dibutuhkan dan dapat dicapai, serta memantapkan nilai-nilai luhur. Dengan demikian, diharapkan ke depan, peserta didik menjadi masyarakat dengan nilai-nilai karakter yang sejalan dengan nilai-nilai karakter yang tertanam dalam setiap sila Pancasila.","author":[{"dropping-particle":"","family":"Hamzah","given":"Mohamad Rifqi","non-dropping-particle":"","parse-names":false,"suffix":""},{"dropping-particle":"","family":"Mujiwati","given":"Yuniar","non-dropping-particle":"","parse-names":false,"suffix":""},{"dropping-particle":"","family":"Khamdi","given":"Intan Mazidha","non-dropping-particle":"","parse-names":false,"suffix":""},{"dropping-particle":"","family":"Usman","given":"M. Ibnu","non-dropping-particle":"","parse-names":false,"suffix":""},{"dropping-particle":"","family":"Abidin","given":"M. Zainal","non-dropping-particle":"","parse-names":false,"suffix":""}],"container-title":"Jurnal Jendela Pendidikan","id":"ITEM-1","issue":"04","issued":{"date-parts":[["2022"]]},"page":"553-559","title":"Proyek Profil Pelajar Pancasila sebagai Penguatan Pendidikan Karakter pada Peserta Didik","type":"article-journal","volume":"2"},"uris":["http://www.mendeley.com/documents/?uuid=c4d2cafe-a5d9-4909-8774-624cca2f4fd4"]}],"mendeley":{"formattedCitation":"(Hamzah et al., 2022)","plainTextFormattedCitation":"(Hamzah et al., 2022)","previouslyFormattedCitation":"(Hamzah et al., 2022)"},"properties":{"noteIndex":0},"schema":"https://github.com/citation-style-language/schema/raw/master/csl-citation.json"}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(Hamzah et al., 2022)</w:t>
      </w:r>
      <w:r w:rsidRPr="00267168">
        <w:rPr>
          <w:rFonts w:ascii="Times New Roman" w:hAnsi="Times New Roman"/>
        </w:rPr>
        <w:fldChar w:fldCharType="end"/>
      </w:r>
      <w:r w:rsidRPr="00267168">
        <w:rPr>
          <w:rFonts w:ascii="Times New Roman" w:hAnsi="Times New Roman"/>
        </w:rPr>
        <w:t xml:space="preserve"> stated that the Pancasila Student Profile Strengthening Project, as an effort to strengthen character education for students, aims to provide opportunities for students to "experience knowledge" as part of the character formation process, as well as </w:t>
      </w:r>
      <w:proofErr w:type="spellStart"/>
      <w:r w:rsidRPr="00267168">
        <w:rPr>
          <w:rFonts w:ascii="Times New Roman" w:hAnsi="Times New Roman"/>
        </w:rPr>
        <w:t>as</w:t>
      </w:r>
      <w:proofErr w:type="spellEnd"/>
      <w:r w:rsidRPr="00267168">
        <w:rPr>
          <w:rFonts w:ascii="Times New Roman" w:hAnsi="Times New Roman"/>
        </w:rPr>
        <w:t xml:space="preserve"> an opportunity to learn from the surrounding environment. This project teaches students essential themes such as climate change, anti-radicalism, mental health, culture, entrepreneurship, technology, and democratic living. It allows students to take real action in addressing these issues according to their learning stage and needs.</w:t>
      </w:r>
    </w:p>
    <w:p w14:paraId="385F3CD5"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The fourth study conducted by </w:t>
      </w:r>
      <w:r w:rsidRPr="00267168">
        <w:rPr>
          <w:rFonts w:ascii="Times New Roman" w:hAnsi="Times New Roman"/>
        </w:rPr>
        <w:fldChar w:fldCharType="begin" w:fldLock="1"/>
      </w:r>
      <w:r w:rsidRPr="00267168">
        <w:rPr>
          <w:rFonts w:ascii="Times New Roman" w:hAnsi="Times New Roman"/>
        </w:rPr>
        <w:instrText>ADDIN CSL_CITATION {"citationItems":[{"id":"ITEM-1","itemData":{"author":[{"dropping-particle":"","family":"Wijayanti","given":"Palupi Sri","non-dropping-particle":"","parse-names":false,"suffix":""},{"dropping-particle":"","family":"Jamilah","given":"Fitri","non-dropping-particle":"","parse-names":false,"suffix":""},{"dropping-particle":"","family":"Herawati","given":"Tri Ratna","non-dropping-particle":"","parse-names":false,"suffix":""},{"dropping-particle":"","family":"Kusumaningrum","given":"Rika Novita","non-dropping-particle":"","parse-names":false,"suffix":""}],"id":"ITEM-1","issued":{"date-parts":[["0"]]},"page":"43-49","title":"Penguatan Penyusunan Modul Projek Profil Pelajar Pancasila Pada Sekolah Penggerak Jenjang SMA","type":"article-journal"},"uris":["http://www.mendeley.com/documents/?uuid=c429f409-5ccd-4bd6-8edd-455e80a05a0a"]}],"mendeley":{"formattedCitation":"(Wijayanti et al., n.d.)","manualFormatting":"(Palupi Sri Wijayanti et al., 2022)","plainTextFormattedCitation":"(Wijayanti et al., n.d.)","previouslyFormattedCitation":"(Wijayanti et al., n.d.)"},"properties":{"noteIndex":0},"schema":"https://github.com/citation-style-language/schema/raw/master/csl-citation.json"}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(Palupi et al. et al., 2022)</w:t>
      </w:r>
      <w:r w:rsidRPr="00267168">
        <w:rPr>
          <w:rFonts w:ascii="Times New Roman" w:hAnsi="Times New Roman"/>
        </w:rPr>
        <w:fldChar w:fldCharType="end"/>
      </w:r>
      <w:r w:rsidRPr="00267168">
        <w:rPr>
          <w:rFonts w:ascii="Times New Roman" w:hAnsi="Times New Roman"/>
        </w:rPr>
        <w:t xml:space="preserve"> stated that the Strengthening of the Preparation of the Pancasila Student Profile Project Module at the High School Level explained that the Driving School Program is the government's effort to realize equitable and quality education in Indonesia. In addition, the government also tries to ensure that quality education can form character and personality through Pancasila values. The main focus of the Driving School Program is the holistic development of student learning outcomes, which includes literacy, numeracy, and character. It involves superior human resources, both from school principals and subject teachers. The fifth study that has been carried out by </w:t>
      </w:r>
      <w:r w:rsidRPr="00267168">
        <w:rPr>
          <w:rFonts w:ascii="Times New Roman" w:hAnsi="Times New Roman"/>
        </w:rPr>
        <w:fldChar w:fldCharType="begin" w:fldLock="1"/>
      </w:r>
      <w:r w:rsidRPr="00267168">
        <w:rPr>
          <w:rFonts w:ascii="Times New Roman" w:hAnsi="Times New Roman"/>
        </w:rPr>
        <w:instrText>ADDIN CSL_CITATION {"citationItems":[{"id":"ITEM-1","itemData":{"abstract":"… mesti dilakukannya asesmen diagnostik yang terdapat … konseling untuk membuat asesmen agar dapat mengetahui gaya … Dengan adanya asesmen diagnostik diharapkan pada saat …","author":[{"dropping-particle":"","family":"Iskandar","given":"Sofyan","non-dropping-particle":"","parse-names":false,"suffix":""},{"dropping-particle":"","family":"dkk","given":"","non-dropping-particle":"","parse-names":false,"suffix":""}],"container-title":"Innovative: Journal Of …","id":"ITEM-1","issue":"2","issued":{"date-parts":[["2023"]]},"page":"2702-2713","title":"Sekolah Penggerak: Mempercepat Terwujudnya Profil Pelajar Pancasila","type":"article-journal","volume":"3"},"uris":["http://www.mendeley.com/documents/?uuid=c0f84f12-1244-42a5-b645-7a28d41671c5","http://www.mendeley.com/documents/?uuid=bdae6426-8bd9-4ca6-bb77-be90d085f795"]}],"mendeley":{"formattedCitation":"(Iskandar &amp; dkk, 2023)","manualFormatting":"(Iskandar et al., 2023)","plainTextFormattedCitation":"(Iskandar &amp; dkk, 2023)","previouslyFormattedCitation":"(Iskandar &amp; dkk, 2023)"},"properties":{"noteIndex":0},"schema":"https://github.com/citation-style-language/schema/raw/master/csl-citation.json"}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(Iskandar et al., 2023)</w:t>
      </w:r>
      <w:r w:rsidRPr="00267168">
        <w:rPr>
          <w:rFonts w:ascii="Times New Roman" w:hAnsi="Times New Roman"/>
        </w:rPr>
        <w:fldChar w:fldCharType="end"/>
      </w:r>
      <w:r w:rsidRPr="00267168">
        <w:rPr>
          <w:rFonts w:ascii="Times New Roman" w:hAnsi="Times New Roman"/>
        </w:rPr>
        <w:t xml:space="preserve"> stated Driving Schools: Accelerating the </w:t>
      </w:r>
      <w:r w:rsidRPr="00267168">
        <w:rPr>
          <w:rFonts w:ascii="Times New Roman" w:hAnsi="Times New Roman"/>
        </w:rPr>
        <w:lastRenderedPageBreak/>
        <w:t>Realization of the Pancasila Student Profile explained that in addition to the Independent Curriculum, the Ministry of Education and Culture Research and Technology also launched various other programs to improve the quality of the learning process in Indonesia.</w:t>
      </w:r>
    </w:p>
    <w:p w14:paraId="38AD88D4" w14:textId="77777777" w:rsidR="00B860C9" w:rsidRPr="00267168" w:rsidRDefault="00B860C9" w:rsidP="00267168">
      <w:pPr>
        <w:pStyle w:val="BodyText"/>
        <w:spacing w:after="0" w:line="360" w:lineRule="auto"/>
        <w:ind w:right="134" w:firstLine="566"/>
        <w:jc w:val="both"/>
        <w:rPr>
          <w:rFonts w:ascii="Times New Roman" w:hAnsi="Times New Roman"/>
        </w:rPr>
      </w:pPr>
      <w:r w:rsidRPr="00267168">
        <w:rPr>
          <w:rFonts w:ascii="Times New Roman" w:hAnsi="Times New Roman"/>
        </w:rPr>
        <w:t>Based on the explanation above, the author wishes to write "Formation of Character Values of High School Students through the Project to Strengthen the Pancasila Student Profile at Driving Schools in Makassar City."</w:t>
      </w:r>
    </w:p>
    <w:p w14:paraId="0A09488F" w14:textId="77777777" w:rsidR="00286C20" w:rsidRPr="00267168" w:rsidRDefault="00286C20" w:rsidP="00286C20">
      <w:pPr>
        <w:spacing w:after="0" w:line="360" w:lineRule="auto"/>
        <w:ind w:firstLine="540"/>
        <w:jc w:val="both"/>
        <w:rPr>
          <w:rFonts w:ascii="Times New Roman" w:hAnsi="Times New Roman" w:cs="Times New Roman"/>
          <w:color w:val="000000" w:themeColor="text1"/>
          <w:lang w:val="en-US"/>
        </w:rPr>
      </w:pPr>
    </w:p>
    <w:p w14:paraId="4A294FC3" w14:textId="7B990E38" w:rsidR="00F649FE" w:rsidRPr="00267168" w:rsidRDefault="00A1593E" w:rsidP="007C635F">
      <w:pPr>
        <w:spacing w:after="0" w:line="360" w:lineRule="auto"/>
        <w:jc w:val="both"/>
        <w:rPr>
          <w:rFonts w:ascii="Times New Roman" w:hAnsi="Times New Roman" w:cs="Times New Roman"/>
        </w:rPr>
      </w:pPr>
      <w:r w:rsidRPr="00267168">
        <w:rPr>
          <w:rFonts w:ascii="Times New Roman" w:hAnsi="Times New Roman" w:cs="Times New Roman"/>
          <w:b/>
        </w:rPr>
        <w:t>RESEARCH METHODS</w:t>
      </w:r>
    </w:p>
    <w:p w14:paraId="69E723C1"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This study uses a mixed research method. The research combines quantitative and qualitative methods in a single study or research program and conducts a critical review of reality </w:t>
      </w:r>
      <w:r w:rsidRPr="00267168">
        <w:rPr>
          <w:rFonts w:ascii="Times New Roman" w:hAnsi="Times New Roman"/>
        </w:rPr>
        <w:fldChar w:fldCharType="begin" w:fldLock="1"/>
      </w:r>
      <w:r w:rsidRPr="00267168">
        <w:rPr>
          <w:rFonts w:ascii="Times New Roman" w:hAnsi="Times New Roman"/>
        </w:rPr>
        <w:instrText>ADDIN CSL_CITATION {"citationItems":[{"id":"ITEM-1","itemData":{"abstract":"pengetahuan dan ilmu (Ilmu = pengetahuan ilmiah) meliputi pengertian-pengertian dari pengetahuan dan ilmu, upaya mecari pengetahuan (sehingga diketahui pula perbedaan mencari ilmu pengetahuan lainnya), sifat- sifat dan ansumsi dasar dari ilmu, dan komponen- komponen yang membangun ilmu","author":[{"dropping-particle":"","family":"Agustang. A","given":"","non-dropping-particle":"","parse-names":false,"suffix":""}],"id":"ITEM-1","issue":"112","issued":{"date-parts":[["2011"]]},"title":"Filosofi Research dalam Upaya Pengembangan Ilmu","type":"article-journal"},"uris":["http://www.mendeley.com/documents/?uuid=63e928a8-7386-44dd-bd8d-7c065e9f5a1a","http://www.mendeley.com/documents/?uuid=e51370f6-b504-4628-9dd9-7ecec97624cd"]}],"mendeley":{"formattedCitation":"(Agustang. A, 2011)","manualFormatting":"(Agustang. A, 2020)","plainTextFormattedCitation":"(Agustang. A, 2011)","previouslyFormattedCitation":"(Agustang. A, 2011)"},"properties":{"noteIndex":0},"schema":"https://github.com/citation-style-language/schema/raw/master/csl-citation.json"}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(Agustang. A., 2020)</w:t>
      </w:r>
      <w:r w:rsidRPr="00267168">
        <w:rPr>
          <w:rFonts w:ascii="Times New Roman" w:hAnsi="Times New Roman"/>
        </w:rPr>
        <w:fldChar w:fldCharType="end"/>
      </w:r>
      <w:r w:rsidRPr="00267168">
        <w:rPr>
          <w:rFonts w:ascii="Times New Roman" w:hAnsi="Times New Roman"/>
        </w:rPr>
        <w:t xml:space="preserve">. J.W. Creswell stated in </w:t>
      </w:r>
      <w:r w:rsidRPr="00267168">
        <w:rPr>
          <w:rFonts w:ascii="Times New Roman" w:hAnsi="Times New Roman"/>
        </w:rPr>
        <w:fldChar w:fldCharType="begin" w:fldLock="1"/>
      </w:r>
      <w:r w:rsidRPr="00267168">
        <w:rPr>
          <w:rFonts w:ascii="Times New Roman" w:hAnsi="Times New Roman"/>
        </w:rPr>
        <w:instrText>ADDIN CSL_CITATION {"citationItems":[{"id":"ITEM-1","itemData":{"DOI":"10.55748/bjel.v1i2.35","ISSN":"2723-0376","abstract":"Mixed methods research is currently developing and has become an interesting issue and trend in the field of education. This makes the writers want to provide a reference and technical guidance to increase students' knowledge in providing mixed methods research. This type of research is literature review research that discusses various interesting issues from journals and books related to this research theme. This article describes matters related to the definition, types and procedures of mixed methods, population and samples, instruments, data collection and data analysis techniques carried out by mixed methods. The results of this study provide clarity and important exposure to research methodologies for students who will carry out their research in the field of education that focuses on mixed methods research. Hence, the research method will provide advantages of both quantitative and qualitative approaches to unveil the research phenomena in depth. In addition, this research has also real implications for students and researchers in carrying out good and appropriate mixed methods research.\r  ","author":[{"dropping-particle":"","family":"Vebrianto","given":"Rian","non-dropping-particle":"","parse-names":false,"suffix":""},{"dropping-particle":"","family":"Thahir","given":"Musa","non-dropping-particle":"","parse-names":false,"suffix":""},{"dropping-particle":"","family":"Putriani","given":"Zelly","non-dropping-particle":"","parse-names":false,"suffix":""},{"dropping-particle":"","family":"Mahartika","given":"Ira","non-dropping-particle":"","parse-names":false,"suffix":""},{"dropping-particle":"","family":"Ilhami","given":"Aldeva","non-dropping-particle":"","parse-names":false,"suffix":""},{"dropping-particle":"","family":"Diniya","given":"","non-dropping-particle":"","parse-names":false,"suffix":""}],"container-title":"Bedelau: Journal of Education and Learning","id":"ITEM-1","issue":"2","issued":{"date-parts":[["2020"]]},"page":"63-73","title":"Mixed Methods Research: Trends and Issues in Research Methodology","type":"article-journal","volume":"1"},"uris":["http://www.mendeley.com/documents/?uuid=39548c01-cee2-4fbf-ac44-24d045684e03"]}],"mendeley":{"formattedCitation":"(Vebrianto et al., 2020)","plainTextFormattedCitation":"(Vebrianto et al., 2020)","previouslyFormattedCitation":"(Vebrianto et al., 2020)"},"properties":{"noteIndex":0},"schema":"https://github.com/citation-style-language/schema/raw/master/csl-citation.json"}</w:instrText>
      </w:r>
      <w:r w:rsidRPr="00267168">
        <w:rPr>
          <w:rFonts w:ascii="Times New Roman" w:hAnsi="Times New Roman"/>
        </w:rPr>
        <w:fldChar w:fldCharType="separate"/>
      </w:r>
      <w:r w:rsidRPr="00267168">
        <w:rPr>
          <w:rFonts w:ascii="Times New Roman" w:hAnsi="Times New Roman"/>
          <w:noProof/>
        </w:rPr>
        <w:t>(Vebrianto et al., 2020)</w:t>
      </w:r>
      <w:r w:rsidRPr="00267168">
        <w:rPr>
          <w:rFonts w:ascii="Times New Roman" w:hAnsi="Times New Roman"/>
        </w:rPr>
        <w:fldChar w:fldCharType="end"/>
      </w:r>
      <w:r w:rsidRPr="00267168">
        <w:rPr>
          <w:rFonts w:ascii="Times New Roman" w:hAnsi="Times New Roman"/>
        </w:rPr>
        <w:t>. Neither qualitative nor quantitative methods can fully capture reality in its entirety. The mixed research method is used to obtain a more comprehensive analysis of the research problem through various stages in the research process.</w:t>
      </w:r>
    </w:p>
    <w:p w14:paraId="63539D05"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This research was conducted in four driving high schools in Makassar City, South Sulawesi. Namely, </w:t>
      </w:r>
      <w:proofErr w:type="spellStart"/>
      <w:r w:rsidRPr="00267168">
        <w:rPr>
          <w:rFonts w:ascii="Times New Roman" w:hAnsi="Times New Roman"/>
        </w:rPr>
        <w:t>Bosowa</w:t>
      </w:r>
      <w:proofErr w:type="spellEnd"/>
      <w:r w:rsidRPr="00267168">
        <w:rPr>
          <w:rFonts w:ascii="Times New Roman" w:hAnsi="Times New Roman"/>
        </w:rPr>
        <w:t xml:space="preserve"> High School, Hang Tuah High School, Muhammadiyah 7 High School, and Athirah Islamic High School. The subjects of this study are school principals, learning committee teachers, </w:t>
      </w:r>
      <w:r w:rsidRPr="00267168">
        <w:rPr>
          <w:rFonts w:ascii="Times New Roman" w:hAnsi="Times New Roman"/>
        </w:rPr>
        <w:t xml:space="preserve">Pendidikan Pancasila subject teachers, and students. The data collection techniques in this study include qualitative methods, such as observation, interviews, and documentation, as well as quantitative methods using Google Form questionnaires. This research goes through several stages to achieve success, namely the stages of preparation, implementation, completion, and preparation of reports. </w:t>
      </w:r>
    </w:p>
    <w:p w14:paraId="19BBC55A"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Data analysis techniques in this mixed method research include quantitative data analysis with a descriptive approach, and qualitative data analysis techniques carried out while the researcher is at the research site.</w:t>
      </w:r>
    </w:p>
    <w:p w14:paraId="2D2A4D4A" w14:textId="77777777" w:rsidR="00811BC0" w:rsidRPr="00267168" w:rsidRDefault="00811BC0" w:rsidP="00362B17">
      <w:pPr>
        <w:spacing w:after="0" w:line="360" w:lineRule="auto"/>
        <w:ind w:firstLine="567"/>
        <w:jc w:val="both"/>
        <w:rPr>
          <w:rFonts w:ascii="Times New Roman" w:hAnsi="Times New Roman" w:cs="Times New Roman"/>
          <w:lang w:val="en-US"/>
        </w:rPr>
      </w:pPr>
    </w:p>
    <w:p w14:paraId="6E525553" w14:textId="4EE7BB6C" w:rsidR="00362B17" w:rsidRPr="00267168" w:rsidRDefault="00362B17" w:rsidP="00362B17">
      <w:pPr>
        <w:spacing w:after="0" w:line="360" w:lineRule="auto"/>
        <w:rPr>
          <w:rFonts w:ascii="Times New Roman" w:hAnsi="Times New Roman" w:cs="Times New Roman"/>
          <w:b/>
          <w:color w:val="000000" w:themeColor="text1"/>
          <w:lang w:val="en-US"/>
        </w:rPr>
      </w:pPr>
      <w:r w:rsidRPr="00267168">
        <w:rPr>
          <w:rFonts w:ascii="Times New Roman" w:hAnsi="Times New Roman" w:cs="Times New Roman"/>
          <w:b/>
          <w:color w:val="000000" w:themeColor="text1"/>
          <w:lang w:val="en-US"/>
        </w:rPr>
        <w:t>RESULT</w:t>
      </w:r>
    </w:p>
    <w:p w14:paraId="446F06B6" w14:textId="77777777" w:rsidR="00B860C9" w:rsidRPr="00267168" w:rsidRDefault="00B860C9" w:rsidP="00267168">
      <w:pPr>
        <w:pStyle w:val="BodyText"/>
        <w:spacing w:line="360" w:lineRule="auto"/>
        <w:ind w:right="135" w:firstLine="566"/>
        <w:jc w:val="both"/>
        <w:rPr>
          <w:rFonts w:ascii="Times New Roman" w:hAnsi="Times New Roman"/>
        </w:rPr>
      </w:pPr>
      <w:r w:rsidRPr="00267168">
        <w:rPr>
          <w:rFonts w:ascii="Times New Roman" w:hAnsi="Times New Roman"/>
        </w:rPr>
        <w:t xml:space="preserve">The project to strengthen the achievement of the Pancasila Student Profile is developed based on specific themes set by the government. The project is not focused on achieving specific learning targets and is not tied to the subject content. The Pancasila Student Profile in an inclusive curriculum is a combination of competencies and characters embodied in six dimensions, which serves as a guideline to direct all regulations and innovations in the Indonesia education system, including in the process of evaluating the achievement of the Pancasila Student Profile as the character of the Nation </w:t>
      </w:r>
      <w:r w:rsidRPr="00267168">
        <w:rPr>
          <w:rFonts w:ascii="Times New Roman" w:hAnsi="Times New Roman"/>
          <w:lang w:val="fi-FI"/>
        </w:rPr>
        <w:fldChar w:fldCharType="begin" w:fldLock="1"/>
      </w:r>
      <w:r w:rsidRPr="00267168">
        <w:rPr>
          <w:rFonts w:ascii="Times New Roman" w:hAnsi="Times New Roman"/>
        </w:rPr>
        <w:instrText>ADDIN CSL_CITATION {"citationItems":[{"id":"ITEM-1","itemData":{"DOI":"10.26618/jed.v4i2.2386","ISSN":"2540-8763","abstract":"The main problem in this study is that students experience moral decadence that requires evaluation of the integration of character education in learning. The purpose of this study is to evaluate the application of character education in learning social science. The research method uses descriptive qualitative. Determination of research informants by purposive sampling, namely the principal, teachers, students and parents. Data collection techniques using observation, depth-interview and documentation. Analysis techniques through data reduction, data display and conclusion drawing. The technique of data validity is done through triangulation of sources, time and techniques. The results showed that social science learning input in instilling character education includes learning implementation plans, learning materials, learning media, learning models and test questions. Learning input is applied by the teacher in the learning process. The output of the input and learning process is students have the values of honest character, discipline, responsibility, courtesy, social care character, character of confidence, tolerance, creative, friendly / communicative, curiosity, and hard work character","author":[{"dropping-particle":"","family":"Kanji","given":"Hasnah","non-dropping-particle":"","parse-names":false,"suffix":""},{"dropping-particle":"","family":"Nursalam","given":"Nursalam","non-dropping-particle":"","parse-names":false,"suffix":""},{"dropping-particle":"","family":"Nawir","given":"Muhammad","non-dropping-particle":"","parse-names":false,"suffix":""},{"dropping-particle":"","family":"Suardi","given":"Suardi","non-dropping-particle":"","parse-names":false,"suffix":""}],"container-title":"JED (Jurnal Etika Demokrasi)","id":"ITEM-1","issue":"2","issued":{"date-parts":[["2019","9","14"]]},"page":"56-63","publisher":"Publikasi Jurnal Ilmiah Akademik Universitas Muhammadiyah Makassar","title":"Evaluasi Integrasi Pendidikan Karakter dalam Pembelajaran Ilmu Pengetahuan Sosial di Sekolah Dasar","type":"article-journal","volume":"4"},"uris":["http://www.mendeley.com/documents/?uuid=2ebdbd22-bd58-30ed-9331-ec748fb7f74e"]}],"mendeley":{"formattedCitation":"(Kanji et al., 2019)","plainTextFormattedCitation":"(Kanji et al., 2019)","previouslyFormattedCitation":"(Kanji et al., 2019)"},"properties":{"noteIndex":0},"schema":"https://github.com/citation-style-language/schema/raw/master/csl-citation.json"}</w:instrText>
      </w:r>
      <w:r w:rsidRPr="00267168">
        <w:rPr>
          <w:rFonts w:ascii="Times New Roman" w:hAnsi="Times New Roman"/>
          <w:lang w:val="fi-FI"/>
        </w:rPr>
        <w:fldChar w:fldCharType="separate"/>
      </w:r>
      <w:r w:rsidRPr="00267168">
        <w:rPr>
          <w:rFonts w:ascii="Times New Roman" w:hAnsi="Times New Roman"/>
          <w:noProof/>
        </w:rPr>
        <w:t>(Kanji et al., 2019)</w:t>
      </w:r>
      <w:r w:rsidRPr="00267168">
        <w:rPr>
          <w:rFonts w:ascii="Times New Roman" w:hAnsi="Times New Roman"/>
          <w:lang w:val="fi-FI"/>
        </w:rPr>
        <w:fldChar w:fldCharType="end"/>
      </w:r>
      <w:r w:rsidRPr="00267168">
        <w:rPr>
          <w:rFonts w:ascii="Times New Roman" w:hAnsi="Times New Roman"/>
        </w:rPr>
        <w:t>.</w:t>
      </w:r>
    </w:p>
    <w:p w14:paraId="726157D8" w14:textId="77777777" w:rsidR="00B860C9" w:rsidRPr="00267168" w:rsidRDefault="00B860C9" w:rsidP="00267168">
      <w:pPr>
        <w:pStyle w:val="BodyText"/>
        <w:spacing w:line="360" w:lineRule="auto"/>
        <w:ind w:right="135" w:firstLine="566"/>
        <w:jc w:val="both"/>
        <w:rPr>
          <w:rFonts w:ascii="Times New Roman" w:hAnsi="Times New Roman"/>
        </w:rPr>
      </w:pPr>
      <w:r w:rsidRPr="00267168">
        <w:rPr>
          <w:rFonts w:ascii="Times New Roman" w:hAnsi="Times New Roman"/>
        </w:rPr>
        <w:t xml:space="preserve">So, based on the findings of research on the formation of character values of high </w:t>
      </w:r>
      <w:r w:rsidRPr="00267168">
        <w:rPr>
          <w:rFonts w:ascii="Times New Roman" w:hAnsi="Times New Roman"/>
        </w:rPr>
        <w:lastRenderedPageBreak/>
        <w:t>school students through the project to strengthen the profile of Pancasila students in schools in the city of Makassar, the following results were obtained:</w:t>
      </w:r>
    </w:p>
    <w:p w14:paraId="773783BA" w14:textId="77777777" w:rsidR="00B860C9" w:rsidRPr="00267168" w:rsidRDefault="00B860C9" w:rsidP="00267168">
      <w:pPr>
        <w:pStyle w:val="BodyText"/>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27C57D98" w14:textId="77777777" w:rsidR="00B860C9" w:rsidRPr="00267168" w:rsidRDefault="00B860C9" w:rsidP="00267168">
      <w:pPr>
        <w:pStyle w:val="BodyText"/>
        <w:ind w:right="135"/>
        <w:jc w:val="center"/>
        <w:rPr>
          <w:rFonts w:ascii="Times New Roman" w:hAnsi="Times New Roman"/>
          <w:noProof/>
        </w:rPr>
      </w:pPr>
      <w:r w:rsidRPr="00267168">
        <w:rPr>
          <w:rFonts w:ascii="Times New Roman" w:hAnsi="Times New Roman"/>
          <w:noProof/>
        </w:rPr>
        <w:drawing>
          <wp:inline distT="0" distB="0" distL="0" distR="0" wp14:anchorId="233FA882" wp14:editId="2D2AACBF">
            <wp:extent cx="2505075" cy="2291080"/>
            <wp:effectExtent l="0" t="0" r="9525" b="13970"/>
            <wp:docPr id="179306345" name="Chart 1">
              <a:extLst xmlns:a="http://schemas.openxmlformats.org/drawingml/2006/main">
                <a:ext uri="{FF2B5EF4-FFF2-40B4-BE49-F238E27FC236}">
                  <a16:creationId xmlns:a16="http://schemas.microsoft.com/office/drawing/2014/main" id="{EB036F20-A9D6-271C-6C53-516902814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6FEFFB" w14:textId="77777777" w:rsidR="00B860C9" w:rsidRPr="00267168" w:rsidRDefault="00B860C9" w:rsidP="00B860C9">
      <w:pPr>
        <w:adjustRightInd w:val="0"/>
        <w:jc w:val="center"/>
        <w:rPr>
          <w:rFonts w:ascii="Times New Roman" w:hAnsi="Times New Roman" w:cs="Times New Roman"/>
          <w:b/>
          <w:bCs/>
          <w:sz w:val="20"/>
          <w:szCs w:val="20"/>
        </w:rPr>
      </w:pPr>
      <w:r w:rsidRPr="00267168">
        <w:rPr>
          <w:rFonts w:ascii="Times New Roman" w:hAnsi="Times New Roman" w:cs="Times New Roman"/>
          <w:b/>
          <w:bCs/>
          <w:sz w:val="20"/>
          <w:szCs w:val="20"/>
        </w:rPr>
        <w:t>Fig.1 Graph of the Results of the Questionnaire on Faith and Fear of God Almighty and Have Noble Character.</w:t>
      </w:r>
    </w:p>
    <w:p w14:paraId="07566021" w14:textId="77777777" w:rsidR="00B860C9" w:rsidRPr="00267168" w:rsidRDefault="00B860C9" w:rsidP="00267168">
      <w:pPr>
        <w:pStyle w:val="BodyText"/>
        <w:spacing w:line="360" w:lineRule="auto"/>
        <w:ind w:right="135" w:firstLine="566"/>
        <w:jc w:val="both"/>
        <w:rPr>
          <w:rFonts w:ascii="Times New Roman" w:hAnsi="Times New Roman"/>
        </w:rPr>
      </w:pPr>
      <w:r w:rsidRPr="00267168">
        <w:rPr>
          <w:rFonts w:ascii="Times New Roman" w:hAnsi="Times New Roman"/>
        </w:rPr>
        <w:t>Based on the results of the research regarding the Dimension of Faith and Fear of God and Noble Character stated that (37.6%) Strongly agree with the Dimension of Faith and Fear of God and have a noble character, (49.7%) Agree with the Dimension of Faith and fear of God and have a noble character, (12.1%) Sometimes with the Dimension of Faith and fear of God and have a noble character,  (7,0%) Disagree with the Dimension of Faith and Fear of God and have a noble character, then (0.0%) Disagree with the Dimension of Faith and fear of God and have noble character.</w:t>
      </w:r>
    </w:p>
    <w:p w14:paraId="3D47ED45" w14:textId="77777777" w:rsidR="00267168" w:rsidRDefault="00267168" w:rsidP="00267168">
      <w:pPr>
        <w:pStyle w:val="BodyText"/>
        <w:ind w:right="135"/>
        <w:rPr>
          <w:rFonts w:ascii="Times New Roman" w:hAnsi="Times New Roman"/>
          <w:b/>
          <w:bCs/>
          <w:noProof/>
          <w:sz w:val="20"/>
          <w:szCs w:val="20"/>
        </w:rPr>
      </w:pPr>
    </w:p>
    <w:p w14:paraId="6F814BB1" w14:textId="77777777" w:rsidR="00267168" w:rsidRDefault="00267168" w:rsidP="00267168">
      <w:pPr>
        <w:pStyle w:val="BodyText"/>
        <w:ind w:right="135"/>
        <w:rPr>
          <w:rFonts w:ascii="Times New Roman" w:hAnsi="Times New Roman"/>
          <w:b/>
          <w:bCs/>
          <w:noProof/>
          <w:sz w:val="20"/>
          <w:szCs w:val="20"/>
        </w:rPr>
      </w:pPr>
    </w:p>
    <w:p w14:paraId="38D91F55" w14:textId="0B6652C0" w:rsidR="00B860C9" w:rsidRPr="00267168" w:rsidRDefault="00B860C9" w:rsidP="00267168">
      <w:pPr>
        <w:pStyle w:val="BodyText"/>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7C93C988" w14:textId="77777777" w:rsidR="00B860C9" w:rsidRPr="00267168" w:rsidRDefault="00B860C9" w:rsidP="00267168">
      <w:pPr>
        <w:pStyle w:val="BodyText"/>
        <w:ind w:right="135"/>
        <w:jc w:val="center"/>
        <w:rPr>
          <w:rFonts w:ascii="Times New Roman" w:hAnsi="Times New Roman"/>
        </w:rPr>
      </w:pPr>
      <w:r w:rsidRPr="00267168">
        <w:rPr>
          <w:rFonts w:ascii="Times New Roman" w:hAnsi="Times New Roman"/>
          <w:noProof/>
        </w:rPr>
        <w:drawing>
          <wp:inline distT="0" distB="0" distL="0" distR="0" wp14:anchorId="42A0B2B0" wp14:editId="0D605027">
            <wp:extent cx="2533650" cy="2383155"/>
            <wp:effectExtent l="0" t="0" r="0" b="17145"/>
            <wp:docPr id="1295596268" name="Chart 1">
              <a:extLst xmlns:a="http://schemas.openxmlformats.org/drawingml/2006/main">
                <a:ext uri="{FF2B5EF4-FFF2-40B4-BE49-F238E27FC236}">
                  <a16:creationId xmlns:a16="http://schemas.microsoft.com/office/drawing/2014/main" id="{C3EFF552-F8C7-4800-6B37-F69AE6C5C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A75573" w14:textId="77777777" w:rsidR="00B860C9" w:rsidRPr="00267168" w:rsidRDefault="00B860C9" w:rsidP="00B860C9">
      <w:pPr>
        <w:adjustRightInd w:val="0"/>
        <w:spacing w:line="360" w:lineRule="auto"/>
        <w:ind w:left="284" w:firstLine="283"/>
        <w:jc w:val="center"/>
        <w:rPr>
          <w:rFonts w:ascii="Times New Roman" w:hAnsi="Times New Roman" w:cs="Times New Roman"/>
          <w:b/>
          <w:bCs/>
          <w:sz w:val="20"/>
          <w:szCs w:val="20"/>
        </w:rPr>
      </w:pPr>
      <w:r w:rsidRPr="00267168">
        <w:rPr>
          <w:rFonts w:ascii="Times New Roman" w:hAnsi="Times New Roman" w:cs="Times New Roman"/>
          <w:b/>
          <w:bCs/>
          <w:sz w:val="20"/>
          <w:szCs w:val="20"/>
        </w:rPr>
        <w:t>Figure 2 Graph of Global Diversity Questionnaire Results.</w:t>
      </w:r>
    </w:p>
    <w:p w14:paraId="4A85FE1C" w14:textId="77777777" w:rsidR="00B860C9" w:rsidRPr="00267168" w:rsidRDefault="00B860C9" w:rsidP="00267168">
      <w:pPr>
        <w:pStyle w:val="BodyText"/>
        <w:spacing w:line="360" w:lineRule="auto"/>
        <w:ind w:right="135" w:firstLine="566"/>
        <w:jc w:val="both"/>
        <w:rPr>
          <w:rFonts w:ascii="Times New Roman" w:hAnsi="Times New Roman"/>
          <w:sz w:val="24"/>
          <w:szCs w:val="24"/>
        </w:rPr>
      </w:pPr>
      <w:r w:rsidRPr="00267168">
        <w:rPr>
          <w:rFonts w:ascii="Times New Roman" w:hAnsi="Times New Roman"/>
        </w:rPr>
        <w:t>Based on the results of the study regarding the Global Diversity Dimension, it was stated that (40.0%) strongly agreed with the Global Diversity Dimension, (52.8%) agreed with the Global Diversity Dimension, (5.9%) sometimes with the Global Diversity Dimension, (1.0%) Disagree with the Global Diversity Dimension, then (3.0%) did not agree with the Global Diversity Dimension</w:t>
      </w:r>
      <w:r w:rsidRPr="00267168">
        <w:rPr>
          <w:rFonts w:ascii="Times New Roman" w:hAnsi="Times New Roman"/>
          <w:sz w:val="24"/>
          <w:szCs w:val="24"/>
        </w:rPr>
        <w:t>.</w:t>
      </w:r>
    </w:p>
    <w:p w14:paraId="67798D1E" w14:textId="77777777" w:rsidR="00B860C9" w:rsidRPr="00267168" w:rsidRDefault="00B860C9" w:rsidP="00267168">
      <w:pPr>
        <w:pStyle w:val="BodyText"/>
        <w:spacing w:after="240"/>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3D27B6AD" w14:textId="77777777" w:rsidR="00B860C9" w:rsidRPr="00267168" w:rsidRDefault="00B860C9" w:rsidP="00267168">
      <w:pPr>
        <w:pStyle w:val="BodyText"/>
        <w:spacing w:after="240"/>
        <w:ind w:right="135"/>
        <w:jc w:val="center"/>
        <w:rPr>
          <w:rFonts w:ascii="Times New Roman" w:hAnsi="Times New Roman"/>
          <w:b/>
          <w:bCs/>
          <w:noProof/>
          <w:sz w:val="20"/>
          <w:szCs w:val="20"/>
        </w:rPr>
      </w:pPr>
      <w:r w:rsidRPr="00267168">
        <w:rPr>
          <w:rFonts w:ascii="Times New Roman" w:hAnsi="Times New Roman"/>
          <w:noProof/>
        </w:rPr>
        <w:drawing>
          <wp:inline distT="0" distB="0" distL="0" distR="0" wp14:anchorId="0EC92033" wp14:editId="4A1F75C4">
            <wp:extent cx="2524125" cy="2221865"/>
            <wp:effectExtent l="0" t="0" r="9525" b="6985"/>
            <wp:docPr id="453740648" name="Chart 1">
              <a:extLst xmlns:a="http://schemas.openxmlformats.org/drawingml/2006/main">
                <a:ext uri="{FF2B5EF4-FFF2-40B4-BE49-F238E27FC236}">
                  <a16:creationId xmlns:a16="http://schemas.microsoft.com/office/drawing/2014/main" id="{D1D21ADD-6CFD-C048-68E5-8321F586D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97F193" w14:textId="77777777" w:rsidR="00B860C9" w:rsidRPr="00267168" w:rsidRDefault="00B860C9" w:rsidP="00267168">
      <w:pPr>
        <w:adjustRightInd w:val="0"/>
        <w:spacing w:after="0" w:line="360" w:lineRule="auto"/>
        <w:jc w:val="both"/>
        <w:rPr>
          <w:rFonts w:ascii="Times New Roman" w:hAnsi="Times New Roman" w:cs="Times New Roman"/>
          <w:b/>
          <w:bCs/>
          <w:sz w:val="20"/>
          <w:szCs w:val="20"/>
        </w:rPr>
      </w:pPr>
      <w:r w:rsidRPr="00267168">
        <w:rPr>
          <w:rFonts w:ascii="Times New Roman" w:hAnsi="Times New Roman" w:cs="Times New Roman"/>
          <w:b/>
          <w:bCs/>
          <w:sz w:val="20"/>
          <w:szCs w:val="20"/>
        </w:rPr>
        <w:lastRenderedPageBreak/>
        <w:t>Figure 3 Graph of Questionnaire Results of Mutual Cooperation Results.</w:t>
      </w:r>
    </w:p>
    <w:p w14:paraId="5B1B6F5D"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Based on the results of the study regarding the Mutual Cooperation Dimension, it was stated that (39.7%) strongly agreed with the Mutual Cooperation Dimension, (51.0%) Agreed with the Mutual Cooperation Dimension, (9.0%) Occasionally with the Mutual Cooperation Dimension, (0.0%) Disagree with the Mutual Cooperation Dimension, then (3.0%) Disagree with the Mutual Cooperation Dimension. </w:t>
      </w:r>
    </w:p>
    <w:p w14:paraId="0B2415EB" w14:textId="77777777" w:rsidR="00B860C9" w:rsidRPr="00267168" w:rsidRDefault="00B860C9" w:rsidP="00267168">
      <w:pPr>
        <w:pStyle w:val="BodyText"/>
        <w:spacing w:after="240"/>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026985DB" w14:textId="77777777" w:rsidR="00B860C9" w:rsidRPr="00267168" w:rsidRDefault="00B860C9" w:rsidP="00267168">
      <w:pPr>
        <w:spacing w:after="240"/>
        <w:jc w:val="center"/>
        <w:outlineLvl w:val="1"/>
        <w:rPr>
          <w:rFonts w:ascii="Times New Roman" w:hAnsi="Times New Roman" w:cs="Times New Roman"/>
          <w:noProof/>
        </w:rPr>
      </w:pPr>
      <w:r w:rsidRPr="00267168">
        <w:rPr>
          <w:rFonts w:ascii="Times New Roman" w:hAnsi="Times New Roman" w:cs="Times New Roman"/>
          <w:noProof/>
        </w:rPr>
        <w:drawing>
          <wp:inline distT="0" distB="0" distL="0" distR="0" wp14:anchorId="6D9E0075" wp14:editId="491B8EB5">
            <wp:extent cx="2524125" cy="2219325"/>
            <wp:effectExtent l="0" t="0" r="9525" b="9525"/>
            <wp:docPr id="402411791" name="Chart 1">
              <a:extLst xmlns:a="http://schemas.openxmlformats.org/drawingml/2006/main">
                <a:ext uri="{FF2B5EF4-FFF2-40B4-BE49-F238E27FC236}">
                  <a16:creationId xmlns:a16="http://schemas.microsoft.com/office/drawing/2014/main" id="{68A24257-80DC-19F7-1F6A-A5DBB495D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40DFDA" w14:textId="77777777" w:rsidR="00B860C9" w:rsidRPr="00267168" w:rsidRDefault="00B860C9" w:rsidP="00267168">
      <w:pPr>
        <w:adjustRightInd w:val="0"/>
        <w:spacing w:after="0" w:line="480" w:lineRule="auto"/>
        <w:jc w:val="center"/>
        <w:rPr>
          <w:rFonts w:ascii="Times New Roman" w:hAnsi="Times New Roman" w:cs="Times New Roman"/>
          <w:b/>
          <w:bCs/>
          <w:sz w:val="20"/>
          <w:szCs w:val="20"/>
        </w:rPr>
      </w:pPr>
      <w:r w:rsidRPr="00267168">
        <w:rPr>
          <w:rFonts w:ascii="Times New Roman" w:hAnsi="Times New Roman" w:cs="Times New Roman"/>
          <w:b/>
          <w:bCs/>
          <w:sz w:val="20"/>
          <w:szCs w:val="20"/>
        </w:rPr>
        <w:t>Figure 4 Graph of Independent Results Questionnaire Results.</w:t>
      </w:r>
    </w:p>
    <w:p w14:paraId="44D87801"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 xml:space="preserve">Based on the results of the study regarding the Independent Dimension stated that (29.7%) strongly agree with the Independent Dimension, (47.9%) agree with the Independent Dimension, (20.7%) sometimes with the Independent Dimension, (1.7%) disagree with the Independent </w:t>
      </w:r>
      <w:r w:rsidRPr="00267168">
        <w:rPr>
          <w:rFonts w:ascii="Times New Roman" w:hAnsi="Times New Roman"/>
        </w:rPr>
        <w:t>Dimension, then (0.0%) disagree with the Independent Dimension.</w:t>
      </w:r>
    </w:p>
    <w:p w14:paraId="4092F4A3" w14:textId="77777777" w:rsidR="00B860C9" w:rsidRPr="00267168" w:rsidRDefault="00B860C9" w:rsidP="00267168">
      <w:pPr>
        <w:pStyle w:val="BodyText"/>
        <w:spacing w:after="240"/>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60BFDCD1" w14:textId="77777777" w:rsidR="00B860C9" w:rsidRPr="00267168" w:rsidRDefault="00B860C9" w:rsidP="00267168">
      <w:pPr>
        <w:spacing w:after="240"/>
        <w:jc w:val="center"/>
        <w:outlineLvl w:val="1"/>
        <w:rPr>
          <w:rFonts w:ascii="Times New Roman" w:hAnsi="Times New Roman" w:cs="Times New Roman"/>
          <w:noProof/>
        </w:rPr>
      </w:pPr>
      <w:r w:rsidRPr="00267168">
        <w:rPr>
          <w:rFonts w:ascii="Times New Roman" w:hAnsi="Times New Roman" w:cs="Times New Roman"/>
          <w:noProof/>
        </w:rPr>
        <w:drawing>
          <wp:inline distT="0" distB="0" distL="0" distR="0" wp14:anchorId="325E1205" wp14:editId="29A6FE2C">
            <wp:extent cx="2505075" cy="1881505"/>
            <wp:effectExtent l="0" t="0" r="9525" b="4445"/>
            <wp:docPr id="462510090" name="Chart 1">
              <a:extLst xmlns:a="http://schemas.openxmlformats.org/drawingml/2006/main">
                <a:ext uri="{FF2B5EF4-FFF2-40B4-BE49-F238E27FC236}">
                  <a16:creationId xmlns:a16="http://schemas.microsoft.com/office/drawing/2014/main" id="{1808CC6E-DEED-78AA-4713-9B71CE08A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872255" w14:textId="77777777" w:rsidR="00B860C9" w:rsidRPr="00267168" w:rsidRDefault="00B860C9" w:rsidP="00B860C9">
      <w:pPr>
        <w:adjustRightInd w:val="0"/>
        <w:ind w:left="426"/>
        <w:jc w:val="center"/>
        <w:rPr>
          <w:rFonts w:ascii="Times New Roman" w:hAnsi="Times New Roman" w:cs="Times New Roman"/>
          <w:b/>
          <w:bCs/>
          <w:sz w:val="20"/>
          <w:szCs w:val="20"/>
        </w:rPr>
      </w:pPr>
      <w:r w:rsidRPr="00267168">
        <w:rPr>
          <w:rFonts w:ascii="Times New Roman" w:hAnsi="Times New Roman" w:cs="Times New Roman"/>
          <w:b/>
          <w:bCs/>
          <w:sz w:val="20"/>
          <w:szCs w:val="20"/>
        </w:rPr>
        <w:t>Fig.5 Graph of Critically Reasoned Questionnaire Results.</w:t>
      </w:r>
    </w:p>
    <w:p w14:paraId="1B763C5A" w14:textId="77777777" w:rsidR="00B860C9" w:rsidRPr="00267168" w:rsidRDefault="00B860C9" w:rsidP="00267168">
      <w:pPr>
        <w:pStyle w:val="BodyText"/>
        <w:spacing w:after="0" w:line="360" w:lineRule="auto"/>
        <w:ind w:right="135" w:firstLine="566"/>
        <w:jc w:val="both"/>
        <w:rPr>
          <w:rFonts w:ascii="Times New Roman" w:hAnsi="Times New Roman"/>
        </w:rPr>
      </w:pPr>
      <w:r w:rsidRPr="00267168">
        <w:rPr>
          <w:rFonts w:ascii="Times New Roman" w:hAnsi="Times New Roman"/>
        </w:rPr>
        <w:t>Based on the results of the study, regarding the Critical Reasoning Dimension, it was stated that (28.3%) strongly agreed with the Critical Reasoning Dimension, (58.6%) Agreed with the Critical Reasoning Dimension, (11.0%) Occasionally with the Critical Reasoning Dimension, (1.7%) Disagreed with the Critical Reasoning Dimension, then (3.0%) did not agree with the Critical Reasoning Dimension.</w:t>
      </w:r>
    </w:p>
    <w:p w14:paraId="754530BD" w14:textId="77777777" w:rsidR="00B860C9" w:rsidRPr="00267168" w:rsidRDefault="00B860C9" w:rsidP="00267168">
      <w:pPr>
        <w:pStyle w:val="BodyText"/>
        <w:spacing w:after="240"/>
        <w:ind w:right="135"/>
        <w:rPr>
          <w:rFonts w:ascii="Times New Roman" w:hAnsi="Times New Roman"/>
          <w:b/>
          <w:bCs/>
          <w:noProof/>
          <w:sz w:val="20"/>
          <w:szCs w:val="20"/>
        </w:rPr>
      </w:pPr>
      <w:r w:rsidRPr="00267168">
        <w:rPr>
          <w:rFonts w:ascii="Times New Roman" w:hAnsi="Times New Roman"/>
          <w:b/>
          <w:bCs/>
          <w:noProof/>
          <w:sz w:val="20"/>
          <w:szCs w:val="20"/>
        </w:rPr>
        <w:t>Source: Quantitative Results</w:t>
      </w:r>
    </w:p>
    <w:p w14:paraId="7A6BBF43" w14:textId="77777777" w:rsidR="00B860C9" w:rsidRPr="00267168" w:rsidRDefault="00B860C9" w:rsidP="00267168">
      <w:pPr>
        <w:pStyle w:val="BodyText"/>
        <w:spacing w:after="240"/>
        <w:ind w:right="135"/>
        <w:jc w:val="center"/>
        <w:rPr>
          <w:rFonts w:ascii="Times New Roman" w:hAnsi="Times New Roman"/>
          <w:b/>
          <w:bCs/>
          <w:noProof/>
          <w:sz w:val="20"/>
          <w:szCs w:val="20"/>
        </w:rPr>
      </w:pPr>
      <w:r w:rsidRPr="00267168">
        <w:rPr>
          <w:rFonts w:ascii="Times New Roman" w:hAnsi="Times New Roman"/>
          <w:noProof/>
        </w:rPr>
        <w:drawing>
          <wp:inline distT="0" distB="0" distL="0" distR="0" wp14:anchorId="5EF5EC98" wp14:editId="01005226">
            <wp:extent cx="2447925" cy="2144395"/>
            <wp:effectExtent l="0" t="0" r="9525" b="8255"/>
            <wp:docPr id="166345551" name="Chart 1">
              <a:extLst xmlns:a="http://schemas.openxmlformats.org/drawingml/2006/main">
                <a:ext uri="{FF2B5EF4-FFF2-40B4-BE49-F238E27FC236}">
                  <a16:creationId xmlns:a16="http://schemas.microsoft.com/office/drawing/2014/main" id="{4EA0770C-C8A5-292C-6648-020AA56E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95703E" w14:textId="77777777" w:rsidR="00B860C9" w:rsidRPr="00267168" w:rsidRDefault="00B860C9" w:rsidP="00B860C9">
      <w:pPr>
        <w:ind w:left="567"/>
        <w:jc w:val="center"/>
        <w:outlineLvl w:val="1"/>
        <w:rPr>
          <w:rFonts w:ascii="Times New Roman" w:hAnsi="Times New Roman" w:cs="Times New Roman"/>
          <w:b/>
          <w:bCs/>
          <w:sz w:val="20"/>
          <w:szCs w:val="20"/>
        </w:rPr>
      </w:pPr>
      <w:r w:rsidRPr="00267168">
        <w:rPr>
          <w:rFonts w:ascii="Times New Roman" w:hAnsi="Times New Roman" w:cs="Times New Roman"/>
          <w:b/>
          <w:bCs/>
          <w:sz w:val="20"/>
          <w:szCs w:val="20"/>
        </w:rPr>
        <w:lastRenderedPageBreak/>
        <w:t>Fig.6 Graph of Creative Questionnaire Results.</w:t>
      </w:r>
    </w:p>
    <w:p w14:paraId="32A5F1F2" w14:textId="77777777" w:rsidR="00B860C9" w:rsidRPr="00267168" w:rsidRDefault="00B860C9" w:rsidP="00267168">
      <w:pPr>
        <w:spacing w:line="360" w:lineRule="auto"/>
        <w:ind w:left="360" w:firstLine="360"/>
        <w:jc w:val="both"/>
        <w:outlineLvl w:val="1"/>
        <w:rPr>
          <w:rFonts w:ascii="Times New Roman" w:hAnsi="Times New Roman" w:cs="Times New Roman"/>
        </w:rPr>
      </w:pPr>
      <w:r w:rsidRPr="00267168">
        <w:rPr>
          <w:rFonts w:ascii="Times New Roman" w:hAnsi="Times New Roman" w:cs="Times New Roman"/>
        </w:rPr>
        <w:t>Based on the results of the study regarding the Creative Dimension stated that (48.3%) strongly agree with the Creative Dimension., (43.1%) Agree with the Creative Dimension., (7.2%) Sometimes with the Creative Dimension., (1.4%) Disagree with the Creative Dimension., then (0.0%) Disagree with the Creative Dimension.</w:t>
      </w:r>
    </w:p>
    <w:p w14:paraId="2B0DF4DA" w14:textId="77777777" w:rsidR="00362B17" w:rsidRPr="00267168" w:rsidRDefault="00362B17" w:rsidP="00267168">
      <w:pPr>
        <w:spacing w:after="0" w:line="240" w:lineRule="auto"/>
        <w:ind w:firstLine="567"/>
        <w:rPr>
          <w:rFonts w:ascii="Times New Roman" w:hAnsi="Times New Roman" w:cs="Times New Roman"/>
          <w:b/>
          <w:color w:val="000000" w:themeColor="text1"/>
        </w:rPr>
      </w:pPr>
    </w:p>
    <w:p w14:paraId="2E608AF5" w14:textId="4B3FEC20" w:rsidR="00807213" w:rsidRPr="00267168" w:rsidRDefault="00A1593E" w:rsidP="003F3181">
      <w:pPr>
        <w:spacing w:after="0" w:line="360" w:lineRule="auto"/>
        <w:rPr>
          <w:rFonts w:ascii="Times New Roman" w:hAnsi="Times New Roman" w:cs="Times New Roman"/>
          <w:b/>
          <w:color w:val="000000" w:themeColor="text1"/>
        </w:rPr>
      </w:pPr>
      <w:r w:rsidRPr="00267168">
        <w:rPr>
          <w:rFonts w:ascii="Times New Roman" w:hAnsi="Times New Roman" w:cs="Times New Roman"/>
          <w:b/>
          <w:color w:val="000000" w:themeColor="text1"/>
        </w:rPr>
        <w:t>DISCUSSION</w:t>
      </w:r>
    </w:p>
    <w:p w14:paraId="6995875D" w14:textId="77777777" w:rsidR="00B860C9" w:rsidRPr="00267168" w:rsidRDefault="00B860C9" w:rsidP="00267168">
      <w:pPr>
        <w:pStyle w:val="ListParagraph"/>
        <w:spacing w:after="0" w:line="360" w:lineRule="auto"/>
        <w:ind w:left="218"/>
        <w:jc w:val="both"/>
        <w:outlineLvl w:val="1"/>
        <w:rPr>
          <w:rFonts w:ascii="Times New Roman" w:hAnsi="Times New Roman" w:cs="Times New Roman"/>
          <w:b/>
          <w:bCs/>
          <w:sz w:val="24"/>
          <w:szCs w:val="24"/>
        </w:rPr>
      </w:pPr>
      <w:r w:rsidRPr="00267168">
        <w:rPr>
          <w:rFonts w:ascii="Times New Roman" w:hAnsi="Times New Roman" w:cs="Times New Roman"/>
          <w:b/>
          <w:bCs/>
          <w:sz w:val="24"/>
          <w:szCs w:val="24"/>
        </w:rPr>
        <w:t>Formation of Character Values of High School Students through the Project to Strengthen the Profile of Pancasila Students in Driving Schools in Makassar City</w:t>
      </w:r>
    </w:p>
    <w:p w14:paraId="2876F119" w14:textId="77777777" w:rsidR="00B860C9"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Forming character values through the Pancasila Student Profile Strengthening Project is one of the efforts to realize character education in schools. The implementation of the Pancasila Student Profile Strengthening Project at the Driving School in Makassar City is carried out in two stages: the work program planning stage and the work program implementation stage. At the planning stage, the work program is optimized by compiling it into long-term, medium, and short-term plans so that the activities to be carried out are clear and systematic. At the implementation stage, the planned program is carried out by the plan that has been made.</w:t>
      </w:r>
    </w:p>
    <w:p w14:paraId="3EB89B4F" w14:textId="77777777" w:rsidR="00267168" w:rsidRPr="00267168" w:rsidRDefault="00267168" w:rsidP="00267168">
      <w:pPr>
        <w:spacing w:after="0" w:line="360" w:lineRule="auto"/>
        <w:ind w:firstLine="567"/>
        <w:jc w:val="both"/>
        <w:outlineLvl w:val="1"/>
        <w:rPr>
          <w:rFonts w:ascii="Times New Roman" w:hAnsi="Times New Roman" w:cs="Times New Roman"/>
        </w:rPr>
      </w:pPr>
    </w:p>
    <w:p w14:paraId="760C1EA6" w14:textId="77777777" w:rsidR="00B860C9" w:rsidRPr="00267168" w:rsidRDefault="00B860C9" w:rsidP="00267168">
      <w:pPr>
        <w:spacing w:after="0" w:line="360" w:lineRule="auto"/>
        <w:jc w:val="both"/>
        <w:outlineLvl w:val="1"/>
        <w:rPr>
          <w:rFonts w:ascii="Times New Roman" w:hAnsi="Times New Roman" w:cs="Times New Roman"/>
          <w:b/>
          <w:bCs/>
        </w:rPr>
      </w:pPr>
      <w:r w:rsidRPr="00267168">
        <w:rPr>
          <w:rFonts w:ascii="Times New Roman" w:hAnsi="Times New Roman" w:cs="Times New Roman"/>
          <w:b/>
          <w:bCs/>
        </w:rPr>
        <w:t>Work program planning stage</w:t>
      </w:r>
    </w:p>
    <w:p w14:paraId="4A00CCF3"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The scheduling of work programs is also carefully calculated, where weekly programs such as routine exercises are carried out every Friday. Meanwhile, other activities or work programs are flexible, meaning the implementation schedule can change according to existing conditions. In the implementation of the Pancasila Student Profile Strengthening Project, the main emphasis is on the formation and development of student character, including habituation in carrying out religious teachings, responsibility, discipline, and concern for others and the environment, because character is formed due to habituation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{"citationItems":[{"id":"ITEM-1","itemData":{"DOI":"10.26618/jed.v","abstract":"The problem of research is strengthening the profile of Pancasila students in driving school program schools that need to become a culture of character in driving schools. The research objective is to strengthen the profile of Pancasila students in driving schools through culture character. The research method uses mixed qualitative and quantitative research methods, namely mixed methods concurrent embedded. Informants totaling 20 informants consisting of driving school principals or driving teachers, while the research respondents totaled 50 respondents. Collection techniques through questionnaires google form, observation, interviews and documentation. Qualitative data analysis was carried out through reduction, display and drawing conclusions, while quantitative data was carried out through verification, tabulation and percentages. The results of the study show that strengthening the profile of Pancasila students through culture in driving schools at Level 1, 2 and 3 Senior High Schools in the city of Makassar is carried out through positive habits carried out by mobilizing school teachers and principals of mobilizing schools for students such as the Strengthening Project activities Pancasila Student Profile. The conclusion of this research is to strengthen the profile of Pancasila students in driving school program schools through the culture character, namely the habituation of school activities that strengthens the profile character of Pancasila students.","author":[{"dropping-particle":"","family":"Muhajir","given":"Muhajir","non-dropping-particle":"","parse-names":false,"suffix":""},{"dropping-particle":"","family":"Suardi","given":"Suardi"</w:instrText>
      </w:r>
      <w:r w:rsidRPr="00267168">
        <w:rPr>
          <w:rFonts w:ascii="Times New Roman" w:hAnsi="Times New Roman" w:cs="Times New Roman"/>
          <w:lang w:val="fi-FI"/>
        </w:rPr>
        <w:instrText>,"non-dropping-particle":"","parse-names":false,"suffix":""},{"dropping-particle":"","family":"Pudjiastuti","given":"Sri Rahayu","non-dropping-particle":"","parse-names":false,"suffix":""},{"dropping-particle":"","family":"Mathuro","given":"Mohammad","non-dropping-particle":"","parse-names":false,"suffix":""},{"dropping-particle":"","family":"Latief","given":"Abdul","non-dropping-particle":"","parse-names":false,"suffix":""},{"dropping-particle":"","family":"Kasmawati","given":"Kasmawati","non-dropping-particle":"","parse-names":false,"suffix":""},{"dropping-particle":"","family":"Nurhikma","given":"Nurhikma","non-dropping-particle":"","parse-names":false,"suffix":""},{"dropping-particle":"","family":"Nurfadilah","given":"Nurfadilah","non-dropping-particle":"","parse-names":false,"suffix":""}],"container-title":"JED (Jurnal Etika Demokrasi)","id":"ITEM-1","issue":"2","issued":{"date-parts":[["2023"]]},"page":"289-302","title":"Strengthening Pancasila Student Profiles Based on Culture Character in the Mobilization School Program in Mobilizing Schools in Makassar City","type":"article-journal","volume":"8"},"uris":["http://www.mendeley.com/documents/?uuid=1965d4d7-7b9c-4b2d-aff9-e90788e4fe48"]}],"mendeley":{"formattedCitation":"(Muhajir et al., 2023)","plainTextFormattedCitation":"(Muhajir et al., 2023)","previouslyFormattedCitation":"(Muhajir et al., 2023)"},"properties":{"noteIndex":0},"schema":"https://github.com/citation-style-language/schema/raw/master/csl-citation.json"}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lang w:val="fi-FI"/>
        </w:rPr>
        <w:t>(Muhajir et al., 2023)</w:t>
      </w:r>
      <w:r w:rsidRPr="00267168">
        <w:rPr>
          <w:rFonts w:ascii="Times New Roman" w:hAnsi="Times New Roman" w:cs="Times New Roman"/>
        </w:rPr>
        <w:fldChar w:fldCharType="end"/>
      </w:r>
      <w:r w:rsidRPr="00267168">
        <w:rPr>
          <w:rFonts w:ascii="Times New Roman" w:hAnsi="Times New Roman" w:cs="Times New Roman"/>
          <w:lang w:val="fi-FI"/>
        </w:rPr>
        <w:t xml:space="preserve">; </w:t>
      </w:r>
      <w:r w:rsidRPr="00267168">
        <w:rPr>
          <w:rFonts w:ascii="Times New Roman" w:hAnsi="Times New Roman" w:cs="Times New Roman"/>
        </w:rPr>
        <w:fldChar w:fldCharType="begin" w:fldLock="1"/>
      </w:r>
      <w:r w:rsidRPr="00267168">
        <w:rPr>
          <w:rFonts w:ascii="Times New Roman" w:hAnsi="Times New Roman" w:cs="Times New Roman"/>
          <w:lang w:val="fi-FI"/>
        </w:rPr>
        <w:instrText>ADDIN CSL_CITATION {"citationItems":[{"id":"ITEM-1","itemData":{"DOI":"10.35445/alishlah.v12i2.260","ISSN":"2597-940X","abstract":"The purpose of this study was to find an integrative model of social care character in social science subjects in elementary schools using integrative moral knowledge, moral feelings, moral sinverbals, moral action, moral habitus and moral culture. The reality that happens is that students experience moral degradation so that they need the integration of character education in the learning process. The formulation of the research problem is how to model the integration of national character education in social science learning. The research method used qualitative methods with 10 informants consisting of the principal, teachers, students, parents. The data technique used interview, observation and documentation instruments, then the data were analyzed through data reduction, data display and verification. The paradigm used in the research is the moral education paradigm. The results of the research model of the integration of social caring character education consist of six moral levels, namely moral knowledge, moral feelings, moral synergy, moral action, moral habits and moral culture which are integrated with the values of social caring character in the learning process of social science.","author":[{"dropping-particle":"","family":"Kanji","given":"Hasnah","non-dropping-particle":"","parse-names":false,"suffix":""},{"dropping-particle":"","family":"Nursalam","given":"Nursalam","non-dropping-particle":"","parse-names":false,"suffix":""},{"dropping-particle":"","family":"Nawir","given":"Muhammad","non-dropping-particle":"","parse-names":false,"suffix":""},{"dropping-particle":"","family":"Suardi","given":"Suardi","non-dropping-particle":"","parse-names":false,"suffix":""}],"container-title":"AL-ISHLAH: Jurnal Pendidikan","id":"ITEM-1","issue":"2","issued":{"date-parts":[["2020","12","30"]]},"page":"413-427","title":"Integration Of Social Care Characters and Moral Integratif on Social Science Lessons In Elementary School","type":"article-journal","volume":"12"},"uris":["http://www.mendeley.com/documents/?uuid=fd021e18-bf86-3ab5-a5fa-7afd08456b5f"]}],"mendeley":{"formattedCitation":"(Kanji et al., 2020a)","plainTextFormattedCitation":"(Kanji et al., 2020a)","previouslyFormattedCitation":"(Kanji et al., 2020a)"},"properties":{"noteIndex":0},"schema":"https://github.com/citation-style-language/schema/raw/master/csl-citation.json"}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lang w:val="fi-FI"/>
        </w:rPr>
        <w:t>(Kanji et al., 2020a)</w:t>
      </w:r>
      <w:r w:rsidRPr="00267168">
        <w:rPr>
          <w:rFonts w:ascii="Times New Roman" w:hAnsi="Times New Roman" w:cs="Times New Roman"/>
        </w:rPr>
        <w:fldChar w:fldCharType="end"/>
      </w:r>
      <w:r w:rsidRPr="00267168">
        <w:rPr>
          <w:rFonts w:ascii="Times New Roman" w:hAnsi="Times New Roman" w:cs="Times New Roman"/>
          <w:lang w:val="fi-FI"/>
        </w:rPr>
        <w:t xml:space="preserve">. In </w:t>
      </w:r>
      <w:proofErr w:type="spellStart"/>
      <w:r w:rsidRPr="00267168">
        <w:rPr>
          <w:rFonts w:ascii="Times New Roman" w:hAnsi="Times New Roman" w:cs="Times New Roman"/>
          <w:lang w:val="fi-FI"/>
        </w:rPr>
        <w:t>line</w:t>
      </w:r>
      <w:proofErr w:type="spellEnd"/>
      <w:r w:rsidRPr="00267168">
        <w:rPr>
          <w:rFonts w:ascii="Times New Roman" w:hAnsi="Times New Roman" w:cs="Times New Roman"/>
          <w:lang w:val="fi-FI"/>
        </w:rPr>
        <w:t xml:space="preserve"> </w:t>
      </w:r>
      <w:proofErr w:type="spellStart"/>
      <w:r w:rsidRPr="00267168">
        <w:rPr>
          <w:rFonts w:ascii="Times New Roman" w:hAnsi="Times New Roman" w:cs="Times New Roman"/>
          <w:lang w:val="fi-FI"/>
        </w:rPr>
        <w:t>with</w:t>
      </w:r>
      <w:proofErr w:type="spellEnd"/>
      <w:r w:rsidRPr="00267168">
        <w:rPr>
          <w:rFonts w:ascii="Times New Roman" w:hAnsi="Times New Roman" w:cs="Times New Roman"/>
          <w:lang w:val="fi-FI"/>
        </w:rPr>
        <w:t xml:space="preserve"> </w:t>
      </w:r>
      <w:r w:rsidRPr="00267168">
        <w:rPr>
          <w:rFonts w:ascii="Times New Roman" w:hAnsi="Times New Roman" w:cs="Times New Roman"/>
        </w:rPr>
        <w:fldChar w:fldCharType="begin" w:fldLock="1"/>
      </w:r>
      <w:r w:rsidRPr="00267168">
        <w:rPr>
          <w:rFonts w:ascii="Times New Roman" w:hAnsi="Times New Roman" w:cs="Times New Roman"/>
          <w:lang w:val="fi-FI"/>
        </w:rPr>
        <w:instrText>ADDIN CSL_CITATION {"citationItems":[{"id":"ITEM-1","itemData":{"DOI":"10.47476/reslaj.v6i1.2708","ISSN":"2656-4691","abstract":"The education system in Indonesia tends to place the portion of teaching larger than the portion of education, so educational activities tend to be identified with the mere process of increasing abilities, skills, and intelligence. Meanwhile, matters of forming superior personality and quality culture have not been given fundamental attention. A variety of educational issues arise as a result of this condition, which, if not appropriately addressed, may negatively impact efforts to raise educational standards. Issues with effectiveness, efficiency, and standardization of instruction are some of the factors contributing to Indonesia's generally low quality of education. This research aimed to determine how implementing an independent curriculum could raise educational standards. This study employs data analysis as a form of qualitative research method. The data collection technique is carried out by systematically tracing sc</w:instrText>
      </w:r>
      <w:r w:rsidRPr="00267168">
        <w:rPr>
          <w:rFonts w:ascii="Times New Roman" w:hAnsi="Times New Roman" w:cs="Times New Roman"/>
          <w:lang w:val="en-US"/>
        </w:rPr>
        <w:instrText>ientific literature in journals, articles, books, and other sources. According to the study's findings, independent curricula play a significant role in raising educational standards because they allow for an enjoyable learning environment where children are motivated to learn while teachers are given opportunities to further develop their professional skills.","author":[{"dropping-particle":"","family":"Ledia","give</w:instrText>
      </w:r>
      <w:r w:rsidRPr="00267168">
        <w:rPr>
          <w:rFonts w:ascii="Times New Roman" w:hAnsi="Times New Roman" w:cs="Times New Roman"/>
        </w:rPr>
        <w:instrText>n":"Shinta","non-dropping-particle":"","parse-names":false,"suffix":""},{"dropping-particle":"","family":"Mauli","given":"Betty","non-dropping-particle":"","parse-names":false,"suffix":""},{"dropping-particle":"","family":"Bustam","given":"Rosa","non-dropping-particle":"","parse-names":false,"suffix":""}],"container-title":"Religion Education Social Laa Roiba Journal","id":"ITEM-1","issue":"Pendidikan","issued":{"date-parts":[["2024"]]},"page":"790-806","title":"Reslaj: Religion Education Social Laa Roiba Journal Implementasi Kurikulum Merdeka Dalam Meningkatkan Mutu Pendidikan","type":"article-journal","volume":"6 No 1"},"uris":["http://www.mendeley.com/documents/?uuid=3f3b6802-57b8-4236-b553-38ec3357d676","http://www.mendeley.com/documents/?uuid=58bf1659-710b-4b80-9c61-cca462b9bb08"]}],"mendeley":{"formattedCitation":"(Ledia et al., 2024)","plainTextFormattedCitation":"(Ledia et al., 2024)","previouslyFormattedCitation":"(Ledia et al., 2024)"},"properties":{"noteIndex":0},"schema":"https://github.com/citation-style-language/schema/raw/master/csl-citation.json"}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(Ledia et al., 2024)</w:t>
      </w:r>
      <w:r w:rsidRPr="00267168">
        <w:rPr>
          <w:rFonts w:ascii="Times New Roman" w:hAnsi="Times New Roman" w:cs="Times New Roman"/>
        </w:rPr>
        <w:fldChar w:fldCharType="end"/>
      </w:r>
      <w:r w:rsidRPr="00267168">
        <w:rPr>
          <w:rFonts w:ascii="Times New Roman" w:hAnsi="Times New Roman" w:cs="Times New Roman"/>
        </w:rPr>
        <w:t>, the implementation can be carried out if the planning process has been well and perfectly arranged. The planning process includes activities, actions, and actual actions carried out by each person who has been planned. Furthermore, this work program is planned to achieve work goals according to the planning targets. As for the support for implementing this work program, teachers have a role in guiding students and providing adequate school facilities to support teaching and learning activities.</w:t>
      </w:r>
    </w:p>
    <w:p w14:paraId="1BC36FDB"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So, according to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{"citationItems":[{"id":"ITEM-1","itemData":{"DOI":"10.35335/lebah.v13i2.63","ISSN":"1412-8128","abstract":"Merdeka belajar adalah seorang murid yang bebas mencari ilmu dan belajar hal yang di minati. Diketahui bahwa pendidikan merdeka belajar adalah membebaskan murid dalam mencari ilmu yang mana sesuai minat yang dimilikinya serta tanpa adanya aturan yang mengikat minat belajar mereka dengan ketenangan dan kenyamanan. Di sini terdapat banyak poin yang pendidikan mengenai merdeka belajar diantaranya, kebebasan belajar, kebebasan mencari ilmu, kenyamanan belajar, dan ketenangan belajar.Tujuan dari penelitian ini ialah untuk menganalisis Perbandingan Kurikulum Kurtilas dengan Kurikulum Merdeka Belajar. Penelitian ini menggunakan pendekatan kualitatif dengan jenis metode observasi, dan wawancara. Hasil dari penelitian ini akan membandingkan sedikit atau lebih mengenai Perbandingan Kurikulum Kurtilas dengan Kurikulum Merdeka Belajar. Oleh sebab itu peneliti membuat artikel kali ini agar bisa dibaca dan dipahami baik orang tua maupun anak muda agar generasi anak bangsa ke depannya bisa menjadi lebih baik.","author":[{"dropping-particle":"","family":"Ramadan","given":"Fajar","non-dropping-particle":"","parse-names":false,"suffix":""},{"dropping-particle":"","family":"Imam Tabroni","given":"","non-dropping-particle":"","parse-names":false,"suffix":""}],"container-title":"Lebah","id":"ITEM-1","issue":"2","issued":{"date-parts":[["2020"]]},"page":"66-69","title":"Implementasi kurikulum merdeka belajar","type":"article-journal","volume":"13"},"uris":["http://www.mendeley.com/documents/?uuid=81eb2d5b-f404-46d7-9749-823abc9b9225","http://www.mendeley.com/documents/?uuid=ee5362ed-d028-48e0-a24f-22ba172987c1"]}],"mendeley":{"formattedCitation":"(Ramadan &amp; Imam Tabroni, 2020)","plainTextFormattedCitation":"(Ramadan &amp; Imam Tabroni, 2020)","previouslyFormattedCitation":"(Ramadan &amp; Imam Tabroni, 2020)"},"properties":{"noteIndex":0},"schema":"https://github.com/citation-style-language/schema/raw/master/csl-citation.json"}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(Ramadan et al., 2020)</w:t>
      </w:r>
      <w:r w:rsidRPr="00267168">
        <w:rPr>
          <w:rFonts w:ascii="Times New Roman" w:hAnsi="Times New Roman" w:cs="Times New Roman"/>
        </w:rPr>
        <w:fldChar w:fldCharType="end"/>
      </w:r>
      <w:r w:rsidRPr="00267168">
        <w:rPr>
          <w:rFonts w:ascii="Times New Roman" w:hAnsi="Times New Roman" w:cs="Times New Roman"/>
        </w:rPr>
        <w:t xml:space="preserve">, The planning for the implementation of the Pancasila Profile strengthening project is adjusted to the needs and conditions of the school. The facilitator team consists of the </w:t>
      </w:r>
      <w:r w:rsidRPr="00267168">
        <w:rPr>
          <w:rFonts w:ascii="Times New Roman" w:hAnsi="Times New Roman" w:cs="Times New Roman"/>
        </w:rPr>
        <w:lastRenderedPageBreak/>
        <w:t xml:space="preserve">Principal, 4th-grade teachers, teachers of religion and sports subjects, and the school media team. In the process of identifying school readiness, the facilitator team prepares facilities and infrastructure, such as the location for the project, the school's readiness to provide tools and materials for the project, the sustainable P5 program to be implemented in the school, and the readiness of teachers to receive information related to P5. A project implementation plan can also help the team overcome various challenges during the implementation process. By considering these aspects, project design can be more effective and support strengthening the Pancasila Student Profile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{"citationItems":[{"id":"ITEM-1","itemData":{"DOI":"10.52434/jurnalkhazanahakademia.v8i01.286","ISSN":"2580-3018","abstract":"Pembinaan karakter merupakan salah satu aspek penting dalam pendidikan untuk membentuk individu yang memiliki nilai-nilai luhur. Projek penguatan profil pelajar Pancasila merupakan salah satu upaya yang dapat dilakukan untuk mengembangkan karakter siswa. Penelitian ini bertujuan mengkaji tahapan pembinaan karakter melalui projek penguatan profil pelajar Pancasila di MIN 7 Boyolali. Penelitian ini menggunakan pendekatan kualitatif studi kasus. Teknik pengumpulan data yaitu wawancara, observasi, dan dokumentasi. Teknik analisis data yaitu reduksi data, penyajian data, dan penarikan kesimpulan atau verifikasi. Hasil penelitian menunjukkan enam tahapan dalam pembinaan karakter siswa, yaitu melibatkan pembentukan tim fasilitator sebagai penggerak utama, asesmen lingkungan dan gagasan untuk mengidentifikasi tantangan dan potensi di lingkungan sekolah dan masyarakat, perancangan projek untuk memberikan kerangka kerja terstruktur, penyusunan modul untuk pemahaman mendalam tentang tujuan dan nilai dalam pembinaan karakter, pelaksanaan projek sebagai kesempatan siswa menerapkan pemahaman dan keterampilan, dan pelaporan projek untuk berbagi hasil pembelajaran. Enam tahapan pembinaan karakter melalui projek penguatan profil pelajar Pancasila merupakan pendekatan yang efektif dalam mengintegrasikan nilai-nilai Pancasila ke dalam kehidupan siswa. Temuan ini dapat memberikan kontribusi bagi pengembangan pembinaan karakter melalui projek untuk memperkuat pofil pelajar dalam konteks Pancasila.","author":[{"dropping-particle":"","family":"Gunarni Suprihhatin","given":"","non-dropping-particle":"","parse-names":false,"suffix":""},{"dropping-particle":"","family":"Rohmadi","given":"Yusup","non-dropping-particle":"","parse-names":false,"suffix":""}],"container-title":"Khazanah Akademia","id":"ITEM-1","issue":"01","issued":{"date-parts":[["2024"]]},"page":"01-14","title":"Pembinaan Karakter Siswa Melalui Projek Penguatan Profil Pelajar Pancasila di Madrasah Ibtida’iyah Negeri 7 Boyolali","type":"article-journal","volume":"8"},"uris":["http://www.mendeley.com/documents/?uuid=2f378da5-bdbe-4bf4-881b-543239f08735","http://www.mendeley.com/documents/?uuid=8ea0ff65-f4a2-4b9a-8056-c8763789a6af"]}],"mendeley":{"formattedCitation":"(Gunarni Suprihhatin &amp; Rohmadi, 2024)","plainTextFormattedCitation":"(Gunarni Suprihhatin &amp; Rohmadi, 2024)","previouslyFormattedCitation":"(Gunarni Suprihhatin &amp; Rohmadi, 2024)"},"properties":{"noteIndex":0},"schema":"https://github.com/citation-style-language/schema/raw/master/csl-citation.json"}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(Gunarni et al., 2024)</w:t>
      </w:r>
      <w:r w:rsidRPr="00267168">
        <w:rPr>
          <w:rFonts w:ascii="Times New Roman" w:hAnsi="Times New Roman" w:cs="Times New Roman"/>
        </w:rPr>
        <w:fldChar w:fldCharType="end"/>
      </w:r>
      <w:r w:rsidRPr="00267168">
        <w:rPr>
          <w:rFonts w:ascii="Times New Roman" w:hAnsi="Times New Roman" w:cs="Times New Roman"/>
        </w:rPr>
        <w:t>.</w:t>
      </w:r>
    </w:p>
    <w:p w14:paraId="33A6D56A"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The formation of student character through the Pancasila Student Profile Strengthening Project in schools is a business process carried out through activities or work programs by the dimensions of Pancasila. This effort aims to shape students' character by paying attention to aspects such as faith and fear of God Almighty and noble character, respect for global diversity, working together, thinking critically, being self-sufficient, and being creative </w:t>
      </w:r>
      <w:r w:rsidRPr="00267168">
        <w:rPr>
          <w:rFonts w:ascii="Times New Roman" w:hAnsi="Times New Roman" w:cs="Times New Roman"/>
          <w:lang w:val="fi-FI"/>
        </w:rPr>
        <w:fldChar w:fldCharType="begin" w:fldLock="1"/>
      </w:r>
      <w:r w:rsidRPr="00267168">
        <w:rPr>
          <w:rFonts w:ascii="Times New Roman" w:hAnsi="Times New Roman" w:cs="Times New Roman"/>
        </w:rPr>
        <w:instrText>ADDIN CSL_CITATION {"citationItems":[{"id":"ITEM-1","itemData":{"DOI":"10.35445/alishlah.v15i2.2443","ISSN":"2087-9490","abstract":"The main problem in this study is the poor behaviour of students still experiencing decadence. The study aimed to produce a model for strengthening character education based on moral integration for elementary school students in the Teaching Campus Classes 1 and 2 in 2021 during the COVID-19 pandemic in Makassar City. This study uses mixed research methods, data collection techniques using questionnaires, observations, interviews and documentation, then analyzed qualitatively and quantitatively. The results show that strengthening good character in religion, personally, among fellow human beings, towards nature and in the state is in an outstanding category at all stages of moral knowing, feeling, sinverbal, action, habitus and culture from various campus teaching activities such as teaching assistants , activities for dhuha and dhuhur prayers, counselling guidance activities, flag ceremony activities, activities to clean the room and school environment, activities to recycle waste or used goods, and the use of Indonesian in the school environment. These activities are integrated into intra-curricular, co-curricular, and non-curricular and extra-curricular activities involving school principals, teachers (classes, subjects, counselling guidance), students, lecturers and parents. Strengthening the character profile of Pancasila students in Campus Teaching activities is carried out based on moral integrative and social collaboration.","author":[{"dropping-particle":"","family":"Suardi","given":"Suardi","non-dropping-particle":"","parse-names":false,"suffix":""},{"dropping-particle":"","family":"Nursalam","given":"Nursalam","non-dropping-particle":"","parse-names":false,"suffix":""},{"dropping-particle":"","family":"Israpil","given":"Israpil","non-dropping-particle":"","parse-names":false,"suffix":""}],"container-title":"AL-ISHLAH: Jurnal Pendidikan","id":"ITEM-1","issue":"2","issued":{"date-parts":[["2023"]]},"page":"1999-2012","title":"Strengthening Religious, Personal, Human, Natural and State Character Based on Integrative Morals in Elementary Schools in Makassar City","type":"article-journal","volume":"15"},"uris":["http://www.mendeley.com/documents/?uuid=63270ebd-df1c-4805-8202-fdf617b3551c"]}],"mendeley":{"formattedCitation":"(Suardi et al., 2023)","plainTextFormattedCitation":"(Suardi et al., 2023)","previouslyFormattedCitation":"(Suardi et al., 2023)"},"properties":{"n</w:instrText>
      </w:r>
      <w:r w:rsidRPr="00267168">
        <w:rPr>
          <w:rFonts w:ascii="Times New Roman" w:hAnsi="Times New Roman" w:cs="Times New Roman"/>
          <w:lang w:val="fi-FI"/>
        </w:rPr>
        <w:instrText>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lang w:val="fi-FI"/>
        </w:rPr>
        <w:t>(Suardi et al., 2023)</w:t>
      </w:r>
      <w:r w:rsidRPr="00267168">
        <w:rPr>
          <w:rFonts w:ascii="Times New Roman" w:hAnsi="Times New Roman" w:cs="Times New Roman"/>
          <w:lang w:val="fi-FI"/>
        </w:rPr>
        <w:fldChar w:fldCharType="end"/>
      </w:r>
      <w:r w:rsidRPr="00267168">
        <w:rPr>
          <w:rFonts w:ascii="Times New Roman" w:hAnsi="Times New Roman" w:cs="Times New Roman"/>
          <w:lang w:val="fi-FI"/>
        </w:rPr>
        <w:t xml:space="preserve">; </w:t>
      </w:r>
      <w:r w:rsidRPr="00267168">
        <w:rPr>
          <w:rFonts w:ascii="Times New Roman" w:hAnsi="Times New Roman" w:cs="Times New Roman"/>
          <w:lang w:val="fi-FI"/>
        </w:rPr>
        <w:fldChar w:fldCharType="begin" w:fldLock="1"/>
      </w:r>
      <w:r w:rsidRPr="00267168">
        <w:rPr>
          <w:rFonts w:ascii="Times New Roman" w:hAnsi="Times New Roman" w:cs="Times New Roman"/>
          <w:lang w:val="fi-FI"/>
        </w:rPr>
        <w:instrText>ADDIN CSL_CITATION {"citationItems":[{"id":"ITEM-1","itemData":{"abstract":"Masalah utama dalam penelitian ini adalah inovasi pembelajaran dalam proses perkuliah yang dapat meningkatkan kemampuan kolaboratif, kreatifitas, komunikasi dan berpikir kritis mahasiswa. Tujuan penelitian ini untuk meningkatkan kemampuan kolaboratif, kreatifitas, komunikasi dan berpikir kritis mahasiswa melalui kombinasi model project based learning dan project profil pelajar pancasila berbasis devotion. Penelitian ini menggunakan metode penelitian campuran (mixed methods). Informan penelitian, penelitian kualitatif menggunakan purposive sampling berjumlah 32 orang, sedangkan penentuan sampel penelitian menggunakan teknik total sampling sebanyak 32 responden. Teknik pengumpulan data yang digunakan adalah penyebaran angket, observasi, wawancara, dan dokumentasi. Analisis data kualitatif dilakukan melalui tahapan reduksi data, display data dan penarikan kesimpulan, sedangkan data analisis data kuantitatif menggunakan verifikasi kuesioner, tabulasi data kuesioner dan persentase data kuesioner. Keabsahan data kualitatif menggunakan triangulasi sumber dan triangulasi metode, sedangkan data kuantitatif melalui uji reliabilitas (ketepatan) dan uji validasi (benar). Hasil penelitian menunjukkan Penerapan Inovasi pembelajaran model Project Based Learning dan project profil pelajar pancasila berbasis devotion pada mata kuliah Media dan Teknologi pembelajaran telah meningkatkan kemampuan kolaborasi, kreativitas, komunikasi dan kemampuan berpikir kritis mahasiswa. Keywords:","author":[{"dropping-particle":"","family":"Suardi","given":"Suardi","non-dropping-particle":"","parse-names":false,"suffix":""}],"container-title":"JRIP: Jurnal Riset dan Inovasi Pembelajaran ISSN","id":"ITEM-1","issue":"1","issued":{"date-parts":[["2024"]]},"page":"12-27","title":"Inovasi Pembelajaran Kombinasi Model Project Based Learing Dan Project Penguatan Profil Pelajar Pancasila Berbasis Devotion Untuk Meningkatkan Kemampuan Kolaborasi, Komunikasi, Kreatifitas Dan Berpikir Kritis Mahasiswa","type":"article-journal","volume":"4"},"uris":["http://www.mendeley.com/documents/?uuid=2296ccff-68a0-43f5-b007-dce4374044af"]}],"mendeley":{"formattedCitation":"(Suardi, 2024)","plainTextFormattedCitation":"(Suardi, 2024)","previouslyFormattedCitation":"(Suardi, 2024)"},"properties":{"noteIndex":0},"schema":"https://github.com/citation-style-language/schema/raw/master/csl-citation.json"}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lang w:val="fi-FI"/>
        </w:rPr>
        <w:t>(Suardi, 2024)</w:t>
      </w:r>
      <w:r w:rsidRPr="00267168">
        <w:rPr>
          <w:rFonts w:ascii="Times New Roman" w:hAnsi="Times New Roman" w:cs="Times New Roman"/>
          <w:lang w:val="fi-FI"/>
        </w:rPr>
        <w:fldChar w:fldCharType="end"/>
      </w:r>
      <w:r w:rsidRPr="00267168">
        <w:rPr>
          <w:rFonts w:ascii="Times New Roman" w:hAnsi="Times New Roman" w:cs="Times New Roman"/>
          <w:lang w:val="fi-FI"/>
        </w:rPr>
        <w:t xml:space="preserve">; </w:t>
      </w:r>
      <w:r w:rsidRPr="00267168">
        <w:rPr>
          <w:rFonts w:ascii="Times New Roman" w:hAnsi="Times New Roman" w:cs="Times New Roman"/>
          <w:lang w:val="fi-FI"/>
        </w:rPr>
        <w:fldChar w:fldCharType="begin" w:fldLock="1"/>
      </w:r>
      <w:r w:rsidRPr="00267168">
        <w:rPr>
          <w:rFonts w:ascii="Times New Roman" w:hAnsi="Times New Roman" w:cs="Times New Roman"/>
          <w:lang w:val="fi-FI"/>
        </w:rPr>
        <w:instrText>ADDIN CSL_CITATION {"citationItems":[{"id":"ITEM-1","itemData":{"DOI":"10.26618/jed.v","abstract":"The problem of research is strengthening the profile of Pancasila students in driving school program schools that need to become a culture of character in driving schools. The research objective is to strengthen the profile of Pancasila students in driving schools through culture character. The research method uses mixed qualitative and quantitative research methods, namely mixed methods concurrent embedded. Informants totaling 20 informants consisting of driving school principals or driving teachers, while the research respondents totaled 50 respondents. Collection techniques through questionnaires google form, observation, interviews and documentation. Qualitative data analysis was carried out through reduction, display and drawing conclusions, while quantitative data was carried out through verification, tabulation and percentages. The results of the study show that strengthening the profile of Pancasila students through culture in driving schools at Level 1, 2 and 3 Senior High Schools in the city of Makassar is carried out through positive habits carried out by mobilizing school teachers and principals of mobilizing schools for students such as the Strengthening Project activities Pancasila Student Profile. The conclusion of this research is to strengthen the profile of Pancasila students in driving school program schools through the culture character, namely the habituation of school activities that strengthens the profile character of Pancasila students.","author":[{"dropping-particle":"","family":"Muhajir","given":"Muhajir","non-dropping-particle":"","parse-names":false,"suffix":""},{"dropping-particle":"","family":"Suardi","given":"Suardi","non-dropping-particle":"","parse-names":false,"suffix":""},{"dropping-particle":"","family":"Pudjiastuti","given":"Sri Rahayu","non-dropping-particle":"","parse-names":false,"suffix":""},{"dropping-particle":"","family":"Mathuro","given":"Mohammad","non-dropping-particle":"","parse-names":false,"suffix":""},{"dropping-particle":"","family":"Latief","given":"Abdul","non-dropping-particle":"","parse-names":false,"suffix":""},{"dropping-particle":"","family":"Kasmawati","given":"Kasmawati","non-dropping-particle":"","parse-names":false,"suffix":""},{"dropping-particle":"","family":"Nurhikma","given":"Nurhikma","non-dropping-particle":"","parse-names":false,"suffix":""},{"dropping-particle":"","family":"Nurfadilah","given":"Nurfadilah","non-dropping-particle":"","parse-names":false,"suffix":""}],"container-title":"JED (Jurnal Etika Demokrasi)","id":"ITEM-1","issue":"2","issued":{"date-parts":[["2023"]]},"page":"289-302","title":"Strengthening Pancasila Student Profiles Based on Culture Character in the Mobilization School Program in Mobilizing Schools in Makassar City","type":"article-journal","volume":"8"},"uris":["http://www.mendeley.com/documents/?uuid=1965d4d7-7b9c-4b2d-aff9-e90788e4fe48"]}],"mendeley":{"formattedCitation":"(Muhajir et al., 2023)","plainTextFormattedCitation":"(Muhajir et al., 2023)","previouslyFormattedCitation":"(Muhajir et al., 2023)"},"properties":{"noteIndex":0},"schema":"https://github.com/citation-style-language/schema/raw/master/csl-citation.json"}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lang w:val="fi-FI"/>
        </w:rPr>
        <w:t>(Muhajir et al., 2023)</w:t>
      </w:r>
      <w:r w:rsidRPr="00267168">
        <w:rPr>
          <w:rFonts w:ascii="Times New Roman" w:hAnsi="Times New Roman" w:cs="Times New Roman"/>
          <w:lang w:val="fi-FI"/>
        </w:rPr>
        <w:fldChar w:fldCharType="end"/>
      </w:r>
      <w:r w:rsidRPr="00267168">
        <w:rPr>
          <w:rFonts w:ascii="Times New Roman" w:hAnsi="Times New Roman" w:cs="Times New Roman"/>
          <w:lang w:val="fi-FI"/>
        </w:rPr>
        <w:t xml:space="preserve">; </w:t>
      </w:r>
      <w:r w:rsidRPr="00267168">
        <w:rPr>
          <w:rFonts w:ascii="Times New Roman" w:hAnsi="Times New Roman" w:cs="Times New Roman"/>
          <w:lang w:val="fi-FI"/>
        </w:rPr>
        <w:fldChar w:fldCharType="begin" w:fldLock="1"/>
      </w:r>
      <w:r w:rsidRPr="00267168">
        <w:rPr>
          <w:rFonts w:ascii="Times New Roman" w:hAnsi="Times New Roman" w:cs="Times New Roman"/>
          <w:lang w:val="fi-FI"/>
        </w:rPr>
        <w:instrText>ADDIN CSL_CITATION {"citationItems":[{"id":"ITEM-1","itemData":{"DOI":"10.26618/jed.v","abstract":"The main problem is poor students who experience character degradation, so they need character strengthening. The aim of the research is to produce a character strengthening model based on moral integration for elementary school students in Teaching Campus activities in Makassar City. This study used mixed methods research methods. Data collection techniques used questionnaires, observation, interviews and documentation, then analyzed qualitatively and quantitatively. The research results of strengthening the character of global diversity, in the aspect of knowing and appreciating the noble culture of one's own nation and the culture of other nations, have the ability to communicate interculturally in interacting with others, and reflect or be responsible for the practice of diversity which is very good, at all stages of knowing, feeling, moral sinverbal, action, habitus and culture from various teaching campus activities such as teaching assistance by teaching students to be able to interact with all students at school despite different ethnicities, religions and social status and inviting students to think about what good things can be taken from ethnic diversity, religion and social status of students. All of these activities are integrated into intra-curricular activities, co-curricular activities, non-curricular and extra-curricular activities involving school principals, teachers (classes, subjects, counseling), students, lecturers and parents. Strengthening the character of the Pancasila Student Profile in Teaching Campus activities is carried out on an integrative basis of morals and social collaboration.","author":[{"dropping-particle":"","family":"Suardi","given":"Suardi","non-dropping-particle":"","parse-names":false,"suffix":""}],"container-title":"Journal.Unismuh.Ac.Id","id":"ITEM-1","issue":"1","issued":{"date-parts":[["2023"]]},"page":"170-180","title":"Strengthening the Character of Global Diversity Based on Integrative Morale in the Teaching Campus Program in Makassar City","type":"article-journal","volume":"8"},"uris":["http://www.mendeley.com/documents/?uuid=2eeee894-76e7-49dd-89c5-81bdd3a57559"]}],"mendeley":{"formattedCitation":"(Suardi, 2023c)","plainTextFormattedCitation":"(Suardi, 2023c)","previouslyFormattedCitation":"(Suardi, 2023c)"},"properties":{"noteIndex":0},"schema":"https://github.com/citation-style-language/schema/raw/master/csl-citation.json"}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lang w:val="fi-FI"/>
        </w:rPr>
        <w:t>(Suardi, 2023c)</w:t>
      </w:r>
      <w:r w:rsidRPr="00267168">
        <w:rPr>
          <w:rFonts w:ascii="Times New Roman" w:hAnsi="Times New Roman" w:cs="Times New Roman"/>
          <w:lang w:val="fi-FI"/>
        </w:rPr>
        <w:fldChar w:fldCharType="end"/>
      </w:r>
      <w:r w:rsidRPr="00267168">
        <w:rPr>
          <w:rFonts w:ascii="Times New Roman" w:hAnsi="Times New Roman" w:cs="Times New Roman"/>
          <w:lang w:val="fi-FI"/>
        </w:rPr>
        <w:t xml:space="preserve">; </w:t>
      </w:r>
      <w:r w:rsidRPr="00267168">
        <w:rPr>
          <w:rFonts w:ascii="Times New Roman" w:hAnsi="Times New Roman" w:cs="Times New Roman"/>
          <w:lang w:val="fi-FI"/>
        </w:rPr>
        <w:fldChar w:fldCharType="begin" w:fldLock="1"/>
      </w:r>
      <w:r w:rsidRPr="00267168">
        <w:rPr>
          <w:rFonts w:ascii="Times New Roman" w:hAnsi="Times New Roman" w:cs="Times New Roman"/>
          <w:lang w:val="fi-FI"/>
        </w:rPr>
        <w:instrText>ADDIN CSL_CITATION {"citationItems":[{"id":"ITEM-1","itemData":{"ISBN":"9786234051414","abstract":"“Penguatan Karakter Profil Pelajar Pancasila Berbasis Integratif Moral dalam Kegiatan Kampus Mengajar Di Sekolah Dasar” telah dapat diselesaikan. Pendidikan karakter yang dikonstruksi di sekolah masih membutuhkan penguatan di tingkatan sekolah dasar sebagai pondasi penanaman pendidikan karakter. Sehingga model penguatan pendidikan karakter bisa dikembangkan dalam di proses pembelajaran di sekolah dasar adalah model yang bisa menyatukan moral culture, habitus, action, sinverbal, feeling dan knowing sebagai kesatuan yang integratif, bukan hanya dikonstruksi oleh guru, namun secara kolektif dikonstruksi oleh semua tenaga pendidik dan tenaga kependidikan di suatu sekolah. Kami menyadari masih terdapat banyak kekurangan dalam buku ini untuk itu kritik dan saran yang membangun demi penyempurnaan buku ini sangat diharapkan. Dan semoga buku ini dapat memberikan manfaat bagi Dosen Pembimbing, Mahasiswa Kampus Mengajar, Guru Pamong, Siswa, Orang Tua dan Pemerintah dalam membangun Karakter Profil Pelajar Pancasila di Negara Indonesia Tercinta","author":[{"dropping-particle":"","family":"Nursalam","given":"Nursalam","non-dropping-particle":"","parse-names":false,"suffix":""},{"dropping-particle":"","family":"Suardi","given":"Suardi","non-dropping-particle":"","parse-names":false,"suffix":""}],"container-title":"CV. AA. RIZKY","id":"ITEM-1","issued":{"date-parts":[["2022"]]},"number-of-pages":"1-142","publisher":"CV. AA. RIZKY","publisher-place":"Banteng","title":"Penguatan Karakter Profil Pelajar Pancasila Berbasis Integratif Moral di Sekolah Dasar","type":"book"},"uris":["http://www.mendeley.com/documents/?uuid=028228f7-61a0-4f56-81ee-1a0a36df1ffa"]}],"mendeley":{"formattedCitation":"(Nursalam &amp; Suardi, 2022b)","plainTextFormattedCitation":"(Nursalam &amp; Suardi, 2022b)","previouslyFormattedCitation":"(Nursalam &amp; Suardi, 2022b)"},"properties":{"noteIndex":0},"schema":"https://github.com/citation-style-language/schema/raw/master/csl-citation.json"}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lang w:val="fi-FI"/>
        </w:rPr>
        <w:t>(Nursalam &amp; Suardi, 2022b)</w:t>
      </w:r>
      <w:r w:rsidRPr="00267168">
        <w:rPr>
          <w:rFonts w:ascii="Times New Roman" w:hAnsi="Times New Roman" w:cs="Times New Roman"/>
          <w:lang w:val="fi-FI"/>
        </w:rPr>
        <w:fldChar w:fldCharType="end"/>
      </w:r>
      <w:r w:rsidRPr="00267168">
        <w:rPr>
          <w:rFonts w:ascii="Times New Roman" w:hAnsi="Times New Roman" w:cs="Times New Roman"/>
          <w:lang w:val="fi-FI"/>
        </w:rPr>
        <w:t xml:space="preserve">. </w:t>
      </w:r>
      <w:proofErr w:type="spellStart"/>
      <w:r w:rsidRPr="00267168">
        <w:rPr>
          <w:rFonts w:ascii="Times New Roman" w:hAnsi="Times New Roman" w:cs="Times New Roman"/>
          <w:lang w:val="fi-FI"/>
        </w:rPr>
        <w:t>Research</w:t>
      </w:r>
      <w:proofErr w:type="spellEnd"/>
      <w:r w:rsidRPr="00267168">
        <w:rPr>
          <w:rFonts w:ascii="Times New Roman" w:hAnsi="Times New Roman" w:cs="Times New Roman"/>
          <w:lang w:val="fi-FI"/>
        </w:rPr>
        <w:t xml:space="preserve"> </w:t>
      </w:r>
      <w:proofErr w:type="spellStart"/>
      <w:r w:rsidRPr="00267168">
        <w:rPr>
          <w:rFonts w:ascii="Times New Roman" w:hAnsi="Times New Roman" w:cs="Times New Roman"/>
          <w:lang w:val="fi-FI"/>
        </w:rPr>
        <w:t>from</w:t>
      </w:r>
      <w:proofErr w:type="spellEnd"/>
      <w:r w:rsidRPr="00267168">
        <w:rPr>
          <w:rFonts w:ascii="Times New Roman" w:hAnsi="Times New Roman" w:cs="Times New Roman"/>
          <w:lang w:val="fi-FI"/>
        </w:rPr>
        <w:t xml:space="preserve"> </w:t>
      </w:r>
      <w:r w:rsidRPr="00267168">
        <w:rPr>
          <w:rFonts w:ascii="Times New Roman" w:hAnsi="Times New Roman" w:cs="Times New Roman"/>
        </w:rPr>
        <w:fldChar w:fldCharType="begin" w:fldLock="1"/>
      </w:r>
      <w:r w:rsidRPr="00267168">
        <w:rPr>
          <w:rFonts w:ascii="Times New Roman" w:hAnsi="Times New Roman" w:cs="Times New Roman"/>
          <w:lang w:val="fi-FI"/>
        </w:rPr>
        <w:instrText>ADDIN CSL_CITATION {"citationItems":[{"id":"ITEM-1","itemData":{"ISSN":"2019/2020","author":[{"dropping-particle":"","family":"Rebana Sdn Kendal","given":"","non-dropping-particle":"","parse-names":false,"suffix":""},{"dropping-particle":"","family":"Muhammadin Al Fath","given":"Ayatullah","non-dropping-particle":"","parse-names":false,"suffix":""}],"id":"ITEM-1","issue":"1","issued":{"date-parts":[["2024"]]},"page":"71-89","title":"Penguatan Nilai-Nilai Karakter Siswa Melalui Program P5 dan Presisi di SMA Sukma bangsa pidie","type":"article-journal","volume":"8"},"uris":["http://www.mendeley.com/documents/?uuid=577ab515-955f-4c70-9433-5233f8305805","http://www.mendeley.com/documents/?uuid=d1ca02b3-8f69-4b16-82b1-740f541ab517"]}],"mendeley":{"formattedCitation":"(Rebana Sdn Kendal &amp; Muhammadin Al Fath, 2024)","plainTextFormattedCitation":"(Rebana Sdn Kendal &amp; Muhammadin Al Fath, 2024)","previouslyFormattedCitation":"(Rebana Sdn Kendal &amp; Muhammadin Al Fath, 2024)"},"properties":{"noteIndex":0},"schema":"https://github.com/citation-style-language/schema/raw/master/csl-citation.json"}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lang w:val="fi-FI"/>
        </w:rPr>
        <w:t xml:space="preserve">(Rebana et al. </w:t>
      </w:r>
      <w:r w:rsidRPr="00267168">
        <w:rPr>
          <w:rFonts w:ascii="Times New Roman" w:hAnsi="Times New Roman" w:cs="Times New Roman"/>
          <w:noProof/>
        </w:rPr>
        <w:t>Fath, 2024)</w:t>
      </w:r>
      <w:r w:rsidRPr="00267168">
        <w:rPr>
          <w:rFonts w:ascii="Times New Roman" w:hAnsi="Times New Roman" w:cs="Times New Roman"/>
        </w:rPr>
        <w:fldChar w:fldCharType="end"/>
      </w:r>
      <w:r w:rsidRPr="00267168">
        <w:rPr>
          <w:rFonts w:ascii="Times New Roman" w:hAnsi="Times New Roman" w:cs="Times New Roman"/>
        </w:rPr>
        <w:t xml:space="preserve"> stated that the formation of children's character cannot begin only when they have entered school. The school, through the teacher, serves as a model and example for students, but the main factor </w:t>
      </w:r>
      <w:r w:rsidRPr="00267168">
        <w:rPr>
          <w:rFonts w:ascii="Times New Roman" w:hAnsi="Times New Roman" w:cs="Times New Roman"/>
        </w:rPr>
        <w:t xml:space="preserve">in character formation is the family environment. Teachers carry out character education in schools by reminding, setting examples, and providing stimuli to students. In general, students at the upper level already understand the difference between good and evil to avoid deviant behavior </w:t>
      </w:r>
      <w:r w:rsidRPr="00267168">
        <w:rPr>
          <w:rFonts w:ascii="Times New Roman" w:hAnsi="Times New Roman" w:cs="Times New Roman"/>
          <w:lang w:val="fi-FI"/>
        </w:rPr>
        <w:fldChar w:fldCharType="begin" w:fldLock="1"/>
      </w:r>
      <w:r w:rsidRPr="00267168">
        <w:rPr>
          <w:rFonts w:ascii="Times New Roman" w:hAnsi="Times New Roman" w:cs="Times New Roman"/>
        </w:rPr>
        <w:instrText>ADDIN CSL_CITATION {"citationItems":[{"id":"ITEM-1","itemData":{"DOI":"10.26618/jed.v3i1.1979","ISSN":"2540-8763","abstract":"Masalah utama dalam penelitian ini adalah MTs Muhammadiyah Tallo merupakan sekolah yang berbasis agama namun siswa-siswanya sering melakukan penyimpangan-penyimpangan yang tidak mencerminkan karakter religius dari ciri khas sekolahnya. Metode penelitian yang digunakan adalah metode kualitatif dan menentukan informan secara purposive sampling. Teknik analisis data melalui berbagai tahapan yaitu reduksi data, analisis data, dan penarikan kesimpulan. Sedangkan teknik keabsahan data menggunakan triangulasi sumber,waktu, metode. Hasil penelitian menunjukkan bahwa, penyimpangan karakter yang terjadi karena (1) faktor lingkungan pergaulan, faktor keadaan ekonomi keluarga, dan faktor kepribadian atau karakater siswa itu sendiri. (2) Bentuk-bentuk peyimpangan siswa yakni bolos, merokok dalam kelas, pelanggaran tata tertib seperti menggunakan hp saat belajar, menggunakan bahasa yang tidak sopan santun, menggunakan pakaian yang tidak rapih, serta keluar masuk kelas/sekolah tanpa izin ini tidak sesuai dengan karakter jujur, disiplin, religius, serta tanggungjawab. (3) Implikasi terhadap pembelajaran yakni kepala sekolah meningkatkan kedisplinan baik kepaga guru maupun siswa dan prestasi yang tidak bagus bagi siswa yang sering melakukan penyimpangan. (4) Upaya sekolah dengan memberikan pemahaman dan pemaparan kepada siswa tentang nilai-nilai moral dalam kehidupan (moral knowing) dan memberikan motivasi untuk menanamkan rasa percaya diri dan semangat untuk berprestasi (moral feeling) serta melaksankan kegiatan-kegiatan yang berbasis pendidikan karakter (moral behavior/action.","author":[{"dropping-particle":"","family":"Suardi","given":"Suardi","non-dropping-particle":"","parse-names":false,"suffix":""},{"dropping-particle":"","family":"Megawati","given":"Megawati","non-dropping-particle":"","parse-names":false,"suffix":""},{"dropping-particle":"","family":"Kanji","given":"Hasnah","non-dropping-particle":"","parse-names":false,"suffix":""}],"container-title":"JED (Jurnal Etika Demokrasi)","id":"ITEM-1","issue":"1","issued":{"date-parts":[["2018","1","31"]]},"page":"75-84","publisher":"Publikasi Jurnal Ilmiah Akademik Universitas Muhammadiyah Makassar","title":"Pendidikan Karakter di Sekolah (Studi Penyimpangan Siswa di Mts Muhammadiyah Tallo)","type":"article-journal","volume":"3"},"uris":["http://www.mendeley.com/documents/?uuid=ba4d3295-7686-3e16-8417-eb2166753756"]}],"mendeley":{"formattedCitation":"(Suardi et al., 2018)","plainTextFormattedCitation":"(Suardi et al., 2018)","previouslyFormattedCitation":"(Suardi et al., 2018)"},"properties":{"noteIndex":0},"schema":"https://github.com/citation-style-language/schema/raw/master/csl-citation.json"}</w:instrText>
      </w:r>
      <w:r w:rsidRPr="00267168">
        <w:rPr>
          <w:rFonts w:ascii="Times New Roman" w:hAnsi="Times New Roman" w:cs="Times New Roman"/>
          <w:lang w:val="fi-FI"/>
        </w:rPr>
        <w:fldChar w:fldCharType="separate"/>
      </w:r>
      <w:r w:rsidRPr="00267168">
        <w:rPr>
          <w:rFonts w:ascii="Times New Roman" w:hAnsi="Times New Roman" w:cs="Times New Roman"/>
          <w:noProof/>
        </w:rPr>
        <w:t>(Suardi et al., 2018)</w:t>
      </w:r>
      <w:r w:rsidRPr="00267168">
        <w:rPr>
          <w:rFonts w:ascii="Times New Roman" w:hAnsi="Times New Roman" w:cs="Times New Roman"/>
          <w:lang w:val="fi-FI"/>
        </w:rPr>
        <w:fldChar w:fldCharType="end"/>
      </w:r>
      <w:r w:rsidRPr="00267168">
        <w:rPr>
          <w:rFonts w:ascii="Times New Roman" w:hAnsi="Times New Roman" w:cs="Times New Roman"/>
        </w:rPr>
        <w:t xml:space="preserve">. The teacher's task is to provide examples and instill attitudes in integrating values and habituation. </w:t>
      </w:r>
    </w:p>
    <w:p w14:paraId="22560778"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author":[{"dropping-particle":"","family":"Sukmawati","given":"Cucu","non-dropping-particle":"","parse-names":false,"suffix":""},{"dropping-particle":"","family":"Herawan","given":"Endang","non-dropping-particle":"","parse-names":false,"suffix":""},{"dropping-particle":"","family":"Indonesia","given":"Universitas Pendidikan","non-dropping-particle":"","parse-names":false,"suffix":""}],"id":"ITEM-1","issue":"2","issued":{"date-parts":[["2016"]]},"title":"KEPEMIMPINAN INSTRUKSIONAL KEPALA SEKOLAH , KOMITMEN","type":"article-journal"},"uris":["http://www.mendeley.com/documents/?uuid=73f555b3-a14a-435e-9bda-bbcd617b288b","http://www.mendeley.com/documents/?uuid=80d00234-32f3-4936-952d-444a8065bb98"]}],"mendeley":{"formattedCitation":"(Sukmawati et al., 2016)","plainTextFormattedCitation":"(Sukmawati et al., 2016)","previouslyFormattedCitation":"(Sukmawati et al., 2016)"},"properties":{"noteIndex":0},"schema":"https://github.com/citation-style-language/schema/raw/master/csl-citation.json"}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(Sukmawati et al., 2016)</w:t>
      </w:r>
      <w:r w:rsidRPr="00267168">
        <w:rPr>
          <w:rFonts w:ascii="Times New Roman" w:hAnsi="Times New Roman" w:cs="Times New Roman"/>
        </w:rPr>
        <w:fldChar w:fldCharType="end"/>
      </w:r>
      <w:r w:rsidRPr="00267168">
        <w:rPr>
          <w:rFonts w:ascii="Times New Roman" w:hAnsi="Times New Roman" w:cs="Times New Roman"/>
        </w:rPr>
        <w:t xml:space="preserve"> They stated that character development through the Pancasila Student Profile Strengthening Project is integrated with Pancasila values and supports the formation of student character through habituation activities, such as the implementation of worship, prayers before and after activities, reading the Qur'an, and the application of character values in daily attitudes and behaviors. This includes being polite to older people and peers and cleaning the school environment as a form of concern for the environment. Thus, character formation through P5 activities routinely carried out every semester at school has considered the dimensions of the Pancasila profile that students can apply daily.</w:t>
      </w:r>
    </w:p>
    <w:p w14:paraId="7A25DF07" w14:textId="77777777" w:rsidR="00267168" w:rsidRDefault="00267168" w:rsidP="00267168">
      <w:pPr>
        <w:widowControl w:val="0"/>
        <w:autoSpaceDE w:val="0"/>
        <w:autoSpaceDN w:val="0"/>
        <w:spacing w:after="0" w:line="360" w:lineRule="auto"/>
        <w:jc w:val="both"/>
        <w:outlineLvl w:val="1"/>
        <w:rPr>
          <w:rFonts w:ascii="Times New Roman" w:hAnsi="Times New Roman" w:cs="Times New Roman"/>
        </w:rPr>
      </w:pPr>
    </w:p>
    <w:p w14:paraId="35A59BEE" w14:textId="0C998F94" w:rsidR="00267168" w:rsidRPr="00267168" w:rsidRDefault="00267168" w:rsidP="00267168">
      <w:pPr>
        <w:widowControl w:val="0"/>
        <w:autoSpaceDE w:val="0"/>
        <w:autoSpaceDN w:val="0"/>
        <w:spacing w:after="0" w:line="360" w:lineRule="auto"/>
        <w:jc w:val="both"/>
        <w:outlineLvl w:val="1"/>
        <w:rPr>
          <w:rFonts w:ascii="Times New Roman" w:hAnsi="Times New Roman" w:cs="Times New Roman"/>
          <w:b/>
          <w:bCs/>
        </w:rPr>
      </w:pPr>
      <w:r w:rsidRPr="00267168">
        <w:rPr>
          <w:rFonts w:ascii="Times New Roman" w:hAnsi="Times New Roman" w:cs="Times New Roman"/>
          <w:b/>
          <w:bCs/>
        </w:rPr>
        <w:t xml:space="preserve">Stage of implementation of work program </w:t>
      </w:r>
    </w:p>
    <w:p w14:paraId="393284AE"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Activities at the driving school are also enriched with activities carried out in indoor and outdoor rooms that teachers have planned so that the learning atmosphere for students feels more varied. Many positive activities </w:t>
      </w:r>
      <w:r w:rsidRPr="00267168">
        <w:rPr>
          <w:rFonts w:ascii="Times New Roman" w:hAnsi="Times New Roman" w:cs="Times New Roman"/>
        </w:rPr>
        <w:lastRenderedPageBreak/>
        <w:t xml:space="preserve">were carried out, including an educational camp with the theme "Anti Mager Movement," held at SMA Muhammadiyah 7 Makassar, one of the driving schools. This activity aims to make students appreciate life more so that their faith and piety improve. This shows that the formation of character based on the dimension of the Pancasila Student Profile through camp activities has considered aspects of faith, Islam, Ihsan, science, and charity. In line with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{"citationItems":[{"id":"ITEM-1","itemData":{"abstract":"Penelitian ini bertujuan untuk memberikan pembahasan mendalam ten- tang Implementasi Penguatan Profil Siswa Pancasila dengan Tema Kearifan Lokal dalam Kurikulum Mandiri di Sekolah Dasar. Studi ini menggunakan metode kuali- tatif fenomenologi dan interaksi simbolik untuk mendalami pemahaman tentang strategi implementasi proyek penguatan profil siswa Pancasila. Teknik pengum- pulan data yang digunakan melibatkan wawancara, observasi, dan dokumentasi pelaksanaan proyek kearifan lokal. Hasil penelitian ini menunjukkan bahwa strate- gi implementasi proyek penguatan profil Pancasila mengikuti tahapan perencanaan, pengenalan, kontekstualisasi, tindakan, refleksi, dan tindak lanjut. Tahapan pelaksanaan memungkinkan siswa untuk mengenali pengetahuan kearifan lokal melalui proses setiap tahapan, bukan hanya fokus pada hasil akhir. Dalam pelaksa- naan proyek, sekolah secara aktif berkontribusi untuk memenuhi kebutuhan kegiatan proyek, termasuk infrastruktur, sumber daya, dan persyaratan guru dan siswa, dalam pelaksanaan penguatan profil siswa Pancasila dengan tema kearifan lokal di sekolah dasar. Kata","author":[{"dropping-particle":"","family":"Halik","given":"Adb","non-dropping-particle":"","parse-names":false,"suffix":""},{"dropping-particle":"","family":"Resa","given":"Asmirinda","non-dropping-particle":"","parse-names":false,"suffix":""},{"dropping-particle":"","family":"Ilmi","given":"Nur","non-dropping-particle":"","parse-names":false,"suffix":""}],"container-title":"Jurnal Pendidikan dan Pembelajaran Sekolah Dasar","id":"ITEM-1","issue":"2020","issued":{"date-parts":[["2024"]]},"title":"JUARA SD : Jurnal Pendidikan dan Pembelajaran Sekolah Dasar Volume 3 Nomor 1 Maret 2024 Penerapan Model Kooperatif Tipe Talking Stick Untuk Meningkatkan Hasil","type":"article-journal","volume":"3"},"uris":["http://www.mendeley.com/documents/?uuid=60e1fe23-9b9f-4807-8d07-272df09b5cdd","http://www.mendeley.com/documents/?uuid=35d2e6d0-db87-4a64-871e-464f4e421836"]}],"mendeley":{"formattedCitation":"(Halik et al., 2024)","plainTextFormattedCitation":"(Halik et al., 2024)","previouslyFormattedCitation":"(Halik et al., 2024)"},"properties":{"noteIndex":0},"schema":"https://github.com/citation-style-language/schema/raw/master/csl-citation.json"}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(Halik et al., 2024)</w:t>
      </w:r>
      <w:r w:rsidRPr="00267168">
        <w:rPr>
          <w:rFonts w:ascii="Times New Roman" w:hAnsi="Times New Roman" w:cs="Times New Roman"/>
        </w:rPr>
        <w:fldChar w:fldCharType="end"/>
      </w:r>
      <w:r w:rsidRPr="00267168">
        <w:rPr>
          <w:rFonts w:ascii="Times New Roman" w:hAnsi="Times New Roman" w:cs="Times New Roman"/>
        </w:rPr>
        <w:t xml:space="preserve"> Gradually, each resource person explained the various activities carried out at each stage so that the researcher gained an understanding of the local wisdom project with a consistent flow according to the project guidelines from the Ministry of Education and Culture, Research and Technology, even though the content of the activities was different. The project planning process for Strengthening the Pancasila Student Profile begins with the formation of a team of facilitators, followed by the identification of the school's readiness level, planning of the dimensions of the theme and implementation time, the preparation of project modules, and the planning of project outcome reporting strategies. At this planning stage, schools can prepare materials, activities, and implementation schedules according to their needs.</w:t>
      </w:r>
    </w:p>
    <w:p w14:paraId="6218DB21"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Furthermore, the formation of student character through the Pramuka Peduli program at Hang Tuah High School will be accomplished by familiarizing and setting an </w:t>
      </w:r>
      <w:r w:rsidRPr="00267168">
        <w:rPr>
          <w:rFonts w:ascii="Times New Roman" w:hAnsi="Times New Roman" w:cs="Times New Roman"/>
        </w:rPr>
        <w:t>excellent example for students. This includes maintaining good relationships with others, fostering a sense of concern for Scout members by visiting friends who are sick, mourning when a family member dies, and showing concern for the community through fundraising for victims of natural disasters and fires, as well as sharing takjil during the month of Ramadan. Concern for the environment is manifested through routine social service activities on Fridays and the habit of throwing garbage in its place to maintain personal and environmental hygiene. This shows that the formation of student's character through Pramuka Peduli activities has paid attention to the charitable aspect.</w:t>
      </w:r>
    </w:p>
    <w:p w14:paraId="6E9B6B9C"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Student character formation through P5 activities also pays attention to the dimensions in the Pancasila Student Profile, although these characters are not constantly improved simultaneously in one activity. Therefore, this P5 activity can improve students' character through the Pancasila Student Profile Strengthening program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{"citationItems":[{"id":"ITEM-1","itemData":{"DOI":"10.31004/basicedu.v7i5.6106","ISSN":"2580-3735","abstract":"Melalui implementasi Kurikulum P5 yang tidak memihak, diharapkan mahasiswa akan lebih mengembangkan bakatnya secara bebas dan kreatif, bahkan sebagai orang yang lebih objektif dan mampu memberikan kontribusi cemerlang bagi masyarakat. Metode penelitian ini menggunakan metode kualitatif dengan metode deskriptif. Penelitian ini bertujuan untuk mendeskripsikan dan menganalisis manajemen pendidikan program P5 dalam kurikulum merdeka belajar yang akan memberikan pembelajaran yang menyenangkan. Subjek penelitian ini terdiri dari kepala sekolah dan guru di SDN 11 Sungai Selan Bangka Belitung, waktu pelaksanaan penelitian ini akan dilakukan pada tanggal 15-16 Juni 2023. Adapun metode pengumpulan data yang dilakukan peneliti adalah menggunakan wawancra, dan observasi dari berbagai subjek penelitian yang terkait dan relevan dengan penelitian ini. Kemudian data yang terkumpul di analisis untuk memperoleh keabsahan data hasil penelitian menggunakan triangulasi data. Upaya penguatan Profil siswa Pancasila tetap perlu dievaluasi melalui guru sesuai dengan kebutuhan dan karakteristik masing-masing cendekiawan. Oleh karena itu guru berkeinginan untuk memperbesar potensi menata dan mengelola ingatan khusus agar dapat memahami sesuai dengan keinginan dan minat setiap siswa. guru perlu memiliki informasi yang sangat baik tentang nilai-nilai pancasila dan mampu mengintegrasikannya ke dalam pembinaan sehari-hari.","author":[{"dropping-particle":"","family":"Suzetasari","given":"Melisa Vania","non-dropping-particle":"","parse-names":false,"suffix":""},{"dropping-particle":"","family":"Hidayati","given":"Dian","non-dropping-particle":"","parse-names":false,"suffix":""},{"dropping-particle":"","family":"Zakiyah","given":"Retno Himma","non-dropping-particle":"","parse-names":false,"suffix":""}],"container-title":"Jurnal Basicedu","id":"ITEM-1","issue":"5","issued":{"date-parts":[["2023"]]},"page":"2968-2976","title":"Manajemen Pendidikan Program P5 Dalam Kurikulum Merdeka Belajar","type":"article-journal","volume":"7"},"uris":["http://www.mendeley.com/documents/?uuid=4af15d35-376c-426e-9f53-86108f27bd58","http://www.mendeley.com/documents/?uuid=0a1ca85b-fa9b-4ca7-8098-f1bc1beb6b46"]}],"mendeley":{"formattedCitation":"(Suzetasari et al., 2023)","plainTextFormattedCitation":"(Suzetasari et al., 2023)","previouslyFormattedCitation":"(Suzetasari et al., 2023)"},"properties":{"noteIndex":0},"schema":"https://github.com/citation-style-language/schema/raw/master/csl-citation.json"}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(Suzetasari et al., 2023)</w:t>
      </w:r>
      <w:r w:rsidRPr="00267168">
        <w:rPr>
          <w:rFonts w:ascii="Times New Roman" w:hAnsi="Times New Roman" w:cs="Times New Roman"/>
        </w:rPr>
        <w:fldChar w:fldCharType="end"/>
      </w:r>
      <w:r w:rsidRPr="00267168">
        <w:rPr>
          <w:rFonts w:ascii="Times New Roman" w:hAnsi="Times New Roman" w:cs="Times New Roman"/>
        </w:rPr>
        <w:t>.</w:t>
      </w:r>
    </w:p>
    <w:p w14:paraId="5B7C2BB8"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Through various activities organized by the government, by actively involving students and getting guidance from teachers and coaches, students' character can be well-formed. Character building through the P5 program proved effective, with students gradually becoming more active in participating in activities, and their creativity began to develop. This is due to the focus of all </w:t>
      </w:r>
      <w:r w:rsidRPr="00267168">
        <w:rPr>
          <w:rFonts w:ascii="Times New Roman" w:hAnsi="Times New Roman" w:cs="Times New Roman"/>
        </w:rPr>
        <w:lastRenderedPageBreak/>
        <w:t>activities in these activities aimed at improving students' competence and character.</w:t>
      </w:r>
    </w:p>
    <w:p w14:paraId="5F263DDF" w14:textId="45A608FC" w:rsidR="00286C20" w:rsidRDefault="00B860C9" w:rsidP="00267168">
      <w:pPr>
        <w:spacing w:after="0" w:line="360" w:lineRule="auto"/>
        <w:ind w:firstLine="567"/>
        <w:jc w:val="both"/>
        <w:rPr>
          <w:rFonts w:ascii="Times New Roman" w:hAnsi="Times New Roman" w:cs="Times New Roman"/>
          <w:spacing w:val="1"/>
        </w:rPr>
      </w:pPr>
      <w:r w:rsidRPr="00267168">
        <w:rPr>
          <w:rFonts w:ascii="Times New Roman" w:hAnsi="Times New Roman" w:cs="Times New Roman"/>
        </w:rPr>
        <w:t xml:space="preserve">The understanding of school principals, classroom teachers, and teachers involved in P5 activities is generally in line with the views of </w:t>
      </w:r>
      <w:r w:rsidRPr="00267168">
        <w:rPr>
          <w:rFonts w:ascii="Times New Roman" w:hAnsi="Times New Roman" w:cs="Times New Roman"/>
        </w:rPr>
        <w:fldChar w:fldCharType="begin" w:fldLock="1"/>
      </w:r>
      <w:r w:rsidRPr="00267168">
        <w:rPr>
          <w:rFonts w:ascii="Times New Roman" w:hAnsi="Times New Roman" w:cs="Times New Roman"/>
        </w:rPr>
        <w:instrText>ADDIN CSL_CITATION {"citationItems":[{"id":"ITEM-1","itemData":{"DOI":"10.26618/jed.v","ISSN":"2615-4374","abstract":"Masalah penelitian adalah budidaya karakter siswa yang masih membutuhkan penguatan dari sekolah. Tujuan dari penelitian ini adalah untuk menguji penguatan pendidikan karakter siswa berbasis budaya sekolah di Sekolah Menengah Umum Bissappu 1, Bantaeng Regency. Metode penelitian menggunakan metode campuran berfokus pada pengumpulan, menganalisis, dan mencampur data kuantitatif dan kualitatif dalam penelitian tunggal atau tindak lanjut, sehingga dapat memberikan pemahaman atau jawaban yang lebih baik untuk masalah penelitian dibandingkan dengan menggunakan salah satunya. Berdasarkan hasil penelitian melalui pengamatan, wawancara, dokumentasi, dan kuesioner, implementasi penguatan karakter melalui budaya sekolah di Sekolah Menengah Umum Bissappu 1 dilakukan melalui (a) menentukan nilai -nilai utama penguatan pendidikan karakter (b) menyusun a Jadwal harian/mingguan untuk memperkuat pendidikan karakter (c) mengembangkan budaya sekolah. Implementasi pendidikan karakter berdasarkan budaya sekolah dalam pembelajaran telah dilakukan di sekolah. Memperkuat karakter melalui sekolah Budaya di SMP Negeri 1 Bissappu dilakukan melalui (a) menentukan nilai -nilai utama penguatan pendidikan karakter (b) menyusun jadwal harian/mingguan untuk memperkuat pendidikan karakter (c) mengembangkan budaya sekolah. Implementasi pendidikan karakter berdasarkan budaya sekolah dalam pembelajaran telah dilakukan di sekolah.","author":[{"dropping-particle":"","family":"Suardi","given":"Suardi","non-dropping-particle":"","parse-names":false,"suffix":""},{"dropping-particle":"","family":"Yusnita","given":"Arni","non-dropping-particle":"","parse-names":false,"suffix":""},{"dropping-particle":"","family":"Muhajir","given":"Muhajir","non-dropping-particle":"","parse-names":false,"suffix":""}],"container-title":"JED (Jurnal Etika Demokrasi)","id":"ITEM-1","issue":"4","issued":{"date-parts":[["2022"]]},"page":"738-386","title":"Strengthening Student Character Education Based on School Culture at Bissappu Public Junior High School 1, Bantaeng Regency","type":"article-journal","volume":"7"},"uris":["http://www.mendeley.com/documents/?uuid=be7f71d6-0e18-4cd2-bfd6-5ea06b68ceaf"]}],"mendeley":{"formattedCitation":"(Suardi et al., 2022)","plainTextFormattedCitation":"(Suardi et al., 2022)","previouslyFormattedCitation":"(Suardi et al., 2022)"},"properties":{"noteIndex":0},"schema":"https://github.com/citation-style-language/schema/raw/master/csl-citation.json"}</w:instrText>
      </w:r>
      <w:r w:rsidRPr="00267168">
        <w:rPr>
          <w:rFonts w:ascii="Times New Roman" w:hAnsi="Times New Roman" w:cs="Times New Roman"/>
        </w:rPr>
        <w:fldChar w:fldCharType="separate"/>
      </w:r>
      <w:r w:rsidRPr="00267168">
        <w:rPr>
          <w:rFonts w:ascii="Times New Roman" w:hAnsi="Times New Roman" w:cs="Times New Roman"/>
          <w:noProof/>
        </w:rPr>
        <w:t>(Suardi et al., 2022)</w:t>
      </w:r>
      <w:r w:rsidRPr="00267168">
        <w:rPr>
          <w:rFonts w:ascii="Times New Roman" w:hAnsi="Times New Roman" w:cs="Times New Roman"/>
        </w:rPr>
        <w:fldChar w:fldCharType="end"/>
      </w:r>
      <w:r w:rsidRPr="00267168">
        <w:rPr>
          <w:rFonts w:ascii="Times New Roman" w:hAnsi="Times New Roman" w:cs="Times New Roman"/>
        </w:rPr>
        <w:t>, which state that character education aims to shape students into ideal individuals and apply goodness in daily life. Therefore, researchers can conclude that teachers have understood the importance of strengthening character education. With this understanding, character education will run effectively because character education starts with awareness, understanding, care, and commitment, which are then implemented in action. Based on the research results at the Driving School High School in Makassar City, the formation through the Pancasila student profile strengthening project through the Pancasila student profile project program</w:t>
      </w:r>
      <w:r w:rsidRPr="00267168">
        <w:rPr>
          <w:rFonts w:ascii="Times New Roman" w:hAnsi="Times New Roman" w:cs="Times New Roman"/>
          <w:spacing w:val="1"/>
        </w:rPr>
        <w:t>.</w:t>
      </w:r>
    </w:p>
    <w:p w14:paraId="242EA2D1" w14:textId="77777777" w:rsidR="00267168" w:rsidRPr="00267168" w:rsidRDefault="00267168" w:rsidP="00267168">
      <w:pPr>
        <w:spacing w:after="0" w:line="360" w:lineRule="auto"/>
        <w:ind w:firstLine="567"/>
        <w:jc w:val="both"/>
        <w:rPr>
          <w:rFonts w:ascii="Times New Roman" w:hAnsi="Times New Roman" w:cs="Times New Roman"/>
          <w:b/>
          <w:lang w:val="en-ID"/>
        </w:rPr>
      </w:pPr>
    </w:p>
    <w:p w14:paraId="32C47EF1" w14:textId="77777777" w:rsidR="007C0CE7" w:rsidRPr="00267168" w:rsidRDefault="00A1593E" w:rsidP="008C0C80">
      <w:pPr>
        <w:spacing w:after="0" w:line="360" w:lineRule="auto"/>
        <w:rPr>
          <w:rFonts w:ascii="Times New Roman" w:eastAsia="Arial" w:hAnsi="Times New Roman" w:cs="Times New Roman"/>
          <w:b/>
        </w:rPr>
      </w:pPr>
      <w:r w:rsidRPr="00267168">
        <w:rPr>
          <w:rFonts w:ascii="Times New Roman" w:eastAsia="Arial" w:hAnsi="Times New Roman" w:cs="Times New Roman"/>
          <w:b/>
        </w:rPr>
        <w:t>CONCLUSION</w:t>
      </w:r>
    </w:p>
    <w:p w14:paraId="630FD8C5" w14:textId="77777777" w:rsidR="00B860C9" w:rsidRPr="00267168" w:rsidRDefault="00B860C9" w:rsidP="00267168">
      <w:pPr>
        <w:spacing w:after="0" w:line="360" w:lineRule="auto"/>
        <w:ind w:firstLine="567"/>
        <w:jc w:val="both"/>
        <w:outlineLvl w:val="1"/>
        <w:rPr>
          <w:rFonts w:ascii="Times New Roman" w:hAnsi="Times New Roman" w:cs="Times New Roman"/>
        </w:rPr>
      </w:pPr>
      <w:r w:rsidRPr="00267168">
        <w:rPr>
          <w:rFonts w:ascii="Times New Roman" w:hAnsi="Times New Roman" w:cs="Times New Roman"/>
        </w:rPr>
        <w:t xml:space="preserve">The formation of high school students' character values through the Pancasila Student Profile Strengthening Project at driving schools in Makassar City, such as Bosowa School High School, Hang Tuah High School, Muhammadiyah 7 High School, and Athirah Islamic High School, can shape the character of students based on the six dimensions contained in the Pancasila Student Profile. This can be achieved through strengthening, habituation, and coaching in the P5 activity </w:t>
      </w:r>
      <w:r w:rsidRPr="00267168">
        <w:rPr>
          <w:rFonts w:ascii="Times New Roman" w:hAnsi="Times New Roman" w:cs="Times New Roman"/>
        </w:rPr>
        <w:t>program, which plays a role in character formation.</w:t>
      </w:r>
    </w:p>
    <w:p w14:paraId="73251CB2" w14:textId="77777777" w:rsidR="00811BC0" w:rsidRPr="00267168" w:rsidRDefault="00811BC0"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267168" w:rsidRDefault="00E424D2" w:rsidP="00CC75A3">
      <w:pPr>
        <w:pStyle w:val="ListParagraph"/>
        <w:spacing w:after="0" w:line="360" w:lineRule="auto"/>
        <w:ind w:left="0"/>
        <w:jc w:val="both"/>
        <w:rPr>
          <w:rFonts w:ascii="Times New Roman" w:hAnsi="Times New Roman" w:cs="Times New Roman"/>
          <w:b/>
        </w:rPr>
      </w:pPr>
      <w:r w:rsidRPr="00267168">
        <w:rPr>
          <w:rFonts w:ascii="Times New Roman" w:hAnsi="Times New Roman" w:cs="Times New Roman"/>
          <w:b/>
          <w:color w:val="000000" w:themeColor="text1"/>
        </w:rPr>
        <w:t>REFERENCES</w:t>
      </w:r>
    </w:p>
    <w:p w14:paraId="3733ECDE"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sz w:val="20"/>
          <w:szCs w:val="20"/>
        </w:rPr>
        <w:fldChar w:fldCharType="begin" w:fldLock="1"/>
      </w:r>
      <w:r w:rsidRPr="00267168">
        <w:rPr>
          <w:rFonts w:ascii="Times New Roman" w:hAnsi="Times New Roman" w:cs="Times New Roman"/>
          <w:sz w:val="20"/>
          <w:szCs w:val="20"/>
        </w:rPr>
        <w:instrText xml:space="preserve">ADDIN Mendeley Bibliography CSL_BIBLIOGRAPHY </w:instrText>
      </w:r>
      <w:r w:rsidRPr="00267168">
        <w:rPr>
          <w:rFonts w:ascii="Times New Roman" w:hAnsi="Times New Roman" w:cs="Times New Roman"/>
          <w:sz w:val="20"/>
          <w:szCs w:val="20"/>
        </w:rPr>
        <w:fldChar w:fldCharType="separate"/>
      </w:r>
      <w:r w:rsidRPr="00267168">
        <w:rPr>
          <w:rFonts w:ascii="Times New Roman" w:hAnsi="Times New Roman" w:cs="Times New Roman"/>
          <w:noProof/>
          <w:sz w:val="20"/>
        </w:rPr>
        <w:t xml:space="preserve">Agustang. A. (2011). </w:t>
      </w:r>
      <w:r w:rsidRPr="00267168">
        <w:rPr>
          <w:rFonts w:ascii="Times New Roman" w:hAnsi="Times New Roman" w:cs="Times New Roman"/>
          <w:i/>
          <w:iCs/>
          <w:noProof/>
          <w:sz w:val="20"/>
        </w:rPr>
        <w:t>Filosofi Research dalam Upaya Pengembangan Ilmu</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112</w:t>
      </w:r>
      <w:r w:rsidRPr="00267168">
        <w:rPr>
          <w:rFonts w:ascii="Times New Roman" w:hAnsi="Times New Roman" w:cs="Times New Roman"/>
          <w:noProof/>
          <w:sz w:val="20"/>
        </w:rPr>
        <w:t>.</w:t>
      </w:r>
    </w:p>
    <w:p w14:paraId="5E12DED5"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sv-SE"/>
        </w:rPr>
        <w:t xml:space="preserve">Ahmadi, M. Z., Haris, H., &amp; Akbal, M. (2020). Implementasi Program Penguatan Pendidikan Karakter Di Sekolah. </w:t>
      </w:r>
      <w:r w:rsidRPr="00267168">
        <w:rPr>
          <w:rFonts w:ascii="Times New Roman" w:hAnsi="Times New Roman" w:cs="Times New Roman"/>
          <w:i/>
          <w:iCs/>
          <w:noProof/>
          <w:sz w:val="20"/>
        </w:rPr>
        <w:t>Phinisi Integration Review</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3</w:t>
      </w:r>
      <w:r w:rsidRPr="00267168">
        <w:rPr>
          <w:rFonts w:ascii="Times New Roman" w:hAnsi="Times New Roman" w:cs="Times New Roman"/>
          <w:noProof/>
          <w:sz w:val="20"/>
        </w:rPr>
        <w:t>(2), 305. https://doi.org/10.26858/pir.v3i2.14971</w:t>
      </w:r>
    </w:p>
    <w:p w14:paraId="14FB7796"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Asiati, S., &amp; Hasanah, U. (2022). Implementasi Projek Penguatan Profil Pelajar Pancasila Di Sekolah Penggerak. </w:t>
      </w:r>
      <w:r w:rsidRPr="00267168">
        <w:rPr>
          <w:rFonts w:ascii="Times New Roman" w:hAnsi="Times New Roman" w:cs="Times New Roman"/>
          <w:i/>
          <w:iCs/>
          <w:noProof/>
          <w:sz w:val="20"/>
          <w:lang w:val="sv-SE"/>
        </w:rPr>
        <w:t>Jurnal Lingkar Mutu Pendidikan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19</w:t>
      </w:r>
      <w:r w:rsidRPr="00267168">
        <w:rPr>
          <w:rFonts w:ascii="Times New Roman" w:hAnsi="Times New Roman" w:cs="Times New Roman"/>
          <w:noProof/>
          <w:sz w:val="20"/>
          <w:lang w:val="sv-SE"/>
        </w:rPr>
        <w:t>(2), 61–72. https://doi.org/10.54124/jlmp.v19i2.78</w:t>
      </w:r>
    </w:p>
    <w:p w14:paraId="0E275FAE"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Gunarni Suprihhatin, &amp; Rohmadi, Y. (2024). Pembinaan Karakter Siswa Melalui Projek Penguatan Profil Pelajar Pancasila di Madrasah Ibtida’iyah Negeri 7 Boyolali. </w:t>
      </w:r>
      <w:r w:rsidRPr="00267168">
        <w:rPr>
          <w:rFonts w:ascii="Times New Roman" w:hAnsi="Times New Roman" w:cs="Times New Roman"/>
          <w:i/>
          <w:iCs/>
          <w:noProof/>
          <w:sz w:val="20"/>
          <w:lang w:val="sv-SE"/>
        </w:rPr>
        <w:t>Khazanah Akademia</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8</w:t>
      </w:r>
      <w:r w:rsidRPr="00267168">
        <w:rPr>
          <w:rFonts w:ascii="Times New Roman" w:hAnsi="Times New Roman" w:cs="Times New Roman"/>
          <w:noProof/>
          <w:sz w:val="20"/>
          <w:lang w:val="sv-SE"/>
        </w:rPr>
        <w:t>(01), 01–14. https://doi.org/10.52434/jurnalkhazanahakademia.v8i01.286</w:t>
      </w:r>
    </w:p>
    <w:p w14:paraId="178E53CE"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Halik, A., Resa, A., &amp; Ilmi, N. (2024). JUARA SD : Jurnal Pendidikan dan Pembelajaran Sekolah Dasar Volume 3 Nomor 1 Maret 2024 Penerapan Model Kooperatif Tipe Talking Stick Untuk Meningkatkan Hasil. </w:t>
      </w:r>
      <w:r w:rsidRPr="00267168">
        <w:rPr>
          <w:rFonts w:ascii="Times New Roman" w:hAnsi="Times New Roman" w:cs="Times New Roman"/>
          <w:i/>
          <w:iCs/>
          <w:noProof/>
          <w:sz w:val="20"/>
          <w:lang w:val="sv-SE"/>
        </w:rPr>
        <w:t>Jurnal Pendidikan Dan Pembelajaran Sekolah Dasar</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3</w:t>
      </w:r>
      <w:r w:rsidRPr="00267168">
        <w:rPr>
          <w:rFonts w:ascii="Times New Roman" w:hAnsi="Times New Roman" w:cs="Times New Roman"/>
          <w:noProof/>
          <w:sz w:val="20"/>
          <w:lang w:val="sv-SE"/>
        </w:rPr>
        <w:t>(2020).</w:t>
      </w:r>
    </w:p>
    <w:p w14:paraId="4A31C526"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Hamzah, M. R., Mujiwati, Y., Khamdi, I. M., Usman, M. I., &amp; Abidin, M. Z. (2022). Proyek Profil Pelajar Pancasila sebagai Penguatan Pendidikan Karakter pada Peserta Didik. </w:t>
      </w:r>
      <w:r w:rsidRPr="00267168">
        <w:rPr>
          <w:rFonts w:ascii="Times New Roman" w:hAnsi="Times New Roman" w:cs="Times New Roman"/>
          <w:i/>
          <w:iCs/>
          <w:noProof/>
          <w:sz w:val="20"/>
          <w:lang w:val="sv-SE"/>
        </w:rPr>
        <w:t>Jurnal Jendela Pendidikan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2</w:t>
      </w:r>
      <w:r w:rsidRPr="00267168">
        <w:rPr>
          <w:rFonts w:ascii="Times New Roman" w:hAnsi="Times New Roman" w:cs="Times New Roman"/>
          <w:noProof/>
          <w:sz w:val="20"/>
          <w:lang w:val="sv-SE"/>
        </w:rPr>
        <w:t>(04), 553–559. https://doi.org/10.57008/jjp.v2i04.309</w:t>
      </w:r>
    </w:p>
    <w:p w14:paraId="72652F4C"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Haqiem, A., &amp; Nawawi, E. (2023). Implementasi Penguatan Nilai - Nilai Pancasila Pada Era Globalisasi Pendidikan Abad-21di Sma Negeri 1 Palembang. </w:t>
      </w:r>
      <w:r w:rsidRPr="00267168">
        <w:rPr>
          <w:rFonts w:ascii="Times New Roman" w:hAnsi="Times New Roman" w:cs="Times New Roman"/>
          <w:i/>
          <w:iCs/>
          <w:noProof/>
          <w:sz w:val="20"/>
          <w:lang w:val="sv-SE"/>
        </w:rPr>
        <w:t>Jurnal Pengabdian West Science</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2</w:t>
      </w:r>
      <w:r w:rsidRPr="00267168">
        <w:rPr>
          <w:rFonts w:ascii="Times New Roman" w:hAnsi="Times New Roman" w:cs="Times New Roman"/>
          <w:noProof/>
          <w:sz w:val="20"/>
          <w:lang w:val="sv-SE"/>
        </w:rPr>
        <w:t>(01), 126–135. https://doi.org/10.58812/jpws.v2i01.158</w:t>
      </w:r>
    </w:p>
    <w:p w14:paraId="2ED4776A"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Irawati, D., Iqbal, A. M., Hasanah, A., &amp; Arifin, B. S. (2022). </w:t>
      </w:r>
      <w:r w:rsidRPr="00267168">
        <w:rPr>
          <w:rFonts w:ascii="Times New Roman" w:hAnsi="Times New Roman" w:cs="Times New Roman"/>
          <w:noProof/>
          <w:sz w:val="20"/>
          <w:lang w:val="sv-SE"/>
        </w:rPr>
        <w:t xml:space="preserve">Profil Pelajar Pancasila Sebagai Upaya Mewujudkan Karakter Bangsa. </w:t>
      </w:r>
      <w:r w:rsidRPr="00267168">
        <w:rPr>
          <w:rFonts w:ascii="Times New Roman" w:hAnsi="Times New Roman" w:cs="Times New Roman"/>
          <w:i/>
          <w:iCs/>
          <w:noProof/>
          <w:sz w:val="20"/>
          <w:lang w:val="sv-SE"/>
        </w:rPr>
        <w:t>Edumaspul - Jurnal Pendidikan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6</w:t>
      </w:r>
      <w:r w:rsidRPr="00267168">
        <w:rPr>
          <w:rFonts w:ascii="Times New Roman" w:hAnsi="Times New Roman" w:cs="Times New Roman"/>
          <w:noProof/>
          <w:sz w:val="20"/>
          <w:lang w:val="sv-SE"/>
        </w:rPr>
        <w:t>(1), 1224–1238.</w:t>
      </w:r>
    </w:p>
    <w:p w14:paraId="27F5DA47"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sv-SE"/>
        </w:rPr>
        <w:lastRenderedPageBreak/>
        <w:t xml:space="preserve">Iskandar, S., &amp; dkk. (2023). Sekolah Penggerak: Mempercepat Terwujudnya Profil Pelajar Pancasila. </w:t>
      </w:r>
      <w:r w:rsidRPr="00267168">
        <w:rPr>
          <w:rFonts w:ascii="Times New Roman" w:hAnsi="Times New Roman" w:cs="Times New Roman"/>
          <w:i/>
          <w:iCs/>
          <w:noProof/>
          <w:sz w:val="20"/>
        </w:rPr>
        <w:t>Innovative: Journal Of …</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3</w:t>
      </w:r>
      <w:r w:rsidRPr="00267168">
        <w:rPr>
          <w:rFonts w:ascii="Times New Roman" w:hAnsi="Times New Roman" w:cs="Times New Roman"/>
          <w:noProof/>
          <w:sz w:val="20"/>
        </w:rPr>
        <w:t>(2), 2702–2713.</w:t>
      </w:r>
    </w:p>
    <w:p w14:paraId="1DC3952F"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Kanji, H., Nursalam, N., Nawir, M., &amp; Suardi, S. (2019). </w:t>
      </w:r>
      <w:r w:rsidRPr="00267168">
        <w:rPr>
          <w:rFonts w:ascii="Times New Roman" w:hAnsi="Times New Roman" w:cs="Times New Roman"/>
          <w:noProof/>
          <w:sz w:val="20"/>
          <w:lang w:val="sv-SE"/>
        </w:rPr>
        <w:t xml:space="preserve">Evaluasi Integrasi Pendidikan Karakter dalam Pembelajaran Ilmu Pengetahuan Sosial di Sekolah Dasar. </w:t>
      </w:r>
      <w:r w:rsidRPr="00267168">
        <w:rPr>
          <w:rFonts w:ascii="Times New Roman" w:hAnsi="Times New Roman" w:cs="Times New Roman"/>
          <w:i/>
          <w:iCs/>
          <w:noProof/>
          <w:sz w:val="20"/>
        </w:rPr>
        <w:t>JED (Jurnal Etika Demokrasi)</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4</w:t>
      </w:r>
      <w:r w:rsidRPr="00267168">
        <w:rPr>
          <w:rFonts w:ascii="Times New Roman" w:hAnsi="Times New Roman" w:cs="Times New Roman"/>
          <w:noProof/>
          <w:sz w:val="20"/>
        </w:rPr>
        <w:t>(2), 56–63. https://doi.org/10.26618/jed.v4i2.2386</w:t>
      </w:r>
    </w:p>
    <w:p w14:paraId="733EF92C"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Kanji, H., Nursalam, N., Nawir, M., &amp; Suardi, S. (2020a). Integration Of Social Care Characters and Moral Integratif on Social Science Lessons In Elementary School. </w:t>
      </w:r>
      <w:r w:rsidRPr="00267168">
        <w:rPr>
          <w:rFonts w:ascii="Times New Roman" w:hAnsi="Times New Roman" w:cs="Times New Roman"/>
          <w:i/>
          <w:iCs/>
          <w:noProof/>
          <w:sz w:val="20"/>
        </w:rPr>
        <w:t>AL-ISHLAH: Jurnal Pendidikan</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12</w:t>
      </w:r>
      <w:r w:rsidRPr="00267168">
        <w:rPr>
          <w:rFonts w:ascii="Times New Roman" w:hAnsi="Times New Roman" w:cs="Times New Roman"/>
          <w:noProof/>
          <w:sz w:val="20"/>
        </w:rPr>
        <w:t>(2), 413–427. https://doi.org/10.35445/alishlah.v12i2.260</w:t>
      </w:r>
    </w:p>
    <w:p w14:paraId="51EA09AA"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Kanji, H., Nursalam, N., Nawir, M., &amp; Suardi, S. (2020b). Supporting and Inhibiting Factors of Character Education in Learning Social Studies at Primary Schools. </w:t>
      </w:r>
      <w:r w:rsidRPr="00267168">
        <w:rPr>
          <w:rFonts w:ascii="Times New Roman" w:hAnsi="Times New Roman" w:cs="Times New Roman"/>
          <w:i/>
          <w:iCs/>
          <w:noProof/>
          <w:sz w:val="20"/>
          <w:lang w:val="sv-SE"/>
        </w:rPr>
        <w:t>JED (Journal of Etika Demokrasi)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5</w:t>
      </w:r>
      <w:r w:rsidRPr="00267168">
        <w:rPr>
          <w:rFonts w:ascii="Times New Roman" w:hAnsi="Times New Roman" w:cs="Times New Roman"/>
          <w:noProof/>
          <w:sz w:val="20"/>
          <w:lang w:val="sv-SE"/>
        </w:rPr>
        <w:t>(1), 1–14. https://doi.org/10.26618/JED.V5I1.2966</w:t>
      </w:r>
    </w:p>
    <w:p w14:paraId="1A81A231"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fi-FI"/>
        </w:rPr>
        <w:t xml:space="preserve">Ledia, S., Mauli, B., &amp; Bustam, R. (2024). </w:t>
      </w:r>
      <w:r w:rsidRPr="00267168">
        <w:rPr>
          <w:rFonts w:ascii="Times New Roman" w:hAnsi="Times New Roman" w:cs="Times New Roman"/>
          <w:noProof/>
          <w:sz w:val="20"/>
          <w:lang w:val="sv-SE"/>
        </w:rPr>
        <w:t xml:space="preserve">Reslaj: Religion Education Social Laa Roiba Journal Implementasi Kurikulum Merdeka Dalam Meningkatkan Mutu Pendidikan. </w:t>
      </w:r>
      <w:r w:rsidRPr="00267168">
        <w:rPr>
          <w:rFonts w:ascii="Times New Roman" w:hAnsi="Times New Roman" w:cs="Times New Roman"/>
          <w:i/>
          <w:iCs/>
          <w:noProof/>
          <w:sz w:val="20"/>
        </w:rPr>
        <w:t>Religion Education Social Laa Roiba Journal</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6 No 1</w:t>
      </w:r>
      <w:r w:rsidRPr="00267168">
        <w:rPr>
          <w:rFonts w:ascii="Times New Roman" w:hAnsi="Times New Roman" w:cs="Times New Roman"/>
          <w:noProof/>
          <w:sz w:val="20"/>
        </w:rPr>
        <w:t>(Pendidikan), 790–806. https://doi.org/10.47476/reslaj.v6i1.2708</w:t>
      </w:r>
    </w:p>
    <w:p w14:paraId="7A37E6B2"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fi-FI"/>
        </w:rPr>
        <w:t xml:space="preserve">Martini, E., Kusnadi, E., Darkam, D., &amp; Santoso, G. (2019). </w:t>
      </w:r>
      <w:r w:rsidRPr="00267168">
        <w:rPr>
          <w:rFonts w:ascii="Times New Roman" w:hAnsi="Times New Roman" w:cs="Times New Roman"/>
          <w:noProof/>
          <w:sz w:val="20"/>
        </w:rPr>
        <w:t xml:space="preserve">Competency-Based Citizenship 21st Century Technology in Indonesia. </w:t>
      </w:r>
      <w:r w:rsidRPr="00267168">
        <w:rPr>
          <w:rFonts w:ascii="Times New Roman" w:hAnsi="Times New Roman" w:cs="Times New Roman"/>
          <w:i/>
          <w:iCs/>
          <w:noProof/>
          <w:sz w:val="20"/>
        </w:rPr>
        <w:t>International Journal of Recent Technology and Engineering</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8</w:t>
      </w:r>
      <w:r w:rsidRPr="00267168">
        <w:rPr>
          <w:rFonts w:ascii="Times New Roman" w:hAnsi="Times New Roman" w:cs="Times New Roman"/>
          <w:noProof/>
          <w:sz w:val="20"/>
        </w:rPr>
        <w:t>(1C2), 759–763. https://doi.org/10.35940/ijrte.b1483.0882s819</w:t>
      </w:r>
    </w:p>
    <w:p w14:paraId="4D9A4402"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Muhajir, M., Suardi, S., Pudjiastuti, S. R., Mathuro, M., Latief, A., Kasmawati, K., Nurhikma, N., &amp; Nurfadilah, N. (2023). Strengthening Pancasila Student Profiles Based on Culture Character in the Mobilization School Program in Mobilizing Schools in Makassar City. </w:t>
      </w:r>
      <w:r w:rsidRPr="00267168">
        <w:rPr>
          <w:rFonts w:ascii="Times New Roman" w:hAnsi="Times New Roman" w:cs="Times New Roman"/>
          <w:i/>
          <w:iCs/>
          <w:noProof/>
          <w:sz w:val="20"/>
          <w:lang w:val="sv-SE"/>
        </w:rPr>
        <w:t>JED (Jurnal Etika Demokrasi)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8</w:t>
      </w:r>
      <w:r w:rsidRPr="00267168">
        <w:rPr>
          <w:rFonts w:ascii="Times New Roman" w:hAnsi="Times New Roman" w:cs="Times New Roman"/>
          <w:noProof/>
          <w:sz w:val="20"/>
          <w:lang w:val="sv-SE"/>
        </w:rPr>
        <w:t>(2), 289–302. https://doi.org/10.26618/jed.v</w:t>
      </w:r>
    </w:p>
    <w:p w14:paraId="322FD89E"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Nursalam, N., &amp; Suardi, S. (2022a). </w:t>
      </w:r>
      <w:r w:rsidRPr="00267168">
        <w:rPr>
          <w:rFonts w:ascii="Times New Roman" w:hAnsi="Times New Roman" w:cs="Times New Roman"/>
          <w:noProof/>
          <w:sz w:val="20"/>
          <w:lang w:val="sv-SE"/>
        </w:rPr>
        <w:t xml:space="preserve">Penguatan Karakter Bernalar Kritis Berbasis Integratif Moral untuk Siswa Sekolah Dasar </w:t>
      </w:r>
      <w:r w:rsidRPr="00267168">
        <w:rPr>
          <w:rFonts w:ascii="Times New Roman" w:hAnsi="Times New Roman" w:cs="Times New Roman"/>
          <w:noProof/>
          <w:sz w:val="20"/>
          <w:lang w:val="sv-SE"/>
        </w:rPr>
        <w:t xml:space="preserve">dalam Program Kampus Mengajar di Indonesia. </w:t>
      </w:r>
      <w:r w:rsidRPr="00267168">
        <w:rPr>
          <w:rFonts w:ascii="Times New Roman" w:hAnsi="Times New Roman" w:cs="Times New Roman"/>
          <w:i/>
          <w:iCs/>
          <w:noProof/>
          <w:sz w:val="20"/>
          <w:lang w:val="sv-SE"/>
        </w:rPr>
        <w:t>Jurnal Pendidikan: Teori, Penelitian Dan Pengembangan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7</w:t>
      </w:r>
      <w:r w:rsidRPr="00267168">
        <w:rPr>
          <w:rFonts w:ascii="Times New Roman" w:hAnsi="Times New Roman" w:cs="Times New Roman"/>
          <w:noProof/>
          <w:sz w:val="20"/>
          <w:lang w:val="sv-SE"/>
        </w:rPr>
        <w:t>(8). https://doi.org/http://dx.doi.org/10.17977/jptpp.v7i8.15416</w:t>
      </w:r>
    </w:p>
    <w:p w14:paraId="709601B5"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Nursalam, N., &amp; Suardi, S. (2022b). </w:t>
      </w:r>
      <w:r w:rsidRPr="00267168">
        <w:rPr>
          <w:rFonts w:ascii="Times New Roman" w:hAnsi="Times New Roman" w:cs="Times New Roman"/>
          <w:noProof/>
          <w:sz w:val="20"/>
          <w:lang w:val="sv-SE"/>
        </w:rPr>
        <w:t xml:space="preserve">Penguatan Karakter Profil Pelajar Pancasila Berbasis Integratif Moral di Sekolah Dasar. </w:t>
      </w:r>
      <w:r w:rsidRPr="00267168">
        <w:rPr>
          <w:rFonts w:ascii="Times New Roman" w:hAnsi="Times New Roman" w:cs="Times New Roman"/>
          <w:noProof/>
          <w:sz w:val="20"/>
        </w:rPr>
        <w:t xml:space="preserve">In </w:t>
      </w:r>
      <w:r w:rsidRPr="00267168">
        <w:rPr>
          <w:rFonts w:ascii="Times New Roman" w:hAnsi="Times New Roman" w:cs="Times New Roman"/>
          <w:i/>
          <w:iCs/>
          <w:noProof/>
          <w:sz w:val="20"/>
        </w:rPr>
        <w:t>CV. AA. RIZKY</w:t>
      </w:r>
      <w:r w:rsidRPr="00267168">
        <w:rPr>
          <w:rFonts w:ascii="Times New Roman" w:hAnsi="Times New Roman" w:cs="Times New Roman"/>
          <w:noProof/>
          <w:sz w:val="20"/>
        </w:rPr>
        <w:t>. CV. AA. RIZKY. https://medium.com/@arifwicaksanaa/pengertian-use-case-a7e576e1b6bf</w:t>
      </w:r>
    </w:p>
    <w:p w14:paraId="45CC7490"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Nursalam, N., &amp; Suardi, S. (2024). Learning Innovation Combination of Project-Based Learning and Problem-Based Learning Based on Research and Devotion. </w:t>
      </w:r>
      <w:r w:rsidRPr="00267168">
        <w:rPr>
          <w:rFonts w:ascii="Times New Roman" w:hAnsi="Times New Roman" w:cs="Times New Roman"/>
          <w:i/>
          <w:iCs/>
          <w:noProof/>
          <w:sz w:val="20"/>
        </w:rPr>
        <w:t>JED (Jurnal Etika Demokrasi)</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9</w:t>
      </w:r>
      <w:r w:rsidRPr="00267168">
        <w:rPr>
          <w:rFonts w:ascii="Times New Roman" w:hAnsi="Times New Roman" w:cs="Times New Roman"/>
          <w:noProof/>
          <w:sz w:val="20"/>
        </w:rPr>
        <w:t>(1), 101–113. https://doi.org/10.26618/jed.v</w:t>
      </w:r>
    </w:p>
    <w:p w14:paraId="4FA0A33C"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fi-FI"/>
        </w:rPr>
        <w:t xml:space="preserve">Rahayu, R., Rosita, R., Rahayuningsih, Y. S., Hernawan, A. H., &amp; Prihantini, P. (2022). </w:t>
      </w:r>
      <w:r w:rsidRPr="00267168">
        <w:rPr>
          <w:rFonts w:ascii="Times New Roman" w:hAnsi="Times New Roman" w:cs="Times New Roman"/>
          <w:noProof/>
          <w:sz w:val="20"/>
          <w:lang w:val="sv-SE"/>
        </w:rPr>
        <w:t xml:space="preserve">Implementasi Kurikulum Merdeka Belajar di Sekolah Penggerak. </w:t>
      </w:r>
      <w:r w:rsidRPr="00267168">
        <w:rPr>
          <w:rFonts w:ascii="Times New Roman" w:hAnsi="Times New Roman" w:cs="Times New Roman"/>
          <w:i/>
          <w:iCs/>
          <w:noProof/>
          <w:sz w:val="20"/>
          <w:lang w:val="sv-SE"/>
        </w:rPr>
        <w:t>Jurnal Basicedu</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6</w:t>
      </w:r>
      <w:r w:rsidRPr="00267168">
        <w:rPr>
          <w:rFonts w:ascii="Times New Roman" w:hAnsi="Times New Roman" w:cs="Times New Roman"/>
          <w:noProof/>
          <w:sz w:val="20"/>
          <w:lang w:val="sv-SE"/>
        </w:rPr>
        <w:t>(4), 6313–6319. https://doi.org/10.31004/basicedu.v6i4.3237</w:t>
      </w:r>
    </w:p>
    <w:p w14:paraId="60A3165A"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sv-SE"/>
        </w:rPr>
        <w:t xml:space="preserve">Ramadan, F., &amp; Imam Tabroni. (2020). Implementasi kurikulum merdeka belajar. </w:t>
      </w:r>
      <w:r w:rsidRPr="00267168">
        <w:rPr>
          <w:rFonts w:ascii="Times New Roman" w:hAnsi="Times New Roman" w:cs="Times New Roman"/>
          <w:i/>
          <w:iCs/>
          <w:noProof/>
          <w:sz w:val="20"/>
        </w:rPr>
        <w:t>Lebah</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13</w:t>
      </w:r>
      <w:r w:rsidRPr="00267168">
        <w:rPr>
          <w:rFonts w:ascii="Times New Roman" w:hAnsi="Times New Roman" w:cs="Times New Roman"/>
          <w:noProof/>
          <w:sz w:val="20"/>
        </w:rPr>
        <w:t>(2), 66–69. https://doi.org/10.35335/lebah.v13i2.63</w:t>
      </w:r>
    </w:p>
    <w:p w14:paraId="6B9D6790"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Rebana Sdn Kendal, &amp; Muhammadin Al Fath, A. (2024). </w:t>
      </w:r>
      <w:r w:rsidRPr="00267168">
        <w:rPr>
          <w:rFonts w:ascii="Times New Roman" w:hAnsi="Times New Roman" w:cs="Times New Roman"/>
          <w:i/>
          <w:iCs/>
          <w:noProof/>
          <w:sz w:val="20"/>
        </w:rPr>
        <w:t>Penguatan Nilai-Nilai Karakter Siswa Melalui Program P5 dan Presisi di SMA Sukma bangsa pidie</w:t>
      </w:r>
      <w:r w:rsidRPr="00267168">
        <w:rPr>
          <w:rFonts w:ascii="Times New Roman" w:hAnsi="Times New Roman" w:cs="Times New Roman"/>
          <w:noProof/>
          <w:sz w:val="20"/>
        </w:rPr>
        <w:t xml:space="preserve">. </w:t>
      </w:r>
      <w:r w:rsidRPr="00267168">
        <w:rPr>
          <w:rFonts w:ascii="Times New Roman" w:hAnsi="Times New Roman" w:cs="Times New Roman"/>
          <w:i/>
          <w:iCs/>
          <w:noProof/>
          <w:sz w:val="20"/>
          <w:lang w:val="sv-SE"/>
        </w:rPr>
        <w:t>8</w:t>
      </w:r>
      <w:r w:rsidRPr="00267168">
        <w:rPr>
          <w:rFonts w:ascii="Times New Roman" w:hAnsi="Times New Roman" w:cs="Times New Roman"/>
          <w:noProof/>
          <w:sz w:val="20"/>
          <w:lang w:val="sv-SE"/>
        </w:rPr>
        <w:t>(1), 71–89.</w:t>
      </w:r>
    </w:p>
    <w:p w14:paraId="109AFC99"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sv-SE"/>
        </w:rPr>
        <w:t xml:space="preserve">Rosmana, P. S., Iskandar, S., Fauziah, A. N., &amp; ... (2023). Proyek Profil Pelajar Pancasila Dalam Penguatan Pembentukan Karakter Peserta Didik Di Sekolah Dasar. </w:t>
      </w:r>
      <w:r w:rsidRPr="00267168">
        <w:rPr>
          <w:rFonts w:ascii="Times New Roman" w:hAnsi="Times New Roman" w:cs="Times New Roman"/>
          <w:i/>
          <w:iCs/>
          <w:noProof/>
          <w:sz w:val="20"/>
        </w:rPr>
        <w:t>Innovative: Journal Of …</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3</w:t>
      </w:r>
      <w:r w:rsidRPr="00267168">
        <w:rPr>
          <w:rFonts w:ascii="Times New Roman" w:hAnsi="Times New Roman" w:cs="Times New Roman"/>
          <w:noProof/>
          <w:sz w:val="20"/>
        </w:rPr>
        <w:t>, 7843–7852.</w:t>
      </w:r>
    </w:p>
    <w:p w14:paraId="24D921AC"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Santoso, G., Damayanti, A., Murod, M., &amp; Imawati, S. (2024). </w:t>
      </w:r>
      <w:r w:rsidRPr="00267168">
        <w:rPr>
          <w:rFonts w:ascii="Times New Roman" w:hAnsi="Times New Roman" w:cs="Times New Roman"/>
          <w:i/>
          <w:iCs/>
          <w:noProof/>
          <w:sz w:val="20"/>
        </w:rPr>
        <w:t>Jurnal Pendidikan Transformatif ( Jupetra ) Implementasi Kurikulum Merdeka melalui Literasi Proyek Penguatan Profil Pelajar Pancasila Jurnal Pendidikan Transformatif ( Jupetra )</w:t>
      </w:r>
      <w:r w:rsidRPr="00267168">
        <w:rPr>
          <w:rFonts w:ascii="Times New Roman" w:hAnsi="Times New Roman" w:cs="Times New Roman"/>
          <w:noProof/>
          <w:sz w:val="20"/>
        </w:rPr>
        <w:t xml:space="preserve">. </w:t>
      </w:r>
      <w:r w:rsidRPr="00267168">
        <w:rPr>
          <w:rFonts w:ascii="Times New Roman" w:hAnsi="Times New Roman" w:cs="Times New Roman"/>
          <w:i/>
          <w:iCs/>
          <w:noProof/>
          <w:sz w:val="20"/>
          <w:lang w:val="sv-SE"/>
        </w:rPr>
        <w:t>02</w:t>
      </w:r>
      <w:r w:rsidRPr="00267168">
        <w:rPr>
          <w:rFonts w:ascii="Times New Roman" w:hAnsi="Times New Roman" w:cs="Times New Roman"/>
          <w:noProof/>
          <w:sz w:val="20"/>
          <w:lang w:val="sv-SE"/>
        </w:rPr>
        <w:t>(01), 84–90.</w:t>
      </w:r>
    </w:p>
    <w:p w14:paraId="38ED7DC8"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Suardi, Nursalam, &amp; Kanji, H. (2020). </w:t>
      </w:r>
      <w:r w:rsidRPr="00267168">
        <w:rPr>
          <w:rFonts w:ascii="Times New Roman" w:hAnsi="Times New Roman" w:cs="Times New Roman"/>
          <w:i/>
          <w:iCs/>
          <w:noProof/>
          <w:sz w:val="20"/>
          <w:lang w:val="sv-SE"/>
        </w:rPr>
        <w:t>PENGUATAN PENDIDIKAN KARAKTER: BERBASIS INTEGRATIF MORAL DI PERGURUAN TINGGI</w:t>
      </w:r>
      <w:r w:rsidRPr="00267168">
        <w:rPr>
          <w:rFonts w:ascii="Times New Roman" w:hAnsi="Times New Roman" w:cs="Times New Roman"/>
          <w:noProof/>
          <w:sz w:val="20"/>
          <w:lang w:val="sv-SE"/>
        </w:rPr>
        <w:t xml:space="preserve"> (Vol. 1). CV. AA. RIZKY. https://books.google.co.id/books?hl=id&amp;lr=</w:t>
      </w:r>
      <w:r w:rsidRPr="00267168">
        <w:rPr>
          <w:rFonts w:ascii="Times New Roman" w:hAnsi="Times New Roman" w:cs="Times New Roman"/>
          <w:noProof/>
          <w:sz w:val="20"/>
          <w:lang w:val="sv-SE"/>
        </w:rPr>
        <w:lastRenderedPageBreak/>
        <w:t>&amp;id=DOADEAAAQBAJ&amp;oi=fnd&amp;pg=PA1&amp;dq=buku+suardi+nursalam+pendidikan+karakter&amp;ots=aL1dBe9Ue3&amp;sig=oMu7hsupROlXcDncIso8LdgI_Oc&amp;redir_esc=y#v=onepage&amp;q=buku suardi nursalam pendidikan karakter&amp;f=false</w:t>
      </w:r>
    </w:p>
    <w:p w14:paraId="09FF2146"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Suardi, S. (2023a). Penguatan Karakter Beriman, Bertaqwa kepada Tuhan yang Maha Esa, dan Berakhlak Mulia melalui Kegiatan HIMA Prodi PPKn. </w:t>
      </w:r>
      <w:r w:rsidRPr="00267168">
        <w:rPr>
          <w:rFonts w:ascii="Times New Roman" w:hAnsi="Times New Roman" w:cs="Times New Roman"/>
          <w:i/>
          <w:iCs/>
          <w:noProof/>
          <w:sz w:val="20"/>
          <w:lang w:val="sv-SE"/>
        </w:rPr>
        <w:t>PADARINGAN (Jurnal Pendidikan Sosiologi Antropologi)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5</w:t>
      </w:r>
      <w:r w:rsidRPr="00267168">
        <w:rPr>
          <w:rFonts w:ascii="Times New Roman" w:hAnsi="Times New Roman" w:cs="Times New Roman"/>
          <w:noProof/>
          <w:sz w:val="20"/>
          <w:lang w:val="sv-SE"/>
        </w:rPr>
        <w:t>(02), 117. https://doi.org/10.20527/pn.v5i02.8486</w:t>
      </w:r>
    </w:p>
    <w:p w14:paraId="1BAC3613"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sv-SE"/>
        </w:rPr>
        <w:t xml:space="preserve">Suardi, S. (2023b). </w:t>
      </w:r>
      <w:r w:rsidRPr="00267168">
        <w:rPr>
          <w:rFonts w:ascii="Times New Roman" w:hAnsi="Times New Roman" w:cs="Times New Roman"/>
          <w:i/>
          <w:iCs/>
          <w:noProof/>
          <w:sz w:val="20"/>
          <w:lang w:val="sv-SE"/>
        </w:rPr>
        <w:t>Penguatan Karakter Cerdas Mahasiswa di Era Revolusi Industri 4.0</w:t>
      </w:r>
      <w:r w:rsidRPr="00267168">
        <w:rPr>
          <w:rFonts w:ascii="Times New Roman" w:hAnsi="Times New Roman" w:cs="Times New Roman"/>
          <w:noProof/>
          <w:sz w:val="20"/>
          <w:lang w:val="sv-SE"/>
        </w:rPr>
        <w:t xml:space="preserve">. </w:t>
      </w:r>
      <w:r w:rsidRPr="00267168">
        <w:rPr>
          <w:rFonts w:ascii="Times New Roman" w:hAnsi="Times New Roman" w:cs="Times New Roman"/>
          <w:noProof/>
          <w:sz w:val="20"/>
        </w:rPr>
        <w:t>CV. AA. RIZKY.</w:t>
      </w:r>
    </w:p>
    <w:p w14:paraId="38A340DB"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Suardi, S. (2023c). Strengthening the Character of Global Diversity Based on Integrative Morale in the Teaching Campus Program in Makassar City. </w:t>
      </w:r>
      <w:r w:rsidRPr="00267168">
        <w:rPr>
          <w:rFonts w:ascii="Times New Roman" w:hAnsi="Times New Roman" w:cs="Times New Roman"/>
          <w:i/>
          <w:iCs/>
          <w:noProof/>
          <w:sz w:val="20"/>
        </w:rPr>
        <w:t>Journal.Unismuh. Ac.Id</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8</w:t>
      </w:r>
      <w:r w:rsidRPr="00267168">
        <w:rPr>
          <w:rFonts w:ascii="Times New Roman" w:hAnsi="Times New Roman" w:cs="Times New Roman"/>
          <w:noProof/>
          <w:sz w:val="20"/>
        </w:rPr>
        <w:t>(1), 170–180. https://doi.org/10.26618/jed.v</w:t>
      </w:r>
    </w:p>
    <w:p w14:paraId="69FBF61C"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Suardi, S. (2024). Inovasi Pembelajaran Kombinasi Model Project Based Learing Dan Project Penguatan Profil Pelajar Pancasila Berbasis Devotion Untuk Meningkatkan Kemampuan Kolaborasi, Komunikasi, Kreatifitas Dan Berpikir Kritis Mahasiswa. </w:t>
      </w:r>
      <w:r w:rsidRPr="00267168">
        <w:rPr>
          <w:rFonts w:ascii="Times New Roman" w:hAnsi="Times New Roman" w:cs="Times New Roman"/>
          <w:i/>
          <w:iCs/>
          <w:noProof/>
          <w:sz w:val="20"/>
          <w:lang w:val="sv-SE"/>
        </w:rPr>
        <w:t>JRIP: Jurnal Riset Dan Inovasi Pembelajaran ISSN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4</w:t>
      </w:r>
      <w:r w:rsidRPr="00267168">
        <w:rPr>
          <w:rFonts w:ascii="Times New Roman" w:hAnsi="Times New Roman" w:cs="Times New Roman"/>
          <w:noProof/>
          <w:sz w:val="20"/>
          <w:lang w:val="sv-SE"/>
        </w:rPr>
        <w:t>(1), 12–27.</w:t>
      </w:r>
    </w:p>
    <w:p w14:paraId="021D873D"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fi-FI"/>
        </w:rPr>
        <w:t xml:space="preserve">Suardi, S., Megawati, M., &amp; Kanji, H. (2018). </w:t>
      </w:r>
      <w:r w:rsidRPr="00267168">
        <w:rPr>
          <w:rFonts w:ascii="Times New Roman" w:hAnsi="Times New Roman" w:cs="Times New Roman"/>
          <w:noProof/>
          <w:sz w:val="20"/>
          <w:lang w:val="sv-SE"/>
        </w:rPr>
        <w:t xml:space="preserve">Pendidikan Karakter di Sekolah (Studi Penyimpangan Siswa di Mts Muhammadiyah Tallo). </w:t>
      </w:r>
      <w:r w:rsidRPr="00267168">
        <w:rPr>
          <w:rFonts w:ascii="Times New Roman" w:hAnsi="Times New Roman" w:cs="Times New Roman"/>
          <w:i/>
          <w:iCs/>
          <w:noProof/>
          <w:sz w:val="20"/>
          <w:lang w:val="sv-SE"/>
        </w:rPr>
        <w:t>JED (Jurnal Etika Demokrasi)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3</w:t>
      </w:r>
      <w:r w:rsidRPr="00267168">
        <w:rPr>
          <w:rFonts w:ascii="Times New Roman" w:hAnsi="Times New Roman" w:cs="Times New Roman"/>
          <w:noProof/>
          <w:sz w:val="20"/>
          <w:lang w:val="sv-SE"/>
        </w:rPr>
        <w:t>(1), 75–84. https://doi.org/10.26618/jed.v3i1.1979</w:t>
      </w:r>
    </w:p>
    <w:p w14:paraId="41D9D453"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Suardi, S., &amp; Nur, S. (2022). Strengthening Character In The Teaching Campus Program At The Jaya Negara Elementary School, City Of Makassar. </w:t>
      </w:r>
      <w:r w:rsidRPr="00267168">
        <w:rPr>
          <w:rFonts w:ascii="Times New Roman" w:hAnsi="Times New Roman" w:cs="Times New Roman"/>
          <w:i/>
          <w:iCs/>
          <w:noProof/>
          <w:sz w:val="20"/>
          <w:lang w:val="sv-SE"/>
        </w:rPr>
        <w:t>JED (Jurnal Etika Demokrasi)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7</w:t>
      </w:r>
      <w:r w:rsidRPr="00267168">
        <w:rPr>
          <w:rFonts w:ascii="Times New Roman" w:hAnsi="Times New Roman" w:cs="Times New Roman"/>
          <w:noProof/>
          <w:sz w:val="20"/>
          <w:lang w:val="sv-SE"/>
        </w:rPr>
        <w:t>(1), 28–37. https://doi.org/10.26618/jed.v7i1.6554</w:t>
      </w:r>
    </w:p>
    <w:p w14:paraId="5CB35197"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rPr>
        <w:t xml:space="preserve">Suardi, S., Nursalam, N., &amp; Israpil, I. (2023). Strengthening Religious, Personal, Human, Natural and State Character Based on Integrative Morals in Elementary Schools in Makassar City. </w:t>
      </w:r>
      <w:r w:rsidRPr="00267168">
        <w:rPr>
          <w:rFonts w:ascii="Times New Roman" w:hAnsi="Times New Roman" w:cs="Times New Roman"/>
          <w:i/>
          <w:iCs/>
          <w:noProof/>
          <w:sz w:val="20"/>
        </w:rPr>
        <w:t>AL-ISHLAH: Jurnal Pendidikan</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15</w:t>
      </w:r>
      <w:r w:rsidRPr="00267168">
        <w:rPr>
          <w:rFonts w:ascii="Times New Roman" w:hAnsi="Times New Roman" w:cs="Times New Roman"/>
          <w:noProof/>
          <w:sz w:val="20"/>
        </w:rPr>
        <w:t>(2), 1999–2012. https://doi.org/10.35445/alishlah.v15i2.2443</w:t>
      </w:r>
    </w:p>
    <w:p w14:paraId="664DEBBD"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fi-FI"/>
        </w:rPr>
        <w:t xml:space="preserve">Suardi, S., Yusnita, A., &amp; Muhajir, M. (2022). </w:t>
      </w:r>
      <w:r w:rsidRPr="00267168">
        <w:rPr>
          <w:rFonts w:ascii="Times New Roman" w:hAnsi="Times New Roman" w:cs="Times New Roman"/>
          <w:noProof/>
          <w:sz w:val="20"/>
        </w:rPr>
        <w:t xml:space="preserve">Strengthening Student Character Education Based on School Culture at Bissappu Public Junior High School 1, Bantaeng Regency. </w:t>
      </w:r>
      <w:r w:rsidRPr="00267168">
        <w:rPr>
          <w:rFonts w:ascii="Times New Roman" w:hAnsi="Times New Roman" w:cs="Times New Roman"/>
          <w:i/>
          <w:iCs/>
          <w:noProof/>
          <w:sz w:val="20"/>
          <w:lang w:val="sv-SE"/>
        </w:rPr>
        <w:t>JED (Jurnal Etika Demokrasi)</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7</w:t>
      </w:r>
      <w:r w:rsidRPr="00267168">
        <w:rPr>
          <w:rFonts w:ascii="Times New Roman" w:hAnsi="Times New Roman" w:cs="Times New Roman"/>
          <w:noProof/>
          <w:sz w:val="20"/>
          <w:lang w:val="sv-SE"/>
        </w:rPr>
        <w:t>(4), 738–386. https://doi.org/10.26618/jed.v</w:t>
      </w:r>
    </w:p>
    <w:p w14:paraId="5659A25A"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rPr>
        <w:t xml:space="preserve">Sukmawati, C., Herawan, E., &amp; Indonesia, U. P. (2016). </w:t>
      </w:r>
      <w:r w:rsidRPr="00267168">
        <w:rPr>
          <w:rFonts w:ascii="Times New Roman" w:hAnsi="Times New Roman" w:cs="Times New Roman"/>
          <w:i/>
          <w:iCs/>
          <w:noProof/>
          <w:sz w:val="20"/>
          <w:lang w:val="sv-SE"/>
        </w:rPr>
        <w:t>KEPEMIMPINAN INSTRUKSIONAL KEPALA SEKOLAH , KOMITMEN</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2</w:t>
      </w:r>
      <w:r w:rsidRPr="00267168">
        <w:rPr>
          <w:rFonts w:ascii="Times New Roman" w:hAnsi="Times New Roman" w:cs="Times New Roman"/>
          <w:noProof/>
          <w:sz w:val="20"/>
          <w:lang w:val="sv-SE"/>
        </w:rPr>
        <w:t>.</w:t>
      </w:r>
    </w:p>
    <w:p w14:paraId="47B637BA"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fi-FI"/>
        </w:rPr>
        <w:t xml:space="preserve">Suzetasari, M. V., Hidayati, D., &amp; Zakiyah, R. H. (2023). </w:t>
      </w:r>
      <w:r w:rsidRPr="00267168">
        <w:rPr>
          <w:rFonts w:ascii="Times New Roman" w:hAnsi="Times New Roman" w:cs="Times New Roman"/>
          <w:noProof/>
          <w:sz w:val="20"/>
          <w:lang w:val="sv-SE"/>
        </w:rPr>
        <w:t xml:space="preserve">Manajemen Pendidikan Program P5 Dalam Kurikulum Merdeka Belajar. </w:t>
      </w:r>
      <w:r w:rsidRPr="00267168">
        <w:rPr>
          <w:rFonts w:ascii="Times New Roman" w:hAnsi="Times New Roman" w:cs="Times New Roman"/>
          <w:i/>
          <w:iCs/>
          <w:noProof/>
          <w:sz w:val="20"/>
        </w:rPr>
        <w:t>Jurnal Basicedu</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7</w:t>
      </w:r>
      <w:r w:rsidRPr="00267168">
        <w:rPr>
          <w:rFonts w:ascii="Times New Roman" w:hAnsi="Times New Roman" w:cs="Times New Roman"/>
          <w:noProof/>
          <w:sz w:val="20"/>
        </w:rPr>
        <w:t>(5), 2968–2976. https://doi.org/10.31004/basicedu.v7i5.6106</w:t>
      </w:r>
    </w:p>
    <w:p w14:paraId="3484BD07"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lang w:val="sv-SE"/>
        </w:rPr>
      </w:pPr>
      <w:r w:rsidRPr="00267168">
        <w:rPr>
          <w:rFonts w:ascii="Times New Roman" w:hAnsi="Times New Roman" w:cs="Times New Roman"/>
          <w:noProof/>
          <w:sz w:val="20"/>
          <w:lang w:val="sv-SE"/>
        </w:rPr>
        <w:t xml:space="preserve">Syafi’i, F. F. (2021). Merdeka belajar: sekolah penggerak. </w:t>
      </w:r>
      <w:r w:rsidRPr="00267168">
        <w:rPr>
          <w:rFonts w:ascii="Times New Roman" w:hAnsi="Times New Roman" w:cs="Times New Roman"/>
          <w:i/>
          <w:iCs/>
          <w:noProof/>
          <w:sz w:val="20"/>
          <w:lang w:val="sv-SE"/>
        </w:rPr>
        <w:t>Prosiding Seminar Nasional Pendidikan Dasar “Merdeka Belajar Dalam Menyambut Era Masyarakat 5.0,”</w:t>
      </w:r>
      <w:r w:rsidRPr="00267168">
        <w:rPr>
          <w:rFonts w:ascii="Times New Roman" w:hAnsi="Times New Roman" w:cs="Times New Roman"/>
          <w:noProof/>
          <w:sz w:val="20"/>
          <w:lang w:val="sv-SE"/>
        </w:rPr>
        <w:t xml:space="preserve"> </w:t>
      </w:r>
      <w:r w:rsidRPr="00267168">
        <w:rPr>
          <w:rFonts w:ascii="Times New Roman" w:hAnsi="Times New Roman" w:cs="Times New Roman"/>
          <w:i/>
          <w:iCs/>
          <w:noProof/>
          <w:sz w:val="20"/>
          <w:lang w:val="sv-SE"/>
        </w:rPr>
        <w:t>November</w:t>
      </w:r>
      <w:r w:rsidRPr="00267168">
        <w:rPr>
          <w:rFonts w:ascii="Times New Roman" w:hAnsi="Times New Roman" w:cs="Times New Roman"/>
          <w:noProof/>
          <w:sz w:val="20"/>
          <w:lang w:val="sv-SE"/>
        </w:rPr>
        <w:t>, 46–47.</w:t>
      </w:r>
    </w:p>
    <w:p w14:paraId="635482F1"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rPr>
      </w:pPr>
      <w:r w:rsidRPr="00267168">
        <w:rPr>
          <w:rFonts w:ascii="Times New Roman" w:hAnsi="Times New Roman" w:cs="Times New Roman"/>
          <w:noProof/>
          <w:sz w:val="20"/>
          <w:lang w:val="fi-FI"/>
        </w:rPr>
        <w:t xml:space="preserve">Vebrianto, R., Thahir, M., Putriani, Z., Mahartika, I., Ilhami, A., &amp; Diniya. </w:t>
      </w:r>
      <w:r w:rsidRPr="00267168">
        <w:rPr>
          <w:rFonts w:ascii="Times New Roman" w:hAnsi="Times New Roman" w:cs="Times New Roman"/>
          <w:noProof/>
          <w:sz w:val="20"/>
        </w:rPr>
        <w:t xml:space="preserve">(2020). Mixed Methods Research: Trends and Issues in Research Methodology. </w:t>
      </w:r>
      <w:r w:rsidRPr="00267168">
        <w:rPr>
          <w:rFonts w:ascii="Times New Roman" w:hAnsi="Times New Roman" w:cs="Times New Roman"/>
          <w:i/>
          <w:iCs/>
          <w:noProof/>
          <w:sz w:val="20"/>
        </w:rPr>
        <w:t>Bedelau: Journal of Education and Learning</w:t>
      </w:r>
      <w:r w:rsidRPr="00267168">
        <w:rPr>
          <w:rFonts w:ascii="Times New Roman" w:hAnsi="Times New Roman" w:cs="Times New Roman"/>
          <w:noProof/>
          <w:sz w:val="20"/>
        </w:rPr>
        <w:t xml:space="preserve">, </w:t>
      </w:r>
      <w:r w:rsidRPr="00267168">
        <w:rPr>
          <w:rFonts w:ascii="Times New Roman" w:hAnsi="Times New Roman" w:cs="Times New Roman"/>
          <w:i/>
          <w:iCs/>
          <w:noProof/>
          <w:sz w:val="20"/>
        </w:rPr>
        <w:t>1</w:t>
      </w:r>
      <w:r w:rsidRPr="00267168">
        <w:rPr>
          <w:rFonts w:ascii="Times New Roman" w:hAnsi="Times New Roman" w:cs="Times New Roman"/>
          <w:noProof/>
          <w:sz w:val="20"/>
        </w:rPr>
        <w:t>(2), 63–73. https://doi.org/10.55748/bjel.v1i2.35</w:t>
      </w:r>
    </w:p>
    <w:p w14:paraId="3C3049BE" w14:textId="77777777" w:rsidR="00B860C9" w:rsidRPr="00267168" w:rsidRDefault="00B860C9" w:rsidP="00B860C9">
      <w:pPr>
        <w:pStyle w:val="ListParagraph"/>
        <w:numPr>
          <w:ilvl w:val="0"/>
          <w:numId w:val="47"/>
        </w:numPr>
        <w:adjustRightInd w:val="0"/>
        <w:ind w:left="426" w:hanging="426"/>
        <w:jc w:val="both"/>
        <w:rPr>
          <w:rFonts w:ascii="Times New Roman" w:hAnsi="Times New Roman" w:cs="Times New Roman"/>
          <w:noProof/>
          <w:sz w:val="20"/>
          <w:szCs w:val="20"/>
          <w:lang w:val="sv-SE"/>
        </w:rPr>
      </w:pPr>
      <w:r w:rsidRPr="00267168">
        <w:rPr>
          <w:rFonts w:ascii="Times New Roman" w:hAnsi="Times New Roman" w:cs="Times New Roman"/>
          <w:noProof/>
          <w:sz w:val="20"/>
        </w:rPr>
        <w:t xml:space="preserve">Wijayanti, P. S., Jamilah, F., Herawati, T. R., &amp; Kusumaningrum, R. N. (n.d.). </w:t>
      </w:r>
      <w:r w:rsidRPr="00267168">
        <w:rPr>
          <w:rFonts w:ascii="Times New Roman" w:hAnsi="Times New Roman" w:cs="Times New Roman"/>
          <w:i/>
          <w:iCs/>
          <w:noProof/>
          <w:sz w:val="20"/>
          <w:lang w:val="sv-SE"/>
        </w:rPr>
        <w:t>Penguatan Penyusunan Modul Projek Profil Pelajar Pancasila Pada Sekolah Penggerak Jenjang SMA</w:t>
      </w:r>
      <w:r w:rsidRPr="00267168">
        <w:rPr>
          <w:rFonts w:ascii="Times New Roman" w:hAnsi="Times New Roman" w:cs="Times New Roman"/>
          <w:noProof/>
          <w:sz w:val="20"/>
          <w:lang w:val="sv-SE"/>
        </w:rPr>
        <w:t>. 43–49.</w:t>
      </w:r>
    </w:p>
    <w:p w14:paraId="2389D0F9" w14:textId="77777777" w:rsidR="00B860C9" w:rsidRPr="00267168" w:rsidRDefault="00B860C9" w:rsidP="00B860C9">
      <w:pPr>
        <w:adjustRightInd w:val="0"/>
        <w:ind w:left="426" w:hanging="426"/>
        <w:jc w:val="both"/>
        <w:rPr>
          <w:rFonts w:ascii="Times New Roman" w:hAnsi="Times New Roman" w:cs="Times New Roman"/>
        </w:rPr>
      </w:pPr>
      <w:r w:rsidRPr="00267168">
        <w:rPr>
          <w:rFonts w:ascii="Times New Roman" w:hAnsi="Times New Roman" w:cs="Times New Roman"/>
          <w:sz w:val="20"/>
          <w:szCs w:val="20"/>
        </w:rPr>
        <w:fldChar w:fldCharType="end"/>
      </w:r>
    </w:p>
    <w:p w14:paraId="2636A075" w14:textId="785A31C3" w:rsidR="00286C20" w:rsidRPr="00267168" w:rsidRDefault="00286C20" w:rsidP="00286C20">
      <w:pPr>
        <w:tabs>
          <w:tab w:val="left" w:pos="360"/>
        </w:tabs>
        <w:adjustRightInd w:val="0"/>
        <w:spacing w:after="0" w:line="240" w:lineRule="auto"/>
        <w:ind w:left="360" w:hanging="360"/>
        <w:jc w:val="both"/>
        <w:rPr>
          <w:rFonts w:ascii="Times New Roman" w:hAnsi="Times New Roman" w:cs="Times New Roman"/>
          <w:noProof/>
          <w:sz w:val="20"/>
        </w:rPr>
      </w:pPr>
    </w:p>
    <w:p w14:paraId="2254B57C" w14:textId="77777777" w:rsidR="00837BA2" w:rsidRPr="00267168" w:rsidRDefault="00837BA2" w:rsidP="00D772AB">
      <w:pPr>
        <w:spacing w:after="0" w:line="240" w:lineRule="auto"/>
        <w:ind w:left="567" w:hanging="567"/>
        <w:jc w:val="both"/>
        <w:rPr>
          <w:rFonts w:ascii="Times New Roman" w:hAnsi="Times New Roman" w:cs="Times New Roman"/>
          <w:shd w:val="clear" w:color="auto" w:fill="FFFFFF"/>
          <w:lang w:val="sv-SE"/>
        </w:rPr>
      </w:pPr>
    </w:p>
    <w:sectPr w:rsidR="00837BA2" w:rsidRPr="00267168"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E2B87" w14:textId="77777777" w:rsidR="00E77D98" w:rsidRDefault="00E77D98" w:rsidP="00615CD4">
      <w:pPr>
        <w:spacing w:after="0" w:line="240" w:lineRule="auto"/>
      </w:pPr>
      <w:r>
        <w:separator/>
      </w:r>
    </w:p>
  </w:endnote>
  <w:endnote w:type="continuationSeparator" w:id="0">
    <w:p w14:paraId="59906F45" w14:textId="77777777" w:rsidR="00E77D98" w:rsidRDefault="00E77D98"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EF904" w14:textId="77777777" w:rsidR="00E77D98" w:rsidRDefault="00E77D98" w:rsidP="00615CD4">
      <w:pPr>
        <w:spacing w:after="0" w:line="240" w:lineRule="auto"/>
      </w:pPr>
      <w:bookmarkStart w:id="0" w:name="_Hlk30673087"/>
      <w:bookmarkEnd w:id="0"/>
      <w:r>
        <w:separator/>
      </w:r>
    </w:p>
  </w:footnote>
  <w:footnote w:type="continuationSeparator" w:id="0">
    <w:p w14:paraId="31C516D9" w14:textId="77777777" w:rsidR="00E77D98" w:rsidRDefault="00E77D98"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3E7D236C"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04AABB5B"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sidR="00B8042B">
      <w:rPr>
        <w:rFonts w:ascii="Times New Roman" w:hAnsi="Times New Roman" w:cs="Times New Roman"/>
        <w:sz w:val="20"/>
        <w:szCs w:val="20"/>
        <w:lang w:val="en-US"/>
      </w:rPr>
      <w:t>9</w:t>
    </w:r>
    <w:r w:rsidR="00F2663E">
      <w:rPr>
        <w:rFonts w:ascii="Times New Roman" w:hAnsi="Times New Roman" w:cs="Times New Roman"/>
        <w:sz w:val="20"/>
        <w:szCs w:val="20"/>
      </w:rPr>
      <w:t xml:space="preserve"> Number </w:t>
    </w:r>
    <w:r w:rsidR="0088047C">
      <w:rPr>
        <w:rFonts w:ascii="Times New Roman" w:hAnsi="Times New Roman" w:cs="Times New Roman"/>
        <w:sz w:val="20"/>
        <w:szCs w:val="20"/>
        <w:lang w:val="en-US"/>
      </w:rPr>
      <w:t>2</w:t>
    </w:r>
    <w:r w:rsidR="00F2663E">
      <w:rPr>
        <w:rFonts w:ascii="Times New Roman" w:hAnsi="Times New Roman" w:cs="Times New Roman"/>
        <w:sz w:val="20"/>
        <w:szCs w:val="20"/>
      </w:rPr>
      <w:t xml:space="preserve">, </w:t>
    </w:r>
    <w:bookmarkEnd w:id="1"/>
    <w:r w:rsidR="0088047C">
      <w:rPr>
        <w:rFonts w:ascii="Times New Roman" w:hAnsi="Times New Roman" w:cs="Times New Roman"/>
        <w:sz w:val="20"/>
        <w:szCs w:val="20"/>
        <w:lang w:val="en-US"/>
      </w:rPr>
      <w:t>May</w:t>
    </w:r>
    <w:r w:rsidR="00B8042B">
      <w:rPr>
        <w:rFonts w:ascii="Times New Roman" w:hAnsi="Times New Roman" w:cs="Times New Roman"/>
        <w:sz w:val="20"/>
        <w:szCs w:val="20"/>
      </w:rPr>
      <w:t xml:space="preserve"> 202</w:t>
    </w:r>
    <w:r w:rsidR="00E73211">
      <w:rPr>
        <w:rFonts w:ascii="Times New Roman" w:hAnsi="Times New Roman" w:cs="Times New Roman"/>
        <w:sz w:val="20"/>
        <w:szCs w:val="20"/>
        <w:lang w:val="en-US"/>
      </w:rPr>
      <w:t>4</w:t>
    </w:r>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0CA8"/>
    <w:multiLevelType w:val="hybridMultilevel"/>
    <w:tmpl w:val="022CB550"/>
    <w:lvl w:ilvl="0" w:tplc="AC08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6347"/>
    <w:multiLevelType w:val="hybridMultilevel"/>
    <w:tmpl w:val="C16CD836"/>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4141FC3"/>
    <w:multiLevelType w:val="hybridMultilevel"/>
    <w:tmpl w:val="980EC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601C6"/>
    <w:multiLevelType w:val="hybridMultilevel"/>
    <w:tmpl w:val="39A624C0"/>
    <w:lvl w:ilvl="0" w:tplc="2FCC1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D5F5E"/>
    <w:multiLevelType w:val="hybridMultilevel"/>
    <w:tmpl w:val="80E66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7D57BD9"/>
    <w:multiLevelType w:val="hybridMultilevel"/>
    <w:tmpl w:val="46DE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1AC53519"/>
    <w:multiLevelType w:val="hybridMultilevel"/>
    <w:tmpl w:val="42C63284"/>
    <w:lvl w:ilvl="0" w:tplc="86086B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1E444054"/>
    <w:multiLevelType w:val="multilevel"/>
    <w:tmpl w:val="1ECAA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3621718"/>
    <w:multiLevelType w:val="multilevel"/>
    <w:tmpl w:val="23621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B8D5E92"/>
    <w:multiLevelType w:val="hybridMultilevel"/>
    <w:tmpl w:val="8A1A82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AA61EF"/>
    <w:multiLevelType w:val="multilevel"/>
    <w:tmpl w:val="97C256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E5D46A6"/>
    <w:multiLevelType w:val="hybridMultilevel"/>
    <w:tmpl w:val="EC3C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CF5261"/>
    <w:multiLevelType w:val="hybridMultilevel"/>
    <w:tmpl w:val="BFBE7B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2FC0000"/>
    <w:multiLevelType w:val="hybridMultilevel"/>
    <w:tmpl w:val="0238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7D21E6"/>
    <w:multiLevelType w:val="hybridMultilevel"/>
    <w:tmpl w:val="ED346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7C4E62"/>
    <w:multiLevelType w:val="hybridMultilevel"/>
    <w:tmpl w:val="2B386218"/>
    <w:lvl w:ilvl="0" w:tplc="566AB1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4D33627F"/>
    <w:multiLevelType w:val="hybridMultilevel"/>
    <w:tmpl w:val="C658BD68"/>
    <w:lvl w:ilvl="0" w:tplc="6CBE5210">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64905A8"/>
    <w:multiLevelType w:val="hybridMultilevel"/>
    <w:tmpl w:val="90C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59763BB8"/>
    <w:multiLevelType w:val="hybridMultilevel"/>
    <w:tmpl w:val="93FA52DE"/>
    <w:lvl w:ilvl="0" w:tplc="3B907B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E0643A9"/>
    <w:multiLevelType w:val="hybridMultilevel"/>
    <w:tmpl w:val="77429526"/>
    <w:lvl w:ilvl="0" w:tplc="9E3874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D20F2C"/>
    <w:multiLevelType w:val="hybridMultilevel"/>
    <w:tmpl w:val="E18C56EE"/>
    <w:lvl w:ilvl="0" w:tplc="7B6C6E94">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6260A3E"/>
    <w:multiLevelType w:val="hybridMultilevel"/>
    <w:tmpl w:val="58C04CAE"/>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AA22110"/>
    <w:multiLevelType w:val="hybridMultilevel"/>
    <w:tmpl w:val="39AE3C7C"/>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5D58E5"/>
    <w:multiLevelType w:val="hybridMultilevel"/>
    <w:tmpl w:val="F2205A20"/>
    <w:lvl w:ilvl="0" w:tplc="2DB019AA">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3" w15:restartNumberingAfterBreak="0">
    <w:nsid w:val="71767F68"/>
    <w:multiLevelType w:val="hybridMultilevel"/>
    <w:tmpl w:val="9B0CA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5" w15:restartNumberingAfterBreak="0">
    <w:nsid w:val="7208704E"/>
    <w:multiLevelType w:val="hybridMultilevel"/>
    <w:tmpl w:val="EC6EDD18"/>
    <w:lvl w:ilvl="0" w:tplc="1F462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AD4AD4"/>
    <w:multiLevelType w:val="hybridMultilevel"/>
    <w:tmpl w:val="D990E828"/>
    <w:lvl w:ilvl="0" w:tplc="7C146A34">
      <w:start w:val="1"/>
      <w:numFmt w:val="decimal"/>
      <w:lvlText w:val="%1."/>
      <w:lvlJc w:val="left"/>
      <w:pPr>
        <w:ind w:left="540" w:hanging="360"/>
      </w:pPr>
      <w:rPr>
        <w:rFonts w:hint="default"/>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upperLetter"/>
      <w:lvlText w:val="%5."/>
      <w:lvlJc w:val="left"/>
      <w:pPr>
        <w:ind w:left="3420" w:hanging="360"/>
      </w:pPr>
      <w:rPr>
        <w:rFonts w:hint="default"/>
      </w:rPr>
    </w:lvl>
    <w:lvl w:ilvl="5" w:tplc="0409001B">
      <w:start w:val="1"/>
      <w:numFmt w:val="decimal"/>
      <w:lvlText w:val="%6)"/>
      <w:lvlJc w:val="left"/>
      <w:pPr>
        <w:ind w:left="4320" w:hanging="360"/>
      </w:pPr>
      <w:rPr>
        <w:rFonts w:hint="default"/>
      </w:r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15:restartNumberingAfterBreak="0">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23216200">
    <w:abstractNumId w:val="29"/>
  </w:num>
  <w:num w:numId="2" w16cid:durableId="1989090342">
    <w:abstractNumId w:val="20"/>
  </w:num>
  <w:num w:numId="3" w16cid:durableId="1193491829">
    <w:abstractNumId w:val="3"/>
  </w:num>
  <w:num w:numId="4" w16cid:durableId="28997647">
    <w:abstractNumId w:val="44"/>
  </w:num>
  <w:num w:numId="5" w16cid:durableId="1970354999">
    <w:abstractNumId w:val="6"/>
  </w:num>
  <w:num w:numId="6" w16cid:durableId="1627008622">
    <w:abstractNumId w:val="38"/>
  </w:num>
  <w:num w:numId="7" w16cid:durableId="1760978312">
    <w:abstractNumId w:val="30"/>
  </w:num>
  <w:num w:numId="8" w16cid:durableId="1064839728">
    <w:abstractNumId w:val="39"/>
  </w:num>
  <w:num w:numId="9" w16cid:durableId="215824311">
    <w:abstractNumId w:val="14"/>
  </w:num>
  <w:num w:numId="10" w16cid:durableId="384181973">
    <w:abstractNumId w:val="11"/>
  </w:num>
  <w:num w:numId="11" w16cid:durableId="892469747">
    <w:abstractNumId w:val="35"/>
  </w:num>
  <w:num w:numId="12" w16cid:durableId="68189956">
    <w:abstractNumId w:val="24"/>
  </w:num>
  <w:num w:numId="13" w16cid:durableId="760679923">
    <w:abstractNumId w:val="32"/>
  </w:num>
  <w:num w:numId="14" w16cid:durableId="1283658740">
    <w:abstractNumId w:val="47"/>
  </w:num>
  <w:num w:numId="15" w16cid:durableId="1703550026">
    <w:abstractNumId w:val="18"/>
  </w:num>
  <w:num w:numId="16" w16cid:durableId="2145190691">
    <w:abstractNumId w:val="40"/>
  </w:num>
  <w:num w:numId="17" w16cid:durableId="2075273109">
    <w:abstractNumId w:val="10"/>
  </w:num>
  <w:num w:numId="18" w16cid:durableId="657735271">
    <w:abstractNumId w:val="15"/>
  </w:num>
  <w:num w:numId="19" w16cid:durableId="56903996">
    <w:abstractNumId w:val="8"/>
  </w:num>
  <w:num w:numId="20" w16cid:durableId="1372221697">
    <w:abstractNumId w:val="17"/>
  </w:num>
  <w:num w:numId="21" w16cid:durableId="1954287139">
    <w:abstractNumId w:val="16"/>
  </w:num>
  <w:num w:numId="22" w16cid:durableId="26880369">
    <w:abstractNumId w:val="31"/>
  </w:num>
  <w:num w:numId="23" w16cid:durableId="1917398585">
    <w:abstractNumId w:val="19"/>
  </w:num>
  <w:num w:numId="24" w16cid:durableId="1990287578">
    <w:abstractNumId w:val="43"/>
  </w:num>
  <w:num w:numId="25" w16cid:durableId="2004312632">
    <w:abstractNumId w:val="2"/>
  </w:num>
  <w:num w:numId="26" w16cid:durableId="1149127101">
    <w:abstractNumId w:val="28"/>
  </w:num>
  <w:num w:numId="27" w16cid:durableId="590163325">
    <w:abstractNumId w:val="42"/>
  </w:num>
  <w:num w:numId="28" w16cid:durableId="543252386">
    <w:abstractNumId w:val="22"/>
  </w:num>
  <w:num w:numId="29" w16cid:durableId="1720206608">
    <w:abstractNumId w:val="26"/>
  </w:num>
  <w:num w:numId="30" w16cid:durableId="1016729624">
    <w:abstractNumId w:val="13"/>
  </w:num>
  <w:num w:numId="31" w16cid:durableId="936598999">
    <w:abstractNumId w:val="5"/>
  </w:num>
  <w:num w:numId="32" w16cid:durableId="625089664">
    <w:abstractNumId w:val="45"/>
  </w:num>
  <w:num w:numId="33" w16cid:durableId="796292004">
    <w:abstractNumId w:val="23"/>
  </w:num>
  <w:num w:numId="34" w16cid:durableId="1095446196">
    <w:abstractNumId w:val="41"/>
  </w:num>
  <w:num w:numId="35" w16cid:durableId="937177137">
    <w:abstractNumId w:val="36"/>
  </w:num>
  <w:num w:numId="36" w16cid:durableId="468017210">
    <w:abstractNumId w:val="7"/>
  </w:num>
  <w:num w:numId="37" w16cid:durableId="2076588854">
    <w:abstractNumId w:val="25"/>
  </w:num>
  <w:num w:numId="38" w16cid:durableId="217129222">
    <w:abstractNumId w:val="37"/>
  </w:num>
  <w:num w:numId="39" w16cid:durableId="135953355">
    <w:abstractNumId w:val="34"/>
  </w:num>
  <w:num w:numId="40" w16cid:durableId="714894231">
    <w:abstractNumId w:val="27"/>
  </w:num>
  <w:num w:numId="41" w16cid:durableId="885262225">
    <w:abstractNumId w:val="46"/>
  </w:num>
  <w:num w:numId="42" w16cid:durableId="1787968137">
    <w:abstractNumId w:val="1"/>
  </w:num>
  <w:num w:numId="43" w16cid:durableId="1401827727">
    <w:abstractNumId w:val="4"/>
  </w:num>
  <w:num w:numId="44" w16cid:durableId="1294286913">
    <w:abstractNumId w:val="0"/>
  </w:num>
  <w:num w:numId="45" w16cid:durableId="1696030542">
    <w:abstractNumId w:val="9"/>
  </w:num>
  <w:num w:numId="46" w16cid:durableId="1342779487">
    <w:abstractNumId w:val="21"/>
  </w:num>
  <w:num w:numId="47" w16cid:durableId="350110866">
    <w:abstractNumId w:val="33"/>
  </w:num>
  <w:num w:numId="48" w16cid:durableId="148716701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C033A"/>
    <w:rsid w:val="000D0200"/>
    <w:rsid w:val="000E19FB"/>
    <w:rsid w:val="000F2B40"/>
    <w:rsid w:val="000F783B"/>
    <w:rsid w:val="00102B90"/>
    <w:rsid w:val="0010698A"/>
    <w:rsid w:val="00113B1B"/>
    <w:rsid w:val="001144A1"/>
    <w:rsid w:val="00120480"/>
    <w:rsid w:val="001320DA"/>
    <w:rsid w:val="00140C56"/>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1304"/>
    <w:rsid w:val="00246D8C"/>
    <w:rsid w:val="00252325"/>
    <w:rsid w:val="00267168"/>
    <w:rsid w:val="00274F1F"/>
    <w:rsid w:val="00286C20"/>
    <w:rsid w:val="0028799E"/>
    <w:rsid w:val="00290D79"/>
    <w:rsid w:val="002919FA"/>
    <w:rsid w:val="002975AE"/>
    <w:rsid w:val="002B43B5"/>
    <w:rsid w:val="002D5137"/>
    <w:rsid w:val="002E572E"/>
    <w:rsid w:val="002E5A3A"/>
    <w:rsid w:val="002F68FF"/>
    <w:rsid w:val="0030735D"/>
    <w:rsid w:val="0031076D"/>
    <w:rsid w:val="0031146C"/>
    <w:rsid w:val="00321612"/>
    <w:rsid w:val="00324E95"/>
    <w:rsid w:val="00341349"/>
    <w:rsid w:val="003566FE"/>
    <w:rsid w:val="00357C94"/>
    <w:rsid w:val="00360B02"/>
    <w:rsid w:val="00362B17"/>
    <w:rsid w:val="00380176"/>
    <w:rsid w:val="003815B7"/>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44B34"/>
    <w:rsid w:val="00453C8F"/>
    <w:rsid w:val="00455E88"/>
    <w:rsid w:val="00457895"/>
    <w:rsid w:val="00474492"/>
    <w:rsid w:val="00475204"/>
    <w:rsid w:val="0048211E"/>
    <w:rsid w:val="0048724C"/>
    <w:rsid w:val="004A4E0C"/>
    <w:rsid w:val="004A5DA1"/>
    <w:rsid w:val="004A7996"/>
    <w:rsid w:val="004B21F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23253"/>
    <w:rsid w:val="0052455C"/>
    <w:rsid w:val="00525D91"/>
    <w:rsid w:val="00533F3C"/>
    <w:rsid w:val="00537010"/>
    <w:rsid w:val="0054643D"/>
    <w:rsid w:val="00555F5F"/>
    <w:rsid w:val="00556485"/>
    <w:rsid w:val="00557673"/>
    <w:rsid w:val="005752CE"/>
    <w:rsid w:val="00584255"/>
    <w:rsid w:val="005870C0"/>
    <w:rsid w:val="00587A89"/>
    <w:rsid w:val="0059590C"/>
    <w:rsid w:val="005A7F8B"/>
    <w:rsid w:val="005B16B1"/>
    <w:rsid w:val="005B370A"/>
    <w:rsid w:val="005B5729"/>
    <w:rsid w:val="006057B2"/>
    <w:rsid w:val="00615CD4"/>
    <w:rsid w:val="006269E7"/>
    <w:rsid w:val="00635295"/>
    <w:rsid w:val="00640CA7"/>
    <w:rsid w:val="00642DE1"/>
    <w:rsid w:val="00644A1C"/>
    <w:rsid w:val="00644D5C"/>
    <w:rsid w:val="006553CA"/>
    <w:rsid w:val="00663BD8"/>
    <w:rsid w:val="00674E30"/>
    <w:rsid w:val="00685763"/>
    <w:rsid w:val="00691FF6"/>
    <w:rsid w:val="006A04C7"/>
    <w:rsid w:val="006A3B10"/>
    <w:rsid w:val="006B1BF1"/>
    <w:rsid w:val="006B21CC"/>
    <w:rsid w:val="006C4F29"/>
    <w:rsid w:val="006D31CE"/>
    <w:rsid w:val="006D7933"/>
    <w:rsid w:val="006E0C57"/>
    <w:rsid w:val="00700FBD"/>
    <w:rsid w:val="00702175"/>
    <w:rsid w:val="007023FF"/>
    <w:rsid w:val="00711304"/>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4B07"/>
    <w:rsid w:val="00786C48"/>
    <w:rsid w:val="007A63EE"/>
    <w:rsid w:val="007B0767"/>
    <w:rsid w:val="007C0CE7"/>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527EB"/>
    <w:rsid w:val="0085291B"/>
    <w:rsid w:val="008532FE"/>
    <w:rsid w:val="0085731E"/>
    <w:rsid w:val="00875078"/>
    <w:rsid w:val="0088047C"/>
    <w:rsid w:val="00894D7E"/>
    <w:rsid w:val="008B168D"/>
    <w:rsid w:val="008C0C80"/>
    <w:rsid w:val="008D233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1CC3"/>
    <w:rsid w:val="009E2EE4"/>
    <w:rsid w:val="009E3129"/>
    <w:rsid w:val="009F6BE2"/>
    <w:rsid w:val="00A0230F"/>
    <w:rsid w:val="00A06F73"/>
    <w:rsid w:val="00A07765"/>
    <w:rsid w:val="00A155B6"/>
    <w:rsid w:val="00A1593E"/>
    <w:rsid w:val="00A17C7F"/>
    <w:rsid w:val="00A21C79"/>
    <w:rsid w:val="00A311C1"/>
    <w:rsid w:val="00A5233B"/>
    <w:rsid w:val="00A647A0"/>
    <w:rsid w:val="00A66CDE"/>
    <w:rsid w:val="00A75CE7"/>
    <w:rsid w:val="00A82E05"/>
    <w:rsid w:val="00A96B4A"/>
    <w:rsid w:val="00AA4688"/>
    <w:rsid w:val="00AB5660"/>
    <w:rsid w:val="00AD363E"/>
    <w:rsid w:val="00AE79A8"/>
    <w:rsid w:val="00B12570"/>
    <w:rsid w:val="00B258E4"/>
    <w:rsid w:val="00B62EE1"/>
    <w:rsid w:val="00B64091"/>
    <w:rsid w:val="00B74781"/>
    <w:rsid w:val="00B8042B"/>
    <w:rsid w:val="00B80652"/>
    <w:rsid w:val="00B80842"/>
    <w:rsid w:val="00B83176"/>
    <w:rsid w:val="00B83595"/>
    <w:rsid w:val="00B83D38"/>
    <w:rsid w:val="00B860C9"/>
    <w:rsid w:val="00BA1CD6"/>
    <w:rsid w:val="00BA6A28"/>
    <w:rsid w:val="00BA744A"/>
    <w:rsid w:val="00BC0419"/>
    <w:rsid w:val="00BD48DF"/>
    <w:rsid w:val="00BD4D17"/>
    <w:rsid w:val="00BE0737"/>
    <w:rsid w:val="00BE1680"/>
    <w:rsid w:val="00BE67BA"/>
    <w:rsid w:val="00BF3D2E"/>
    <w:rsid w:val="00C05DB6"/>
    <w:rsid w:val="00C0723E"/>
    <w:rsid w:val="00C12090"/>
    <w:rsid w:val="00C178FD"/>
    <w:rsid w:val="00C257D3"/>
    <w:rsid w:val="00C3089C"/>
    <w:rsid w:val="00C41654"/>
    <w:rsid w:val="00C43C4E"/>
    <w:rsid w:val="00C51304"/>
    <w:rsid w:val="00C73BA3"/>
    <w:rsid w:val="00C8490A"/>
    <w:rsid w:val="00C94EDF"/>
    <w:rsid w:val="00C95F5B"/>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3027C"/>
    <w:rsid w:val="00D32896"/>
    <w:rsid w:val="00D42468"/>
    <w:rsid w:val="00D57EA2"/>
    <w:rsid w:val="00D63DA5"/>
    <w:rsid w:val="00D65C77"/>
    <w:rsid w:val="00D713F1"/>
    <w:rsid w:val="00D749B0"/>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24336"/>
    <w:rsid w:val="00E424D2"/>
    <w:rsid w:val="00E44D18"/>
    <w:rsid w:val="00E65676"/>
    <w:rsid w:val="00E73211"/>
    <w:rsid w:val="00E758CD"/>
    <w:rsid w:val="00E77D98"/>
    <w:rsid w:val="00E8458D"/>
    <w:rsid w:val="00E94F30"/>
    <w:rsid w:val="00EA09A4"/>
    <w:rsid w:val="00EA2E37"/>
    <w:rsid w:val="00EB4D55"/>
    <w:rsid w:val="00ED2B8E"/>
    <w:rsid w:val="00ED3EA6"/>
    <w:rsid w:val="00ED4CF5"/>
    <w:rsid w:val="00EE450F"/>
    <w:rsid w:val="00F054BF"/>
    <w:rsid w:val="00F160F8"/>
    <w:rsid w:val="00F16A9A"/>
    <w:rsid w:val="00F26094"/>
    <w:rsid w:val="00F2663E"/>
    <w:rsid w:val="00F276F9"/>
    <w:rsid w:val="00F31E6E"/>
    <w:rsid w:val="00F357F5"/>
    <w:rsid w:val="00F36556"/>
    <w:rsid w:val="00F42C00"/>
    <w:rsid w:val="00F50838"/>
    <w:rsid w:val="00F57AAE"/>
    <w:rsid w:val="00F649FE"/>
    <w:rsid w:val="00F72935"/>
    <w:rsid w:val="00F817D9"/>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0"/>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0270309">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ndac688@gmail.com"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SEMESTER%208\Proposal%20Cantika%20Ananda\data%20sps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209883398112161E-2"/>
          <c:y val="3.3670033670033669E-2"/>
          <c:w val="0.95928188043679441"/>
          <c:h val="0.51426248486615944"/>
        </c:manualLayout>
      </c:layout>
      <c:bar3DChart>
        <c:barDir val="col"/>
        <c:grouping val="stacked"/>
        <c:varyColors val="0"/>
        <c:ser>
          <c:idx val="0"/>
          <c:order val="0"/>
          <c:tx>
            <c:strRef>
              <c:f>Sheet1!$C$1</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2"/>
            <c:invertIfNegative val="0"/>
            <c:bubble3D val="0"/>
            <c:spPr>
              <a:solidFill>
                <a:srgbClr val="00B0F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3412-4B2B-AAC6-A5501B5B8C2C}"/>
              </c:ext>
            </c:extLst>
          </c:dPt>
          <c:dPt>
            <c:idx val="3"/>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3412-4B2B-AAC6-A5501B5B8C2C}"/>
              </c:ext>
            </c:extLst>
          </c:dPt>
          <c:dPt>
            <c:idx val="4"/>
            <c:invertIfNegative val="0"/>
            <c:bubble3D val="0"/>
            <c:spPr>
              <a:solidFill>
                <a:srgbClr val="C0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3412-4B2B-AAC6-A5501B5B8C2C}"/>
              </c:ext>
            </c:extLst>
          </c:dPt>
          <c:dPt>
            <c:idx val="5"/>
            <c:invertIfNegative val="0"/>
            <c:bubble3D val="0"/>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3412-4B2B-AAC6-A5501B5B8C2C}"/>
              </c:ext>
            </c:extLst>
          </c:dPt>
          <c:dLbls>
            <c:dLbl>
              <c:idx val="2"/>
              <c:layout>
                <c:manualLayout>
                  <c:x val="-4.4419766796224322E-2"/>
                  <c:y val="-0.110864745011086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12-4B2B-AAC6-A5501B5B8C2C}"/>
                </c:ext>
              </c:extLst>
            </c:dLbl>
            <c:dLbl>
              <c:idx val="3"/>
              <c:layout>
                <c:manualLayout>
                  <c:x val="-1.1104941699056081E-2"/>
                  <c:y val="-0.16075388026607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12-4B2B-AAC6-A5501B5B8C2C}"/>
                </c:ext>
              </c:extLst>
            </c:dLbl>
            <c:dLbl>
              <c:idx val="4"/>
              <c:layout>
                <c:manualLayout>
                  <c:x val="1.1104941699055943E-2"/>
                  <c:y val="-0.16075388026607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12-4B2B-AAC6-A5501B5B8C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Sheet1!$A$2:$B$7</c:f>
              <c:multiLvlStrCache>
                <c:ptCount val="6"/>
                <c:lvl>
                  <c:pt idx="0">
                    <c:v>Tidak setuju</c:v>
                  </c:pt>
                  <c:pt idx="1">
                    <c:v>Kurang setuju</c:v>
                  </c:pt>
                  <c:pt idx="2">
                    <c:v>Kadang-kadang</c:v>
                  </c:pt>
                  <c:pt idx="3">
                    <c:v>Setuju</c:v>
                  </c:pt>
                  <c:pt idx="4">
                    <c:v>Sangat Setuju</c:v>
                  </c:pt>
                  <c:pt idx="5">
                    <c:v>Total</c:v>
                  </c:pt>
                </c:lvl>
                <c:lvl>
                  <c:pt idx="0">
                    <c:v>1</c:v>
                  </c:pt>
                  <c:pt idx="1">
                    <c:v>2</c:v>
                  </c:pt>
                  <c:pt idx="2">
                    <c:v>3</c:v>
                  </c:pt>
                  <c:pt idx="3">
                    <c:v>4</c:v>
                  </c:pt>
                  <c:pt idx="4">
                    <c:v>5</c:v>
                  </c:pt>
                </c:lvl>
              </c:multiLvlStrCache>
            </c:multiLvlStrRef>
          </c:cat>
          <c:val>
            <c:numRef>
              <c:f>Sheet1!$C$2:$C$7</c:f>
              <c:numCache>
                <c:formatCode>General</c:formatCode>
                <c:ptCount val="6"/>
                <c:pt idx="0">
                  <c:v>0</c:v>
                </c:pt>
                <c:pt idx="1">
                  <c:v>2</c:v>
                </c:pt>
                <c:pt idx="2">
                  <c:v>35</c:v>
                </c:pt>
                <c:pt idx="3">
                  <c:v>144</c:v>
                </c:pt>
                <c:pt idx="4">
                  <c:v>109</c:v>
                </c:pt>
                <c:pt idx="5">
                  <c:v>290</c:v>
                </c:pt>
              </c:numCache>
            </c:numRef>
          </c:val>
          <c:extLst>
            <c:ext xmlns:c16="http://schemas.microsoft.com/office/drawing/2014/chart" uri="{C3380CC4-5D6E-409C-BE32-E72D297353CC}">
              <c16:uniqueId val="{00000008-3412-4B2B-AAC6-A5501B5B8C2C}"/>
            </c:ext>
          </c:extLst>
        </c:ser>
        <c:ser>
          <c:idx val="1"/>
          <c:order val="1"/>
          <c:tx>
            <c:strRef>
              <c:f>Sheet1!$D$1</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1.1104941699056081E-2"/>
                  <c:y val="-6.6518847006651935E-2"/>
                </c:manualLayout>
              </c:layout>
              <c:tx>
                <c:rich>
                  <a:bodyPr/>
                  <a:lstStyle/>
                  <a:p>
                    <a:fld id="{DF8C9ADD-F5A0-474F-AA20-9F330E58138C}"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412-4B2B-AAC6-A5501B5B8C2C}"/>
                </c:ext>
              </c:extLst>
            </c:dLbl>
            <c:dLbl>
              <c:idx val="1"/>
              <c:layout>
                <c:manualLayout>
                  <c:x val="-3.7016472330186935E-3"/>
                  <c:y val="-8.8691796008869228E-2"/>
                </c:manualLayout>
              </c:layout>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412-4B2B-AAC6-A5501B5B8C2C}"/>
                </c:ext>
              </c:extLst>
            </c:dLbl>
            <c:dLbl>
              <c:idx val="2"/>
              <c:layout>
                <c:manualLayout>
                  <c:x val="-1.1104941699056148E-2"/>
                  <c:y val="-0.18292682926829268"/>
                </c:manualLayout>
              </c:layout>
              <c:tx>
                <c:rich>
                  <a:bodyPr/>
                  <a:lstStyle/>
                  <a:p>
                    <a:r>
                      <a:rPr lang="en-US"/>
                      <a:t>12,1%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412-4B2B-AAC6-A5501B5B8C2C}"/>
                </c:ext>
              </c:extLst>
            </c:dLbl>
            <c:dLbl>
              <c:idx val="3"/>
              <c:layout>
                <c:manualLayout>
                  <c:x val="3.7016472330186935E-3"/>
                  <c:y val="-0.13303769401330379"/>
                </c:manualLayout>
              </c:layout>
              <c:tx>
                <c:rich>
                  <a:bodyPr/>
                  <a:lstStyle/>
                  <a:p>
                    <a:r>
                      <a:rPr lang="en-US"/>
                      <a:t>49,7%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412-4B2B-AAC6-A5501B5B8C2C}"/>
                </c:ext>
              </c:extLst>
            </c:dLbl>
            <c:dLbl>
              <c:idx val="4"/>
              <c:layout>
                <c:manualLayout>
                  <c:x val="-3.7016472330186935E-3"/>
                  <c:y val="-0.2328159645232816"/>
                </c:manualLayout>
              </c:layout>
              <c:tx>
                <c:rich>
                  <a:bodyPr/>
                  <a:lstStyle/>
                  <a:p>
                    <a:r>
                      <a:rPr lang="en-US"/>
                      <a:t>37.6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412-4B2B-AAC6-A5501B5B8C2C}"/>
                </c:ext>
              </c:extLst>
            </c:dLbl>
            <c:dLbl>
              <c:idx val="5"/>
              <c:layout>
                <c:manualLayout>
                  <c:x val="0"/>
                  <c:y val="-5.5432372505543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412-4B2B-AAC6-A5501B5B8C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Sheet1!$A$2:$B$7</c:f>
              <c:multiLvlStrCache>
                <c:ptCount val="6"/>
                <c:lvl>
                  <c:pt idx="0">
                    <c:v>Tidak setuju</c:v>
                  </c:pt>
                  <c:pt idx="1">
                    <c:v>Kurang setuju</c:v>
                  </c:pt>
                  <c:pt idx="2">
                    <c:v>Kadang-kadang</c:v>
                  </c:pt>
                  <c:pt idx="3">
                    <c:v>Setuju</c:v>
                  </c:pt>
                  <c:pt idx="4">
                    <c:v>Sangat Setuju</c:v>
                  </c:pt>
                  <c:pt idx="5">
                    <c:v>Total</c:v>
                  </c:pt>
                </c:lvl>
                <c:lvl>
                  <c:pt idx="0">
                    <c:v>1</c:v>
                  </c:pt>
                  <c:pt idx="1">
                    <c:v>2</c:v>
                  </c:pt>
                  <c:pt idx="2">
                    <c:v>3</c:v>
                  </c:pt>
                  <c:pt idx="3">
                    <c:v>4</c:v>
                  </c:pt>
                  <c:pt idx="4">
                    <c:v>5</c:v>
                  </c:pt>
                </c:lvl>
              </c:multiLvlStrCache>
            </c:multiLvlStrRef>
          </c:cat>
          <c:val>
            <c:numRef>
              <c:f>Sheet1!$D$2:$D$7</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0F-3412-4B2B-AAC6-A5501B5B8C2C}"/>
            </c:ext>
          </c:extLst>
        </c:ser>
        <c:dLbls>
          <c:showLegendKey val="0"/>
          <c:showVal val="1"/>
          <c:showCatName val="0"/>
          <c:showSerName val="0"/>
          <c:showPercent val="0"/>
          <c:showBubbleSize val="0"/>
        </c:dLbls>
        <c:gapWidth val="150"/>
        <c:shape val="box"/>
        <c:axId val="1515942864"/>
        <c:axId val="1515942384"/>
        <c:axId val="0"/>
      </c:bar3DChart>
      <c:catAx>
        <c:axId val="151594286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15942384"/>
        <c:crosses val="autoZero"/>
        <c:auto val="1"/>
        <c:lblAlgn val="ctr"/>
        <c:lblOffset val="100"/>
        <c:noMultiLvlLbl val="0"/>
      </c:catAx>
      <c:valAx>
        <c:axId val="151594238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15942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352350197344816E-2"/>
          <c:y val="2.1175224986765485E-2"/>
          <c:w val="0.97129529960531025"/>
          <c:h val="0.54177646798914558"/>
        </c:manualLayout>
      </c:layout>
      <c:bar3DChart>
        <c:barDir val="col"/>
        <c:grouping val="stacked"/>
        <c:varyColors val="0"/>
        <c:ser>
          <c:idx val="0"/>
          <c:order val="0"/>
          <c:tx>
            <c:strRef>
              <c:f>Sheet1!$C$18</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chemeClr val="accent4">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75DE-4B46-8D7F-DB2722CF1A62}"/>
              </c:ext>
            </c:extLst>
          </c:dPt>
          <c:dPt>
            <c:idx val="1"/>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75DE-4B46-8D7F-DB2722CF1A62}"/>
              </c:ext>
            </c:extLst>
          </c:dPt>
          <c:dPt>
            <c:idx val="5"/>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75DE-4B46-8D7F-DB2722CF1A62}"/>
              </c:ext>
            </c:extLst>
          </c:dPt>
          <c:dLbls>
            <c:dLbl>
              <c:idx val="0"/>
              <c:layout>
                <c:manualLayout>
                  <c:x val="-3.3714178685147048E-2"/>
                  <c:y val="-0.10658140154543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DE-4B46-8D7F-DB2722CF1A62}"/>
                </c:ext>
              </c:extLst>
            </c:dLbl>
            <c:dLbl>
              <c:idx val="1"/>
              <c:layout>
                <c:manualLayout>
                  <c:x val="-1.1238059561715677E-2"/>
                  <c:y val="-0.159872102318145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DE-4B46-8D7F-DB2722CF1A62}"/>
                </c:ext>
              </c:extLst>
            </c:dLbl>
            <c:dLbl>
              <c:idx val="2"/>
              <c:layout>
                <c:manualLayout>
                  <c:x val="2.2476119123431355E-2"/>
                  <c:y val="-4.796163069544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DE-4B46-8D7F-DB2722CF1A62}"/>
                </c:ext>
              </c:extLst>
            </c:dLbl>
            <c:dLbl>
              <c:idx val="3"/>
              <c:layout>
                <c:manualLayout>
                  <c:x val="-2.2476119123431424E-2"/>
                  <c:y val="-4.2632560618172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DE-4B46-8D7F-DB2722CF1A62}"/>
                </c:ext>
              </c:extLst>
            </c:dLbl>
            <c:dLbl>
              <c:idx val="5"/>
              <c:layout>
                <c:manualLayout>
                  <c:x val="-4.1206218392957621E-2"/>
                  <c:y val="-4.79616306954436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DE-4B46-8D7F-DB2722CF1A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Sheet1!$A$19:$B$24</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Sheet1!$C$19:$C$24</c:f>
              <c:numCache>
                <c:formatCode>General</c:formatCode>
                <c:ptCount val="6"/>
                <c:pt idx="0">
                  <c:v>116</c:v>
                </c:pt>
                <c:pt idx="1">
                  <c:v>153</c:v>
                </c:pt>
                <c:pt idx="2">
                  <c:v>17</c:v>
                </c:pt>
                <c:pt idx="3">
                  <c:v>3</c:v>
                </c:pt>
                <c:pt idx="4">
                  <c:v>1</c:v>
                </c:pt>
                <c:pt idx="5">
                  <c:v>290</c:v>
                </c:pt>
              </c:numCache>
            </c:numRef>
          </c:val>
          <c:extLst>
            <c:ext xmlns:c16="http://schemas.microsoft.com/office/drawing/2014/chart" uri="{C3380CC4-5D6E-409C-BE32-E72D297353CC}">
              <c16:uniqueId val="{00000008-75DE-4B46-8D7F-DB2722CF1A62}"/>
            </c:ext>
          </c:extLst>
        </c:ser>
        <c:ser>
          <c:idx val="1"/>
          <c:order val="1"/>
          <c:tx>
            <c:strRef>
              <c:f>Sheet1!$D$18</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1.1238059561715677E-2"/>
                  <c:y val="-0.12256861177724487"/>
                </c:manualLayout>
              </c:layout>
              <c:tx>
                <c:rich>
                  <a:bodyPr/>
                  <a:lstStyle/>
                  <a:p>
                    <a:r>
                      <a:rPr lang="en-US"/>
                      <a:t>40,0%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5DE-4B46-8D7F-DB2722CF1A62}"/>
                </c:ext>
              </c:extLst>
            </c:dLbl>
            <c:dLbl>
              <c:idx val="1"/>
              <c:layout>
                <c:manualLayout>
                  <c:x val="1.4984079415620903E-2"/>
                  <c:y val="-0.12789768185451642"/>
                </c:manualLayout>
              </c:layout>
              <c:tx>
                <c:rich>
                  <a:bodyPr/>
                  <a:lstStyle/>
                  <a:p>
                    <a:r>
                      <a:rPr lang="en-US"/>
                      <a:t>52,8%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5DE-4B46-8D7F-DB2722CF1A62}"/>
                </c:ext>
              </c:extLst>
            </c:dLbl>
            <c:dLbl>
              <c:idx val="2"/>
              <c:layout>
                <c:manualLayout>
                  <c:x val="7.4920397078104516E-3"/>
                  <c:y val="-0.11723954169997336"/>
                </c:manualLayout>
              </c:layout>
              <c:tx>
                <c:rich>
                  <a:bodyPr/>
                  <a:lstStyle/>
                  <a:p>
                    <a:r>
                      <a:rPr lang="en-US"/>
                      <a:t>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5DE-4B46-8D7F-DB2722CF1A62}"/>
                </c:ext>
              </c:extLst>
            </c:dLbl>
            <c:dLbl>
              <c:idx val="3"/>
              <c:layout>
                <c:manualLayout>
                  <c:x val="7.492039707810383E-3"/>
                  <c:y val="-9.0594191313615818E-2"/>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5DE-4B46-8D7F-DB2722CF1A62}"/>
                </c:ext>
              </c:extLst>
            </c:dLbl>
            <c:dLbl>
              <c:idx val="4"/>
              <c:layout>
                <c:manualLayout>
                  <c:x val="0"/>
                  <c:y val="-8.5764459298702814E-2"/>
                </c:manualLayout>
              </c:layout>
              <c:tx>
                <c:rich>
                  <a:bodyPr/>
                  <a:lstStyle/>
                  <a:p>
                    <a:r>
                      <a:rPr lang="en-US"/>
                      <a:t>3,</a:t>
                    </a:r>
                    <a:fld id="{9E452268-FBD0-407B-9200-9AE18961B88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5DE-4B46-8D7F-DB2722CF1A62}"/>
                </c:ext>
              </c:extLst>
            </c:dLbl>
            <c:dLbl>
              <c:idx val="5"/>
              <c:layout>
                <c:manualLayout>
                  <c:x val="-4.4952238246862848E-2"/>
                  <c:y val="-2.66453503863575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DE-4B46-8D7F-DB2722CF1A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Sheet1!$A$19:$B$24</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Sheet1!$D$19:$D$24</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0F-75DE-4B46-8D7F-DB2722CF1A62}"/>
            </c:ext>
          </c:extLst>
        </c:ser>
        <c:dLbls>
          <c:showLegendKey val="0"/>
          <c:showVal val="1"/>
          <c:showCatName val="0"/>
          <c:showSerName val="0"/>
          <c:showPercent val="0"/>
          <c:showBubbleSize val="0"/>
        </c:dLbls>
        <c:gapWidth val="150"/>
        <c:shape val="box"/>
        <c:axId val="1561372400"/>
        <c:axId val="1561373840"/>
        <c:axId val="0"/>
      </c:bar3DChart>
      <c:catAx>
        <c:axId val="1561372400"/>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61373840"/>
        <c:crosses val="autoZero"/>
        <c:auto val="1"/>
        <c:lblAlgn val="ctr"/>
        <c:lblOffset val="100"/>
        <c:noMultiLvlLbl val="0"/>
      </c:catAx>
      <c:valAx>
        <c:axId val="15613738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61372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lgn="just">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2.0554984583761562E-2"/>
          <c:w val="0.99375097640993593"/>
          <c:h val="0.54876490913319376"/>
        </c:manualLayout>
      </c:layout>
      <c:bar3DChart>
        <c:barDir val="col"/>
        <c:grouping val="stacked"/>
        <c:varyColors val="0"/>
        <c:ser>
          <c:idx val="0"/>
          <c:order val="0"/>
          <c:tx>
            <c:strRef>
              <c:f>Sheet1!$C$35</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1CE1-450E-87FD-82B9E43BA8D6}"/>
              </c:ext>
            </c:extLst>
          </c:dPt>
          <c:dPt>
            <c:idx val="1"/>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1CE1-450E-87FD-82B9E43BA8D6}"/>
              </c:ext>
            </c:extLst>
          </c:dPt>
          <c:dPt>
            <c:idx val="2"/>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1CE1-450E-87FD-82B9E43BA8D6}"/>
              </c:ext>
            </c:extLst>
          </c:dPt>
          <c:dPt>
            <c:idx val="5"/>
            <c:invertIfNegative val="0"/>
            <c:bubble3D val="0"/>
            <c:spPr>
              <a:solidFill>
                <a:schemeClr val="accent5"/>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1CE1-450E-87FD-82B9E43BA8D6}"/>
              </c:ext>
            </c:extLst>
          </c:dPt>
          <c:dLbls>
            <c:dLbl>
              <c:idx val="1"/>
              <c:layout>
                <c:manualLayout>
                  <c:x val="-2.2396416573348298E-2"/>
                  <c:y val="-0.15432980851671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E1-450E-87FD-82B9E43BA8D6}"/>
                </c:ext>
              </c:extLst>
            </c:dLbl>
            <c:dLbl>
              <c:idx val="2"/>
              <c:layout>
                <c:manualLayout>
                  <c:x val="-3.7327360955580441E-3"/>
                  <c:y val="-6.8591026007430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E1-450E-87FD-82B9E43BA8D6}"/>
                </c:ext>
              </c:extLst>
            </c:dLbl>
            <c:dLbl>
              <c:idx val="3"/>
              <c:layout>
                <c:manualLayout>
                  <c:x val="-1.8663680477790288E-2"/>
                  <c:y val="-4.5727350671620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E1-450E-87FD-82B9E43BA8D6}"/>
                </c:ext>
              </c:extLst>
            </c:dLbl>
            <c:dLbl>
              <c:idx val="4"/>
              <c:layout>
                <c:manualLayout>
                  <c:x val="-2.9861888764464353E-2"/>
                  <c:y val="-5.1443269505573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E1-450E-87FD-82B9E43BA8D6}"/>
                </c:ext>
              </c:extLst>
            </c:dLbl>
            <c:dLbl>
              <c:idx val="5"/>
              <c:layout>
                <c:manualLayout>
                  <c:x val="-5.2258305337812616E-2"/>
                  <c:y val="-5.23953173693877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E1-450E-87FD-82B9E43BA8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Sheet1!$A$36:$B$41</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Sheet1!$C$36:$C$41</c:f>
              <c:numCache>
                <c:formatCode>General</c:formatCode>
                <c:ptCount val="6"/>
                <c:pt idx="0">
                  <c:v>115</c:v>
                </c:pt>
                <c:pt idx="1">
                  <c:v>148</c:v>
                </c:pt>
                <c:pt idx="2">
                  <c:v>26</c:v>
                </c:pt>
                <c:pt idx="3">
                  <c:v>0</c:v>
                </c:pt>
                <c:pt idx="4">
                  <c:v>1</c:v>
                </c:pt>
                <c:pt idx="5">
                  <c:v>290</c:v>
                </c:pt>
              </c:numCache>
            </c:numRef>
          </c:val>
          <c:extLst>
            <c:ext xmlns:c16="http://schemas.microsoft.com/office/drawing/2014/chart" uri="{C3380CC4-5D6E-409C-BE32-E72D297353CC}">
              <c16:uniqueId val="{0000000A-1CE1-450E-87FD-82B9E43BA8D6}"/>
            </c:ext>
          </c:extLst>
        </c:ser>
        <c:ser>
          <c:idx val="1"/>
          <c:order val="1"/>
          <c:tx>
            <c:strRef>
              <c:f>Sheet1!$D$35</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3.4216352272394155E-17"/>
                  <c:y val="-5.1443269505573021E-2"/>
                </c:manualLayout>
              </c:layout>
              <c:tx>
                <c:rich>
                  <a:bodyPr/>
                  <a:lstStyle/>
                  <a:p>
                    <a:r>
                      <a:rPr lang="en-US"/>
                      <a:t>39,7%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CE1-450E-87FD-82B9E43BA8D6}"/>
                </c:ext>
              </c:extLst>
            </c:dLbl>
            <c:dLbl>
              <c:idx val="1"/>
              <c:layout>
                <c:manualLayout>
                  <c:x val="2.2396416573348194E-2"/>
                  <c:y val="-9.1454701343240921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CE1-450E-87FD-82B9E43BA8D6}"/>
                </c:ext>
              </c:extLst>
            </c:dLbl>
            <c:dLbl>
              <c:idx val="2"/>
              <c:layout>
                <c:manualLayout>
                  <c:x val="2.6129152668906239E-2"/>
                  <c:y val="-0.1143183766790512"/>
                </c:manualLayout>
              </c:layout>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CE1-450E-87FD-82B9E43BA8D6}"/>
                </c:ext>
              </c:extLst>
            </c:dLbl>
            <c:dLbl>
              <c:idx val="3"/>
              <c:layout>
                <c:manualLayout>
                  <c:x val="2.9861888764464283E-2"/>
                  <c:y val="-9.7170620177193481E-2"/>
                </c:manualLayout>
              </c:layout>
              <c:tx>
                <c:rich>
                  <a:bodyPr/>
                  <a:lstStyle/>
                  <a:p>
                    <a:r>
                      <a:rPr lang="en-US"/>
                      <a:t>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1CE1-450E-87FD-82B9E43BA8D6}"/>
                </c:ext>
              </c:extLst>
            </c:dLbl>
            <c:dLbl>
              <c:idx val="4"/>
              <c:layout>
                <c:manualLayout>
                  <c:x val="-1.3686540908957662E-16"/>
                  <c:y val="-0.10860245784509866"/>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1CE1-450E-87FD-82B9E43BA8D6}"/>
                </c:ext>
              </c:extLst>
            </c:dLbl>
            <c:dLbl>
              <c:idx val="5"/>
              <c:layout>
                <c:manualLayout>
                  <c:x val="-5.5991041433370664E-2"/>
                  <c:y val="-2.286367533581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CE1-450E-87FD-82B9E43BA8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Sheet1!$A$36:$B$41</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Sheet1!$D$36:$D$41</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11-1CE1-450E-87FD-82B9E43BA8D6}"/>
            </c:ext>
          </c:extLst>
        </c:ser>
        <c:dLbls>
          <c:showLegendKey val="0"/>
          <c:showVal val="1"/>
          <c:showCatName val="0"/>
          <c:showSerName val="0"/>
          <c:showPercent val="0"/>
          <c:showBubbleSize val="0"/>
        </c:dLbls>
        <c:gapWidth val="150"/>
        <c:shape val="box"/>
        <c:axId val="2088633664"/>
        <c:axId val="2088610144"/>
        <c:axId val="0"/>
      </c:bar3DChart>
      <c:catAx>
        <c:axId val="208863366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10144"/>
        <c:crosses val="autoZero"/>
        <c:auto val="1"/>
        <c:lblAlgn val="ctr"/>
        <c:lblOffset val="100"/>
        <c:noMultiLvlLbl val="0"/>
      </c:catAx>
      <c:valAx>
        <c:axId val="208861014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33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111111111111112E-2"/>
          <c:y val="4.6296296296296294E-3"/>
          <c:w val="0.98055555555555551"/>
          <c:h val="0.79190543890347043"/>
        </c:manualLayout>
      </c:layout>
      <c:bar3DChart>
        <c:barDir val="col"/>
        <c:grouping val="stacked"/>
        <c:varyColors val="0"/>
        <c:ser>
          <c:idx val="0"/>
          <c:order val="0"/>
          <c:tx>
            <c:strRef>
              <c:f>Sheet1!$C$51</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rgbClr val="C0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F2FF-4EE1-B542-D68162AA0C82}"/>
              </c:ext>
            </c:extLst>
          </c:dPt>
          <c:dPt>
            <c:idx val="1"/>
            <c:invertIfNegative val="0"/>
            <c:bubble3D val="0"/>
            <c:spPr>
              <a:solidFill>
                <a:srgbClr val="00B0F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F2FF-4EE1-B542-D68162AA0C82}"/>
              </c:ext>
            </c:extLst>
          </c:dPt>
          <c:dPt>
            <c:idx val="2"/>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F2FF-4EE1-B542-D68162AA0C82}"/>
              </c:ext>
            </c:extLst>
          </c:dPt>
          <c:dLbls>
            <c:dLbl>
              <c:idx val="0"/>
              <c:layout>
                <c:manualLayout>
                  <c:x val="2.1672385768466678E-2"/>
                  <c:y val="-0.13161659513590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FF-4EE1-B542-D68162AA0C82}"/>
                </c:ext>
              </c:extLst>
            </c:dLbl>
            <c:dLbl>
              <c:idx val="2"/>
              <c:layout>
                <c:manualLayout>
                  <c:x val="-7.2241285894888933E-3"/>
                  <c:y val="-8.5836909871244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FF-4EE1-B542-D68162AA0C82}"/>
                </c:ext>
              </c:extLst>
            </c:dLbl>
            <c:dLbl>
              <c:idx val="4"/>
              <c:layout>
                <c:manualLayout>
                  <c:x val="-2.5284450063211124E-2"/>
                  <c:y val="-5.1502145922746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FF-4EE1-B542-D68162AA0C82}"/>
                </c:ext>
              </c:extLst>
            </c:dLbl>
            <c:dLbl>
              <c:idx val="5"/>
              <c:layout>
                <c:manualLayout>
                  <c:x val="-5.4180964421166829E-2"/>
                  <c:y val="-5.24552833978506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FF-4EE1-B542-D68162AA0C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Sheet1!$A$52:$B$57</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Sheet1!$C$52:$C$57</c:f>
              <c:numCache>
                <c:formatCode>General</c:formatCode>
                <c:ptCount val="6"/>
                <c:pt idx="0">
                  <c:v>86</c:v>
                </c:pt>
                <c:pt idx="1">
                  <c:v>139</c:v>
                </c:pt>
                <c:pt idx="2">
                  <c:v>60</c:v>
                </c:pt>
                <c:pt idx="3">
                  <c:v>5</c:v>
                </c:pt>
                <c:pt idx="4">
                  <c:v>0</c:v>
                </c:pt>
                <c:pt idx="5">
                  <c:v>290</c:v>
                </c:pt>
              </c:numCache>
            </c:numRef>
          </c:val>
          <c:extLst>
            <c:ext xmlns:c16="http://schemas.microsoft.com/office/drawing/2014/chart" uri="{C3380CC4-5D6E-409C-BE32-E72D297353CC}">
              <c16:uniqueId val="{00000008-F2FF-4EE1-B542-D68162AA0C82}"/>
            </c:ext>
          </c:extLst>
        </c:ser>
        <c:ser>
          <c:idx val="1"/>
          <c:order val="1"/>
          <c:tx>
            <c:strRef>
              <c:f>Sheet1!$D$51</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1.0836192884233339E-2"/>
                  <c:y val="-0.11444921316165957"/>
                </c:manualLayout>
              </c:layout>
              <c:tx>
                <c:rich>
                  <a:bodyPr/>
                  <a:lstStyle/>
                  <a:p>
                    <a:r>
                      <a:rPr lang="en-US"/>
                      <a:t>29,7%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2FF-4EE1-B542-D68162AA0C82}"/>
                </c:ext>
              </c:extLst>
            </c:dLbl>
            <c:dLbl>
              <c:idx val="1"/>
              <c:layout>
                <c:manualLayout>
                  <c:x val="3.2508578652699953E-2"/>
                  <c:y val="-5.1502145922746781E-2"/>
                </c:manualLayout>
              </c:layout>
              <c:tx>
                <c:rich>
                  <a:bodyPr/>
                  <a:lstStyle/>
                  <a:p>
                    <a:r>
                      <a:rPr lang="en-US"/>
                      <a:t>47,9%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2FF-4EE1-B542-D68162AA0C82}"/>
                </c:ext>
              </c:extLst>
            </c:dLbl>
            <c:dLbl>
              <c:idx val="2"/>
              <c:layout>
                <c:manualLayout>
                  <c:x val="3.2508578652699953E-2"/>
                  <c:y val="-8.583690987124469E-2"/>
                </c:manualLayout>
              </c:layout>
              <c:tx>
                <c:rich>
                  <a:bodyPr/>
                  <a:lstStyle/>
                  <a:p>
                    <a:r>
                      <a:rPr lang="en-US"/>
                      <a:t>2</a:t>
                    </a:r>
                    <a:fld id="{A1C47C84-EC2D-47A7-8614-BCD81D69ABE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2FF-4EE1-B542-D68162AA0C82}"/>
                </c:ext>
              </c:extLst>
            </c:dLbl>
            <c:dLbl>
              <c:idx val="3"/>
              <c:layout>
                <c:manualLayout>
                  <c:x val="2.8896514357955573E-2"/>
                  <c:y val="-8.583690987124469E-2"/>
                </c:manualLayout>
              </c:layout>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2FF-4EE1-B542-D68162AA0C82}"/>
                </c:ext>
              </c:extLst>
            </c:dLbl>
            <c:dLbl>
              <c:idx val="4"/>
              <c:layout>
                <c:manualLayout>
                  <c:x val="1.0836192884233339E-2"/>
                  <c:y val="-0.12646142408164651"/>
                </c:manualLayout>
              </c:layout>
              <c:tx>
                <c:rich>
                  <a:bodyPr/>
                  <a:lstStyle/>
                  <a:p>
                    <a:r>
                      <a:rPr lang="en-US"/>
                      <a:t>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2FF-4EE1-B542-D68162AA0C82}"/>
                </c:ext>
              </c:extLst>
            </c:dLbl>
            <c:dLbl>
              <c:idx val="5"/>
              <c:layout>
                <c:manualLayout>
                  <c:x val="-4.6956835831677937E-2"/>
                  <c:y val="-1.311382084946265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FF-4EE1-B542-D68162AA0C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Sheet1!$A$52:$B$57</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Sheet1!$D$52:$D$57</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0F-F2FF-4EE1-B542-D68162AA0C82}"/>
            </c:ext>
          </c:extLst>
        </c:ser>
        <c:dLbls>
          <c:showLegendKey val="0"/>
          <c:showVal val="1"/>
          <c:showCatName val="0"/>
          <c:showSerName val="0"/>
          <c:showPercent val="0"/>
          <c:showBubbleSize val="0"/>
        </c:dLbls>
        <c:gapWidth val="150"/>
        <c:shape val="box"/>
        <c:axId val="2088612544"/>
        <c:axId val="2088613984"/>
        <c:axId val="0"/>
      </c:bar3DChart>
      <c:catAx>
        <c:axId val="208861254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13984"/>
        <c:crosses val="autoZero"/>
        <c:auto val="1"/>
        <c:lblAlgn val="ctr"/>
        <c:lblOffset val="100"/>
        <c:noMultiLvlLbl val="0"/>
      </c:catAx>
      <c:valAx>
        <c:axId val="208861398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12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1.8518518518518517E-2"/>
          <c:w val="0.99444444444444446"/>
          <c:h val="0.79190543890347043"/>
        </c:manualLayout>
      </c:layout>
      <c:bar3DChart>
        <c:barDir val="col"/>
        <c:grouping val="stacked"/>
        <c:varyColors val="0"/>
        <c:ser>
          <c:idx val="0"/>
          <c:order val="0"/>
          <c:tx>
            <c:strRef>
              <c:f>Sheet1!$C$65</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chemeClr val="accent6"/>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BD97-4C53-AE47-1AE73A27C882}"/>
              </c:ext>
            </c:extLst>
          </c:dPt>
          <c:dPt>
            <c:idx val="1"/>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BD97-4C53-AE47-1AE73A27C882}"/>
              </c:ext>
            </c:extLst>
          </c:dPt>
          <c:dPt>
            <c:idx val="2"/>
            <c:invertIfNegative val="0"/>
            <c:bubble3D val="0"/>
            <c:spPr>
              <a:solidFill>
                <a:srgbClr val="00B0F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BD97-4C53-AE47-1AE73A27C882}"/>
              </c:ext>
            </c:extLst>
          </c:dPt>
          <c:dPt>
            <c:idx val="5"/>
            <c:invertIfNegative val="0"/>
            <c:bubble3D val="0"/>
            <c:spPr>
              <a:solidFill>
                <a:schemeClr val="accent4">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BD97-4C53-AE47-1AE73A27C882}"/>
              </c:ext>
            </c:extLst>
          </c:dPt>
          <c:dLbls>
            <c:dLbl>
              <c:idx val="0"/>
              <c:layout>
                <c:manualLayout>
                  <c:x val="-2.0108586366378481E-2"/>
                  <c:y val="-0.11474856564292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97-4C53-AE47-1AE73A27C882}"/>
                </c:ext>
              </c:extLst>
            </c:dLbl>
            <c:dLbl>
              <c:idx val="1"/>
              <c:layout>
                <c:manualLayout>
                  <c:x val="-3.6865315800419845E-17"/>
                  <c:y val="-0.134998312521093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97-4C53-AE47-1AE73A27C882}"/>
                </c:ext>
              </c:extLst>
            </c:dLbl>
            <c:dLbl>
              <c:idx val="2"/>
              <c:layout>
                <c:manualLayout>
                  <c:x val="-2.0108586366378443E-2"/>
                  <c:y val="-7.4249071886601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97-4C53-AE47-1AE73A27C8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Sheet1!$A$66:$B$71</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Sheet1!$C$66:$C$71</c:f>
              <c:numCache>
                <c:formatCode>General</c:formatCode>
                <c:ptCount val="6"/>
                <c:pt idx="0">
                  <c:v>82</c:v>
                </c:pt>
                <c:pt idx="1">
                  <c:v>170</c:v>
                </c:pt>
                <c:pt idx="2">
                  <c:v>32</c:v>
                </c:pt>
                <c:pt idx="3">
                  <c:v>5</c:v>
                </c:pt>
                <c:pt idx="4">
                  <c:v>1</c:v>
                </c:pt>
                <c:pt idx="5">
                  <c:v>290</c:v>
                </c:pt>
              </c:numCache>
            </c:numRef>
          </c:val>
          <c:extLst>
            <c:ext xmlns:c16="http://schemas.microsoft.com/office/drawing/2014/chart" uri="{C3380CC4-5D6E-409C-BE32-E72D297353CC}">
              <c16:uniqueId val="{00000008-BD97-4C53-AE47-1AE73A27C882}"/>
            </c:ext>
          </c:extLst>
        </c:ser>
        <c:ser>
          <c:idx val="1"/>
          <c:order val="1"/>
          <c:tx>
            <c:strRef>
              <c:f>Sheet1!$D$65</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3.217373818620551E-2"/>
                  <c:y val="-0.14174822814714819"/>
                </c:manualLayout>
              </c:layout>
              <c:tx>
                <c:rich>
                  <a:bodyPr/>
                  <a:lstStyle/>
                  <a:p>
                    <a:r>
                      <a:rPr lang="en-US"/>
                      <a:t>28,3%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D97-4C53-AE47-1AE73A27C882}"/>
                </c:ext>
              </c:extLst>
            </c:dLbl>
            <c:dLbl>
              <c:idx val="1"/>
              <c:layout>
                <c:manualLayout>
                  <c:x val="2.8152020912929822E-2"/>
                  <c:y val="-0.10124873439082013"/>
                </c:manualLayout>
              </c:layout>
              <c:tx>
                <c:rich>
                  <a:bodyPr/>
                  <a:lstStyle/>
                  <a:p>
                    <a:r>
                      <a:rPr lang="en-US"/>
                      <a:t>58,6%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D97-4C53-AE47-1AE73A27C882}"/>
                </c:ext>
              </c:extLst>
            </c:dLbl>
            <c:dLbl>
              <c:idx val="2"/>
              <c:layout>
                <c:manualLayout>
                  <c:x val="3.217373818620551E-2"/>
                  <c:y val="-0.10799865001687479"/>
                </c:manualLayout>
              </c:layout>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D97-4C53-AE47-1AE73A27C882}"/>
                </c:ext>
              </c:extLst>
            </c:dLbl>
            <c:dLbl>
              <c:idx val="3"/>
              <c:layout>
                <c:manualLayout>
                  <c:x val="2.0108586366378443E-2"/>
                  <c:y val="-0.10124873439082015"/>
                </c:manualLayout>
              </c:layout>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D97-4C53-AE47-1AE73A27C882}"/>
                </c:ext>
              </c:extLst>
            </c:dLbl>
            <c:dLbl>
              <c:idx val="4"/>
              <c:layout>
                <c:manualLayout>
                  <c:x val="0"/>
                  <c:y val="-0.10124873439082017"/>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D97-4C53-AE47-1AE73A27C882}"/>
                </c:ext>
              </c:extLst>
            </c:dLbl>
            <c:dLbl>
              <c:idx val="5"/>
              <c:layout>
                <c:manualLayout>
                  <c:x val="-6.8369193645686707E-2"/>
                  <c:y val="-6.74991562605468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97-4C53-AE47-1AE73A27C8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Sheet1!$A$66:$B$71</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Sheet1!$D$66:$D$71</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0F-BD97-4C53-AE47-1AE73A27C882}"/>
            </c:ext>
          </c:extLst>
        </c:ser>
        <c:dLbls>
          <c:showLegendKey val="0"/>
          <c:showVal val="1"/>
          <c:showCatName val="0"/>
          <c:showSerName val="0"/>
          <c:showPercent val="0"/>
          <c:showBubbleSize val="0"/>
        </c:dLbls>
        <c:gapWidth val="150"/>
        <c:shape val="box"/>
        <c:axId val="2088608224"/>
        <c:axId val="2088608704"/>
        <c:axId val="0"/>
      </c:bar3DChart>
      <c:catAx>
        <c:axId val="208860822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08704"/>
        <c:crosses val="autoZero"/>
        <c:auto val="1"/>
        <c:lblAlgn val="ctr"/>
        <c:lblOffset val="100"/>
        <c:noMultiLvlLbl val="0"/>
      </c:catAx>
      <c:valAx>
        <c:axId val="20886087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0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1.3888888888888888E-2"/>
          <c:w val="0.99444444444444446"/>
          <c:h val="0.79653506853310008"/>
        </c:manualLayout>
      </c:layout>
      <c:bar3DChart>
        <c:barDir val="col"/>
        <c:grouping val="stacked"/>
        <c:varyColors val="0"/>
        <c:ser>
          <c:idx val="0"/>
          <c:order val="0"/>
          <c:tx>
            <c:strRef>
              <c:f>Sheet1!$C$80</c:f>
              <c:strCache>
                <c:ptCount val="1"/>
                <c:pt idx="0">
                  <c:v>Frekuensi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chemeClr val="accent1"/>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D662-41F4-ABD8-CF34EB3F3715}"/>
              </c:ext>
            </c:extLst>
          </c:dPt>
          <c:dPt>
            <c:idx val="1"/>
            <c:invertIfNegative val="0"/>
            <c:bubble3D val="0"/>
            <c:spPr>
              <a:solidFill>
                <a:srgbClr val="7030A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D662-41F4-ABD8-CF34EB3F3715}"/>
              </c:ext>
            </c:extLst>
          </c:dPt>
          <c:dPt>
            <c:idx val="2"/>
            <c:invertIfNegative val="0"/>
            <c:bubble3D val="0"/>
            <c:spPr>
              <a:solidFill>
                <a:srgbClr val="FF00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D662-41F4-ABD8-CF34EB3F3715}"/>
              </c:ext>
            </c:extLst>
          </c:dPt>
          <c:dPt>
            <c:idx val="5"/>
            <c:invertIfNegative val="0"/>
            <c:bubble3D val="0"/>
            <c:spPr>
              <a:solidFill>
                <a:srgbClr val="00B05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D662-41F4-ABD8-CF34EB3F3715}"/>
              </c:ext>
            </c:extLst>
          </c:dPt>
          <c:dLbls>
            <c:dLbl>
              <c:idx val="0"/>
              <c:layout>
                <c:manualLayout>
                  <c:x val="-1.1664074650077761E-2"/>
                  <c:y val="-0.13621557595498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62-41F4-ABD8-CF34EB3F3715}"/>
                </c:ext>
              </c:extLst>
            </c:dLbl>
            <c:dLbl>
              <c:idx val="1"/>
              <c:layout>
                <c:manualLayout>
                  <c:x val="0"/>
                  <c:y val="-0.159905241338466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62-41F4-ABD8-CF34EB3F3715}"/>
                </c:ext>
              </c:extLst>
            </c:dLbl>
            <c:dLbl>
              <c:idx val="2"/>
              <c:layout>
                <c:manualLayout>
                  <c:x val="-1.1664074650077761E-2"/>
                  <c:y val="-8.2913828842167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62-41F4-ABD8-CF34EB3F3715}"/>
                </c:ext>
              </c:extLst>
            </c:dLbl>
            <c:dLbl>
              <c:idx val="3"/>
              <c:layout>
                <c:manualLayout>
                  <c:x val="-1.1664074650077761E-2"/>
                  <c:y val="-5.3301747112822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62-41F4-ABD8-CF34EB3F3715}"/>
                </c:ext>
              </c:extLst>
            </c:dLbl>
            <c:dLbl>
              <c:idx val="4"/>
              <c:layout>
                <c:manualLayout>
                  <c:x val="-1.1664074650077761E-2"/>
                  <c:y val="-4.7379330766952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62-41F4-ABD8-CF34EB3F3715}"/>
                </c:ext>
              </c:extLst>
            </c:dLbl>
            <c:dLbl>
              <c:idx val="5"/>
              <c:layout>
                <c:manualLayout>
                  <c:x val="-5.8320373250388802E-2"/>
                  <c:y val="-4.7379330766952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62-41F4-ABD8-CF34EB3F37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Sheet1!$A$81:$B$86</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Sheet1!$C$81:$C$86</c:f>
              <c:numCache>
                <c:formatCode>General</c:formatCode>
                <c:ptCount val="6"/>
                <c:pt idx="0">
                  <c:v>140</c:v>
                </c:pt>
                <c:pt idx="1">
                  <c:v>125</c:v>
                </c:pt>
                <c:pt idx="2">
                  <c:v>21</c:v>
                </c:pt>
                <c:pt idx="3">
                  <c:v>4</c:v>
                </c:pt>
                <c:pt idx="4">
                  <c:v>0</c:v>
                </c:pt>
                <c:pt idx="5">
                  <c:v>290</c:v>
                </c:pt>
              </c:numCache>
            </c:numRef>
          </c:val>
          <c:extLst>
            <c:ext xmlns:c16="http://schemas.microsoft.com/office/drawing/2014/chart" uri="{C3380CC4-5D6E-409C-BE32-E72D297353CC}">
              <c16:uniqueId val="{0000000A-D662-41F4-ABD8-CF34EB3F3715}"/>
            </c:ext>
          </c:extLst>
        </c:ser>
        <c:ser>
          <c:idx val="1"/>
          <c:order val="1"/>
          <c:tx>
            <c:strRef>
              <c:f>Sheet1!$D$80</c:f>
              <c:strCache>
                <c:ptCount val="1"/>
                <c:pt idx="0">
                  <c:v>Presentase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3.4992223950233249E-2"/>
                  <c:y val="-0.11844832691738229"/>
                </c:manualLayout>
              </c:layout>
              <c:tx>
                <c:rich>
                  <a:bodyPr/>
                  <a:lstStyle/>
                  <a:p>
                    <a:r>
                      <a:rPr lang="en-US"/>
                      <a:t>48,3%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662-41F4-ABD8-CF34EB3F3715}"/>
                </c:ext>
              </c:extLst>
            </c:dLbl>
            <c:dLbl>
              <c:idx val="1"/>
              <c:layout>
                <c:manualLayout>
                  <c:x val="4.2768273716951785E-2"/>
                  <c:y val="-0.16582765768433522"/>
                </c:manualLayout>
              </c:layout>
              <c:tx>
                <c:rich>
                  <a:bodyPr/>
                  <a:lstStyle/>
                  <a:p>
                    <a:r>
                      <a:rPr lang="en-US"/>
                      <a:t>43,1%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D662-41F4-ABD8-CF34EB3F3715}"/>
                </c:ext>
              </c:extLst>
            </c:dLbl>
            <c:dLbl>
              <c:idx val="2"/>
              <c:layout>
                <c:manualLayout>
                  <c:x val="2.7216174183514776E-2"/>
                  <c:y val="-0.14213799230085875"/>
                </c:manualLayout>
              </c:layout>
              <c:tx>
                <c:rich>
                  <a:bodyPr/>
                  <a:lstStyle/>
                  <a:p>
                    <a:r>
                      <a:rPr lang="en-US"/>
                      <a:t>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662-41F4-ABD8-CF34EB3F3715}"/>
                </c:ext>
              </c:extLst>
            </c:dLbl>
            <c:dLbl>
              <c:idx val="3"/>
              <c:layout>
                <c:manualLayout>
                  <c:x val="1.166407465007769E-2"/>
                  <c:y val="-0.1066034942256441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D662-41F4-ABD8-CF34EB3F3715}"/>
                </c:ext>
              </c:extLst>
            </c:dLbl>
            <c:dLbl>
              <c:idx val="4"/>
              <c:layout>
                <c:manualLayout>
                  <c:x val="1.1664074650077761E-2"/>
                  <c:y val="-0.12437074326325141"/>
                </c:manualLayout>
              </c:layout>
              <c:tx>
                <c:rich>
                  <a:bodyPr/>
                  <a:lstStyle/>
                  <a:p>
                    <a:r>
                      <a:rPr lang="en-US"/>
                      <a:t>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662-41F4-ABD8-CF34EB3F3715}"/>
                </c:ext>
              </c:extLst>
            </c:dLbl>
            <c:dLbl>
              <c:idx val="5"/>
              <c:layout>
                <c:manualLayout>
                  <c:x val="-5.0544323483670293E-2"/>
                  <c:y val="-1.776724903760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62-41F4-ABD8-CF34EB3F37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multiLvlStrRef>
              <c:f>Sheet1!$A$81:$B$86</c:f>
              <c:multiLvlStrCache>
                <c:ptCount val="6"/>
                <c:lvl>
                  <c:pt idx="0">
                    <c:v>Sangat setuju</c:v>
                  </c:pt>
                  <c:pt idx="1">
                    <c:v>Setuju</c:v>
                  </c:pt>
                  <c:pt idx="2">
                    <c:v>Kadang-kadang</c:v>
                  </c:pt>
                  <c:pt idx="3">
                    <c:v>Kurang setuju</c:v>
                  </c:pt>
                  <c:pt idx="4">
                    <c:v>Tidak setuju</c:v>
                  </c:pt>
                  <c:pt idx="5">
                    <c:v>Total</c:v>
                  </c:pt>
                </c:lvl>
                <c:lvl>
                  <c:pt idx="0">
                    <c:v>1</c:v>
                  </c:pt>
                  <c:pt idx="1">
                    <c:v>2</c:v>
                  </c:pt>
                  <c:pt idx="2">
                    <c:v>3</c:v>
                  </c:pt>
                  <c:pt idx="3">
                    <c:v>4</c:v>
                  </c:pt>
                  <c:pt idx="4">
                    <c:v>5</c:v>
                  </c:pt>
                </c:lvl>
              </c:multiLvlStrCache>
            </c:multiLvlStrRef>
          </c:cat>
          <c:val>
            <c:numRef>
              <c:f>Sheet1!$D$81:$D$86</c:f>
              <c:numCache>
                <c:formatCode>General</c:formatCode>
                <c:ptCount val="6"/>
                <c:pt idx="0">
                  <c:v>0</c:v>
                </c:pt>
                <c:pt idx="1">
                  <c:v>0</c:v>
                </c:pt>
                <c:pt idx="2">
                  <c:v>0</c:v>
                </c:pt>
                <c:pt idx="3">
                  <c:v>0</c:v>
                </c:pt>
                <c:pt idx="4">
                  <c:v>0</c:v>
                </c:pt>
                <c:pt idx="5" formatCode="0%">
                  <c:v>1</c:v>
                </c:pt>
              </c:numCache>
            </c:numRef>
          </c:val>
          <c:extLst>
            <c:ext xmlns:c16="http://schemas.microsoft.com/office/drawing/2014/chart" uri="{C3380CC4-5D6E-409C-BE32-E72D297353CC}">
              <c16:uniqueId val="{00000011-D662-41F4-ABD8-CF34EB3F3715}"/>
            </c:ext>
          </c:extLst>
        </c:ser>
        <c:dLbls>
          <c:showLegendKey val="0"/>
          <c:showVal val="1"/>
          <c:showCatName val="0"/>
          <c:showSerName val="0"/>
          <c:showPercent val="0"/>
          <c:showBubbleSize val="0"/>
        </c:dLbls>
        <c:gapWidth val="150"/>
        <c:shape val="box"/>
        <c:axId val="2088631744"/>
        <c:axId val="2088636544"/>
        <c:axId val="0"/>
      </c:bar3DChart>
      <c:catAx>
        <c:axId val="2088631744"/>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36544"/>
        <c:crosses val="autoZero"/>
        <c:auto val="1"/>
        <c:lblAlgn val="ctr"/>
        <c:lblOffset val="100"/>
        <c:noMultiLvlLbl val="0"/>
      </c:catAx>
      <c:valAx>
        <c:axId val="208863654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8631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E36CD-4FB9-4D68-90A3-4E84C2DA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13</Pages>
  <Words>19659</Words>
  <Characters>112060</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Muhajir PPKn</cp:lastModifiedBy>
  <cp:revision>32</cp:revision>
  <cp:lastPrinted>2021-01-29T07:17:00Z</cp:lastPrinted>
  <dcterms:created xsi:type="dcterms:W3CDTF">2021-12-14T20:00:00Z</dcterms:created>
  <dcterms:modified xsi:type="dcterms:W3CDTF">2024-08-19T00:11:00Z</dcterms:modified>
</cp:coreProperties>
</file>