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9C" w:rsidRPr="00AD719C" w:rsidRDefault="00AD719C" w:rsidP="00AD719C">
      <w:pPr>
        <w:spacing w:after="0"/>
        <w:jc w:val="center"/>
        <w:rPr>
          <w:rFonts w:ascii="Arial" w:hAnsi="Arial" w:cs="Arial"/>
          <w:b/>
          <w:sz w:val="28"/>
        </w:rPr>
      </w:pPr>
      <w:r w:rsidRPr="00AD719C">
        <w:rPr>
          <w:rFonts w:ascii="Arial" w:hAnsi="Arial" w:cs="Arial"/>
          <w:b/>
          <w:sz w:val="28"/>
        </w:rPr>
        <w:t>ANALISIS PENGENDALIAN PERSEDIAAN BAHAN BAKU DENGAN MENGGUNAKAN METODE EOQ (</w:t>
      </w:r>
      <w:r w:rsidRPr="00AD719C">
        <w:rPr>
          <w:rFonts w:ascii="Arial" w:hAnsi="Arial" w:cs="Arial"/>
          <w:b/>
          <w:i/>
          <w:sz w:val="28"/>
        </w:rPr>
        <w:t>ECONOMIC ORDER QUANTITY</w:t>
      </w:r>
      <w:r w:rsidRPr="00AD719C">
        <w:rPr>
          <w:rFonts w:ascii="Arial" w:hAnsi="Arial" w:cs="Arial"/>
          <w:b/>
          <w:sz w:val="28"/>
        </w:rPr>
        <w:t>) PADA PT. BUMI SARANA BETON (KALLA BLOCK) DI KOTA MAKASSAR</w:t>
      </w:r>
    </w:p>
    <w:p w:rsidR="00AD719C" w:rsidRPr="00AD719C" w:rsidRDefault="00AD719C" w:rsidP="00AD719C">
      <w:pPr>
        <w:tabs>
          <w:tab w:val="left" w:pos="2565"/>
        </w:tabs>
        <w:spacing w:after="0" w:line="360" w:lineRule="auto"/>
        <w:jc w:val="both"/>
        <w:rPr>
          <w:rFonts w:ascii="Arial" w:hAnsi="Arial" w:cs="Arial"/>
        </w:rPr>
      </w:pPr>
      <w:r w:rsidRPr="00AD719C">
        <w:rPr>
          <w:rFonts w:ascii="Arial" w:hAnsi="Arial" w:cs="Arial"/>
        </w:rPr>
        <w:tab/>
      </w:r>
    </w:p>
    <w:p w:rsidR="00AD719C" w:rsidRPr="00AD719C" w:rsidRDefault="00504561" w:rsidP="00AD719C">
      <w:pPr>
        <w:spacing w:after="0" w:line="360" w:lineRule="auto"/>
        <w:jc w:val="center"/>
        <w:rPr>
          <w:rFonts w:ascii="Arial" w:hAnsi="Arial" w:cs="Arial"/>
          <w:b/>
          <w:vertAlign w:val="superscript"/>
        </w:rPr>
      </w:pPr>
      <w:r>
        <w:rPr>
          <w:rFonts w:ascii="Arial" w:hAnsi="Arial" w:cs="Arial"/>
          <w:b/>
        </w:rPr>
        <w:t>M. HIDAYAT</w:t>
      </w:r>
      <w:r w:rsidRPr="00AD719C">
        <w:rPr>
          <w:rFonts w:ascii="Arial" w:hAnsi="Arial" w:cs="Arial"/>
          <w:b/>
          <w:vertAlign w:val="superscript"/>
        </w:rPr>
        <w:t xml:space="preserve">1 </w:t>
      </w:r>
      <w:r>
        <w:rPr>
          <w:rFonts w:ascii="Arial" w:hAnsi="Arial" w:cs="Arial"/>
          <w:b/>
        </w:rPr>
        <w:t>NOFIANTI</w:t>
      </w:r>
      <w:r w:rsidRPr="00AD719C">
        <w:rPr>
          <w:rFonts w:ascii="Arial" w:hAnsi="Arial" w:cs="Arial"/>
          <w:b/>
          <w:vertAlign w:val="superscript"/>
        </w:rPr>
        <w:t xml:space="preserve">2 </w:t>
      </w:r>
      <w:r>
        <w:rPr>
          <w:rFonts w:ascii="Arial" w:hAnsi="Arial" w:cs="Arial"/>
          <w:b/>
        </w:rPr>
        <w:t>LISDAYANTI</w:t>
      </w:r>
      <w:r w:rsidRPr="00AD719C">
        <w:rPr>
          <w:rFonts w:ascii="Arial" w:hAnsi="Arial" w:cs="Arial"/>
          <w:b/>
          <w:vertAlign w:val="superscript"/>
        </w:rPr>
        <w:t>3</w:t>
      </w:r>
    </w:p>
    <w:p w:rsidR="00AD719C" w:rsidRPr="00AD719C" w:rsidRDefault="00AD719C" w:rsidP="00504561">
      <w:pPr>
        <w:spacing w:after="0"/>
        <w:jc w:val="center"/>
        <w:rPr>
          <w:rFonts w:ascii="Arial" w:hAnsi="Arial" w:cs="Arial"/>
        </w:rPr>
      </w:pPr>
      <w:r w:rsidRPr="00AD719C">
        <w:rPr>
          <w:rFonts w:ascii="Arial" w:hAnsi="Arial" w:cs="Arial"/>
        </w:rPr>
        <w:t>Program Studi Manajemen, Fakultas Ekonomi dan Bisnis,</w:t>
      </w:r>
    </w:p>
    <w:p w:rsidR="00AD719C" w:rsidRPr="00AD719C" w:rsidRDefault="00AD719C" w:rsidP="00504561">
      <w:pPr>
        <w:spacing w:after="0"/>
        <w:jc w:val="center"/>
        <w:rPr>
          <w:rFonts w:ascii="Arial" w:hAnsi="Arial" w:cs="Arial"/>
        </w:rPr>
      </w:pPr>
      <w:r w:rsidRPr="00AD719C">
        <w:rPr>
          <w:rFonts w:ascii="Arial" w:hAnsi="Arial" w:cs="Arial"/>
        </w:rPr>
        <w:t>Universitas Muhammadiyah Makassar</w:t>
      </w:r>
    </w:p>
    <w:p w:rsidR="00AD719C" w:rsidRPr="00AD719C" w:rsidRDefault="00AD719C" w:rsidP="00504561">
      <w:pPr>
        <w:spacing w:after="0"/>
        <w:jc w:val="center"/>
        <w:rPr>
          <w:rFonts w:ascii="Arial" w:hAnsi="Arial" w:cs="Arial"/>
        </w:rPr>
      </w:pPr>
      <w:r w:rsidRPr="00AD719C">
        <w:rPr>
          <w:rFonts w:ascii="Arial" w:hAnsi="Arial" w:cs="Arial"/>
        </w:rPr>
        <w:t>(sitimarhumi@gmail.com)</w:t>
      </w:r>
    </w:p>
    <w:p w:rsidR="00AD719C" w:rsidRPr="00AD719C" w:rsidRDefault="00AD719C" w:rsidP="00AD719C">
      <w:pPr>
        <w:spacing w:after="0" w:line="360" w:lineRule="auto"/>
        <w:jc w:val="center"/>
        <w:rPr>
          <w:rFonts w:ascii="Arial" w:hAnsi="Arial" w:cs="Arial"/>
          <w:b/>
        </w:rPr>
      </w:pPr>
    </w:p>
    <w:p w:rsidR="00AD719C" w:rsidRPr="00AD719C" w:rsidRDefault="00AD719C" w:rsidP="00AD719C">
      <w:pPr>
        <w:spacing w:after="0" w:line="360" w:lineRule="auto"/>
        <w:rPr>
          <w:rFonts w:ascii="Arial" w:hAnsi="Arial" w:cs="Arial"/>
          <w:b/>
        </w:rPr>
      </w:pPr>
      <w:r w:rsidRPr="00AD719C">
        <w:rPr>
          <w:rFonts w:ascii="Arial" w:hAnsi="Arial" w:cs="Arial"/>
          <w:b/>
        </w:rPr>
        <w:t xml:space="preserve">ABSTRAK </w:t>
      </w:r>
    </w:p>
    <w:p w:rsidR="00AD719C" w:rsidRPr="00AD719C" w:rsidRDefault="00AD719C" w:rsidP="00E35873">
      <w:pPr>
        <w:tabs>
          <w:tab w:val="left" w:pos="720"/>
          <w:tab w:val="left" w:pos="810"/>
          <w:tab w:val="left" w:pos="900"/>
          <w:tab w:val="left" w:pos="4320"/>
        </w:tabs>
        <w:spacing w:after="160" w:line="240" w:lineRule="auto"/>
        <w:jc w:val="both"/>
        <w:rPr>
          <w:rFonts w:ascii="Arial" w:hAnsi="Arial" w:cs="Arial"/>
        </w:rPr>
      </w:pPr>
      <w:r w:rsidRPr="00AD719C">
        <w:rPr>
          <w:rFonts w:ascii="Arial" w:hAnsi="Arial" w:cs="Arial"/>
        </w:rPr>
        <w:t xml:space="preserve">Hasil penelitian menunjukkan bahwa Jumlah pemesanan bahan baku optimal pada PT.Bumi Sarana Beton pada tahun 2015 menurut metode </w:t>
      </w:r>
      <w:proofErr w:type="gramStart"/>
      <w:r w:rsidRPr="00AD719C">
        <w:rPr>
          <w:rFonts w:ascii="Arial" w:hAnsi="Arial" w:cs="Arial"/>
        </w:rPr>
        <w:t>EOQ  (</w:t>
      </w:r>
      <w:proofErr w:type="gramEnd"/>
      <w:r w:rsidRPr="00AD719C">
        <w:rPr>
          <w:rFonts w:ascii="Arial" w:hAnsi="Arial" w:cs="Arial"/>
          <w:i/>
        </w:rPr>
        <w:t>Economic Order Quantity</w:t>
      </w:r>
      <w:r w:rsidRPr="00AD719C">
        <w:rPr>
          <w:rFonts w:ascii="Arial" w:hAnsi="Arial" w:cs="Arial"/>
        </w:rPr>
        <w:t>) sebesar 680.177 kg untuk bahan baku kapur dan 151.855 kg untuk bahan baku gypsum.Frekuensi pembelian bahan baku yang optimal pada PT.Bumi Sarana Beton pada tahun 2015 meurut metode EOQ (</w:t>
      </w:r>
      <w:r w:rsidRPr="00AD719C">
        <w:rPr>
          <w:rFonts w:ascii="Arial" w:hAnsi="Arial" w:cs="Arial"/>
          <w:i/>
        </w:rPr>
        <w:t>Economic Order Quantity</w:t>
      </w:r>
      <w:r w:rsidRPr="00AD719C">
        <w:rPr>
          <w:rFonts w:ascii="Arial" w:hAnsi="Arial" w:cs="Arial"/>
        </w:rPr>
        <w:t>) untuk bahan baku kapur sebanyak tiga kali dalam setahun dan satu kali dalam setahun untuk bahan baku gypsum . Perusahaan harus melakukan pemesanan kembali (</w:t>
      </w:r>
      <w:r w:rsidRPr="00AD719C">
        <w:rPr>
          <w:rFonts w:ascii="Arial" w:hAnsi="Arial" w:cs="Arial"/>
          <w:i/>
        </w:rPr>
        <w:t>Re Order Point</w:t>
      </w:r>
      <w:r w:rsidRPr="00AD719C">
        <w:rPr>
          <w:rFonts w:ascii="Arial" w:hAnsi="Arial" w:cs="Arial"/>
        </w:rPr>
        <w:t xml:space="preserve">) pada saat tingkat persediaan mencapai 171.867,08 kg untuk bahan </w:t>
      </w:r>
      <w:proofErr w:type="gramStart"/>
      <w:r w:rsidRPr="00AD719C">
        <w:rPr>
          <w:rFonts w:ascii="Arial" w:hAnsi="Arial" w:cs="Arial"/>
        </w:rPr>
        <w:t>baku</w:t>
      </w:r>
      <w:proofErr w:type="gramEnd"/>
      <w:r w:rsidRPr="00AD719C">
        <w:rPr>
          <w:rFonts w:ascii="Arial" w:hAnsi="Arial" w:cs="Arial"/>
        </w:rPr>
        <w:t xml:space="preserve"> kapur dan sebesar 11.248,89 kg untuk bahan baku gypsum. Berdasarkan hipotesis dalam membahas masalah persediaan bahan </w:t>
      </w:r>
      <w:proofErr w:type="gramStart"/>
      <w:r w:rsidRPr="00AD719C">
        <w:rPr>
          <w:rFonts w:ascii="Arial" w:hAnsi="Arial" w:cs="Arial"/>
        </w:rPr>
        <w:t>baku</w:t>
      </w:r>
      <w:proofErr w:type="gramEnd"/>
      <w:r w:rsidRPr="00AD719C">
        <w:rPr>
          <w:rFonts w:ascii="Arial" w:hAnsi="Arial" w:cs="Arial"/>
        </w:rPr>
        <w:t xml:space="preserve"> PT.Bumi Sarana Beton, maka pada bab pembahasan menunjukkan bahwa hipotesis diterima karena dapat mengoptimalkan biaya persediaan baik biaya pemesanan maupun biaya penyimpanan. Apabila diterapkan metode EOQ (</w:t>
      </w:r>
      <w:r w:rsidRPr="00AD719C">
        <w:rPr>
          <w:rFonts w:ascii="Arial" w:hAnsi="Arial" w:cs="Arial"/>
          <w:i/>
        </w:rPr>
        <w:t>Economic Order Quantity</w:t>
      </w:r>
      <w:r w:rsidRPr="00AD719C">
        <w:rPr>
          <w:rFonts w:ascii="Arial" w:hAnsi="Arial" w:cs="Arial"/>
        </w:rPr>
        <w:t xml:space="preserve">) maka terdapat penghematan total biaya persediaan sebesar Rp. </w:t>
      </w:r>
      <w:r w:rsidRPr="00AD719C">
        <w:rPr>
          <w:rFonts w:ascii="Arial" w:eastAsia="Times New Roman" w:hAnsi="Arial" w:cs="Arial"/>
          <w:color w:val="000000"/>
        </w:rPr>
        <w:t>115.551.747.</w:t>
      </w:r>
    </w:p>
    <w:p w:rsidR="00AD719C" w:rsidRPr="00AD719C" w:rsidRDefault="00AD719C" w:rsidP="00AD719C">
      <w:pPr>
        <w:spacing w:after="0" w:line="360" w:lineRule="auto"/>
        <w:jc w:val="both"/>
        <w:rPr>
          <w:rFonts w:ascii="Arial" w:hAnsi="Arial" w:cs="Arial"/>
          <w:b/>
        </w:rPr>
      </w:pPr>
      <w:r w:rsidRPr="00AD719C">
        <w:rPr>
          <w:rFonts w:ascii="Arial" w:hAnsi="Arial" w:cs="Arial"/>
          <w:b/>
        </w:rPr>
        <w:t xml:space="preserve">Kata Kunci: </w:t>
      </w:r>
      <w:r w:rsidRPr="00AD719C">
        <w:rPr>
          <w:rFonts w:ascii="Arial" w:hAnsi="Arial" w:cs="Arial"/>
        </w:rPr>
        <w:t>Biaya promosi, Volume Penjualan, Korelasi</w:t>
      </w:r>
    </w:p>
    <w:p w:rsidR="00AD719C" w:rsidRPr="00AD719C" w:rsidRDefault="00AD719C" w:rsidP="00AD719C">
      <w:pPr>
        <w:spacing w:after="0" w:line="360" w:lineRule="auto"/>
        <w:jc w:val="center"/>
        <w:rPr>
          <w:rFonts w:ascii="Arial" w:hAnsi="Arial" w:cs="Arial"/>
          <w:b/>
        </w:rPr>
      </w:pPr>
    </w:p>
    <w:p w:rsidR="006B3BBB" w:rsidRPr="00AD719C" w:rsidRDefault="006B3BBB" w:rsidP="00AD719C">
      <w:pPr>
        <w:tabs>
          <w:tab w:val="center" w:pos="1701"/>
        </w:tabs>
        <w:spacing w:after="0" w:line="360" w:lineRule="auto"/>
        <w:ind w:left="284"/>
        <w:jc w:val="center"/>
        <w:rPr>
          <w:rFonts w:ascii="Arial" w:hAnsi="Arial" w:cs="Arial"/>
          <w:b/>
        </w:rPr>
      </w:pPr>
      <w:r w:rsidRPr="00AD719C">
        <w:rPr>
          <w:rFonts w:ascii="Arial" w:hAnsi="Arial" w:cs="Arial"/>
          <w:b/>
        </w:rPr>
        <w:t>PENDAHULUAN</w:t>
      </w:r>
    </w:p>
    <w:p w:rsidR="006B3BBB" w:rsidRPr="0004671D" w:rsidRDefault="006B3BBB" w:rsidP="0004671D">
      <w:pPr>
        <w:spacing w:after="0" w:line="360" w:lineRule="auto"/>
        <w:jc w:val="both"/>
        <w:rPr>
          <w:rFonts w:ascii="Arial" w:hAnsi="Arial" w:cs="Arial"/>
          <w:b/>
        </w:rPr>
      </w:pPr>
      <w:r w:rsidRPr="0004671D">
        <w:rPr>
          <w:rFonts w:ascii="Arial" w:hAnsi="Arial" w:cs="Arial"/>
          <w:b/>
        </w:rPr>
        <w:t>Latar Belakang</w:t>
      </w:r>
    </w:p>
    <w:p w:rsidR="0004671D" w:rsidRDefault="006B3BBB" w:rsidP="0004671D">
      <w:pPr>
        <w:pStyle w:val="NormalWeb"/>
        <w:spacing w:before="0" w:beforeAutospacing="0" w:after="0" w:afterAutospacing="0" w:line="360" w:lineRule="auto"/>
        <w:ind w:firstLine="567"/>
        <w:jc w:val="both"/>
        <w:rPr>
          <w:rFonts w:ascii="Arial" w:hAnsi="Arial" w:cs="Arial"/>
          <w:sz w:val="22"/>
          <w:szCs w:val="22"/>
        </w:rPr>
      </w:pPr>
      <w:r w:rsidRPr="00AD719C">
        <w:rPr>
          <w:rFonts w:ascii="Arial" w:hAnsi="Arial" w:cs="Arial"/>
          <w:sz w:val="22"/>
          <w:szCs w:val="22"/>
        </w:rPr>
        <w:t xml:space="preserve">Kebutuhan </w:t>
      </w:r>
      <w:proofErr w:type="gramStart"/>
      <w:r w:rsidRPr="00AD719C">
        <w:rPr>
          <w:rFonts w:ascii="Arial" w:hAnsi="Arial" w:cs="Arial"/>
          <w:sz w:val="22"/>
          <w:szCs w:val="22"/>
        </w:rPr>
        <w:t>akan</w:t>
      </w:r>
      <w:proofErr w:type="gramEnd"/>
      <w:r w:rsidRPr="00AD719C">
        <w:rPr>
          <w:rFonts w:ascii="Arial" w:hAnsi="Arial" w:cs="Arial"/>
          <w:sz w:val="22"/>
          <w:szCs w:val="22"/>
        </w:rPr>
        <w:t xml:space="preserve"> bahan bangunan terus meningkat seiring dengan pertumbuhan penduduk Indonesia saat ini. </w:t>
      </w:r>
      <w:proofErr w:type="gramStart"/>
      <w:r w:rsidRPr="00AD719C">
        <w:rPr>
          <w:rFonts w:ascii="Arial" w:hAnsi="Arial" w:cs="Arial"/>
          <w:sz w:val="22"/>
          <w:szCs w:val="22"/>
        </w:rPr>
        <w:t>Hal ini sejalan dengan perkembangan ilmu pengetahuan dan teknologi (IPTEK).</w:t>
      </w:r>
      <w:proofErr w:type="gramEnd"/>
      <w:r w:rsidRPr="00AD719C">
        <w:rPr>
          <w:rFonts w:ascii="Arial" w:hAnsi="Arial" w:cs="Arial"/>
          <w:sz w:val="22"/>
          <w:szCs w:val="22"/>
        </w:rPr>
        <w:t xml:space="preserve"> </w:t>
      </w:r>
      <w:proofErr w:type="gramStart"/>
      <w:r w:rsidRPr="00AD719C">
        <w:rPr>
          <w:rFonts w:ascii="Arial" w:hAnsi="Arial" w:cs="Arial"/>
          <w:sz w:val="22"/>
          <w:szCs w:val="22"/>
        </w:rPr>
        <w:t>Seiring berkembangnya pembangunan semua sektor industri di Indonesia khususnya dan sektor industri dunia umumnya yang terkenal disebut globalisasi dunia yang mana persaingan bisnis merupakan modal penunjang terwujudnya tujuan untuk menjadi yang terbaik dan terdepan.</w:t>
      </w:r>
      <w:proofErr w:type="gramEnd"/>
      <w:r w:rsidRPr="00AD719C">
        <w:rPr>
          <w:rFonts w:ascii="Arial" w:hAnsi="Arial" w:cs="Arial"/>
          <w:sz w:val="22"/>
          <w:szCs w:val="22"/>
        </w:rPr>
        <w:t xml:space="preserve"> Maka diperlukan kreatifitas, kreasi dan pengembangan teknologi terhadap proses industri sehingga menjadi efisien dan efektif tanpa mengurangi kualitas produk.</w:t>
      </w:r>
      <w:r w:rsidR="0004671D">
        <w:rPr>
          <w:rFonts w:ascii="Arial" w:hAnsi="Arial" w:cs="Arial"/>
          <w:sz w:val="22"/>
          <w:szCs w:val="22"/>
        </w:rPr>
        <w:t xml:space="preserve"> </w:t>
      </w:r>
      <w:r w:rsidRPr="00AD719C">
        <w:rPr>
          <w:rFonts w:ascii="Arial" w:hAnsi="Arial" w:cs="Arial"/>
          <w:sz w:val="22"/>
          <w:szCs w:val="22"/>
        </w:rPr>
        <w:t>Dengan bertambahnya penduduk Indonesia maka bertambah pula kebutuhan permintaan terhadap industri property oleh pengembang</w:t>
      </w:r>
      <w:proofErr w:type="gramStart"/>
      <w:r w:rsidRPr="00AD719C">
        <w:rPr>
          <w:rFonts w:ascii="Arial" w:hAnsi="Arial" w:cs="Arial"/>
          <w:sz w:val="22"/>
          <w:szCs w:val="22"/>
        </w:rPr>
        <w:t>,kontraktor</w:t>
      </w:r>
      <w:proofErr w:type="gramEnd"/>
      <w:r w:rsidRPr="00AD719C">
        <w:rPr>
          <w:rFonts w:ascii="Arial" w:hAnsi="Arial" w:cs="Arial"/>
          <w:sz w:val="22"/>
          <w:szCs w:val="22"/>
        </w:rPr>
        <w:t>.</w:t>
      </w:r>
      <w:r w:rsidR="0004671D">
        <w:rPr>
          <w:rFonts w:ascii="Arial" w:hAnsi="Arial" w:cs="Arial"/>
          <w:sz w:val="22"/>
          <w:szCs w:val="22"/>
        </w:rPr>
        <w:t xml:space="preserve"> </w:t>
      </w:r>
      <w:proofErr w:type="gramStart"/>
      <w:r w:rsidRPr="00AD719C">
        <w:rPr>
          <w:rFonts w:ascii="Arial" w:hAnsi="Arial" w:cs="Arial"/>
          <w:sz w:val="22"/>
          <w:szCs w:val="22"/>
        </w:rPr>
        <w:t xml:space="preserve">Menurut Direktur Jenderal Bina Konstruksi Kementerian Pekerjaan Umum dan </w:t>
      </w:r>
      <w:r w:rsidRPr="00AD719C">
        <w:rPr>
          <w:rFonts w:ascii="Arial" w:hAnsi="Arial" w:cs="Arial"/>
          <w:sz w:val="22"/>
          <w:szCs w:val="22"/>
        </w:rPr>
        <w:lastRenderedPageBreak/>
        <w:t>Perumahan Rakyat (PUPR), Ir. Yusid Toyib, M.Eng.</w:t>
      </w:r>
      <w:proofErr w:type="gramEnd"/>
      <w:r w:rsidRPr="00AD719C">
        <w:rPr>
          <w:rFonts w:ascii="Arial" w:hAnsi="Arial" w:cs="Arial"/>
          <w:sz w:val="22"/>
          <w:szCs w:val="22"/>
        </w:rPr>
        <w:t xml:space="preserve"> </w:t>
      </w:r>
      <w:proofErr w:type="gramStart"/>
      <w:r w:rsidRPr="00AD719C">
        <w:rPr>
          <w:rFonts w:ascii="Arial" w:hAnsi="Arial" w:cs="Arial"/>
          <w:sz w:val="22"/>
          <w:szCs w:val="22"/>
        </w:rPr>
        <w:t>Sc, mencapai sekitar Rp1.000 triliun per tahun.</w:t>
      </w:r>
      <w:proofErr w:type="gramEnd"/>
      <w:r w:rsidRPr="00AD719C">
        <w:rPr>
          <w:rFonts w:ascii="Arial" w:hAnsi="Arial" w:cs="Arial"/>
          <w:sz w:val="22"/>
          <w:szCs w:val="22"/>
        </w:rPr>
        <w:t xml:space="preserve"> </w:t>
      </w:r>
      <w:proofErr w:type="gramStart"/>
      <w:r w:rsidRPr="00AD719C">
        <w:rPr>
          <w:rFonts w:ascii="Arial" w:hAnsi="Arial" w:cs="Arial"/>
          <w:sz w:val="22"/>
          <w:szCs w:val="22"/>
        </w:rPr>
        <w:t>“Terhitung tahun 2014 – 2019 pasar konstruksi di Indonesia diperkirakan mencapai Rp5.000 triliun.</w:t>
      </w:r>
      <w:proofErr w:type="gramEnd"/>
      <w:r w:rsidRPr="00AD719C">
        <w:rPr>
          <w:rFonts w:ascii="Arial" w:hAnsi="Arial" w:cs="Arial"/>
          <w:sz w:val="22"/>
          <w:szCs w:val="22"/>
        </w:rPr>
        <w:t xml:space="preserve"> </w:t>
      </w:r>
    </w:p>
    <w:p w:rsidR="0004671D" w:rsidRDefault="006B3BBB" w:rsidP="0004671D">
      <w:pPr>
        <w:pStyle w:val="NormalWeb"/>
        <w:spacing w:before="0" w:beforeAutospacing="0" w:after="0" w:afterAutospacing="0" w:line="360" w:lineRule="auto"/>
        <w:ind w:firstLine="567"/>
        <w:jc w:val="both"/>
        <w:rPr>
          <w:rFonts w:ascii="Arial" w:hAnsi="Arial" w:cs="Arial"/>
          <w:sz w:val="22"/>
          <w:szCs w:val="22"/>
        </w:rPr>
      </w:pPr>
      <w:proofErr w:type="gramStart"/>
      <w:r w:rsidRPr="00AD719C">
        <w:rPr>
          <w:rFonts w:ascii="Arial" w:hAnsi="Arial" w:cs="Arial"/>
          <w:sz w:val="22"/>
          <w:szCs w:val="22"/>
        </w:rPr>
        <w:t>Bahan-bahan bangunan akhir-akhir ini merangkak mencapai harga yang tidak stabil bahkan mahal dan langka.</w:t>
      </w:r>
      <w:proofErr w:type="gramEnd"/>
      <w:r w:rsidRPr="00AD719C">
        <w:rPr>
          <w:rFonts w:ascii="Arial" w:hAnsi="Arial" w:cs="Arial"/>
          <w:sz w:val="22"/>
          <w:szCs w:val="22"/>
        </w:rPr>
        <w:t xml:space="preserve"> Sehingga pengembang merasa terganggu dan menghambat proses pengembangan pembangunan industri properti karena tidak seimbang dengan pertumbuhan penduduk dan permintaan pasar. </w:t>
      </w:r>
      <w:proofErr w:type="gramStart"/>
      <w:r w:rsidRPr="00AD719C">
        <w:rPr>
          <w:rFonts w:ascii="Arial" w:hAnsi="Arial" w:cs="Arial"/>
          <w:sz w:val="22"/>
          <w:szCs w:val="22"/>
        </w:rPr>
        <w:t>Salah satu contoh bahan bangunan adalah bata merah.</w:t>
      </w:r>
      <w:proofErr w:type="gramEnd"/>
      <w:r w:rsidRPr="00AD719C">
        <w:rPr>
          <w:rFonts w:ascii="Arial" w:hAnsi="Arial" w:cs="Arial"/>
          <w:sz w:val="22"/>
          <w:szCs w:val="22"/>
        </w:rPr>
        <w:t xml:space="preserve"> </w:t>
      </w:r>
      <w:proofErr w:type="gramStart"/>
      <w:r w:rsidRPr="00AD719C">
        <w:rPr>
          <w:rFonts w:ascii="Arial" w:hAnsi="Arial" w:cs="Arial"/>
          <w:sz w:val="22"/>
          <w:szCs w:val="22"/>
        </w:rPr>
        <w:t>Bahan bangunan ini merupakan salah satu unsur bagian dari berdirinya sebuah bangunan properti.</w:t>
      </w:r>
      <w:proofErr w:type="gramEnd"/>
      <w:r w:rsidRPr="00AD719C">
        <w:rPr>
          <w:rFonts w:ascii="Arial" w:hAnsi="Arial" w:cs="Arial"/>
          <w:sz w:val="22"/>
          <w:szCs w:val="22"/>
        </w:rPr>
        <w:t xml:space="preserve"> Akhir-akhir ini bahan tersebut sudah agak sulit kita temukan karena proses produksinya sangat rumit dan masih ketergantungan dengan pemanasan konvensional yang merupakan salah satu </w:t>
      </w:r>
      <w:r w:rsidRPr="00AD719C">
        <w:rPr>
          <w:rFonts w:ascii="Arial" w:hAnsi="Arial" w:cs="Arial"/>
          <w:iCs/>
          <w:sz w:val="22"/>
          <w:szCs w:val="22"/>
        </w:rPr>
        <w:t>donator</w:t>
      </w:r>
      <w:r w:rsidRPr="00AD719C">
        <w:rPr>
          <w:rFonts w:ascii="Arial" w:hAnsi="Arial" w:cs="Arial"/>
          <w:i/>
          <w:iCs/>
          <w:sz w:val="22"/>
          <w:szCs w:val="22"/>
        </w:rPr>
        <w:t xml:space="preserve"> Global Warming</w:t>
      </w:r>
      <w:r w:rsidRPr="00AD719C">
        <w:rPr>
          <w:rFonts w:ascii="Arial" w:hAnsi="Arial" w:cs="Arial"/>
          <w:sz w:val="22"/>
          <w:szCs w:val="22"/>
        </w:rPr>
        <w:t xml:space="preserve"> (Pemanasan Global) karena proses pembakaran tersebut menimbulkan polusi udara yang sudah barang tentu tidak ramah lingkungan ditambah dengan kondisi cuaca dan musim yang tidak menentu sehingga mempengaruhi daripada harga dan ketersedian bahan tersebut.</w:t>
      </w:r>
    </w:p>
    <w:p w:rsidR="0004671D" w:rsidRDefault="006B3BBB" w:rsidP="0004671D">
      <w:pPr>
        <w:pStyle w:val="NormalWeb"/>
        <w:spacing w:before="0" w:beforeAutospacing="0" w:after="0" w:afterAutospacing="0" w:line="360" w:lineRule="auto"/>
        <w:ind w:firstLine="567"/>
        <w:jc w:val="both"/>
        <w:rPr>
          <w:rFonts w:ascii="Arial" w:hAnsi="Arial" w:cs="Arial"/>
          <w:sz w:val="22"/>
          <w:szCs w:val="22"/>
        </w:rPr>
      </w:pPr>
      <w:proofErr w:type="gramStart"/>
      <w:r w:rsidRPr="00AD719C">
        <w:rPr>
          <w:rFonts w:ascii="Arial" w:hAnsi="Arial" w:cs="Arial"/>
          <w:sz w:val="22"/>
          <w:szCs w:val="22"/>
        </w:rPr>
        <w:t>Melihat besarnya potensi tersebut membuat para pengusaha dalam negeri berlomba lomba untuk meningkatkan kapasitas produksinya dalam pemenuhan permintaan konsumen yang begitu fluktuatif dengan menghasilkan bata ringan sebagai pengganti bata merah yang berkualitas.</w:t>
      </w:r>
      <w:proofErr w:type="gramEnd"/>
      <w:r w:rsidRPr="00AD719C">
        <w:rPr>
          <w:rFonts w:ascii="Arial" w:hAnsi="Arial" w:cs="Arial"/>
          <w:sz w:val="22"/>
          <w:szCs w:val="22"/>
        </w:rPr>
        <w:t xml:space="preserve"> </w:t>
      </w:r>
      <w:proofErr w:type="gramStart"/>
      <w:r w:rsidRPr="00AD719C">
        <w:rPr>
          <w:rFonts w:ascii="Arial" w:hAnsi="Arial" w:cs="Arial"/>
          <w:sz w:val="22"/>
          <w:szCs w:val="22"/>
        </w:rPr>
        <w:t>Persaingan yang semakin ketat ini menuntut perusahaan untuk mengambil langkah tepat dalam menerapkan strategi produksi yang unggul agar mampu bertahan dalam industri ini.</w:t>
      </w:r>
      <w:proofErr w:type="gramEnd"/>
      <w:r w:rsidRPr="00AD719C">
        <w:rPr>
          <w:rFonts w:ascii="Arial" w:hAnsi="Arial" w:cs="Arial"/>
          <w:sz w:val="22"/>
          <w:szCs w:val="22"/>
        </w:rPr>
        <w:t xml:space="preserve"> Salah satunya yaitu dengan melakukan manajemen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yang baik.</w:t>
      </w:r>
      <w:r w:rsidR="0004671D">
        <w:rPr>
          <w:rFonts w:ascii="Arial" w:hAnsi="Arial" w:cs="Arial"/>
          <w:sz w:val="22"/>
          <w:szCs w:val="22"/>
        </w:rPr>
        <w:t xml:space="preserve"> </w:t>
      </w:r>
      <w:r w:rsidRPr="00AD719C">
        <w:rPr>
          <w:rFonts w:ascii="Arial" w:hAnsi="Arial" w:cs="Arial"/>
          <w:sz w:val="22"/>
          <w:szCs w:val="22"/>
        </w:rPr>
        <w:t xml:space="preserve">Dalam suatu proses produksi,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w:t>
      </w:r>
      <w:r w:rsidRPr="00AD719C">
        <w:rPr>
          <w:rFonts w:ascii="Arial" w:hAnsi="Arial" w:cs="Arial"/>
          <w:i/>
          <w:sz w:val="22"/>
          <w:szCs w:val="22"/>
        </w:rPr>
        <w:t>raw materials</w:t>
      </w:r>
      <w:r w:rsidRPr="00AD719C">
        <w:rPr>
          <w:rFonts w:ascii="Arial" w:hAnsi="Arial" w:cs="Arial"/>
          <w:sz w:val="22"/>
          <w:szCs w:val="22"/>
        </w:rPr>
        <w:t xml:space="preserve">) merupakan prioritas utama dan sangat penting bagi suatu industri. Tanpa adanya manajemen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yang tepat, perusahaan tidak dapat melakukan kegiatan produksi dengan baik. </w:t>
      </w:r>
    </w:p>
    <w:p w:rsidR="0004671D" w:rsidRDefault="006B3BBB" w:rsidP="0004671D">
      <w:pPr>
        <w:pStyle w:val="NormalWeb"/>
        <w:spacing w:before="0" w:beforeAutospacing="0" w:after="0" w:afterAutospacing="0" w:line="360" w:lineRule="auto"/>
        <w:ind w:firstLine="567"/>
        <w:jc w:val="both"/>
        <w:rPr>
          <w:rFonts w:ascii="Arial" w:hAnsi="Arial" w:cs="Arial"/>
          <w:sz w:val="22"/>
          <w:szCs w:val="22"/>
        </w:rPr>
      </w:pPr>
      <w:r w:rsidRPr="00AD719C">
        <w:rPr>
          <w:rFonts w:ascii="Arial" w:hAnsi="Arial" w:cs="Arial"/>
          <w:sz w:val="22"/>
          <w:szCs w:val="22"/>
        </w:rPr>
        <w:t xml:space="preserve">Perlu diketahui juga bahwa apabila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jumlahnya terlalu besar </w:t>
      </w:r>
      <w:r w:rsidRPr="00AD719C">
        <w:rPr>
          <w:rFonts w:ascii="Arial" w:hAnsi="Arial" w:cs="Arial"/>
          <w:i/>
          <w:sz w:val="22"/>
          <w:szCs w:val="22"/>
        </w:rPr>
        <w:t>(over stock)</w:t>
      </w:r>
      <w:r w:rsidRPr="00AD719C">
        <w:rPr>
          <w:rFonts w:ascii="Arial" w:hAnsi="Arial" w:cs="Arial"/>
          <w:sz w:val="22"/>
          <w:szCs w:val="22"/>
        </w:rPr>
        <w:t xml:space="preserve"> akan menyebabkan beberapa kerugian, diantaranya yaitu biaya penyimpanan yang ditanggung perusahaan akan semakin besar, perusahaan harus menanggung resiko kerusakan dalam penyimpanan serta perusahan harus mempersiapkan dana yang cukup besar untuk pembelian bahan baku. Oleh karena itu,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dalam jumlah yang terlalu besar akan menyebabkan alokasi modal untuk investasi pada bidang-bidang yang lain akan berkurang.</w:t>
      </w:r>
      <w:r w:rsidR="0004671D">
        <w:rPr>
          <w:rFonts w:ascii="Arial" w:hAnsi="Arial" w:cs="Arial"/>
          <w:sz w:val="22"/>
          <w:szCs w:val="22"/>
        </w:rPr>
        <w:t xml:space="preserve"> </w:t>
      </w:r>
      <w:r w:rsidRPr="00AD719C">
        <w:rPr>
          <w:rFonts w:ascii="Arial" w:hAnsi="Arial" w:cs="Arial"/>
          <w:sz w:val="22"/>
          <w:szCs w:val="22"/>
        </w:rPr>
        <w:t xml:space="preserve">Sedangkan, apabila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w:t>
      </w:r>
      <w:r w:rsidRPr="00AD719C">
        <w:rPr>
          <w:rFonts w:ascii="Arial" w:hAnsi="Arial" w:cs="Arial"/>
          <w:sz w:val="22"/>
          <w:szCs w:val="22"/>
        </w:rPr>
        <w:lastRenderedPageBreak/>
        <w:t>jumlahnya terlalu kecil (</w:t>
      </w:r>
      <w:r w:rsidRPr="00AD719C">
        <w:rPr>
          <w:rFonts w:ascii="Arial" w:hAnsi="Arial" w:cs="Arial"/>
          <w:i/>
          <w:sz w:val="22"/>
          <w:szCs w:val="22"/>
        </w:rPr>
        <w:t>out of stock</w:t>
      </w:r>
      <w:r w:rsidRPr="00AD719C">
        <w:rPr>
          <w:rFonts w:ascii="Arial" w:hAnsi="Arial" w:cs="Arial"/>
          <w:sz w:val="22"/>
          <w:szCs w:val="22"/>
        </w:rPr>
        <w:t xml:space="preserve">) akan menyebabkan terhambatnya proses produksi.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dalam jumlah yang terlalu kecil terkadang tidak dapat memenuhi kebutuhan perusahaan untuk melaksanakan proses produksi. Apabila perusahaan tersebut kehabisan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maka pelaksanaan proses produksi tidak dapat berjalan lancar dan akibatnya kualitas dari produk akhir menjadi rendah. </w:t>
      </w:r>
    </w:p>
    <w:p w:rsidR="0004671D" w:rsidRDefault="006B3BBB" w:rsidP="0004671D">
      <w:pPr>
        <w:pStyle w:val="NormalWeb"/>
        <w:spacing w:before="0" w:beforeAutospacing="0" w:after="0" w:afterAutospacing="0" w:line="360" w:lineRule="auto"/>
        <w:ind w:firstLine="567"/>
        <w:jc w:val="both"/>
        <w:rPr>
          <w:rFonts w:ascii="Arial" w:hAnsi="Arial" w:cs="Arial"/>
          <w:sz w:val="22"/>
          <w:szCs w:val="22"/>
        </w:rPr>
      </w:pPr>
      <w:r w:rsidRPr="00AD719C">
        <w:rPr>
          <w:rFonts w:ascii="Arial" w:hAnsi="Arial" w:cs="Arial"/>
          <w:sz w:val="22"/>
          <w:szCs w:val="22"/>
        </w:rPr>
        <w:t xml:space="preserve">Selain itu,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dalam jumlah yang relatif kecil akan mengakibatkan frekuensi pembelian bahan baku yang semakin besar, sehingga biaya pesanan yang ditanggung perusahaan akan semakin besar. Dengan demikian, perusahaan perlu untuk menetapkan metode dalam aktivitas pembeliaan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sehingga tidak terjadi pemborosan biaya dan tidak mengganggu proses produksi. Adapun metode yang cukup efisien dalam pengendalian persediaan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adalah Metode </w:t>
      </w:r>
      <w:r w:rsidRPr="00AD719C">
        <w:rPr>
          <w:rFonts w:ascii="Arial" w:hAnsi="Arial" w:cs="Arial"/>
          <w:i/>
          <w:sz w:val="22"/>
          <w:szCs w:val="22"/>
        </w:rPr>
        <w:t>Economic Order Quantity</w:t>
      </w:r>
      <w:r w:rsidRPr="00AD719C">
        <w:rPr>
          <w:rFonts w:ascii="Arial" w:hAnsi="Arial" w:cs="Arial"/>
          <w:sz w:val="22"/>
          <w:szCs w:val="22"/>
        </w:rPr>
        <w:t xml:space="preserve"> (EOQ).</w:t>
      </w:r>
      <w:r w:rsidR="0004671D">
        <w:rPr>
          <w:rFonts w:ascii="Arial" w:hAnsi="Arial" w:cs="Arial"/>
          <w:sz w:val="22"/>
          <w:szCs w:val="22"/>
        </w:rPr>
        <w:t xml:space="preserve"> </w:t>
      </w:r>
      <w:proofErr w:type="gramStart"/>
      <w:r w:rsidRPr="00AD719C">
        <w:rPr>
          <w:rFonts w:ascii="Arial" w:hAnsi="Arial" w:cs="Arial"/>
          <w:sz w:val="22"/>
          <w:szCs w:val="22"/>
        </w:rPr>
        <w:t>Metode ini sering digunakan di perusahaan karena cukup mudah untuk diterapkan serta mampu memberikan solusi yang baik.</w:t>
      </w:r>
      <w:proofErr w:type="gramEnd"/>
      <w:r w:rsidRPr="00AD719C">
        <w:rPr>
          <w:rFonts w:ascii="Arial" w:hAnsi="Arial" w:cs="Arial"/>
          <w:sz w:val="22"/>
          <w:szCs w:val="22"/>
        </w:rPr>
        <w:t xml:space="preserve">  Hal ini dibuktikan dengan menggunakan metode EOQ, tidak hanya diketahui berapa jumlah persediaan yang paling efisien untuk perusahaan tetapi akan diketahui juga biaya yang akan dikeluarkan perusahaan sehubungan dengan persediaan bahan baku yang     dimilikinya dihitung dengan (</w:t>
      </w:r>
      <w:r w:rsidRPr="00AD719C">
        <w:rPr>
          <w:rFonts w:ascii="Arial" w:hAnsi="Arial" w:cs="Arial"/>
          <w:i/>
          <w:sz w:val="22"/>
          <w:szCs w:val="22"/>
        </w:rPr>
        <w:t>Total Inventory Cost</w:t>
      </w:r>
      <w:r w:rsidRPr="00AD719C">
        <w:rPr>
          <w:rFonts w:ascii="Arial" w:hAnsi="Arial" w:cs="Arial"/>
          <w:sz w:val="22"/>
          <w:szCs w:val="22"/>
        </w:rPr>
        <w:t xml:space="preserve">) dan waktu yang paling tepat untuk mengadakan pembelian kembali (dihitung dengan </w:t>
      </w:r>
      <w:r w:rsidRPr="00AD719C">
        <w:rPr>
          <w:rFonts w:ascii="Arial" w:hAnsi="Arial" w:cs="Arial"/>
          <w:i/>
          <w:sz w:val="22"/>
          <w:szCs w:val="22"/>
        </w:rPr>
        <w:t>Re Order Point</w:t>
      </w:r>
      <w:r w:rsidRPr="00AD719C">
        <w:rPr>
          <w:rFonts w:ascii="Arial" w:hAnsi="Arial" w:cs="Arial"/>
          <w:sz w:val="22"/>
          <w:szCs w:val="22"/>
        </w:rPr>
        <w:t>).</w:t>
      </w:r>
    </w:p>
    <w:p w:rsidR="0004671D" w:rsidRDefault="006B3BBB" w:rsidP="0004671D">
      <w:pPr>
        <w:pStyle w:val="NormalWeb"/>
        <w:spacing w:before="0" w:beforeAutospacing="0" w:after="0" w:afterAutospacing="0" w:line="360" w:lineRule="auto"/>
        <w:ind w:firstLine="567"/>
        <w:jc w:val="both"/>
        <w:rPr>
          <w:rFonts w:ascii="Arial" w:hAnsi="Arial" w:cs="Arial"/>
          <w:sz w:val="22"/>
          <w:szCs w:val="22"/>
        </w:rPr>
      </w:pPr>
      <w:proofErr w:type="gramStart"/>
      <w:r w:rsidRPr="00AD719C">
        <w:rPr>
          <w:rFonts w:ascii="Arial" w:hAnsi="Arial" w:cs="Arial"/>
          <w:sz w:val="22"/>
          <w:szCs w:val="22"/>
        </w:rPr>
        <w:t>PT. Bumi Sarana Beton (Kalla Block) merupakan salah satu perusahaan yang bergerak di bidang industry property yaitu bata ringan sebagai pengganti dari bata merah.</w:t>
      </w:r>
      <w:proofErr w:type="gramEnd"/>
      <w:r w:rsidRPr="00AD719C">
        <w:rPr>
          <w:rFonts w:ascii="Arial" w:hAnsi="Arial" w:cs="Arial"/>
          <w:sz w:val="22"/>
          <w:szCs w:val="22"/>
        </w:rPr>
        <w:t xml:space="preserve"> Dalam kasus ini, PT. Bumi Sarana Beton memiliki total biaya persediaan yang cukup besar, dimana biaya-biaya persediaan tersebut menyangkut biaya pemesanan dan biaya penyimpanan di gudang. </w:t>
      </w:r>
      <w:proofErr w:type="gramStart"/>
      <w:r w:rsidRPr="00AD719C">
        <w:rPr>
          <w:rFonts w:ascii="Arial" w:hAnsi="Arial" w:cs="Arial"/>
          <w:sz w:val="22"/>
          <w:szCs w:val="22"/>
        </w:rPr>
        <w:t>Untuk itu, diperlukan perencanaan yang matang agar biaya-biaya yang dikeluarkan seefisien mungkin sehingga tidak menjadi persoalan yang dapat menguras biaya besar.</w:t>
      </w:r>
      <w:proofErr w:type="gramEnd"/>
      <w:r w:rsidR="0004671D">
        <w:rPr>
          <w:rFonts w:ascii="Arial" w:hAnsi="Arial" w:cs="Arial"/>
          <w:sz w:val="22"/>
          <w:szCs w:val="22"/>
        </w:rPr>
        <w:t xml:space="preserve"> </w:t>
      </w:r>
      <w:proofErr w:type="gramStart"/>
      <w:r w:rsidRPr="00AD719C">
        <w:rPr>
          <w:rFonts w:ascii="Arial" w:hAnsi="Arial" w:cs="Arial"/>
          <w:sz w:val="22"/>
          <w:szCs w:val="22"/>
        </w:rPr>
        <w:t>Selama ini PT.Bumi Sarana Beton belum mengggunakan metode EOQ (</w:t>
      </w:r>
      <w:r w:rsidRPr="00AD719C">
        <w:rPr>
          <w:rFonts w:ascii="Arial" w:hAnsi="Arial" w:cs="Arial"/>
          <w:i/>
          <w:sz w:val="22"/>
          <w:szCs w:val="22"/>
        </w:rPr>
        <w:t>Economic Order Quantity</w:t>
      </w:r>
      <w:r w:rsidRPr="00AD719C">
        <w:rPr>
          <w:rFonts w:ascii="Arial" w:hAnsi="Arial" w:cs="Arial"/>
          <w:sz w:val="22"/>
          <w:szCs w:val="22"/>
        </w:rPr>
        <w:t>) untuk kebijakan pengadaan persediaan.</w:t>
      </w:r>
      <w:proofErr w:type="gramEnd"/>
      <w:r w:rsidRPr="00AD719C">
        <w:rPr>
          <w:rFonts w:ascii="Arial" w:hAnsi="Arial" w:cs="Arial"/>
          <w:sz w:val="22"/>
          <w:szCs w:val="22"/>
        </w:rPr>
        <w:t xml:space="preserve"> Dengan menerapkan metode EOQ, maka perusahaan ini </w:t>
      </w:r>
      <w:proofErr w:type="gramStart"/>
      <w:r w:rsidRPr="00AD719C">
        <w:rPr>
          <w:rFonts w:ascii="Arial" w:hAnsi="Arial" w:cs="Arial"/>
          <w:sz w:val="22"/>
          <w:szCs w:val="22"/>
        </w:rPr>
        <w:t>akan</w:t>
      </w:r>
      <w:proofErr w:type="gramEnd"/>
      <w:r w:rsidRPr="00AD719C">
        <w:rPr>
          <w:rFonts w:ascii="Arial" w:hAnsi="Arial" w:cs="Arial"/>
          <w:sz w:val="22"/>
          <w:szCs w:val="22"/>
        </w:rPr>
        <w:t xml:space="preserve"> dapat meminimalkan biya-biaya yang dikeluarkan dengan menentukan berapa besar persediaan bahan baku perusahaan itu sendiri, berapa jumlah bahan baku yang harus dipesan setiap kali melakukan pesanan dan kapan pesanan bahan baku dilakukan. </w:t>
      </w:r>
    </w:p>
    <w:p w:rsidR="006B3BBB" w:rsidRPr="0004671D" w:rsidRDefault="006B3BBB" w:rsidP="0004671D">
      <w:pPr>
        <w:pStyle w:val="NormalWeb"/>
        <w:spacing w:before="0" w:beforeAutospacing="0" w:after="0" w:afterAutospacing="0" w:line="360" w:lineRule="auto"/>
        <w:ind w:firstLine="567"/>
        <w:jc w:val="both"/>
        <w:rPr>
          <w:rFonts w:ascii="Arial" w:hAnsi="Arial" w:cs="Arial"/>
          <w:sz w:val="22"/>
          <w:szCs w:val="22"/>
        </w:rPr>
      </w:pPr>
      <w:r w:rsidRPr="00AD719C">
        <w:rPr>
          <w:rFonts w:ascii="Arial" w:hAnsi="Arial" w:cs="Arial"/>
          <w:sz w:val="22"/>
          <w:szCs w:val="22"/>
        </w:rPr>
        <w:t xml:space="preserve">Beradasarkan  uraian diatas, peneliti hendak mengkaji hal ini dalam penelitian yang berjudul </w:t>
      </w:r>
      <w:r w:rsidRPr="00AD719C">
        <w:rPr>
          <w:rFonts w:ascii="Arial" w:hAnsi="Arial" w:cs="Arial"/>
          <w:b/>
          <w:sz w:val="22"/>
          <w:szCs w:val="22"/>
        </w:rPr>
        <w:t>“</w:t>
      </w:r>
      <w:r w:rsidR="0004671D" w:rsidRPr="00AD719C">
        <w:rPr>
          <w:rFonts w:ascii="Arial" w:hAnsi="Arial" w:cs="Arial"/>
          <w:sz w:val="22"/>
          <w:szCs w:val="22"/>
        </w:rPr>
        <w:t xml:space="preserve">Analisis Pengendalian Persediaan Bahan Baku Dengan </w:t>
      </w:r>
      <w:r w:rsidR="0004671D" w:rsidRPr="00AD719C">
        <w:rPr>
          <w:rFonts w:ascii="Arial" w:hAnsi="Arial" w:cs="Arial"/>
          <w:sz w:val="22"/>
          <w:szCs w:val="22"/>
        </w:rPr>
        <w:lastRenderedPageBreak/>
        <w:t>Menggunakan Metode Eoq (</w:t>
      </w:r>
      <w:r w:rsidR="0004671D" w:rsidRPr="00AD719C">
        <w:rPr>
          <w:rFonts w:ascii="Arial" w:hAnsi="Arial" w:cs="Arial"/>
          <w:i/>
          <w:sz w:val="22"/>
          <w:szCs w:val="22"/>
        </w:rPr>
        <w:t>Economic Order Quantity</w:t>
      </w:r>
      <w:r w:rsidR="0004671D" w:rsidRPr="00AD719C">
        <w:rPr>
          <w:rFonts w:ascii="Arial" w:hAnsi="Arial" w:cs="Arial"/>
          <w:sz w:val="22"/>
          <w:szCs w:val="22"/>
        </w:rPr>
        <w:t>) Pada Pt. Bumi Sarana Beton (Kalla Block) Di Kota Makassar</w:t>
      </w:r>
      <w:r w:rsidR="0004671D" w:rsidRPr="00AD719C">
        <w:rPr>
          <w:rFonts w:ascii="Arial" w:hAnsi="Arial" w:cs="Arial"/>
          <w:b/>
          <w:sz w:val="22"/>
          <w:szCs w:val="22"/>
        </w:rPr>
        <w:t>”</w:t>
      </w:r>
    </w:p>
    <w:p w:rsidR="006B3BBB" w:rsidRPr="00AD719C" w:rsidRDefault="006B3BBB" w:rsidP="0004671D">
      <w:pPr>
        <w:pStyle w:val="NormalWeb"/>
        <w:spacing w:before="0" w:beforeAutospacing="0" w:after="0" w:afterAutospacing="0" w:line="720" w:lineRule="auto"/>
        <w:jc w:val="center"/>
        <w:rPr>
          <w:rFonts w:ascii="Arial" w:hAnsi="Arial" w:cs="Arial"/>
          <w:b/>
          <w:sz w:val="22"/>
          <w:szCs w:val="22"/>
        </w:rPr>
      </w:pPr>
      <w:r w:rsidRPr="00AD719C">
        <w:rPr>
          <w:rFonts w:ascii="Arial" w:hAnsi="Arial" w:cs="Arial"/>
          <w:b/>
          <w:sz w:val="22"/>
          <w:szCs w:val="22"/>
        </w:rPr>
        <w:t>METODE PENELITIAN</w:t>
      </w:r>
    </w:p>
    <w:p w:rsidR="006B3BBB" w:rsidRPr="00AD719C" w:rsidRDefault="006B3BBB" w:rsidP="0004671D">
      <w:pPr>
        <w:pStyle w:val="NormalWeb"/>
        <w:spacing w:before="0" w:beforeAutospacing="0" w:after="0" w:afterAutospacing="0" w:line="360" w:lineRule="auto"/>
        <w:jc w:val="both"/>
        <w:rPr>
          <w:rFonts w:ascii="Arial" w:hAnsi="Arial" w:cs="Arial"/>
          <w:b/>
          <w:sz w:val="22"/>
          <w:szCs w:val="22"/>
        </w:rPr>
      </w:pPr>
      <w:r w:rsidRPr="00AD719C">
        <w:rPr>
          <w:rFonts w:ascii="Arial" w:hAnsi="Arial" w:cs="Arial"/>
          <w:b/>
          <w:sz w:val="22"/>
          <w:szCs w:val="22"/>
        </w:rPr>
        <w:t>Rancangan Penelitian</w:t>
      </w:r>
    </w:p>
    <w:p w:rsidR="006B3BBB" w:rsidRPr="0004671D" w:rsidRDefault="006B3BBB" w:rsidP="0004671D">
      <w:pPr>
        <w:pStyle w:val="NormalWeb"/>
        <w:spacing w:before="0" w:beforeAutospacing="0" w:after="160" w:afterAutospacing="0" w:line="360" w:lineRule="auto"/>
        <w:ind w:firstLine="567"/>
        <w:jc w:val="both"/>
        <w:rPr>
          <w:rFonts w:ascii="Arial" w:hAnsi="Arial" w:cs="Arial"/>
          <w:sz w:val="22"/>
          <w:szCs w:val="22"/>
        </w:rPr>
      </w:pPr>
      <w:proofErr w:type="gramStart"/>
      <w:r w:rsidRPr="00AD719C">
        <w:rPr>
          <w:rFonts w:ascii="Arial" w:hAnsi="Arial" w:cs="Arial"/>
          <w:sz w:val="22"/>
          <w:szCs w:val="22"/>
        </w:rPr>
        <w:t>Penelitian ini merupakan penelitian jenis studi kasus dimana dalam penelitian ini dilakukan pengujian secara rinci terhadap suatu peristiwa tertentu yang diteliti secara mendalam.</w:t>
      </w:r>
      <w:proofErr w:type="gramEnd"/>
      <w:r w:rsidRPr="00AD719C">
        <w:rPr>
          <w:rFonts w:ascii="Arial" w:hAnsi="Arial" w:cs="Arial"/>
          <w:sz w:val="22"/>
          <w:szCs w:val="22"/>
        </w:rPr>
        <w:t xml:space="preserve"> </w:t>
      </w:r>
      <w:proofErr w:type="gramStart"/>
      <w:r w:rsidRPr="00AD719C">
        <w:rPr>
          <w:rFonts w:ascii="Arial" w:hAnsi="Arial" w:cs="Arial"/>
          <w:sz w:val="22"/>
          <w:szCs w:val="22"/>
        </w:rPr>
        <w:t>Karasteristik dari penelitian jenis ini yaitu menempatkan obyek penelitian sebagai kasus, dilakukan pada kondisi kehidupan sebenarnya, menggunakan, menggunakan berbagai sumber data dan menggunakan teori sebagai acuan penelitian.</w:t>
      </w:r>
      <w:proofErr w:type="gramEnd"/>
      <w:r w:rsidRPr="00AD719C">
        <w:rPr>
          <w:rFonts w:ascii="Arial" w:hAnsi="Arial" w:cs="Arial"/>
          <w:sz w:val="22"/>
          <w:szCs w:val="22"/>
        </w:rPr>
        <w:t xml:space="preserve"> Pada dasarnya, penelitian dengan jenis stud</w:t>
      </w:r>
      <w:r w:rsidRPr="00AD719C">
        <w:rPr>
          <w:rFonts w:ascii="Arial" w:hAnsi="Arial" w:cs="Arial"/>
          <w:sz w:val="22"/>
          <w:szCs w:val="22"/>
          <w:lang w:val="id-ID"/>
        </w:rPr>
        <w:t>i</w:t>
      </w:r>
      <w:r w:rsidRPr="00AD719C">
        <w:rPr>
          <w:rFonts w:ascii="Arial" w:hAnsi="Arial" w:cs="Arial"/>
          <w:sz w:val="22"/>
          <w:szCs w:val="22"/>
        </w:rPr>
        <w:t xml:space="preserve"> kasus bertujuan untuk mengetahui tentang sesuatu hal secara mendalam, </w:t>
      </w:r>
      <w:proofErr w:type="gramStart"/>
      <w:r w:rsidRPr="00AD719C">
        <w:rPr>
          <w:rFonts w:ascii="Arial" w:hAnsi="Arial" w:cs="Arial"/>
          <w:sz w:val="22"/>
          <w:szCs w:val="22"/>
        </w:rPr>
        <w:t>maka  dalam</w:t>
      </w:r>
      <w:proofErr w:type="gramEnd"/>
      <w:r w:rsidRPr="00AD719C">
        <w:rPr>
          <w:rFonts w:ascii="Arial" w:hAnsi="Arial" w:cs="Arial"/>
          <w:sz w:val="22"/>
          <w:szCs w:val="22"/>
        </w:rPr>
        <w:t xml:space="preserve"> penelitian ini digunakan metode stud</w:t>
      </w:r>
      <w:r w:rsidRPr="00AD719C">
        <w:rPr>
          <w:rFonts w:ascii="Arial" w:hAnsi="Arial" w:cs="Arial"/>
          <w:sz w:val="22"/>
          <w:szCs w:val="22"/>
          <w:lang w:val="id-ID"/>
        </w:rPr>
        <w:t>i</w:t>
      </w:r>
      <w:r w:rsidRPr="00AD719C">
        <w:rPr>
          <w:rFonts w:ascii="Arial" w:hAnsi="Arial" w:cs="Arial"/>
          <w:sz w:val="22"/>
          <w:szCs w:val="22"/>
        </w:rPr>
        <w:t xml:space="preserve"> kasus untuk mengungkap tentang pengendalian persediaan bahan baku pada PT. Bumi Sarana Beton.</w:t>
      </w:r>
      <w:r w:rsidR="0004671D">
        <w:rPr>
          <w:rFonts w:ascii="Arial" w:hAnsi="Arial" w:cs="Arial"/>
          <w:sz w:val="22"/>
          <w:szCs w:val="22"/>
        </w:rPr>
        <w:t xml:space="preserve"> </w:t>
      </w:r>
      <w:proofErr w:type="gramStart"/>
      <w:r w:rsidRPr="00AD719C">
        <w:rPr>
          <w:rFonts w:ascii="Arial" w:hAnsi="Arial" w:cs="Arial"/>
          <w:sz w:val="22"/>
          <w:szCs w:val="22"/>
        </w:rPr>
        <w:t>Jenis data yang digunakan dalam penelitian ini terdiri dari data kuantitatif dan data kualitatif.</w:t>
      </w:r>
      <w:proofErr w:type="gramEnd"/>
      <w:r w:rsidRPr="00AD719C">
        <w:rPr>
          <w:rFonts w:ascii="Arial" w:hAnsi="Arial" w:cs="Arial"/>
          <w:sz w:val="22"/>
          <w:szCs w:val="22"/>
        </w:rPr>
        <w:t xml:space="preserve"> </w:t>
      </w:r>
      <w:proofErr w:type="gramStart"/>
      <w:r w:rsidRPr="00AD719C">
        <w:rPr>
          <w:rFonts w:ascii="Arial" w:hAnsi="Arial" w:cs="Arial"/>
          <w:sz w:val="22"/>
          <w:szCs w:val="22"/>
        </w:rPr>
        <w:t>Sumber data yang digunakan dalam penelitian ini berasal dari data primer dan data sekunder.</w:t>
      </w:r>
      <w:proofErr w:type="gramEnd"/>
      <w:r w:rsidRPr="00AD719C">
        <w:rPr>
          <w:rFonts w:ascii="Arial" w:hAnsi="Arial" w:cs="Arial"/>
          <w:sz w:val="22"/>
          <w:szCs w:val="22"/>
        </w:rPr>
        <w:t xml:space="preserve"> </w:t>
      </w:r>
    </w:p>
    <w:p w:rsidR="006B3BBB" w:rsidRPr="00AD719C" w:rsidRDefault="006B3BBB" w:rsidP="0004671D">
      <w:pPr>
        <w:pStyle w:val="NormalWeb"/>
        <w:spacing w:before="0" w:beforeAutospacing="0" w:after="0" w:afterAutospacing="0" w:line="360" w:lineRule="auto"/>
        <w:jc w:val="both"/>
        <w:rPr>
          <w:rFonts w:ascii="Arial" w:hAnsi="Arial" w:cs="Arial"/>
          <w:sz w:val="22"/>
          <w:szCs w:val="22"/>
        </w:rPr>
      </w:pPr>
      <w:r w:rsidRPr="00AD719C">
        <w:rPr>
          <w:rFonts w:ascii="Arial" w:hAnsi="Arial" w:cs="Arial"/>
          <w:b/>
          <w:sz w:val="22"/>
          <w:szCs w:val="22"/>
        </w:rPr>
        <w:t>Tempat dan waktu Penelitian</w:t>
      </w:r>
    </w:p>
    <w:p w:rsidR="006B3BBB" w:rsidRPr="00AD719C" w:rsidRDefault="006B3BBB" w:rsidP="0004671D">
      <w:pPr>
        <w:pStyle w:val="NormalWeb"/>
        <w:spacing w:before="0" w:beforeAutospacing="0" w:after="160" w:afterAutospacing="0" w:line="360" w:lineRule="auto"/>
        <w:ind w:firstLine="567"/>
        <w:jc w:val="both"/>
        <w:rPr>
          <w:rFonts w:ascii="Arial" w:hAnsi="Arial" w:cs="Arial"/>
          <w:sz w:val="22"/>
          <w:szCs w:val="22"/>
        </w:rPr>
      </w:pPr>
      <w:r w:rsidRPr="00AD719C">
        <w:rPr>
          <w:rFonts w:ascii="Arial" w:hAnsi="Arial" w:cs="Arial"/>
          <w:sz w:val="22"/>
          <w:szCs w:val="22"/>
        </w:rPr>
        <w:t xml:space="preserve">Penelitian ini dilakukan pada PT. Bumi Sarana </w:t>
      </w:r>
      <w:proofErr w:type="gramStart"/>
      <w:r w:rsidRPr="00AD719C">
        <w:rPr>
          <w:rFonts w:ascii="Arial" w:hAnsi="Arial" w:cs="Arial"/>
          <w:sz w:val="22"/>
          <w:szCs w:val="22"/>
        </w:rPr>
        <w:t>Beton  di</w:t>
      </w:r>
      <w:proofErr w:type="gramEnd"/>
      <w:r w:rsidRPr="00AD719C">
        <w:rPr>
          <w:rFonts w:ascii="Arial" w:hAnsi="Arial" w:cs="Arial"/>
          <w:sz w:val="22"/>
          <w:szCs w:val="22"/>
        </w:rPr>
        <w:t xml:space="preserve"> wisma Kalla lt.10. </w:t>
      </w:r>
      <w:proofErr w:type="gramStart"/>
      <w:r w:rsidRPr="00AD719C">
        <w:rPr>
          <w:rFonts w:ascii="Arial" w:hAnsi="Arial" w:cs="Arial"/>
          <w:sz w:val="22"/>
          <w:szCs w:val="22"/>
        </w:rPr>
        <w:t>Waktu pengambilan data ini dilaksanakan pada bulan November sampai Desember 2016.</w:t>
      </w:r>
      <w:proofErr w:type="gramEnd"/>
    </w:p>
    <w:p w:rsidR="006B3BBB" w:rsidRPr="00AD719C" w:rsidRDefault="006B3BBB" w:rsidP="0004671D">
      <w:pPr>
        <w:pStyle w:val="NormalWeb"/>
        <w:spacing w:before="0" w:beforeAutospacing="0" w:after="0" w:afterAutospacing="0" w:line="360" w:lineRule="auto"/>
        <w:jc w:val="both"/>
        <w:rPr>
          <w:rFonts w:ascii="Arial" w:hAnsi="Arial" w:cs="Arial"/>
          <w:b/>
          <w:sz w:val="22"/>
          <w:szCs w:val="22"/>
        </w:rPr>
      </w:pPr>
      <w:r w:rsidRPr="00AD719C">
        <w:rPr>
          <w:rFonts w:ascii="Arial" w:hAnsi="Arial" w:cs="Arial"/>
          <w:b/>
          <w:sz w:val="22"/>
          <w:szCs w:val="22"/>
        </w:rPr>
        <w:t>Populasi dan Sampel</w:t>
      </w:r>
    </w:p>
    <w:p w:rsidR="006B3BBB" w:rsidRPr="00AD719C" w:rsidRDefault="006B3BBB" w:rsidP="0004671D">
      <w:pPr>
        <w:pStyle w:val="NormalWeb"/>
        <w:numPr>
          <w:ilvl w:val="3"/>
          <w:numId w:val="7"/>
        </w:numPr>
        <w:spacing w:before="0" w:beforeAutospacing="0" w:after="0" w:afterAutospacing="0" w:line="360" w:lineRule="auto"/>
        <w:ind w:left="426" w:hanging="426"/>
        <w:jc w:val="both"/>
        <w:rPr>
          <w:rFonts w:ascii="Arial" w:hAnsi="Arial" w:cs="Arial"/>
          <w:b/>
          <w:sz w:val="22"/>
          <w:szCs w:val="22"/>
        </w:rPr>
      </w:pPr>
      <w:r w:rsidRPr="00AD719C">
        <w:rPr>
          <w:rFonts w:ascii="Arial" w:hAnsi="Arial" w:cs="Arial"/>
          <w:b/>
          <w:sz w:val="22"/>
          <w:szCs w:val="22"/>
        </w:rPr>
        <w:t>Populasi</w:t>
      </w:r>
    </w:p>
    <w:p w:rsidR="006B3BBB" w:rsidRPr="00AD719C" w:rsidRDefault="006B3BBB" w:rsidP="0004671D">
      <w:pPr>
        <w:pStyle w:val="NormalWeb"/>
        <w:spacing w:before="0" w:beforeAutospacing="0" w:after="0" w:afterAutospacing="0" w:line="360" w:lineRule="auto"/>
        <w:ind w:firstLine="426"/>
        <w:jc w:val="both"/>
        <w:rPr>
          <w:rFonts w:ascii="Arial" w:hAnsi="Arial" w:cs="Arial"/>
          <w:sz w:val="22"/>
          <w:szCs w:val="22"/>
        </w:rPr>
      </w:pPr>
      <w:r w:rsidRPr="00AD719C">
        <w:rPr>
          <w:rFonts w:ascii="Arial" w:hAnsi="Arial" w:cs="Arial"/>
          <w:sz w:val="22"/>
          <w:szCs w:val="22"/>
        </w:rPr>
        <w:t xml:space="preserve">Adapun yang menjadi populasi dalam penelitian ini adalah keseluruhan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pada PT.Bumi Sarana Beton (Kalla Block)</w:t>
      </w:r>
    </w:p>
    <w:p w:rsidR="006B3BBB" w:rsidRPr="00AD719C" w:rsidRDefault="006B3BBB" w:rsidP="0004671D">
      <w:pPr>
        <w:pStyle w:val="NormalWeb"/>
        <w:numPr>
          <w:ilvl w:val="3"/>
          <w:numId w:val="7"/>
        </w:numPr>
        <w:tabs>
          <w:tab w:val="left" w:pos="2790"/>
        </w:tabs>
        <w:spacing w:before="0" w:beforeAutospacing="0" w:after="0" w:afterAutospacing="0" w:line="360" w:lineRule="auto"/>
        <w:ind w:left="426"/>
        <w:jc w:val="both"/>
        <w:rPr>
          <w:rFonts w:ascii="Arial" w:hAnsi="Arial" w:cs="Arial"/>
          <w:b/>
          <w:sz w:val="22"/>
          <w:szCs w:val="22"/>
        </w:rPr>
      </w:pPr>
      <w:r w:rsidRPr="00AD719C">
        <w:rPr>
          <w:rFonts w:ascii="Arial" w:hAnsi="Arial" w:cs="Arial"/>
          <w:b/>
          <w:sz w:val="22"/>
          <w:szCs w:val="22"/>
        </w:rPr>
        <w:t>Sampel</w:t>
      </w:r>
    </w:p>
    <w:p w:rsidR="006B3BBB" w:rsidRDefault="006B3BBB" w:rsidP="00E35873">
      <w:pPr>
        <w:pStyle w:val="NormalWeb"/>
        <w:spacing w:before="0" w:beforeAutospacing="0" w:after="0" w:afterAutospacing="0" w:line="360" w:lineRule="auto"/>
        <w:ind w:firstLine="426"/>
        <w:jc w:val="both"/>
        <w:rPr>
          <w:rFonts w:ascii="Arial" w:eastAsiaTheme="minorHAnsi" w:hAnsi="Arial" w:cs="Arial"/>
          <w:sz w:val="22"/>
          <w:szCs w:val="22"/>
        </w:rPr>
      </w:pPr>
      <w:proofErr w:type="gramStart"/>
      <w:r w:rsidRPr="00AD719C">
        <w:rPr>
          <w:rFonts w:ascii="Arial" w:eastAsiaTheme="minorHAnsi" w:hAnsi="Arial" w:cs="Arial"/>
          <w:sz w:val="22"/>
          <w:szCs w:val="22"/>
        </w:rPr>
        <w:t xml:space="preserve">Pada penelitian ini, pengambilan sampel dilakukan dengan menggunakan teknik </w:t>
      </w:r>
      <w:r w:rsidRPr="00AD719C">
        <w:rPr>
          <w:rFonts w:ascii="Arial" w:eastAsiaTheme="minorHAnsi" w:hAnsi="Arial" w:cs="Arial"/>
          <w:i/>
          <w:sz w:val="22"/>
          <w:szCs w:val="22"/>
        </w:rPr>
        <w:t>purposive sampling.</w:t>
      </w:r>
      <w:proofErr w:type="gramEnd"/>
      <w:r w:rsidRPr="00AD719C">
        <w:rPr>
          <w:rFonts w:ascii="Arial" w:eastAsiaTheme="minorHAnsi" w:hAnsi="Arial" w:cs="Arial"/>
          <w:i/>
          <w:sz w:val="22"/>
          <w:szCs w:val="22"/>
        </w:rPr>
        <w:t xml:space="preserve"> Purposive </w:t>
      </w:r>
      <w:proofErr w:type="gramStart"/>
      <w:r w:rsidRPr="00AD719C">
        <w:rPr>
          <w:rFonts w:ascii="Arial" w:eastAsiaTheme="minorHAnsi" w:hAnsi="Arial" w:cs="Arial"/>
          <w:i/>
          <w:sz w:val="22"/>
          <w:szCs w:val="22"/>
        </w:rPr>
        <w:t xml:space="preserve">sampling </w:t>
      </w:r>
      <w:r w:rsidRPr="00AD719C">
        <w:rPr>
          <w:rFonts w:ascii="Arial" w:eastAsiaTheme="minorHAnsi" w:hAnsi="Arial" w:cs="Arial"/>
          <w:sz w:val="22"/>
          <w:szCs w:val="22"/>
        </w:rPr>
        <w:t xml:space="preserve"> merupakan</w:t>
      </w:r>
      <w:proofErr w:type="gramEnd"/>
      <w:r w:rsidRPr="00AD719C">
        <w:rPr>
          <w:rFonts w:ascii="Arial" w:eastAsiaTheme="minorHAnsi" w:hAnsi="Arial" w:cs="Arial"/>
          <w:sz w:val="22"/>
          <w:szCs w:val="22"/>
        </w:rPr>
        <w:t xml:space="preserve"> suatu teknik pengambilan sampel dengan menggunakan pertimbangan tertentu. Adapun sampel yang digunakan dalam penelitian ini adalah bahan </w:t>
      </w:r>
      <w:proofErr w:type="gramStart"/>
      <w:r w:rsidRPr="00AD719C">
        <w:rPr>
          <w:rFonts w:ascii="Arial" w:eastAsiaTheme="minorHAnsi" w:hAnsi="Arial" w:cs="Arial"/>
          <w:sz w:val="22"/>
          <w:szCs w:val="22"/>
        </w:rPr>
        <w:t>baku</w:t>
      </w:r>
      <w:proofErr w:type="gramEnd"/>
      <w:r w:rsidRPr="00AD719C">
        <w:rPr>
          <w:rFonts w:ascii="Arial" w:eastAsiaTheme="minorHAnsi" w:hAnsi="Arial" w:cs="Arial"/>
          <w:sz w:val="22"/>
          <w:szCs w:val="22"/>
        </w:rPr>
        <w:t xml:space="preserve"> kapur dan gypsum.</w:t>
      </w:r>
    </w:p>
    <w:p w:rsidR="00E35873" w:rsidRDefault="00E35873" w:rsidP="00E35873">
      <w:pPr>
        <w:pStyle w:val="NormalWeb"/>
        <w:spacing w:before="0" w:beforeAutospacing="0" w:after="0" w:afterAutospacing="0" w:line="360" w:lineRule="auto"/>
        <w:ind w:firstLine="426"/>
        <w:jc w:val="both"/>
        <w:rPr>
          <w:rFonts w:ascii="Arial" w:eastAsiaTheme="minorHAnsi" w:hAnsi="Arial" w:cs="Arial"/>
          <w:sz w:val="22"/>
          <w:szCs w:val="22"/>
        </w:rPr>
      </w:pPr>
    </w:p>
    <w:p w:rsidR="00E35873" w:rsidRDefault="00E35873" w:rsidP="00E35873">
      <w:pPr>
        <w:pStyle w:val="NormalWeb"/>
        <w:spacing w:before="0" w:beforeAutospacing="0" w:after="0" w:afterAutospacing="0" w:line="360" w:lineRule="auto"/>
        <w:ind w:firstLine="426"/>
        <w:jc w:val="both"/>
        <w:rPr>
          <w:rFonts w:ascii="Arial" w:eastAsiaTheme="minorHAnsi" w:hAnsi="Arial" w:cs="Arial"/>
          <w:sz w:val="22"/>
          <w:szCs w:val="22"/>
        </w:rPr>
      </w:pPr>
    </w:p>
    <w:p w:rsidR="00E35873" w:rsidRPr="00E35873" w:rsidRDefault="00E35873" w:rsidP="00E35873">
      <w:pPr>
        <w:pStyle w:val="NormalWeb"/>
        <w:spacing w:before="0" w:beforeAutospacing="0" w:after="0" w:afterAutospacing="0" w:line="360" w:lineRule="auto"/>
        <w:ind w:firstLine="426"/>
        <w:jc w:val="both"/>
        <w:rPr>
          <w:rFonts w:ascii="Arial" w:eastAsiaTheme="minorHAnsi" w:hAnsi="Arial" w:cs="Arial"/>
          <w:sz w:val="22"/>
          <w:szCs w:val="22"/>
        </w:rPr>
      </w:pPr>
    </w:p>
    <w:p w:rsidR="006B3BBB" w:rsidRPr="00AD719C" w:rsidRDefault="006B3BBB" w:rsidP="0004671D">
      <w:pPr>
        <w:pStyle w:val="NormalWeb"/>
        <w:spacing w:before="0" w:beforeAutospacing="0" w:after="0" w:afterAutospacing="0" w:line="360" w:lineRule="auto"/>
        <w:jc w:val="both"/>
        <w:rPr>
          <w:rFonts w:ascii="Arial" w:hAnsi="Arial" w:cs="Arial"/>
          <w:b/>
          <w:sz w:val="22"/>
          <w:szCs w:val="22"/>
        </w:rPr>
      </w:pPr>
      <w:r w:rsidRPr="00AD719C">
        <w:rPr>
          <w:rFonts w:ascii="Arial" w:hAnsi="Arial" w:cs="Arial"/>
          <w:b/>
          <w:sz w:val="22"/>
          <w:szCs w:val="22"/>
        </w:rPr>
        <w:lastRenderedPageBreak/>
        <w:t>Jenis dan Sumber Data</w:t>
      </w:r>
    </w:p>
    <w:p w:rsidR="006B3BBB" w:rsidRPr="00AD719C" w:rsidRDefault="006B3BBB" w:rsidP="0004671D">
      <w:pPr>
        <w:pStyle w:val="NormalWeb"/>
        <w:numPr>
          <w:ilvl w:val="0"/>
          <w:numId w:val="15"/>
        </w:numPr>
        <w:tabs>
          <w:tab w:val="left" w:pos="2610"/>
          <w:tab w:val="left" w:pos="2790"/>
        </w:tabs>
        <w:spacing w:before="0" w:beforeAutospacing="0" w:after="0" w:afterAutospacing="0" w:line="360" w:lineRule="auto"/>
        <w:ind w:left="426" w:hanging="426"/>
        <w:jc w:val="both"/>
        <w:rPr>
          <w:rFonts w:ascii="Arial" w:hAnsi="Arial" w:cs="Arial"/>
          <w:b/>
          <w:sz w:val="22"/>
          <w:szCs w:val="22"/>
        </w:rPr>
      </w:pPr>
      <w:r w:rsidRPr="00AD719C">
        <w:rPr>
          <w:rFonts w:ascii="Arial" w:hAnsi="Arial" w:cs="Arial"/>
          <w:b/>
          <w:sz w:val="22"/>
          <w:szCs w:val="22"/>
        </w:rPr>
        <w:t>Jenis Data</w:t>
      </w:r>
    </w:p>
    <w:p w:rsidR="006B3BBB" w:rsidRPr="0004671D" w:rsidRDefault="006B3BBB" w:rsidP="005D2BB4">
      <w:pPr>
        <w:pStyle w:val="NormalWeb"/>
        <w:spacing w:before="0" w:beforeAutospacing="0" w:after="160" w:afterAutospacing="0" w:line="360" w:lineRule="auto"/>
        <w:ind w:firstLine="426"/>
        <w:jc w:val="both"/>
        <w:rPr>
          <w:rFonts w:ascii="Arial" w:hAnsi="Arial" w:cs="Arial"/>
          <w:sz w:val="22"/>
          <w:szCs w:val="22"/>
          <w:lang w:val="id-ID"/>
        </w:rPr>
      </w:pPr>
      <w:proofErr w:type="gramStart"/>
      <w:r w:rsidRPr="00AD719C">
        <w:rPr>
          <w:rFonts w:ascii="Arial" w:hAnsi="Arial" w:cs="Arial"/>
          <w:sz w:val="22"/>
          <w:szCs w:val="22"/>
        </w:rPr>
        <w:t>Jenis d</w:t>
      </w:r>
      <w:r w:rsidR="0004671D">
        <w:rPr>
          <w:rFonts w:ascii="Arial" w:hAnsi="Arial" w:cs="Arial"/>
          <w:sz w:val="22"/>
          <w:szCs w:val="22"/>
        </w:rPr>
        <w:t xml:space="preserve">ata yang digunakan terdiri dari </w:t>
      </w:r>
      <w:r w:rsidRPr="00AD719C">
        <w:rPr>
          <w:rFonts w:ascii="Arial" w:hAnsi="Arial" w:cs="Arial"/>
          <w:sz w:val="22"/>
          <w:szCs w:val="22"/>
        </w:rPr>
        <w:t>Data kuantitatif yaitu data yang bersifat angka.</w:t>
      </w:r>
      <w:proofErr w:type="gramEnd"/>
      <w:r w:rsidRPr="00AD719C">
        <w:rPr>
          <w:rFonts w:ascii="Arial" w:hAnsi="Arial" w:cs="Arial"/>
          <w:sz w:val="22"/>
          <w:szCs w:val="22"/>
        </w:rPr>
        <w:t xml:space="preserve"> Data kuantitatif dalam penulisan penelitian ini terdiri dari data volume pemakaian bahan </w:t>
      </w:r>
      <w:proofErr w:type="gramStart"/>
      <w:r w:rsidRPr="00AD719C">
        <w:rPr>
          <w:rFonts w:ascii="Arial" w:hAnsi="Arial" w:cs="Arial"/>
          <w:sz w:val="22"/>
          <w:szCs w:val="22"/>
        </w:rPr>
        <w:t>baku</w:t>
      </w:r>
      <w:proofErr w:type="gramEnd"/>
      <w:r w:rsidRPr="00AD719C">
        <w:rPr>
          <w:rFonts w:ascii="Arial" w:hAnsi="Arial" w:cs="Arial"/>
          <w:sz w:val="22"/>
          <w:szCs w:val="22"/>
        </w:rPr>
        <w:t>, waktu tunggu (</w:t>
      </w:r>
      <w:r w:rsidRPr="00AD719C">
        <w:rPr>
          <w:rFonts w:ascii="Arial" w:hAnsi="Arial" w:cs="Arial"/>
          <w:i/>
          <w:sz w:val="22"/>
          <w:szCs w:val="22"/>
        </w:rPr>
        <w:t>lead time</w:t>
      </w:r>
      <w:r w:rsidRPr="00AD719C">
        <w:rPr>
          <w:rFonts w:ascii="Arial" w:hAnsi="Arial" w:cs="Arial"/>
          <w:sz w:val="22"/>
          <w:szCs w:val="22"/>
        </w:rPr>
        <w:t>) pembelian bahan baku, biaya-biaya persediaan yang menyangkut biaya pemesanan dan biaya penyimpanan serta data-data terkait lainnya.</w:t>
      </w:r>
      <w:r w:rsidR="0004671D">
        <w:rPr>
          <w:rFonts w:ascii="Arial" w:hAnsi="Arial" w:cs="Arial"/>
          <w:sz w:val="22"/>
          <w:szCs w:val="22"/>
        </w:rPr>
        <w:t xml:space="preserve"> </w:t>
      </w:r>
      <w:proofErr w:type="gramStart"/>
      <w:r w:rsidRPr="00AD719C">
        <w:rPr>
          <w:rFonts w:ascii="Arial" w:hAnsi="Arial" w:cs="Arial"/>
          <w:sz w:val="22"/>
          <w:szCs w:val="22"/>
        </w:rPr>
        <w:t>Data kualitatif adalah data yang dinyatakan dalam bentuk kalimat atau uraian.</w:t>
      </w:r>
      <w:proofErr w:type="gramEnd"/>
      <w:r w:rsidRPr="00AD719C">
        <w:rPr>
          <w:rFonts w:ascii="Arial" w:hAnsi="Arial" w:cs="Arial"/>
          <w:sz w:val="22"/>
          <w:szCs w:val="22"/>
        </w:rPr>
        <w:t xml:space="preserve"> Data ini diperoleh dari perusahaan dalam bentuk informasi baik lisan maupun tulisan berupa gambaran umum perusahaan yang meliputi sejarah singkat berdirinya perusahaan, visi dan misi perusahaan, struktur organisasi perusahaan dan proses produksi.</w:t>
      </w:r>
    </w:p>
    <w:p w:rsidR="006B3BBB" w:rsidRPr="00AD719C" w:rsidRDefault="006B3BBB" w:rsidP="0004671D">
      <w:pPr>
        <w:pStyle w:val="NormalWeb"/>
        <w:numPr>
          <w:ilvl w:val="0"/>
          <w:numId w:val="15"/>
        </w:numPr>
        <w:spacing w:before="0" w:beforeAutospacing="0" w:after="0" w:afterAutospacing="0" w:line="360" w:lineRule="auto"/>
        <w:ind w:left="426"/>
        <w:jc w:val="both"/>
        <w:rPr>
          <w:rFonts w:ascii="Arial" w:hAnsi="Arial" w:cs="Arial"/>
          <w:b/>
          <w:sz w:val="22"/>
          <w:szCs w:val="22"/>
        </w:rPr>
      </w:pPr>
      <w:r w:rsidRPr="00AD719C">
        <w:rPr>
          <w:rFonts w:ascii="Arial" w:hAnsi="Arial" w:cs="Arial"/>
          <w:b/>
          <w:sz w:val="22"/>
          <w:szCs w:val="22"/>
        </w:rPr>
        <w:t>Sumber Data</w:t>
      </w:r>
    </w:p>
    <w:p w:rsidR="006B3BBB" w:rsidRPr="00AD719C" w:rsidRDefault="005D2BB4" w:rsidP="005D2BB4">
      <w:pPr>
        <w:pStyle w:val="NormalWeb"/>
        <w:spacing w:before="0" w:beforeAutospacing="0" w:after="160" w:afterAutospacing="0" w:line="360" w:lineRule="auto"/>
        <w:ind w:firstLine="426"/>
        <w:jc w:val="both"/>
        <w:rPr>
          <w:rFonts w:ascii="Arial" w:hAnsi="Arial" w:cs="Arial"/>
          <w:sz w:val="22"/>
          <w:szCs w:val="22"/>
        </w:rPr>
      </w:pPr>
      <w:proofErr w:type="gramStart"/>
      <w:r>
        <w:rPr>
          <w:rFonts w:ascii="Arial" w:hAnsi="Arial" w:cs="Arial"/>
          <w:sz w:val="22"/>
          <w:szCs w:val="22"/>
        </w:rPr>
        <w:t xml:space="preserve">Sumber data </w:t>
      </w:r>
      <w:r w:rsidR="006B3BBB" w:rsidRPr="00AD719C">
        <w:rPr>
          <w:rFonts w:ascii="Arial" w:hAnsi="Arial" w:cs="Arial"/>
          <w:sz w:val="22"/>
          <w:szCs w:val="22"/>
        </w:rPr>
        <w:t>Primer yaitu data yang diperoleh langsung dari responden atau obyek yang diteliti atau ada hubungannya dengan obyek yang diteliti.</w:t>
      </w:r>
      <w:proofErr w:type="gramEnd"/>
      <w:r w:rsidR="006B3BBB" w:rsidRPr="00AD719C">
        <w:rPr>
          <w:rFonts w:ascii="Arial" w:hAnsi="Arial" w:cs="Arial"/>
          <w:sz w:val="22"/>
          <w:szCs w:val="22"/>
        </w:rPr>
        <w:t xml:space="preserve"> </w:t>
      </w:r>
      <w:proofErr w:type="gramStart"/>
      <w:r w:rsidR="006B3BBB" w:rsidRPr="00AD719C">
        <w:rPr>
          <w:rFonts w:ascii="Arial" w:hAnsi="Arial" w:cs="Arial"/>
          <w:sz w:val="22"/>
          <w:szCs w:val="22"/>
        </w:rPr>
        <w:t>Wawancara langsung dilakukan dengan memilih responden secara sengaja (</w:t>
      </w:r>
      <w:r w:rsidR="006B3BBB" w:rsidRPr="00AD719C">
        <w:rPr>
          <w:rFonts w:ascii="Arial" w:hAnsi="Arial" w:cs="Arial"/>
          <w:i/>
          <w:sz w:val="22"/>
          <w:szCs w:val="22"/>
        </w:rPr>
        <w:t>purposive</w:t>
      </w:r>
      <w:r w:rsidR="006B3BBB" w:rsidRPr="00AD719C">
        <w:rPr>
          <w:rFonts w:ascii="Arial" w:hAnsi="Arial" w:cs="Arial"/>
          <w:sz w:val="22"/>
          <w:szCs w:val="22"/>
        </w:rPr>
        <w:t>) yaitu kepala bagian produksi dan pihak perusahaan yang berkaitan.</w:t>
      </w:r>
      <w:proofErr w:type="gramEnd"/>
      <w:r>
        <w:rPr>
          <w:rFonts w:ascii="Arial" w:hAnsi="Arial" w:cs="Arial"/>
          <w:sz w:val="22"/>
          <w:szCs w:val="22"/>
        </w:rPr>
        <w:t xml:space="preserve"> </w:t>
      </w:r>
      <w:proofErr w:type="gramStart"/>
      <w:r w:rsidR="006B3BBB" w:rsidRPr="00AD719C">
        <w:rPr>
          <w:rFonts w:ascii="Arial" w:hAnsi="Arial" w:cs="Arial"/>
          <w:sz w:val="22"/>
          <w:szCs w:val="22"/>
        </w:rPr>
        <w:t>Data sekunder yaitu data yang telah lebih dahulu dikumpulkan dan dilaporkan oleh orang atau instansi di luar dari peneliti sendiri, walaupun yang dikumpulkan itu sesungguhnya adalah data yang asli.</w:t>
      </w:r>
      <w:proofErr w:type="gramEnd"/>
    </w:p>
    <w:p w:rsidR="006B3BBB" w:rsidRPr="00AD719C" w:rsidRDefault="006B3BBB" w:rsidP="005D2BB4">
      <w:pPr>
        <w:pStyle w:val="NormalWeb"/>
        <w:spacing w:before="0" w:beforeAutospacing="0" w:after="0" w:afterAutospacing="0" w:line="360" w:lineRule="auto"/>
        <w:jc w:val="both"/>
        <w:rPr>
          <w:rFonts w:ascii="Arial" w:hAnsi="Arial" w:cs="Arial"/>
          <w:b/>
          <w:sz w:val="22"/>
          <w:szCs w:val="22"/>
        </w:rPr>
      </w:pPr>
      <w:r w:rsidRPr="00AD719C">
        <w:rPr>
          <w:rFonts w:ascii="Arial" w:hAnsi="Arial" w:cs="Arial"/>
          <w:b/>
          <w:sz w:val="22"/>
          <w:szCs w:val="22"/>
        </w:rPr>
        <w:t>Teknik Pengumpulan Data</w:t>
      </w:r>
    </w:p>
    <w:p w:rsidR="006B3BBB" w:rsidRPr="00AD719C" w:rsidRDefault="006B3BBB" w:rsidP="005D2BB4">
      <w:pPr>
        <w:pStyle w:val="NormalWeb"/>
        <w:numPr>
          <w:ilvl w:val="0"/>
          <w:numId w:val="5"/>
        </w:numPr>
        <w:spacing w:before="0" w:beforeAutospacing="0" w:after="0" w:afterAutospacing="0" w:line="360" w:lineRule="auto"/>
        <w:ind w:left="426"/>
        <w:jc w:val="both"/>
        <w:rPr>
          <w:rFonts w:ascii="Arial" w:hAnsi="Arial" w:cs="Arial"/>
          <w:sz w:val="22"/>
          <w:szCs w:val="22"/>
        </w:rPr>
      </w:pPr>
      <w:r w:rsidRPr="00AD719C">
        <w:rPr>
          <w:rFonts w:ascii="Arial" w:hAnsi="Arial" w:cs="Arial"/>
          <w:sz w:val="22"/>
          <w:szCs w:val="22"/>
        </w:rPr>
        <w:t xml:space="preserve">Observasi adalah </w:t>
      </w:r>
      <w:proofErr w:type="gramStart"/>
      <w:r w:rsidRPr="00AD719C">
        <w:rPr>
          <w:rFonts w:ascii="Arial" w:hAnsi="Arial" w:cs="Arial"/>
          <w:sz w:val="22"/>
          <w:szCs w:val="22"/>
        </w:rPr>
        <w:t>cara</w:t>
      </w:r>
      <w:proofErr w:type="gramEnd"/>
      <w:r w:rsidRPr="00AD719C">
        <w:rPr>
          <w:rFonts w:ascii="Arial" w:hAnsi="Arial" w:cs="Arial"/>
          <w:sz w:val="22"/>
          <w:szCs w:val="22"/>
        </w:rPr>
        <w:t xml:space="preserve"> dan teknik pengumpulan data dengan melakukan pengamatan dan pencatatan secara sistematik terhadap gejala atau fenomena yang ada pada obyek penelitian.</w:t>
      </w:r>
    </w:p>
    <w:p w:rsidR="006B3BBB" w:rsidRPr="00AD719C" w:rsidRDefault="006B3BBB" w:rsidP="005D2BB4">
      <w:pPr>
        <w:pStyle w:val="NormalWeb"/>
        <w:numPr>
          <w:ilvl w:val="0"/>
          <w:numId w:val="5"/>
        </w:numPr>
        <w:spacing w:before="0" w:beforeAutospacing="0" w:after="0" w:afterAutospacing="0" w:line="360" w:lineRule="auto"/>
        <w:ind w:left="426"/>
        <w:jc w:val="both"/>
        <w:rPr>
          <w:rFonts w:ascii="Arial" w:hAnsi="Arial" w:cs="Arial"/>
          <w:b/>
          <w:sz w:val="22"/>
          <w:szCs w:val="22"/>
        </w:rPr>
      </w:pPr>
      <w:r w:rsidRPr="00AD719C">
        <w:rPr>
          <w:rFonts w:ascii="Arial" w:hAnsi="Arial" w:cs="Arial"/>
          <w:sz w:val="22"/>
          <w:szCs w:val="22"/>
        </w:rPr>
        <w:t>Wawancara (</w:t>
      </w:r>
      <w:r w:rsidRPr="00AD719C">
        <w:rPr>
          <w:rFonts w:ascii="Arial" w:hAnsi="Arial" w:cs="Arial"/>
          <w:i/>
          <w:sz w:val="22"/>
          <w:szCs w:val="22"/>
        </w:rPr>
        <w:t>interview</w:t>
      </w:r>
      <w:r w:rsidRPr="00AD719C">
        <w:rPr>
          <w:rFonts w:ascii="Arial" w:hAnsi="Arial" w:cs="Arial"/>
          <w:sz w:val="22"/>
          <w:szCs w:val="22"/>
        </w:rPr>
        <w:t xml:space="preserve">) adalah metode pengumpulan data dengan </w:t>
      </w:r>
      <w:proofErr w:type="gramStart"/>
      <w:r w:rsidRPr="00AD719C">
        <w:rPr>
          <w:rFonts w:ascii="Arial" w:hAnsi="Arial" w:cs="Arial"/>
          <w:sz w:val="22"/>
          <w:szCs w:val="22"/>
        </w:rPr>
        <w:t>cara</w:t>
      </w:r>
      <w:proofErr w:type="gramEnd"/>
      <w:r w:rsidRPr="00AD719C">
        <w:rPr>
          <w:rFonts w:ascii="Arial" w:hAnsi="Arial" w:cs="Arial"/>
          <w:sz w:val="22"/>
          <w:szCs w:val="22"/>
        </w:rPr>
        <w:t xml:space="preserve"> tanya-jawab yang dikerjakan dengan sistematik dan berlandaskan pada masalah, tujuan dan hipotesis penelitian.</w:t>
      </w:r>
    </w:p>
    <w:p w:rsidR="006B3BBB" w:rsidRPr="00AD719C" w:rsidRDefault="006B3BBB" w:rsidP="005D2BB4">
      <w:pPr>
        <w:pStyle w:val="NormalWeb"/>
        <w:numPr>
          <w:ilvl w:val="0"/>
          <w:numId w:val="5"/>
        </w:numPr>
        <w:spacing w:before="0" w:beforeAutospacing="0" w:after="0" w:afterAutospacing="0" w:line="360" w:lineRule="auto"/>
        <w:ind w:left="426"/>
        <w:jc w:val="both"/>
        <w:rPr>
          <w:rFonts w:ascii="Arial" w:hAnsi="Arial" w:cs="Arial"/>
          <w:sz w:val="22"/>
          <w:szCs w:val="22"/>
        </w:rPr>
      </w:pPr>
      <w:r w:rsidRPr="00AD719C">
        <w:rPr>
          <w:rFonts w:ascii="Arial" w:hAnsi="Arial" w:cs="Arial"/>
          <w:sz w:val="22"/>
          <w:szCs w:val="22"/>
        </w:rPr>
        <w:t>Studi Pustaka yaitu metode pengumpulan data yang dilakukan dengan membaca buku-buku literatur, bahan kuliah, internet, jurnal-jurnal dan penelitian terdahulu yang berkaitan dengan penelitian yang sedang dilakuka</w:t>
      </w:r>
      <w:r w:rsidRPr="00AD719C">
        <w:rPr>
          <w:rFonts w:ascii="Arial" w:hAnsi="Arial" w:cs="Arial"/>
          <w:sz w:val="22"/>
          <w:szCs w:val="22"/>
          <w:lang w:val="id-ID"/>
        </w:rPr>
        <w:t>n.</w:t>
      </w:r>
    </w:p>
    <w:p w:rsidR="006B3BBB" w:rsidRPr="00AD719C" w:rsidRDefault="006B3BBB" w:rsidP="005D2BB4">
      <w:pPr>
        <w:pStyle w:val="NormalWeb"/>
        <w:numPr>
          <w:ilvl w:val="0"/>
          <w:numId w:val="5"/>
        </w:numPr>
        <w:spacing w:before="0" w:beforeAutospacing="0" w:after="0" w:afterAutospacing="0" w:line="360" w:lineRule="auto"/>
        <w:ind w:left="426"/>
        <w:jc w:val="both"/>
        <w:rPr>
          <w:rFonts w:ascii="Arial" w:hAnsi="Arial" w:cs="Arial"/>
          <w:sz w:val="22"/>
          <w:szCs w:val="22"/>
        </w:rPr>
      </w:pPr>
      <w:r w:rsidRPr="00AD719C">
        <w:rPr>
          <w:rFonts w:ascii="Arial" w:hAnsi="Arial" w:cs="Arial"/>
          <w:sz w:val="22"/>
          <w:szCs w:val="22"/>
        </w:rPr>
        <w:t xml:space="preserve">Dokumentasi adalah teknik pengumpulan data yang dilakukan dengan </w:t>
      </w:r>
      <w:proofErr w:type="gramStart"/>
      <w:r w:rsidRPr="00AD719C">
        <w:rPr>
          <w:rFonts w:ascii="Arial" w:hAnsi="Arial" w:cs="Arial"/>
          <w:sz w:val="22"/>
          <w:szCs w:val="22"/>
        </w:rPr>
        <w:t>cara</w:t>
      </w:r>
      <w:proofErr w:type="gramEnd"/>
      <w:r w:rsidRPr="00AD719C">
        <w:rPr>
          <w:rFonts w:ascii="Arial" w:hAnsi="Arial" w:cs="Arial"/>
          <w:sz w:val="22"/>
          <w:szCs w:val="22"/>
        </w:rPr>
        <w:t xml:space="preserve"> mengumpulkan dan mengambil data berupa catatan dan dokumen perusahaan yang relevan dengan keperluan peneliti yang nantinya diolah sebagai bahan penelitian.</w:t>
      </w:r>
    </w:p>
    <w:p w:rsidR="006B3BBB" w:rsidRPr="00AD719C" w:rsidRDefault="006B3BBB" w:rsidP="00AD719C">
      <w:pPr>
        <w:pStyle w:val="NormalWeb"/>
        <w:spacing w:before="0" w:beforeAutospacing="0" w:after="0" w:afterAutospacing="0" w:line="360" w:lineRule="auto"/>
        <w:jc w:val="both"/>
        <w:rPr>
          <w:rFonts w:ascii="Arial" w:hAnsi="Arial" w:cs="Arial"/>
          <w:sz w:val="22"/>
          <w:szCs w:val="22"/>
        </w:rPr>
      </w:pPr>
    </w:p>
    <w:p w:rsidR="006B3BBB" w:rsidRPr="00AD719C" w:rsidRDefault="006B3BBB" w:rsidP="005D2BB4">
      <w:pPr>
        <w:pStyle w:val="NormalWeb"/>
        <w:spacing w:before="0" w:beforeAutospacing="0" w:after="0" w:afterAutospacing="0" w:line="360" w:lineRule="auto"/>
        <w:jc w:val="both"/>
        <w:rPr>
          <w:rFonts w:ascii="Arial" w:hAnsi="Arial" w:cs="Arial"/>
          <w:b/>
          <w:sz w:val="22"/>
          <w:szCs w:val="22"/>
        </w:rPr>
      </w:pPr>
      <w:r w:rsidRPr="00AD719C">
        <w:rPr>
          <w:rFonts w:ascii="Arial" w:hAnsi="Arial" w:cs="Arial"/>
          <w:b/>
          <w:sz w:val="22"/>
          <w:szCs w:val="22"/>
        </w:rPr>
        <w:t>Metode Analisis</w:t>
      </w:r>
    </w:p>
    <w:p w:rsidR="006B3BBB" w:rsidRPr="00AD719C" w:rsidRDefault="006B3BBB" w:rsidP="005D2BB4">
      <w:pPr>
        <w:pStyle w:val="NormalWeb"/>
        <w:spacing w:before="0" w:beforeAutospacing="0" w:after="0" w:afterAutospacing="0" w:line="360" w:lineRule="auto"/>
        <w:ind w:firstLine="567"/>
        <w:jc w:val="both"/>
        <w:rPr>
          <w:rFonts w:ascii="Arial" w:hAnsi="Arial" w:cs="Arial"/>
          <w:sz w:val="22"/>
          <w:szCs w:val="22"/>
        </w:rPr>
      </w:pPr>
      <w:r w:rsidRPr="00AD719C">
        <w:rPr>
          <w:rFonts w:ascii="Arial" w:hAnsi="Arial" w:cs="Arial"/>
          <w:sz w:val="22"/>
          <w:szCs w:val="22"/>
        </w:rPr>
        <w:t>Metode analisis yaitu metode yang digunakan untuk membuat gambaran secara sistematis, fa</w:t>
      </w:r>
      <w:r w:rsidRPr="00AD719C">
        <w:rPr>
          <w:rFonts w:ascii="Arial" w:hAnsi="Arial" w:cs="Arial"/>
          <w:sz w:val="22"/>
          <w:szCs w:val="22"/>
          <w:lang w:val="id-ID"/>
        </w:rPr>
        <w:t>k</w:t>
      </w:r>
      <w:r w:rsidRPr="00AD719C">
        <w:rPr>
          <w:rFonts w:ascii="Arial" w:hAnsi="Arial" w:cs="Arial"/>
          <w:sz w:val="22"/>
          <w:szCs w:val="22"/>
        </w:rPr>
        <w:t xml:space="preserve">tual dan akurat mengenai suatu obyek yang </w:t>
      </w:r>
      <w:proofErr w:type="gramStart"/>
      <w:r w:rsidRPr="00AD719C">
        <w:rPr>
          <w:rFonts w:ascii="Arial" w:hAnsi="Arial" w:cs="Arial"/>
          <w:sz w:val="22"/>
          <w:szCs w:val="22"/>
        </w:rPr>
        <w:t>akan</w:t>
      </w:r>
      <w:proofErr w:type="gramEnd"/>
      <w:r w:rsidRPr="00AD719C">
        <w:rPr>
          <w:rFonts w:ascii="Arial" w:hAnsi="Arial" w:cs="Arial"/>
          <w:sz w:val="22"/>
          <w:szCs w:val="22"/>
        </w:rPr>
        <w:t xml:space="preserve"> di teliti.</w:t>
      </w:r>
    </w:p>
    <w:p w:rsidR="006B3BBB" w:rsidRPr="00AD719C" w:rsidRDefault="006B3BBB" w:rsidP="005D2BB4">
      <w:pPr>
        <w:pStyle w:val="NormalWeb"/>
        <w:numPr>
          <w:ilvl w:val="0"/>
          <w:numId w:val="3"/>
        </w:numPr>
        <w:spacing w:before="0" w:beforeAutospacing="0" w:after="0" w:afterAutospacing="0" w:line="360" w:lineRule="auto"/>
        <w:ind w:left="426" w:hanging="426"/>
        <w:jc w:val="both"/>
        <w:rPr>
          <w:rFonts w:ascii="Arial" w:hAnsi="Arial" w:cs="Arial"/>
          <w:b/>
          <w:sz w:val="22"/>
          <w:szCs w:val="22"/>
        </w:rPr>
      </w:pPr>
      <w:r w:rsidRPr="00AD719C">
        <w:rPr>
          <w:rFonts w:ascii="Arial" w:hAnsi="Arial" w:cs="Arial"/>
          <w:b/>
          <w:sz w:val="22"/>
          <w:szCs w:val="22"/>
        </w:rPr>
        <w:t>Menentukan EOQ (</w:t>
      </w:r>
      <w:r w:rsidRPr="00AD719C">
        <w:rPr>
          <w:rFonts w:ascii="Arial" w:hAnsi="Arial" w:cs="Arial"/>
          <w:b/>
          <w:i/>
          <w:sz w:val="22"/>
          <w:szCs w:val="22"/>
        </w:rPr>
        <w:t>Economic Order Quantity</w:t>
      </w:r>
      <w:r w:rsidRPr="00AD719C">
        <w:rPr>
          <w:rFonts w:ascii="Arial" w:hAnsi="Arial" w:cs="Arial"/>
          <w:b/>
          <w:sz w:val="22"/>
          <w:szCs w:val="22"/>
        </w:rPr>
        <w:t>)</w:t>
      </w:r>
    </w:p>
    <w:p w:rsidR="006B3BBB" w:rsidRPr="00AD719C" w:rsidRDefault="006B3BBB" w:rsidP="005D2BB4">
      <w:pPr>
        <w:pStyle w:val="NormalWeb"/>
        <w:spacing w:before="0" w:beforeAutospacing="0" w:after="0" w:afterAutospacing="0" w:line="360" w:lineRule="auto"/>
        <w:ind w:firstLine="426"/>
        <w:jc w:val="both"/>
        <w:rPr>
          <w:rFonts w:ascii="Arial" w:hAnsi="Arial" w:cs="Arial"/>
          <w:sz w:val="22"/>
          <w:szCs w:val="22"/>
        </w:rPr>
      </w:pPr>
      <w:r w:rsidRPr="00AD719C">
        <w:rPr>
          <w:rFonts w:ascii="Arial" w:hAnsi="Arial" w:cs="Arial"/>
          <w:sz w:val="22"/>
          <w:szCs w:val="22"/>
        </w:rPr>
        <w:t>EOQ adalah jumlah pesanan yang dapat meminimalkan total biaya persediaan, sehingga perhitungan biaya hanya di dasarkan pada biaya yang mempengaruhi biaya pemesanan dan pembelian yaitu total biaya pemesanan dan total biaya penyimpanan. Dengan menggunakan rumus sebagai berikut:</w:t>
      </w:r>
      <w:r w:rsidR="005D2BB4">
        <w:rPr>
          <w:rFonts w:ascii="Arial" w:hAnsi="Arial" w:cs="Arial"/>
          <w:sz w:val="22"/>
          <w:szCs w:val="22"/>
        </w:rPr>
        <w:t xml:space="preserve"> </w:t>
      </w:r>
      <w:r w:rsidRPr="00AD719C">
        <w:rPr>
          <w:rFonts w:ascii="Arial" w:hAnsi="Arial" w:cs="Arial"/>
          <w:sz w:val="22"/>
          <w:szCs w:val="22"/>
        </w:rPr>
        <w:t>Heizer dan Render (2015) rumus untuk menentukan biaya pemesanan, biaya penyimpanan, dan jumlah pemesanan optimal adalah sebagai berikut:</w:t>
      </w:r>
    </w:p>
    <w:p w:rsidR="006B3BBB" w:rsidRPr="00AD719C" w:rsidRDefault="006B3BBB" w:rsidP="00AD719C">
      <w:pPr>
        <w:pStyle w:val="NormalWeb"/>
        <w:spacing w:before="0" w:beforeAutospacing="0" w:after="0" w:afterAutospacing="0" w:line="360" w:lineRule="auto"/>
        <w:ind w:left="1440"/>
        <w:jc w:val="both"/>
        <w:rPr>
          <w:rFonts w:ascii="Arial" w:hAnsi="Arial" w:cs="Arial"/>
          <w:sz w:val="22"/>
          <w:szCs w:val="22"/>
          <w:lang w:val="id-ID"/>
        </w:rPr>
      </w:pPr>
      <w:r w:rsidRPr="00AD719C">
        <w:rPr>
          <w:rFonts w:ascii="Arial" w:hAnsi="Arial" w:cs="Arial"/>
          <w:noProof/>
          <w:sz w:val="22"/>
          <w:szCs w:val="22"/>
        </w:rPr>
        <mc:AlternateContent>
          <mc:Choice Requires="wps">
            <w:drawing>
              <wp:anchor distT="0" distB="0" distL="114300" distR="114300" simplePos="0" relativeHeight="251663360" behindDoc="0" locked="0" layoutInCell="1" allowOverlap="1" wp14:anchorId="4702E2A6" wp14:editId="54BDE287">
                <wp:simplePos x="0" y="0"/>
                <wp:positionH relativeFrom="column">
                  <wp:posOffset>476885</wp:posOffset>
                </wp:positionH>
                <wp:positionV relativeFrom="paragraph">
                  <wp:posOffset>237490</wp:posOffset>
                </wp:positionV>
                <wp:extent cx="4555490" cy="935355"/>
                <wp:effectExtent l="12065" t="10160" r="13970"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5490" cy="935355"/>
                        </a:xfrm>
                        <a:prstGeom prst="rect">
                          <a:avLst/>
                        </a:prstGeom>
                        <a:solidFill>
                          <a:srgbClr val="FFFFFF"/>
                        </a:solidFill>
                        <a:ln w="9525">
                          <a:solidFill>
                            <a:srgbClr val="000000"/>
                          </a:solidFill>
                          <a:miter lim="800000"/>
                          <a:headEnd/>
                          <a:tailEnd/>
                        </a:ln>
                      </wps:spPr>
                      <wps:txbx>
                        <w:txbxContent>
                          <w:p w:rsidR="006B3BBB" w:rsidRPr="005A6B1C" w:rsidRDefault="006B3BBB" w:rsidP="006B3BBB">
                            <w:pPr>
                              <w:pStyle w:val="NormalWeb"/>
                              <w:spacing w:before="0" w:beforeAutospacing="0" w:after="0" w:afterAutospacing="0" w:line="480" w:lineRule="auto"/>
                              <w:jc w:val="center"/>
                            </w:pPr>
                            <w:r w:rsidRPr="005A6B1C">
                              <w:t>Biaya pemesanan   = frekuensi pesanan×biaya pesanan</w:t>
                            </w:r>
                          </w:p>
                          <w:p w:rsidR="006B3BBB" w:rsidRPr="005A6B1C" w:rsidRDefault="006B3BBB" w:rsidP="006B3BBB">
                            <w:pPr>
                              <w:tabs>
                                <w:tab w:val="left" w:pos="2552"/>
                              </w:tabs>
                              <w:spacing w:after="0" w:line="480" w:lineRule="auto"/>
                              <w:ind w:left="2694" w:firstLine="360"/>
                              <w:rPr>
                                <w:rFonts w:ascii="Times New Roman" w:eastAsiaTheme="minorEastAsia" w:hAnsi="Times New Roman" w:cs="Times New Roman"/>
                                <w:sz w:val="24"/>
                                <w:szCs w:val="24"/>
                              </w:rPr>
                            </w:pPr>
                            <w:r w:rsidRPr="005A6B1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D</m:t>
                                  </m:r>
                                </m:num>
                                <m:den>
                                  <m:r>
                                    <m:rPr>
                                      <m:sty m:val="p"/>
                                    </m:rPr>
                                    <w:rPr>
                                      <w:rFonts w:ascii="Cambria Math" w:eastAsiaTheme="minorEastAsia" w:hAnsi="Cambria Math" w:cs="Times New Roman"/>
                                      <w:sz w:val="24"/>
                                      <w:szCs w:val="24"/>
                                    </w:rPr>
                                    <m:t>Q</m:t>
                                  </m:r>
                                </m:den>
                              </m:f>
                            </m:oMath>
                            <w:r w:rsidRPr="005A6B1C">
                              <w:rPr>
                                <w:rFonts w:ascii="Times New Roman" w:eastAsiaTheme="minorEastAsia" w:hAnsi="Times New Roman" w:cs="Times New Roman"/>
                                <w:sz w:val="24"/>
                                <w:szCs w:val="24"/>
                              </w:rPr>
                              <w:t xml:space="preserve"> x S</w:t>
                            </w:r>
                          </w:p>
                          <w:p w:rsidR="006B3BBB" w:rsidRDefault="006B3BBB" w:rsidP="006B3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37.55pt;margin-top:18.7pt;width:358.7pt;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">
                <v:textbox>
                  <w:txbxContent>
                    <w:p w:rsidR="006B3BBB" w:rsidRPr="005A6B1C" w:rsidRDefault="006B3BBB" w:rsidP="006B3BBB">
                      <w:pPr>
                        <w:pStyle w:val="NormalWeb"/>
                        <w:spacing w:before="0" w:beforeAutospacing="0" w:after="0" w:afterAutospacing="0" w:line="480" w:lineRule="auto"/>
                        <w:jc w:val="center"/>
                      </w:pPr>
                      <w:r w:rsidRPr="005A6B1C">
                        <w:t>Biaya pemesanan   = frekuensi pesanan×biaya pesanan</w:t>
                      </w:r>
                    </w:p>
                    <w:p w:rsidR="006B3BBB" w:rsidRPr="005A6B1C" w:rsidRDefault="006B3BBB" w:rsidP="006B3BBB">
                      <w:pPr>
                        <w:tabs>
                          <w:tab w:val="left" w:pos="2552"/>
                        </w:tabs>
                        <w:spacing w:after="0" w:line="480" w:lineRule="auto"/>
                        <w:ind w:left="2694" w:firstLine="360"/>
                        <w:rPr>
                          <w:rFonts w:ascii="Times New Roman" w:eastAsiaTheme="minorEastAsia" w:hAnsi="Times New Roman" w:cs="Times New Roman"/>
                          <w:sz w:val="24"/>
                          <w:szCs w:val="24"/>
                        </w:rPr>
                      </w:pPr>
                      <w:r w:rsidRPr="005A6B1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D</m:t>
                            </m:r>
                          </m:num>
                          <m:den>
                            <m:r>
                              <m:rPr>
                                <m:sty m:val="p"/>
                              </m:rPr>
                              <w:rPr>
                                <w:rFonts w:ascii="Cambria Math" w:eastAsiaTheme="minorEastAsia" w:hAnsi="Cambria Math" w:cs="Times New Roman"/>
                                <w:sz w:val="24"/>
                                <w:szCs w:val="24"/>
                              </w:rPr>
                              <m:t>Q</m:t>
                            </m:r>
                          </m:den>
                        </m:f>
                      </m:oMath>
                      <w:r w:rsidRPr="005A6B1C">
                        <w:rPr>
                          <w:rFonts w:ascii="Times New Roman" w:eastAsiaTheme="minorEastAsia" w:hAnsi="Times New Roman" w:cs="Times New Roman"/>
                          <w:sz w:val="24"/>
                          <w:szCs w:val="24"/>
                        </w:rPr>
                        <w:t xml:space="preserve"> x S</w:t>
                      </w:r>
                    </w:p>
                    <w:p w:rsidR="006B3BBB" w:rsidRDefault="006B3BBB" w:rsidP="006B3BBB"/>
                  </w:txbxContent>
                </v:textbox>
              </v:rect>
            </w:pict>
          </mc:Fallback>
        </mc:AlternateContent>
      </w:r>
    </w:p>
    <w:p w:rsidR="006B3BBB" w:rsidRPr="00AD719C" w:rsidRDefault="006B3BBB" w:rsidP="00AD719C">
      <w:pPr>
        <w:pStyle w:val="NormalWeb"/>
        <w:spacing w:before="0" w:beforeAutospacing="0" w:after="0" w:afterAutospacing="0" w:line="360" w:lineRule="auto"/>
        <w:ind w:left="1440"/>
        <w:jc w:val="both"/>
        <w:rPr>
          <w:rFonts w:ascii="Arial" w:hAnsi="Arial" w:cs="Arial"/>
          <w:sz w:val="22"/>
          <w:szCs w:val="22"/>
          <w:lang w:val="id-ID"/>
        </w:rPr>
      </w:pPr>
    </w:p>
    <w:p w:rsidR="006B3BBB" w:rsidRPr="00AD719C" w:rsidRDefault="006B3BBB" w:rsidP="00AD719C">
      <w:pPr>
        <w:pStyle w:val="NormalWeb"/>
        <w:spacing w:before="0" w:beforeAutospacing="0" w:after="0" w:afterAutospacing="0" w:line="360" w:lineRule="auto"/>
        <w:jc w:val="both"/>
        <w:rPr>
          <w:rFonts w:ascii="Arial" w:hAnsi="Arial" w:cs="Arial"/>
          <w:sz w:val="22"/>
          <w:szCs w:val="22"/>
        </w:rPr>
      </w:pPr>
    </w:p>
    <w:p w:rsidR="005D2BB4" w:rsidRDefault="006B3BBB" w:rsidP="005D2BB4">
      <w:pPr>
        <w:pStyle w:val="NormalWeb"/>
        <w:spacing w:before="0" w:beforeAutospacing="0" w:after="0" w:afterAutospacing="0" w:line="360" w:lineRule="auto"/>
        <w:jc w:val="both"/>
        <w:rPr>
          <w:rFonts w:ascii="Arial" w:hAnsi="Arial" w:cs="Arial"/>
          <w:sz w:val="22"/>
          <w:szCs w:val="22"/>
        </w:rPr>
      </w:pPr>
      <w:r w:rsidRPr="00AD719C">
        <w:rPr>
          <w:rFonts w:ascii="Arial" w:hAnsi="Arial" w:cs="Arial"/>
          <w:noProof/>
          <w:sz w:val="22"/>
          <w:szCs w:val="22"/>
        </w:rPr>
        <mc:AlternateContent>
          <mc:Choice Requires="wps">
            <w:drawing>
              <wp:anchor distT="0" distB="0" distL="114300" distR="114300" simplePos="0" relativeHeight="251664384" behindDoc="0" locked="0" layoutInCell="1" allowOverlap="1" wp14:anchorId="13A84849" wp14:editId="39E9D9EF">
                <wp:simplePos x="0" y="0"/>
                <wp:positionH relativeFrom="column">
                  <wp:posOffset>487680</wp:posOffset>
                </wp:positionH>
                <wp:positionV relativeFrom="paragraph">
                  <wp:posOffset>-95885</wp:posOffset>
                </wp:positionV>
                <wp:extent cx="4544695" cy="2026285"/>
                <wp:effectExtent l="13335" t="10795" r="1397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2026285"/>
                        </a:xfrm>
                        <a:prstGeom prst="rect">
                          <a:avLst/>
                        </a:prstGeom>
                        <a:solidFill>
                          <a:srgbClr val="FFFFFF"/>
                        </a:solidFill>
                        <a:ln w="9525">
                          <a:solidFill>
                            <a:srgbClr val="000000"/>
                          </a:solidFill>
                          <a:miter lim="800000"/>
                          <a:headEnd/>
                          <a:tailEnd/>
                        </a:ln>
                      </wps:spPr>
                      <wps:txbx>
                        <w:txbxContent>
                          <w:p w:rsidR="006B3BBB" w:rsidRPr="005A6B1C" w:rsidRDefault="006B3BBB" w:rsidP="006B3BBB">
                            <w:pPr>
                              <w:pStyle w:val="NormalWeb"/>
                              <w:spacing w:before="0" w:beforeAutospacing="0" w:after="0" w:afterAutospacing="0" w:line="480" w:lineRule="auto"/>
                              <w:jc w:val="center"/>
                            </w:pPr>
                            <w:r w:rsidRPr="005A6B1C">
                              <w:t>Biaya penyimpanan = persediaan rata-rata×biaya penyimpanan</w:t>
                            </w:r>
                          </w:p>
                          <w:p w:rsidR="006B3BBB" w:rsidRPr="00111C14" w:rsidRDefault="006B3BBB" w:rsidP="006B3BBB">
                            <w:pPr>
                              <w:spacing w:after="0" w:line="480" w:lineRule="auto"/>
                              <w:ind w:left="2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111C1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2</m:t>
                                  </m:r>
                                </m:den>
                              </m:f>
                            </m:oMath>
                            <w:r w:rsidRPr="00111C14">
                              <w:rPr>
                                <w:rFonts w:ascii="Times New Roman" w:eastAsiaTheme="minorEastAsia" w:hAnsi="Times New Roman" w:cs="Times New Roman"/>
                                <w:sz w:val="24"/>
                                <w:szCs w:val="24"/>
                              </w:rPr>
                              <w:t xml:space="preserve"> x H</w:t>
                            </w:r>
                          </w:p>
                          <w:p w:rsidR="006B3BBB" w:rsidRDefault="006B3BBB" w:rsidP="006B3BBB">
                            <w:pPr>
                              <w:spacing w:after="0" w:line="480" w:lineRule="auto"/>
                              <w:rPr>
                                <w:rFonts w:ascii="Times New Roman" w:eastAsiaTheme="minorEastAsia" w:hAnsi="Times New Roman" w:cs="Times New Roman"/>
                                <w:sz w:val="24"/>
                                <w:szCs w:val="24"/>
                              </w:rPr>
                            </w:pPr>
                            <w:r w:rsidRPr="00E93AA4">
                              <w:rPr>
                                <w:rFonts w:ascii="Times New Roman" w:eastAsiaTheme="minorEastAsia" w:hAnsi="Times New Roman" w:cs="Times New Roman"/>
                                <w:sz w:val="24"/>
                                <w:szCs w:val="24"/>
                              </w:rPr>
                              <w:t>EOQ terjadi jika</w:t>
                            </w:r>
                            <w:r>
                              <w:rPr>
                                <w:rFonts w:ascii="Times New Roman" w:eastAsiaTheme="minorEastAsia" w:hAnsi="Times New Roman" w:cs="Times New Roman"/>
                                <w:sz w:val="24"/>
                                <w:szCs w:val="24"/>
                              </w:rPr>
                              <w:t>,</w:t>
                            </w:r>
                            <w:r w:rsidRPr="00E93AA4">
                              <w:rPr>
                                <w:rFonts w:ascii="Times New Roman" w:eastAsiaTheme="minorEastAsia" w:hAnsi="Times New Roman" w:cs="Times New Roman"/>
                                <w:sz w:val="24"/>
                                <w:szCs w:val="24"/>
                              </w:rPr>
                              <w:t xml:space="preserve"> biaya pemesanan = biaya penyimpanan, maka:</w:t>
                            </w:r>
                          </w:p>
                          <w:p w:rsidR="006B3BBB" w:rsidRPr="00EC198C" w:rsidRDefault="000F5EE4" w:rsidP="006B3BBB">
                            <w:pPr>
                              <w:pStyle w:val="ListParagraph"/>
                              <w:tabs>
                                <w:tab w:val="left" w:pos="2520"/>
                              </w:tabs>
                              <w:spacing w:after="0" w:line="480" w:lineRule="auto"/>
                              <w:ind w:left="1800"/>
                              <w:jc w:val="both"/>
                              <w:rPr>
                                <w:rFonts w:ascii="Times New Roman" w:eastAsiaTheme="minorEastAsia" w:hAnsi="Times New Roman" w:cs="Times New Roman"/>
                                <w:sz w:val="24"/>
                                <w:szCs w:val="24"/>
                              </w:rPr>
                            </w:pP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D</m:t>
                                  </m:r>
                                </m:num>
                                <m:den>
                                  <m:r>
                                    <m:rPr>
                                      <m:sty m:val="p"/>
                                    </m:rPr>
                                    <w:rPr>
                                      <w:rFonts w:ascii="Cambria Math" w:eastAsiaTheme="minorEastAsia" w:hAnsi="Cambria Math" w:cs="Times New Roman"/>
                                      <w:sz w:val="24"/>
                                      <w:szCs w:val="24"/>
                                    </w:rPr>
                                    <m:t>Q</m:t>
                                  </m:r>
                                </m:den>
                              </m:f>
                            </m:oMath>
                            <w:proofErr w:type="gramStart"/>
                            <w:r w:rsidR="006B3BBB" w:rsidRPr="00EC198C">
                              <w:rPr>
                                <w:rFonts w:ascii="Times New Roman" w:eastAsiaTheme="minorEastAsia" w:hAnsi="Times New Roman" w:cs="Times New Roman"/>
                                <w:sz w:val="24"/>
                                <w:szCs w:val="24"/>
                              </w:rPr>
                              <w:t>x</w:t>
                            </w:r>
                            <w:proofErr w:type="gramEnd"/>
                            <w:r w:rsidR="006B3BBB" w:rsidRPr="00EC198C">
                              <w:rPr>
                                <w:rFonts w:ascii="Times New Roman" w:eastAsiaTheme="minorEastAsia" w:hAnsi="Times New Roman" w:cs="Times New Roman"/>
                                <w:sz w:val="24"/>
                                <w:szCs w:val="24"/>
                              </w:rPr>
                              <w:t xml:space="preserve"> S  </w:t>
                            </w:r>
                            <w:r w:rsidR="006B3BBB">
                              <w:rPr>
                                <w:rFonts w:ascii="Times New Roman" w:eastAsiaTheme="minorEastAsia" w:hAnsi="Times New Roman" w:cs="Times New Roman"/>
                                <w:sz w:val="24"/>
                                <w:szCs w:val="24"/>
                              </w:rPr>
                              <w:t xml:space="preserve">   </w:t>
                            </w:r>
                            <w:r w:rsidR="006B3BBB" w:rsidRPr="00EC198C">
                              <w:rPr>
                                <w:rFonts w:ascii="Times New Roman" w:eastAsiaTheme="minorEastAsia" w:hAnsi="Times New Roman" w:cs="Times New Roman"/>
                                <w:sz w:val="24"/>
                                <w:szCs w:val="24"/>
                              </w:rPr>
                              <w:t xml:space="preserve">= </w:t>
                            </w:r>
                            <w:r w:rsidR="006B3BBB">
                              <w:rPr>
                                <w:rFonts w:ascii="Times New Roman" w:eastAsiaTheme="minorEastAsia" w:hAnsi="Times New Roman" w:cs="Times New Roman"/>
                                <w:sz w:val="24"/>
                                <w:szCs w:val="24"/>
                              </w:rPr>
                              <w:tab/>
                            </w:r>
                            <w:r w:rsidR="006B3BBB" w:rsidRPr="00EC198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Q</m:t>
                                  </m:r>
                                </m:num>
                                <m:den>
                                  <m:r>
                                    <m:rPr>
                                      <m:sty m:val="p"/>
                                    </m:rPr>
                                    <w:rPr>
                                      <w:rFonts w:ascii="Cambria Math" w:eastAsiaTheme="minorEastAsia" w:hAnsi="Cambria Math" w:cs="Times New Roman"/>
                                      <w:sz w:val="24"/>
                                      <w:szCs w:val="24"/>
                                    </w:rPr>
                                    <m:t>2</m:t>
                                  </m:r>
                                </m:den>
                              </m:f>
                            </m:oMath>
                            <w:r w:rsidR="006B3BBB" w:rsidRPr="00EC198C">
                              <w:rPr>
                                <w:rFonts w:ascii="Times New Roman" w:eastAsiaTheme="minorEastAsia" w:hAnsi="Times New Roman" w:cs="Times New Roman"/>
                                <w:sz w:val="24"/>
                                <w:szCs w:val="24"/>
                              </w:rPr>
                              <w:t xml:space="preserve"> x H</w:t>
                            </w:r>
                          </w:p>
                          <w:p w:rsidR="006B3BBB" w:rsidRPr="00E93AA4" w:rsidRDefault="006B3BBB" w:rsidP="006B3BBB">
                            <w:pPr>
                              <w:spacing w:after="0" w:line="480" w:lineRule="auto"/>
                              <w:rPr>
                                <w:rFonts w:ascii="Times New Roman" w:eastAsiaTheme="minorEastAsia" w:hAnsi="Times New Roman" w:cs="Times New Roman"/>
                                <w:sz w:val="24"/>
                                <w:szCs w:val="24"/>
                              </w:rPr>
                            </w:pPr>
                            <w:r w:rsidRPr="00EC198C">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EC198C">
                              <w:rPr>
                                <w:rFonts w:ascii="Times New Roman" w:eastAsiaTheme="minorEastAsia" w:hAnsi="Times New Roman" w:cs="Times New Roman"/>
                                <w:sz w:val="24"/>
                                <w:szCs w:val="24"/>
                              </w:rPr>
                              <w:t xml:space="preserve"> Q</w:t>
                            </w:r>
                            <w:proofErr w:type="gramStart"/>
                            <w:r w:rsidRPr="00EC198C">
                              <w:rPr>
                                <w:rFonts w:ascii="Times New Roman" w:eastAsiaTheme="minorEastAsia" w:hAnsi="Times New Roman" w:cs="Times New Roman"/>
                                <w:sz w:val="24"/>
                                <w:szCs w:val="24"/>
                              </w:rPr>
                              <w:t>⃰  =</w:t>
                            </w:r>
                            <w:proofErr w:type="gramEnd"/>
                            <m:oMath>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2DS</m:t>
                                      </m:r>
                                    </m:e>
                                  </m:rad>
                                </m:num>
                                <m:den>
                                  <m:r>
                                    <w:rPr>
                                      <w:rFonts w:ascii="Cambria Math" w:hAnsi="Cambria Math" w:cs="Times New Roman"/>
                                      <w:sz w:val="24"/>
                                      <w:szCs w:val="24"/>
                                    </w:rPr>
                                    <m:t>H</m:t>
                                  </m:r>
                                </m:den>
                              </m:f>
                            </m:oMath>
                          </w:p>
                          <w:p w:rsidR="006B3BBB" w:rsidRDefault="006B3BBB" w:rsidP="006B3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38.4pt;margin-top:-7.55pt;width:357.85pt;height:15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">
                <v:textbox>
                  <w:txbxContent>
                    <w:p w:rsidR="006B3BBB" w:rsidRPr="005A6B1C" w:rsidRDefault="006B3BBB" w:rsidP="006B3BBB">
                      <w:pPr>
                        <w:pStyle w:val="NormalWeb"/>
                        <w:spacing w:before="0" w:beforeAutospacing="0" w:after="0" w:afterAutospacing="0" w:line="480" w:lineRule="auto"/>
                        <w:jc w:val="center"/>
                      </w:pPr>
                      <w:r w:rsidRPr="005A6B1C">
                        <w:t>Biaya penyimpanan = persediaan rata-rata×biaya penyimpanan</w:t>
                      </w:r>
                    </w:p>
                    <w:p w:rsidR="006B3BBB" w:rsidRPr="00111C14" w:rsidRDefault="006B3BBB" w:rsidP="006B3BBB">
                      <w:pPr>
                        <w:spacing w:after="0" w:line="480" w:lineRule="auto"/>
                        <w:ind w:left="2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111C1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2</m:t>
                            </m:r>
                          </m:den>
                        </m:f>
                      </m:oMath>
                      <w:r w:rsidRPr="00111C14">
                        <w:rPr>
                          <w:rFonts w:ascii="Times New Roman" w:eastAsiaTheme="minorEastAsia" w:hAnsi="Times New Roman" w:cs="Times New Roman"/>
                          <w:sz w:val="24"/>
                          <w:szCs w:val="24"/>
                        </w:rPr>
                        <w:t xml:space="preserve"> x H</w:t>
                      </w:r>
                    </w:p>
                    <w:p w:rsidR="006B3BBB" w:rsidRDefault="006B3BBB" w:rsidP="006B3BBB">
                      <w:pPr>
                        <w:spacing w:after="0" w:line="480" w:lineRule="auto"/>
                        <w:rPr>
                          <w:rFonts w:ascii="Times New Roman" w:eastAsiaTheme="minorEastAsia" w:hAnsi="Times New Roman" w:cs="Times New Roman"/>
                          <w:sz w:val="24"/>
                          <w:szCs w:val="24"/>
                        </w:rPr>
                      </w:pPr>
                      <w:r w:rsidRPr="00E93AA4">
                        <w:rPr>
                          <w:rFonts w:ascii="Times New Roman" w:eastAsiaTheme="minorEastAsia" w:hAnsi="Times New Roman" w:cs="Times New Roman"/>
                          <w:sz w:val="24"/>
                          <w:szCs w:val="24"/>
                        </w:rPr>
                        <w:t>EOQ terjadi jika</w:t>
                      </w:r>
                      <w:r>
                        <w:rPr>
                          <w:rFonts w:ascii="Times New Roman" w:eastAsiaTheme="minorEastAsia" w:hAnsi="Times New Roman" w:cs="Times New Roman"/>
                          <w:sz w:val="24"/>
                          <w:szCs w:val="24"/>
                        </w:rPr>
                        <w:t>,</w:t>
                      </w:r>
                      <w:r w:rsidRPr="00E93AA4">
                        <w:rPr>
                          <w:rFonts w:ascii="Times New Roman" w:eastAsiaTheme="minorEastAsia" w:hAnsi="Times New Roman" w:cs="Times New Roman"/>
                          <w:sz w:val="24"/>
                          <w:szCs w:val="24"/>
                        </w:rPr>
                        <w:t xml:space="preserve"> biaya pemesanan = biaya penyimpanan, maka:</w:t>
                      </w:r>
                    </w:p>
                    <w:p w:rsidR="006B3BBB" w:rsidRPr="00EC198C" w:rsidRDefault="0083416D" w:rsidP="006B3BBB">
                      <w:pPr>
                        <w:pStyle w:val="ListParagraph"/>
                        <w:tabs>
                          <w:tab w:val="left" w:pos="2520"/>
                        </w:tabs>
                        <w:spacing w:after="0" w:line="480" w:lineRule="auto"/>
                        <w:ind w:left="1800"/>
                        <w:jc w:val="both"/>
                        <w:rPr>
                          <w:rFonts w:ascii="Times New Roman" w:eastAsiaTheme="minorEastAsia" w:hAnsi="Times New Roman" w:cs="Times New Roman"/>
                          <w:sz w:val="24"/>
                          <w:szCs w:val="24"/>
                        </w:rPr>
                      </w:pP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D</m:t>
                            </m:r>
                          </m:num>
                          <m:den>
                            <m:r>
                              <m:rPr>
                                <m:sty m:val="p"/>
                              </m:rPr>
                              <w:rPr>
                                <w:rFonts w:ascii="Cambria Math" w:eastAsiaTheme="minorEastAsia" w:hAnsi="Cambria Math" w:cs="Times New Roman"/>
                                <w:sz w:val="24"/>
                                <w:szCs w:val="24"/>
                              </w:rPr>
                              <m:t>Q</m:t>
                            </m:r>
                          </m:den>
                        </m:f>
                      </m:oMath>
                      <w:proofErr w:type="gramStart"/>
                      <w:r w:rsidR="006B3BBB" w:rsidRPr="00EC198C">
                        <w:rPr>
                          <w:rFonts w:ascii="Times New Roman" w:eastAsiaTheme="minorEastAsia" w:hAnsi="Times New Roman" w:cs="Times New Roman"/>
                          <w:sz w:val="24"/>
                          <w:szCs w:val="24"/>
                        </w:rPr>
                        <w:t>x</w:t>
                      </w:r>
                      <w:proofErr w:type="gramEnd"/>
                      <w:r w:rsidR="006B3BBB" w:rsidRPr="00EC198C">
                        <w:rPr>
                          <w:rFonts w:ascii="Times New Roman" w:eastAsiaTheme="minorEastAsia" w:hAnsi="Times New Roman" w:cs="Times New Roman"/>
                          <w:sz w:val="24"/>
                          <w:szCs w:val="24"/>
                        </w:rPr>
                        <w:t xml:space="preserve"> S  </w:t>
                      </w:r>
                      <w:r w:rsidR="006B3BBB">
                        <w:rPr>
                          <w:rFonts w:ascii="Times New Roman" w:eastAsiaTheme="minorEastAsia" w:hAnsi="Times New Roman" w:cs="Times New Roman"/>
                          <w:sz w:val="24"/>
                          <w:szCs w:val="24"/>
                        </w:rPr>
                        <w:t xml:space="preserve">   </w:t>
                      </w:r>
                      <w:r w:rsidR="006B3BBB" w:rsidRPr="00EC198C">
                        <w:rPr>
                          <w:rFonts w:ascii="Times New Roman" w:eastAsiaTheme="minorEastAsia" w:hAnsi="Times New Roman" w:cs="Times New Roman"/>
                          <w:sz w:val="24"/>
                          <w:szCs w:val="24"/>
                        </w:rPr>
                        <w:t xml:space="preserve">= </w:t>
                      </w:r>
                      <w:r w:rsidR="006B3BBB">
                        <w:rPr>
                          <w:rFonts w:ascii="Times New Roman" w:eastAsiaTheme="minorEastAsia" w:hAnsi="Times New Roman" w:cs="Times New Roman"/>
                          <w:sz w:val="24"/>
                          <w:szCs w:val="24"/>
                        </w:rPr>
                        <w:tab/>
                      </w:r>
                      <w:r w:rsidR="006B3BBB" w:rsidRPr="00EC198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Q</m:t>
                            </m:r>
                          </m:num>
                          <m:den>
                            <m:r>
                              <m:rPr>
                                <m:sty m:val="p"/>
                              </m:rPr>
                              <w:rPr>
                                <w:rFonts w:ascii="Cambria Math" w:eastAsiaTheme="minorEastAsia" w:hAnsi="Cambria Math" w:cs="Times New Roman"/>
                                <w:sz w:val="24"/>
                                <w:szCs w:val="24"/>
                              </w:rPr>
                              <m:t>2</m:t>
                            </m:r>
                          </m:den>
                        </m:f>
                      </m:oMath>
                      <w:r w:rsidR="006B3BBB" w:rsidRPr="00EC198C">
                        <w:rPr>
                          <w:rFonts w:ascii="Times New Roman" w:eastAsiaTheme="minorEastAsia" w:hAnsi="Times New Roman" w:cs="Times New Roman"/>
                          <w:sz w:val="24"/>
                          <w:szCs w:val="24"/>
                        </w:rPr>
                        <w:t xml:space="preserve"> x H</w:t>
                      </w:r>
                    </w:p>
                    <w:p w:rsidR="006B3BBB" w:rsidRPr="00E93AA4" w:rsidRDefault="006B3BBB" w:rsidP="006B3BBB">
                      <w:pPr>
                        <w:spacing w:after="0" w:line="480" w:lineRule="auto"/>
                        <w:rPr>
                          <w:rFonts w:ascii="Times New Roman" w:eastAsiaTheme="minorEastAsia" w:hAnsi="Times New Roman" w:cs="Times New Roman"/>
                          <w:sz w:val="24"/>
                          <w:szCs w:val="24"/>
                        </w:rPr>
                      </w:pPr>
                      <w:r w:rsidRPr="00EC198C">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EC198C">
                        <w:rPr>
                          <w:rFonts w:ascii="Times New Roman" w:eastAsiaTheme="minorEastAsia" w:hAnsi="Times New Roman" w:cs="Times New Roman"/>
                          <w:sz w:val="24"/>
                          <w:szCs w:val="24"/>
                        </w:rPr>
                        <w:t xml:space="preserve"> Q</w:t>
                      </w:r>
                      <w:proofErr w:type="gramStart"/>
                      <w:r w:rsidRPr="00EC198C">
                        <w:rPr>
                          <w:rFonts w:ascii="Times New Roman" w:eastAsiaTheme="minorEastAsia" w:hAnsi="Times New Roman" w:cs="Times New Roman"/>
                          <w:sz w:val="24"/>
                          <w:szCs w:val="24"/>
                        </w:rPr>
                        <w:t>⃰  =</w:t>
                      </w:r>
                      <w:proofErr w:type="gramEnd"/>
                      <m:oMath>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2DS</m:t>
                                </m:r>
                              </m:e>
                            </m:rad>
                          </m:num>
                          <m:den>
                            <m:r>
                              <w:rPr>
                                <w:rFonts w:ascii="Cambria Math" w:hAnsi="Cambria Math" w:cs="Times New Roman"/>
                                <w:sz w:val="24"/>
                                <w:szCs w:val="24"/>
                              </w:rPr>
                              <m:t>H</m:t>
                            </m:r>
                          </m:den>
                        </m:f>
                      </m:oMath>
                    </w:p>
                    <w:p w:rsidR="006B3BBB" w:rsidRDefault="006B3BBB" w:rsidP="006B3BBB"/>
                  </w:txbxContent>
                </v:textbox>
              </v:rect>
            </w:pict>
          </mc:Fallback>
        </mc:AlternateContent>
      </w: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5D2BB4" w:rsidRDefault="005D2BB4" w:rsidP="005D2BB4">
      <w:pPr>
        <w:pStyle w:val="NormalWeb"/>
        <w:spacing w:before="0" w:beforeAutospacing="0" w:after="0" w:afterAutospacing="0" w:line="360" w:lineRule="auto"/>
        <w:jc w:val="both"/>
        <w:rPr>
          <w:rFonts w:ascii="Arial" w:hAnsi="Arial" w:cs="Arial"/>
          <w:sz w:val="22"/>
          <w:szCs w:val="22"/>
        </w:rPr>
      </w:pPr>
    </w:p>
    <w:p w:rsidR="006B3BBB" w:rsidRPr="00AD719C" w:rsidRDefault="006B3BBB" w:rsidP="005D2BB4">
      <w:pPr>
        <w:pStyle w:val="NormalWeb"/>
        <w:spacing w:before="0" w:beforeAutospacing="0" w:after="0" w:afterAutospacing="0" w:line="360" w:lineRule="auto"/>
        <w:jc w:val="both"/>
        <w:rPr>
          <w:rFonts w:ascii="Arial" w:hAnsi="Arial" w:cs="Arial"/>
          <w:sz w:val="22"/>
          <w:szCs w:val="22"/>
        </w:rPr>
      </w:pPr>
      <w:r w:rsidRPr="00AD719C">
        <w:rPr>
          <w:rFonts w:ascii="Arial" w:hAnsi="Arial" w:cs="Arial"/>
          <w:sz w:val="22"/>
          <w:szCs w:val="22"/>
        </w:rPr>
        <w:t>Keterangan:</w:t>
      </w:r>
    </w:p>
    <w:p w:rsidR="006B3BBB" w:rsidRPr="00AD719C" w:rsidRDefault="006B3BBB" w:rsidP="00AD719C">
      <w:pPr>
        <w:tabs>
          <w:tab w:val="left" w:pos="540"/>
        </w:tabs>
        <w:spacing w:after="0" w:line="360" w:lineRule="auto"/>
        <w:jc w:val="both"/>
        <w:rPr>
          <w:rFonts w:ascii="Arial" w:hAnsi="Arial" w:cs="Arial"/>
        </w:rPr>
      </w:pPr>
      <w:r w:rsidRPr="00AD719C">
        <w:rPr>
          <w:rFonts w:ascii="Arial" w:hAnsi="Arial" w:cs="Arial"/>
        </w:rPr>
        <w:t>Q</w:t>
      </w:r>
      <w:r w:rsidRPr="00AD719C">
        <w:rPr>
          <w:rFonts w:ascii="Arial" w:hAnsi="Arial" w:cs="Arial"/>
        </w:rPr>
        <w:tab/>
        <w:t>= Jumlah unit per pesanan</w:t>
      </w:r>
    </w:p>
    <w:p w:rsidR="006B3BBB" w:rsidRPr="00AD719C" w:rsidRDefault="006B3BBB" w:rsidP="005D2BB4">
      <w:pPr>
        <w:spacing w:after="0" w:line="360" w:lineRule="auto"/>
        <w:jc w:val="both"/>
        <w:rPr>
          <w:rFonts w:ascii="Arial" w:hAnsi="Arial" w:cs="Arial"/>
        </w:rPr>
      </w:pPr>
      <w:r w:rsidRPr="00AD719C">
        <w:rPr>
          <w:rFonts w:ascii="Arial" w:hAnsi="Arial" w:cs="Arial"/>
        </w:rPr>
        <w:t>Q⃰</w:t>
      </w:r>
      <w:r w:rsidRPr="00AD719C">
        <w:rPr>
          <w:rFonts w:ascii="Arial" w:hAnsi="Arial" w:cs="Arial"/>
        </w:rPr>
        <w:tab/>
        <w:t>= Jumlah optimal unit per pesanan (EOQ)</w:t>
      </w:r>
    </w:p>
    <w:p w:rsidR="006B3BBB" w:rsidRPr="00AD719C" w:rsidRDefault="006B3BBB" w:rsidP="005D2BB4">
      <w:pPr>
        <w:spacing w:after="0" w:line="360" w:lineRule="auto"/>
        <w:jc w:val="both"/>
        <w:rPr>
          <w:rFonts w:ascii="Arial" w:hAnsi="Arial" w:cs="Arial"/>
        </w:rPr>
      </w:pPr>
      <w:r w:rsidRPr="00AD719C">
        <w:rPr>
          <w:rFonts w:ascii="Arial" w:hAnsi="Arial" w:cs="Arial"/>
        </w:rPr>
        <w:t>D</w:t>
      </w:r>
      <w:r w:rsidRPr="00AD719C">
        <w:rPr>
          <w:rFonts w:ascii="Arial" w:hAnsi="Arial" w:cs="Arial"/>
        </w:rPr>
        <w:tab/>
        <w:t>= Permintaan tahunan dalam unit untuk barang persediaan.</w:t>
      </w:r>
    </w:p>
    <w:p w:rsidR="006B3BBB" w:rsidRPr="00AD719C" w:rsidRDefault="006B3BBB" w:rsidP="005D2BB4">
      <w:pPr>
        <w:spacing w:after="0" w:line="360" w:lineRule="auto"/>
        <w:jc w:val="both"/>
        <w:rPr>
          <w:rFonts w:ascii="Arial" w:hAnsi="Arial" w:cs="Arial"/>
        </w:rPr>
      </w:pPr>
      <w:r w:rsidRPr="00AD719C">
        <w:rPr>
          <w:rFonts w:ascii="Arial" w:hAnsi="Arial" w:cs="Arial"/>
        </w:rPr>
        <w:t>S</w:t>
      </w:r>
      <w:r w:rsidRPr="00AD719C">
        <w:rPr>
          <w:rFonts w:ascii="Arial" w:hAnsi="Arial" w:cs="Arial"/>
        </w:rPr>
        <w:tab/>
        <w:t>= Biaya pemasangan atau pemesanan untuk setiap pesanan.</w:t>
      </w:r>
    </w:p>
    <w:p w:rsidR="006B3BBB" w:rsidRPr="005D2BB4" w:rsidRDefault="006B3BBB" w:rsidP="005D2BB4">
      <w:pPr>
        <w:spacing w:after="0" w:line="360" w:lineRule="auto"/>
        <w:jc w:val="both"/>
        <w:rPr>
          <w:rFonts w:ascii="Arial" w:hAnsi="Arial" w:cs="Arial"/>
        </w:rPr>
      </w:pPr>
      <w:r w:rsidRPr="005D2BB4">
        <w:rPr>
          <w:rFonts w:ascii="Arial" w:hAnsi="Arial" w:cs="Arial"/>
        </w:rPr>
        <w:t>H</w:t>
      </w:r>
      <w:r w:rsidRPr="005D2BB4">
        <w:rPr>
          <w:rFonts w:ascii="Arial" w:hAnsi="Arial" w:cs="Arial"/>
        </w:rPr>
        <w:tab/>
        <w:t>= Biaya penyimpanan atau memba</w:t>
      </w:r>
      <w:r w:rsidR="005D2BB4">
        <w:rPr>
          <w:rFonts w:ascii="Arial" w:hAnsi="Arial" w:cs="Arial"/>
        </w:rPr>
        <w:t xml:space="preserve">wa persediaan per unit </w:t>
      </w:r>
      <w:proofErr w:type="gramStart"/>
      <w:r w:rsidR="005D2BB4">
        <w:rPr>
          <w:rFonts w:ascii="Arial" w:hAnsi="Arial" w:cs="Arial"/>
        </w:rPr>
        <w:t xml:space="preserve">per </w:t>
      </w:r>
      <w:r w:rsidRPr="005D2BB4">
        <w:rPr>
          <w:rFonts w:ascii="Arial" w:hAnsi="Arial" w:cs="Arial"/>
        </w:rPr>
        <w:t xml:space="preserve"> tahun</w:t>
      </w:r>
      <w:proofErr w:type="gramEnd"/>
      <w:r w:rsidRPr="005D2BB4">
        <w:rPr>
          <w:rFonts w:ascii="Arial" w:hAnsi="Arial" w:cs="Arial"/>
        </w:rPr>
        <w:t>.</w:t>
      </w:r>
    </w:p>
    <w:p w:rsidR="006B3BBB" w:rsidRPr="00AD719C" w:rsidRDefault="006B3BBB" w:rsidP="00AD719C">
      <w:pPr>
        <w:pStyle w:val="ListParagraph"/>
        <w:spacing w:after="0" w:line="360" w:lineRule="auto"/>
        <w:ind w:left="630" w:firstLine="90"/>
        <w:jc w:val="both"/>
        <w:rPr>
          <w:rFonts w:ascii="Arial" w:hAnsi="Arial" w:cs="Arial"/>
        </w:rPr>
      </w:pPr>
    </w:p>
    <w:p w:rsidR="006B3BBB" w:rsidRPr="00AD719C" w:rsidRDefault="006B3BBB" w:rsidP="005D2BB4">
      <w:pPr>
        <w:pStyle w:val="NormalWeb"/>
        <w:numPr>
          <w:ilvl w:val="0"/>
          <w:numId w:val="3"/>
        </w:numPr>
        <w:spacing w:before="0" w:beforeAutospacing="0" w:after="0" w:afterAutospacing="0" w:line="360" w:lineRule="auto"/>
        <w:ind w:left="426"/>
        <w:jc w:val="both"/>
        <w:rPr>
          <w:rFonts w:ascii="Arial" w:hAnsi="Arial" w:cs="Arial"/>
          <w:b/>
          <w:sz w:val="22"/>
          <w:szCs w:val="22"/>
        </w:rPr>
      </w:pPr>
      <w:r w:rsidRPr="00AD719C">
        <w:rPr>
          <w:rFonts w:ascii="Arial" w:hAnsi="Arial" w:cs="Arial"/>
          <w:b/>
          <w:sz w:val="22"/>
          <w:szCs w:val="22"/>
        </w:rPr>
        <w:t>Menentukan Total Biaya Persediaan</w:t>
      </w:r>
    </w:p>
    <w:p w:rsidR="006B3BBB" w:rsidRPr="00AD719C" w:rsidRDefault="006B3BBB" w:rsidP="005D2BB4">
      <w:pPr>
        <w:pStyle w:val="NormalWeb"/>
        <w:spacing w:before="0" w:beforeAutospacing="0" w:after="0" w:afterAutospacing="0" w:line="360" w:lineRule="auto"/>
        <w:ind w:firstLine="426"/>
        <w:jc w:val="both"/>
        <w:rPr>
          <w:rFonts w:ascii="Arial" w:hAnsi="Arial" w:cs="Arial"/>
          <w:sz w:val="22"/>
          <w:szCs w:val="22"/>
        </w:rPr>
      </w:pPr>
      <w:r w:rsidRPr="00AD719C">
        <w:rPr>
          <w:rFonts w:ascii="Arial" w:eastAsiaTheme="minorEastAsia" w:hAnsi="Arial" w:cs="Arial"/>
          <w:noProof/>
          <w:sz w:val="22"/>
          <w:szCs w:val="22"/>
        </w:rPr>
        <mc:AlternateContent>
          <mc:Choice Requires="wps">
            <w:drawing>
              <wp:anchor distT="0" distB="0" distL="114300" distR="114300" simplePos="0" relativeHeight="251659264" behindDoc="0" locked="0" layoutInCell="1" allowOverlap="1" wp14:anchorId="13719281" wp14:editId="070E1F61">
                <wp:simplePos x="0" y="0"/>
                <wp:positionH relativeFrom="column">
                  <wp:posOffset>2193925</wp:posOffset>
                </wp:positionH>
                <wp:positionV relativeFrom="paragraph">
                  <wp:posOffset>2345055</wp:posOffset>
                </wp:positionV>
                <wp:extent cx="1561465" cy="606425"/>
                <wp:effectExtent l="5080" t="12700"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6064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2.75pt;margin-top:184.65pt;width:122.95pt;height: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" filled="f" strokecolor="black [3213]"/>
            </w:pict>
          </mc:Fallback>
        </mc:AlternateContent>
      </w:r>
      <w:r w:rsidRPr="00AD719C">
        <w:rPr>
          <w:rFonts w:ascii="Arial" w:hAnsi="Arial" w:cs="Arial"/>
          <w:sz w:val="22"/>
          <w:szCs w:val="22"/>
        </w:rPr>
        <w:t xml:space="preserve">Total biaya persediaan merupakan penjumlahan dari biaya simpan dan biaya pesan. Total biaya persediaan minimum </w:t>
      </w:r>
      <w:proofErr w:type="gramStart"/>
      <w:r w:rsidRPr="00AD719C">
        <w:rPr>
          <w:rFonts w:ascii="Arial" w:hAnsi="Arial" w:cs="Arial"/>
          <w:sz w:val="22"/>
          <w:szCs w:val="22"/>
        </w:rPr>
        <w:t>akan</w:t>
      </w:r>
      <w:proofErr w:type="gramEnd"/>
      <w:r w:rsidRPr="00AD719C">
        <w:rPr>
          <w:rFonts w:ascii="Arial" w:hAnsi="Arial" w:cs="Arial"/>
          <w:sz w:val="22"/>
          <w:szCs w:val="22"/>
        </w:rPr>
        <w:t xml:space="preserve"> tercapai pada saat biaya simpan sama dengan biaya pesan. Pada saat total biaya persediaan minimum, maka jumlah pesanan tersebut dapat dikatakan jumlah pesanan yang paling ekonomis </w:t>
      </w:r>
      <w:r w:rsidRPr="00AD719C">
        <w:rPr>
          <w:rFonts w:ascii="Arial" w:hAnsi="Arial" w:cs="Arial"/>
          <w:sz w:val="22"/>
          <w:szCs w:val="22"/>
        </w:rPr>
        <w:lastRenderedPageBreak/>
        <w:t>(EOQ). Untuk menentukan total biaya persediaan digunakan rumus sebagai berikut (Heizer dan Render, 2015</w:t>
      </w:r>
      <w:r w:rsidRPr="00AD719C">
        <w:rPr>
          <w:rFonts w:ascii="Arial" w:hAnsi="Arial" w:cs="Arial"/>
          <w:sz w:val="22"/>
          <w:szCs w:val="22"/>
          <w:lang w:val="id-ID"/>
        </w:rPr>
        <w:t>:565</w:t>
      </w:r>
      <w:r w:rsidRPr="00AD719C">
        <w:rPr>
          <w:rFonts w:ascii="Arial" w:hAnsi="Arial" w:cs="Arial"/>
          <w:sz w:val="22"/>
          <w:szCs w:val="22"/>
        </w:rPr>
        <w:t xml:space="preserve">): </w:t>
      </w:r>
    </w:p>
    <w:p w:rsidR="006B3BBB" w:rsidRPr="00AD719C" w:rsidRDefault="006B3BBB" w:rsidP="00AD719C">
      <w:pPr>
        <w:pStyle w:val="ListParagraph"/>
        <w:spacing w:after="0" w:line="360" w:lineRule="auto"/>
        <w:ind w:left="3240" w:firstLine="360"/>
        <w:jc w:val="both"/>
        <w:rPr>
          <w:rFonts w:ascii="Arial" w:eastAsiaTheme="minorEastAsia" w:hAnsi="Arial" w:cs="Arial"/>
        </w:rPr>
      </w:pPr>
      <w:r w:rsidRPr="00AD719C">
        <w:rPr>
          <w:rFonts w:ascii="Arial" w:eastAsiaTheme="minorEastAsia" w:hAnsi="Arial" w:cs="Arial"/>
        </w:rPr>
        <w:t xml:space="preserve">TIC= </w:t>
      </w:r>
      <m:oMath>
        <m:f>
          <m:fPr>
            <m:ctrlPr>
              <w:rPr>
                <w:rFonts w:ascii="Cambria Math" w:eastAsiaTheme="minorEastAsia" w:hAnsi="Cambria Math" w:cs="Arial"/>
              </w:rPr>
            </m:ctrlPr>
          </m:fPr>
          <m:num>
            <m:r>
              <m:rPr>
                <m:sty m:val="p"/>
              </m:rPr>
              <w:rPr>
                <w:rFonts w:ascii="Cambria Math" w:eastAsiaTheme="minorEastAsia" w:hAnsi="Cambria Math" w:cs="Arial"/>
              </w:rPr>
              <m:t>D</m:t>
            </m:r>
          </m:num>
          <m:den>
            <m:r>
              <m:rPr>
                <m:sty m:val="p"/>
              </m:rPr>
              <w:rPr>
                <w:rFonts w:ascii="Cambria Math" w:eastAsiaTheme="minorEastAsia" w:hAnsi="Cambria Math" w:cs="Arial"/>
              </w:rPr>
              <m:t>Q</m:t>
            </m:r>
          </m:den>
        </m:f>
      </m:oMath>
      <w:r w:rsidRPr="00AD719C">
        <w:rPr>
          <w:rFonts w:ascii="Arial" w:eastAsiaTheme="minorEastAsia" w:hAnsi="Arial" w:cs="Arial"/>
        </w:rPr>
        <w:t xml:space="preserve"> x </w:t>
      </w:r>
      <w:proofErr w:type="gramStart"/>
      <w:r w:rsidRPr="00AD719C">
        <w:rPr>
          <w:rFonts w:ascii="Arial" w:eastAsiaTheme="minorEastAsia" w:hAnsi="Arial" w:cs="Arial"/>
        </w:rPr>
        <w:t>S  +</w:t>
      </w:r>
      <w:proofErr w:type="gramEnd"/>
      <m:oMath>
        <m:f>
          <m:fPr>
            <m:ctrlPr>
              <w:rPr>
                <w:rFonts w:ascii="Cambria Math" w:eastAsiaTheme="minorEastAsia" w:hAnsi="Cambria Math" w:cs="Arial"/>
              </w:rPr>
            </m:ctrlPr>
          </m:fPr>
          <m:num>
            <m:r>
              <m:rPr>
                <m:sty m:val="p"/>
              </m:rPr>
              <w:rPr>
                <w:rFonts w:ascii="Cambria Math" w:eastAsiaTheme="minorEastAsia" w:hAnsi="Cambria Math" w:cs="Arial"/>
              </w:rPr>
              <m:t>Q</m:t>
            </m:r>
          </m:num>
          <m:den>
            <m:r>
              <m:rPr>
                <m:sty m:val="p"/>
              </m:rPr>
              <w:rPr>
                <w:rFonts w:ascii="Cambria Math" w:eastAsiaTheme="minorEastAsia" w:hAnsi="Cambria Math" w:cs="Arial"/>
              </w:rPr>
              <m:t>2</m:t>
            </m:r>
          </m:den>
        </m:f>
      </m:oMath>
      <w:r w:rsidRPr="00AD719C">
        <w:rPr>
          <w:rFonts w:ascii="Arial" w:eastAsiaTheme="minorEastAsia" w:hAnsi="Arial" w:cs="Arial"/>
        </w:rPr>
        <w:t xml:space="preserve"> x H</w:t>
      </w:r>
    </w:p>
    <w:p w:rsidR="006B3BBB" w:rsidRPr="00AD719C" w:rsidRDefault="006B3BBB" w:rsidP="00AD719C">
      <w:pPr>
        <w:tabs>
          <w:tab w:val="left" w:pos="1080"/>
        </w:tabs>
        <w:spacing w:after="0" w:line="360" w:lineRule="auto"/>
        <w:jc w:val="both"/>
        <w:rPr>
          <w:rFonts w:ascii="Arial" w:eastAsiaTheme="minorEastAsia" w:hAnsi="Arial" w:cs="Arial"/>
        </w:rPr>
      </w:pPr>
      <w:r w:rsidRPr="00AD719C">
        <w:rPr>
          <w:rFonts w:ascii="Arial" w:eastAsiaTheme="minorEastAsia" w:hAnsi="Arial" w:cs="Arial"/>
        </w:rPr>
        <w:tab/>
      </w:r>
    </w:p>
    <w:p w:rsidR="006B3BBB" w:rsidRPr="00AD719C" w:rsidRDefault="006B3BBB" w:rsidP="005D2BB4">
      <w:pPr>
        <w:tabs>
          <w:tab w:val="left" w:pos="1080"/>
        </w:tabs>
        <w:spacing w:after="0" w:line="360" w:lineRule="auto"/>
        <w:jc w:val="both"/>
        <w:rPr>
          <w:rFonts w:ascii="Arial" w:eastAsiaTheme="minorEastAsia" w:hAnsi="Arial" w:cs="Arial"/>
        </w:rPr>
      </w:pPr>
      <w:r w:rsidRPr="00AD719C">
        <w:rPr>
          <w:rFonts w:ascii="Arial" w:eastAsiaTheme="minorEastAsia" w:hAnsi="Arial" w:cs="Arial"/>
        </w:rPr>
        <w:t xml:space="preserve">Keterangan: </w:t>
      </w:r>
    </w:p>
    <w:p w:rsidR="006B3BBB" w:rsidRPr="00AD719C" w:rsidRDefault="006B3BBB" w:rsidP="00AD719C">
      <w:pPr>
        <w:tabs>
          <w:tab w:val="left" w:pos="1080"/>
        </w:tabs>
        <w:spacing w:after="0" w:line="360" w:lineRule="auto"/>
        <w:jc w:val="both"/>
        <w:rPr>
          <w:rFonts w:ascii="Arial" w:eastAsiaTheme="minorEastAsia" w:hAnsi="Arial" w:cs="Arial"/>
        </w:rPr>
      </w:pPr>
      <w:r w:rsidRPr="00AD719C">
        <w:rPr>
          <w:rFonts w:ascii="Arial" w:eastAsiaTheme="minorEastAsia" w:hAnsi="Arial" w:cs="Arial"/>
        </w:rPr>
        <w:t>TIC = Total biaya persediaan</w:t>
      </w:r>
    </w:p>
    <w:p w:rsidR="006B3BBB" w:rsidRPr="00AD719C" w:rsidRDefault="006B3BBB" w:rsidP="00AD719C">
      <w:pPr>
        <w:tabs>
          <w:tab w:val="left" w:pos="1080"/>
        </w:tabs>
        <w:spacing w:after="0" w:line="360" w:lineRule="auto"/>
        <w:jc w:val="both"/>
        <w:rPr>
          <w:rFonts w:ascii="Arial" w:eastAsiaTheme="minorEastAsia" w:hAnsi="Arial" w:cs="Arial"/>
        </w:rPr>
      </w:pPr>
      <w:r w:rsidRPr="00AD719C">
        <w:rPr>
          <w:rFonts w:ascii="Arial" w:eastAsiaTheme="minorEastAsia" w:hAnsi="Arial" w:cs="Arial"/>
        </w:rPr>
        <w:t xml:space="preserve">Q </w:t>
      </w:r>
      <w:r w:rsidRPr="00AD719C">
        <w:rPr>
          <w:rFonts w:ascii="Arial" w:eastAsiaTheme="minorEastAsia" w:hAnsi="Arial" w:cs="Arial"/>
        </w:rPr>
        <w:tab/>
        <w:t>= Jumlah barang setiap kali pesan</w:t>
      </w:r>
    </w:p>
    <w:p w:rsidR="006B3BBB" w:rsidRPr="00AD719C" w:rsidRDefault="006B3BBB" w:rsidP="00AD719C">
      <w:pPr>
        <w:tabs>
          <w:tab w:val="left" w:pos="1080"/>
        </w:tabs>
        <w:spacing w:after="0" w:line="360" w:lineRule="auto"/>
        <w:jc w:val="both"/>
        <w:rPr>
          <w:rFonts w:ascii="Arial" w:eastAsiaTheme="minorEastAsia" w:hAnsi="Arial" w:cs="Arial"/>
        </w:rPr>
      </w:pPr>
      <w:r w:rsidRPr="00AD719C">
        <w:rPr>
          <w:rFonts w:ascii="Arial" w:eastAsiaTheme="minorEastAsia" w:hAnsi="Arial" w:cs="Arial"/>
        </w:rPr>
        <w:t>D</w:t>
      </w:r>
      <w:r w:rsidRPr="00AD719C">
        <w:rPr>
          <w:rFonts w:ascii="Arial" w:eastAsiaTheme="minorEastAsia" w:hAnsi="Arial" w:cs="Arial"/>
        </w:rPr>
        <w:tab/>
        <w:t>= Permintaan tahunan barang dalam unit</w:t>
      </w:r>
    </w:p>
    <w:p w:rsidR="006B3BBB" w:rsidRPr="00AD719C" w:rsidRDefault="006B3BBB" w:rsidP="00AD719C">
      <w:pPr>
        <w:tabs>
          <w:tab w:val="left" w:pos="1080"/>
        </w:tabs>
        <w:spacing w:after="0" w:line="360" w:lineRule="auto"/>
        <w:jc w:val="both"/>
        <w:rPr>
          <w:rFonts w:ascii="Arial" w:eastAsiaTheme="minorEastAsia" w:hAnsi="Arial" w:cs="Arial"/>
        </w:rPr>
      </w:pPr>
      <w:r w:rsidRPr="00AD719C">
        <w:rPr>
          <w:rFonts w:ascii="Arial" w:eastAsiaTheme="minorEastAsia" w:hAnsi="Arial" w:cs="Arial"/>
        </w:rPr>
        <w:t>S</w:t>
      </w:r>
      <w:r w:rsidRPr="00AD719C">
        <w:rPr>
          <w:rFonts w:ascii="Arial" w:eastAsiaTheme="minorEastAsia" w:hAnsi="Arial" w:cs="Arial"/>
        </w:rPr>
        <w:tab/>
        <w:t>= Biaya pemesanan untuk setiap kali pesan</w:t>
      </w:r>
    </w:p>
    <w:p w:rsidR="006B3BBB" w:rsidRPr="00AD719C" w:rsidRDefault="006B3BBB" w:rsidP="00AD719C">
      <w:pPr>
        <w:tabs>
          <w:tab w:val="left" w:pos="1080"/>
        </w:tabs>
        <w:spacing w:after="0" w:line="360" w:lineRule="auto"/>
        <w:jc w:val="both"/>
        <w:rPr>
          <w:rFonts w:ascii="Arial" w:eastAsiaTheme="minorEastAsia" w:hAnsi="Arial" w:cs="Arial"/>
        </w:rPr>
      </w:pPr>
      <w:r w:rsidRPr="00AD719C">
        <w:rPr>
          <w:rFonts w:ascii="Arial" w:eastAsiaTheme="minorEastAsia" w:hAnsi="Arial" w:cs="Arial"/>
        </w:rPr>
        <w:t>H</w:t>
      </w:r>
      <w:r w:rsidRPr="00AD719C">
        <w:rPr>
          <w:rFonts w:ascii="Arial" w:eastAsiaTheme="minorEastAsia" w:hAnsi="Arial" w:cs="Arial"/>
        </w:rPr>
        <w:tab/>
        <w:t>= Biaya penyimpanan per unit per tahun</w:t>
      </w:r>
    </w:p>
    <w:p w:rsidR="006B3BBB" w:rsidRPr="00AD719C" w:rsidRDefault="006B3BBB" w:rsidP="00AD719C">
      <w:pPr>
        <w:tabs>
          <w:tab w:val="left" w:pos="1080"/>
        </w:tabs>
        <w:spacing w:after="0" w:line="360" w:lineRule="auto"/>
        <w:jc w:val="both"/>
        <w:rPr>
          <w:rFonts w:ascii="Arial" w:eastAsiaTheme="minorEastAsia" w:hAnsi="Arial" w:cs="Arial"/>
        </w:rPr>
      </w:pPr>
    </w:p>
    <w:p w:rsidR="006B3BBB" w:rsidRPr="00AD719C" w:rsidRDefault="006B3BBB" w:rsidP="005D2BB4">
      <w:pPr>
        <w:pStyle w:val="ListParagraph"/>
        <w:numPr>
          <w:ilvl w:val="0"/>
          <w:numId w:val="3"/>
        </w:numPr>
        <w:spacing w:after="0" w:line="360" w:lineRule="auto"/>
        <w:ind w:left="426" w:hanging="426"/>
        <w:jc w:val="both"/>
        <w:rPr>
          <w:rFonts w:ascii="Arial" w:eastAsiaTheme="minorEastAsia" w:hAnsi="Arial" w:cs="Arial"/>
          <w:b/>
          <w:i/>
        </w:rPr>
      </w:pPr>
      <w:r w:rsidRPr="00AD719C">
        <w:rPr>
          <w:rFonts w:ascii="Arial" w:eastAsiaTheme="minorEastAsia" w:hAnsi="Arial" w:cs="Arial"/>
          <w:b/>
        </w:rPr>
        <w:t>Menentukan frekuensi pemesanan</w:t>
      </w:r>
    </w:p>
    <w:p w:rsidR="006B3BBB" w:rsidRPr="005D2BB4" w:rsidRDefault="006B3BBB" w:rsidP="005D2BB4">
      <w:pPr>
        <w:spacing w:after="0" w:line="360" w:lineRule="auto"/>
        <w:ind w:firstLine="426"/>
        <w:jc w:val="both"/>
        <w:rPr>
          <w:rFonts w:ascii="Arial" w:eastAsiaTheme="minorEastAsia" w:hAnsi="Arial" w:cs="Arial"/>
        </w:rPr>
      </w:pPr>
      <w:proofErr w:type="gramStart"/>
      <w:r w:rsidRPr="005D2BB4">
        <w:rPr>
          <w:rFonts w:ascii="Arial" w:eastAsiaTheme="minorEastAsia" w:hAnsi="Arial" w:cs="Arial"/>
        </w:rPr>
        <w:t>Menentukan frekuensi pemesanan digunakan untuk menghitung berapa kali pemesanan yang dilakukan tiap tahunnya.</w:t>
      </w:r>
      <w:proofErr w:type="gramEnd"/>
      <w:r w:rsidRPr="005D2BB4">
        <w:rPr>
          <w:rFonts w:ascii="Arial" w:eastAsiaTheme="minorEastAsia" w:hAnsi="Arial" w:cs="Arial"/>
        </w:rPr>
        <w:t xml:space="preserve"> </w:t>
      </w:r>
      <w:proofErr w:type="gramStart"/>
      <w:r w:rsidRPr="005D2BB4">
        <w:rPr>
          <w:rFonts w:ascii="Arial" w:eastAsiaTheme="minorEastAsia" w:hAnsi="Arial" w:cs="Arial"/>
        </w:rPr>
        <w:t>Rumus di bawah ini digunakan untuk menghitung berapa jumlah frekuensi pemesanan yang bisa dilakukan oleh perusahaan dengan menggunakan acuan dari hasil perhitungan dari metode EOQ.</w:t>
      </w:r>
      <w:proofErr w:type="gramEnd"/>
    </w:p>
    <w:p w:rsidR="006B3BBB" w:rsidRPr="00AD719C" w:rsidRDefault="006B3BBB" w:rsidP="00AD719C">
      <w:pPr>
        <w:pStyle w:val="ListParagraph"/>
        <w:tabs>
          <w:tab w:val="left" w:pos="1080"/>
        </w:tabs>
        <w:spacing w:after="0" w:line="360" w:lineRule="auto"/>
        <w:ind w:left="1080" w:firstLine="810"/>
        <w:jc w:val="both"/>
        <w:rPr>
          <w:rFonts w:ascii="Arial" w:eastAsiaTheme="minorEastAsia" w:hAnsi="Arial" w:cs="Arial"/>
          <w:i/>
        </w:rPr>
      </w:pPr>
      <w:r w:rsidRPr="00AD719C">
        <w:rPr>
          <w:rFonts w:ascii="Arial" w:eastAsiaTheme="minorEastAsia" w:hAnsi="Arial" w:cs="Arial"/>
          <w:b/>
          <w:noProof/>
        </w:rPr>
        <mc:AlternateContent>
          <mc:Choice Requires="wps">
            <w:drawing>
              <wp:anchor distT="0" distB="0" distL="114300" distR="114300" simplePos="0" relativeHeight="251665408" behindDoc="0" locked="0" layoutInCell="1" allowOverlap="1" wp14:anchorId="1BBCB54C" wp14:editId="3183ED84">
                <wp:simplePos x="0" y="0"/>
                <wp:positionH relativeFrom="column">
                  <wp:posOffset>1614805</wp:posOffset>
                </wp:positionH>
                <wp:positionV relativeFrom="paragraph">
                  <wp:posOffset>38735</wp:posOffset>
                </wp:positionV>
                <wp:extent cx="1138555" cy="483870"/>
                <wp:effectExtent l="6985" t="13335" r="698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483870"/>
                        </a:xfrm>
                        <a:prstGeom prst="rect">
                          <a:avLst/>
                        </a:prstGeom>
                        <a:solidFill>
                          <a:srgbClr val="FFFFFF"/>
                        </a:solidFill>
                        <a:ln w="9525">
                          <a:solidFill>
                            <a:srgbClr val="000000"/>
                          </a:solidFill>
                          <a:miter lim="800000"/>
                          <a:headEnd/>
                          <a:tailEnd/>
                        </a:ln>
                      </wps:spPr>
                      <wps:txbx>
                        <w:txbxContent>
                          <w:p w:rsidR="006B3BBB" w:rsidRPr="00C86CD0" w:rsidRDefault="006B3BBB" w:rsidP="006B3BBB">
                            <w:pPr>
                              <w:jc w:val="center"/>
                              <w:rPr>
                                <w:rFonts w:ascii="Times New Roman" w:hAnsi="Times New Roman" w:cs="Times New Roman"/>
                                <w:sz w:val="24"/>
                                <w:szCs w:val="24"/>
                              </w:rPr>
                            </w:pPr>
                            <w:r>
                              <w:rPr>
                                <w:rFonts w:ascii="Times New Roman" w:hAnsi="Times New Roman" w:cs="Times New Roman"/>
                                <w:sz w:val="24"/>
                                <w:szCs w:val="24"/>
                              </w:rPr>
                              <w:t xml:space="preserve">I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EOQ</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27.15pt;margin-top:3.05pt;width:89.65pt;height:3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">
                <v:textbox>
                  <w:txbxContent>
                    <w:p w:rsidR="006B3BBB" w:rsidRPr="00C86CD0" w:rsidRDefault="006B3BBB" w:rsidP="006B3BBB">
                      <w:pPr>
                        <w:jc w:val="center"/>
                        <w:rPr>
                          <w:rFonts w:ascii="Times New Roman" w:hAnsi="Times New Roman" w:cs="Times New Roman"/>
                          <w:sz w:val="24"/>
                          <w:szCs w:val="24"/>
                        </w:rPr>
                      </w:pPr>
                      <w:r>
                        <w:rPr>
                          <w:rFonts w:ascii="Times New Roman" w:hAnsi="Times New Roman" w:cs="Times New Roman"/>
                          <w:sz w:val="24"/>
                          <w:szCs w:val="24"/>
                        </w:rPr>
                        <w:t xml:space="preserve">I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EOQ</m:t>
                            </m:r>
                          </m:den>
                        </m:f>
                      </m:oMath>
                    </w:p>
                  </w:txbxContent>
                </v:textbox>
              </v:rect>
            </w:pict>
          </mc:Fallback>
        </mc:AlternateContent>
      </w:r>
    </w:p>
    <w:p w:rsidR="006B3BBB" w:rsidRPr="00AD719C" w:rsidRDefault="006B3BBB" w:rsidP="00AD719C">
      <w:pPr>
        <w:pStyle w:val="ListParagraph"/>
        <w:tabs>
          <w:tab w:val="left" w:pos="1080"/>
        </w:tabs>
        <w:spacing w:after="0" w:line="360" w:lineRule="auto"/>
        <w:ind w:left="1080" w:firstLine="810"/>
        <w:jc w:val="both"/>
        <w:rPr>
          <w:rFonts w:ascii="Arial" w:eastAsiaTheme="minorEastAsia" w:hAnsi="Arial" w:cs="Arial"/>
          <w:i/>
        </w:rPr>
      </w:pPr>
    </w:p>
    <w:p w:rsidR="006B3BBB" w:rsidRPr="00AD719C" w:rsidRDefault="006B3BBB" w:rsidP="00AD719C">
      <w:pPr>
        <w:pStyle w:val="ListParagraph"/>
        <w:tabs>
          <w:tab w:val="left" w:pos="1080"/>
        </w:tabs>
        <w:spacing w:after="0" w:line="360" w:lineRule="auto"/>
        <w:ind w:left="1080" w:firstLine="810"/>
        <w:jc w:val="both"/>
        <w:rPr>
          <w:rFonts w:ascii="Arial" w:eastAsiaTheme="minorEastAsia" w:hAnsi="Arial" w:cs="Arial"/>
          <w:i/>
        </w:rPr>
      </w:pPr>
    </w:p>
    <w:p w:rsidR="006B3BBB" w:rsidRPr="00AD719C" w:rsidRDefault="006B3BBB" w:rsidP="005D2BB4">
      <w:pPr>
        <w:pStyle w:val="ListParagraph"/>
        <w:numPr>
          <w:ilvl w:val="0"/>
          <w:numId w:val="3"/>
        </w:numPr>
        <w:spacing w:after="0" w:line="360" w:lineRule="auto"/>
        <w:ind w:left="426"/>
        <w:jc w:val="both"/>
        <w:rPr>
          <w:rFonts w:ascii="Arial" w:eastAsiaTheme="minorEastAsia" w:hAnsi="Arial" w:cs="Arial"/>
          <w:b/>
          <w:i/>
        </w:rPr>
      </w:pPr>
      <w:r w:rsidRPr="00AD719C">
        <w:rPr>
          <w:rFonts w:ascii="Arial" w:eastAsiaTheme="minorEastAsia" w:hAnsi="Arial" w:cs="Arial"/>
          <w:b/>
        </w:rPr>
        <w:t>Menentukan</w:t>
      </w:r>
      <w:r w:rsidRPr="00AD719C">
        <w:rPr>
          <w:rFonts w:ascii="Arial" w:eastAsiaTheme="minorEastAsia" w:hAnsi="Arial" w:cs="Arial"/>
          <w:b/>
          <w:i/>
        </w:rPr>
        <w:t xml:space="preserve"> Safety Stock</w:t>
      </w:r>
    </w:p>
    <w:p w:rsidR="006B3BBB" w:rsidRPr="005D2BB4" w:rsidRDefault="006B3BBB" w:rsidP="005D2BB4">
      <w:pPr>
        <w:spacing w:after="0" w:line="360" w:lineRule="auto"/>
        <w:ind w:firstLine="426"/>
        <w:jc w:val="both"/>
        <w:rPr>
          <w:rFonts w:ascii="Arial" w:hAnsi="Arial" w:cs="Arial"/>
        </w:rPr>
      </w:pPr>
      <w:r w:rsidRPr="005D2BB4">
        <w:rPr>
          <w:rFonts w:ascii="Arial" w:eastAsiaTheme="minorEastAsia" w:hAnsi="Arial" w:cs="Arial"/>
          <w:i/>
        </w:rPr>
        <w:t>Safety stock</w:t>
      </w:r>
      <w:r w:rsidRPr="005D2BB4">
        <w:rPr>
          <w:rFonts w:ascii="Arial" w:eastAsiaTheme="minorEastAsia" w:hAnsi="Arial" w:cs="Arial"/>
        </w:rPr>
        <w:t xml:space="preserve"> merupakan kemampuan perusahaan untuk menciptakan kondisi persediaan yang selalu aman atau penuh pengamanan dengan harapan perusahaan tidak </w:t>
      </w:r>
      <w:proofErr w:type="gramStart"/>
      <w:r w:rsidRPr="005D2BB4">
        <w:rPr>
          <w:rFonts w:ascii="Arial" w:eastAsiaTheme="minorEastAsia" w:hAnsi="Arial" w:cs="Arial"/>
        </w:rPr>
        <w:t>akan</w:t>
      </w:r>
      <w:proofErr w:type="gramEnd"/>
      <w:r w:rsidRPr="005D2BB4">
        <w:rPr>
          <w:rFonts w:ascii="Arial" w:eastAsiaTheme="minorEastAsia" w:hAnsi="Arial" w:cs="Arial"/>
        </w:rPr>
        <w:t xml:space="preserve"> pernah mengalami kekurangan persediaan. Perhitungan </w:t>
      </w:r>
      <w:r w:rsidRPr="005D2BB4">
        <w:rPr>
          <w:rFonts w:ascii="Arial" w:eastAsiaTheme="minorEastAsia" w:hAnsi="Arial" w:cs="Arial"/>
          <w:i/>
        </w:rPr>
        <w:t xml:space="preserve">safety stock </w:t>
      </w:r>
      <w:r w:rsidRPr="005D2BB4">
        <w:rPr>
          <w:rFonts w:ascii="Arial" w:eastAsiaTheme="minorEastAsia" w:hAnsi="Arial" w:cs="Arial"/>
        </w:rPr>
        <w:t xml:space="preserve">dapat dihitung dengan memperhitungkan penyimpangan-penyimpanganyang telah terjadi antara perkiraan pemakaian bahan </w:t>
      </w:r>
      <w:proofErr w:type="gramStart"/>
      <w:r w:rsidRPr="005D2BB4">
        <w:rPr>
          <w:rFonts w:ascii="Arial" w:eastAsiaTheme="minorEastAsia" w:hAnsi="Arial" w:cs="Arial"/>
        </w:rPr>
        <w:t>baku</w:t>
      </w:r>
      <w:proofErr w:type="gramEnd"/>
      <w:r w:rsidRPr="005D2BB4">
        <w:rPr>
          <w:rFonts w:ascii="Arial" w:eastAsiaTheme="minorEastAsia" w:hAnsi="Arial" w:cs="Arial"/>
        </w:rPr>
        <w:t xml:space="preserve"> dengan pemakaian sesungguhnya. </w:t>
      </w:r>
      <w:r w:rsidRPr="005D2BB4">
        <w:rPr>
          <w:rFonts w:ascii="Arial" w:hAnsi="Arial" w:cs="Arial"/>
        </w:rPr>
        <w:t xml:space="preserve">Rumus </w:t>
      </w:r>
      <w:r w:rsidRPr="005D2BB4">
        <w:rPr>
          <w:rFonts w:ascii="Arial" w:hAnsi="Arial" w:cs="Arial"/>
          <w:i/>
        </w:rPr>
        <w:t>safety stock</w:t>
      </w:r>
      <w:r w:rsidRPr="005D2BB4">
        <w:rPr>
          <w:rFonts w:ascii="Arial" w:hAnsi="Arial" w:cs="Arial"/>
        </w:rPr>
        <w:t xml:space="preserve"> menurut Herjanto dalam Alfiana Adila Iswara (2014:27) adalah sebagai berikut:</w:t>
      </w:r>
    </w:p>
    <w:p w:rsidR="006B3BBB" w:rsidRPr="00AD719C" w:rsidRDefault="006B3BBB" w:rsidP="00AD719C">
      <w:pPr>
        <w:pStyle w:val="ListParagraph"/>
        <w:spacing w:after="0" w:line="360" w:lineRule="auto"/>
        <w:ind w:left="1800" w:firstLine="720"/>
        <w:rPr>
          <w:rFonts w:ascii="Arial" w:eastAsiaTheme="minorEastAsia" w:hAnsi="Arial" w:cs="Arial"/>
        </w:rPr>
      </w:pPr>
      <w:r w:rsidRPr="00AD719C">
        <w:rPr>
          <w:rFonts w:ascii="Arial" w:eastAsiaTheme="minorEastAsia" w:hAnsi="Arial" w:cs="Arial"/>
          <w:noProof/>
        </w:rPr>
        <mc:AlternateContent>
          <mc:Choice Requires="wps">
            <w:drawing>
              <wp:anchor distT="0" distB="0" distL="114300" distR="114300" simplePos="0" relativeHeight="251662336" behindDoc="0" locked="0" layoutInCell="1" allowOverlap="1" wp14:anchorId="2D3BB0AE" wp14:editId="65F5C0E0">
                <wp:simplePos x="0" y="0"/>
                <wp:positionH relativeFrom="column">
                  <wp:posOffset>1259205</wp:posOffset>
                </wp:positionH>
                <wp:positionV relativeFrom="paragraph">
                  <wp:posOffset>-35560</wp:posOffset>
                </wp:positionV>
                <wp:extent cx="1494155" cy="419100"/>
                <wp:effectExtent l="13335" t="8255" r="698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4191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9.15pt;margin-top:-2.8pt;width:117.6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" filled="f" strokecolor="black [3213]"/>
            </w:pict>
          </mc:Fallback>
        </mc:AlternateContent>
      </w:r>
      <w:r w:rsidRPr="00AD719C">
        <w:rPr>
          <w:rFonts w:ascii="Arial" w:eastAsiaTheme="minorEastAsia" w:hAnsi="Arial" w:cs="Arial"/>
        </w:rPr>
        <w:t>SS</w:t>
      </w:r>
      <w:r w:rsidRPr="00AD719C">
        <w:rPr>
          <w:rFonts w:ascii="Arial" w:eastAsiaTheme="minorEastAsia" w:hAnsi="Arial" w:cs="Arial"/>
        </w:rPr>
        <w:tab/>
        <w:t>= SD x Z</w:t>
      </w:r>
    </w:p>
    <w:p w:rsidR="006B3BBB" w:rsidRPr="00AD719C" w:rsidRDefault="006B3BBB" w:rsidP="00AD719C">
      <w:pPr>
        <w:spacing w:after="0" w:line="360" w:lineRule="auto"/>
        <w:jc w:val="both"/>
        <w:rPr>
          <w:rFonts w:ascii="Arial" w:eastAsiaTheme="minorEastAsia" w:hAnsi="Arial" w:cs="Arial"/>
        </w:rPr>
      </w:pPr>
      <w:r w:rsidRPr="00AD719C">
        <w:rPr>
          <w:rFonts w:ascii="Arial" w:eastAsiaTheme="minorEastAsia" w:hAnsi="Arial" w:cs="Arial"/>
        </w:rPr>
        <w:tab/>
        <w:t xml:space="preserve">     </w:t>
      </w:r>
    </w:p>
    <w:p w:rsidR="006B3BBB" w:rsidRPr="00AD719C" w:rsidRDefault="006B3BBB" w:rsidP="005D2BB4">
      <w:pPr>
        <w:spacing w:after="0" w:line="360" w:lineRule="auto"/>
        <w:jc w:val="both"/>
        <w:rPr>
          <w:rFonts w:ascii="Arial" w:eastAsiaTheme="minorEastAsia" w:hAnsi="Arial" w:cs="Arial"/>
        </w:rPr>
      </w:pPr>
      <w:r w:rsidRPr="00AD719C">
        <w:rPr>
          <w:rFonts w:ascii="Arial" w:eastAsiaTheme="minorEastAsia" w:hAnsi="Arial" w:cs="Arial"/>
        </w:rPr>
        <w:t>Keterangan:</w:t>
      </w:r>
    </w:p>
    <w:p w:rsidR="006B3BBB" w:rsidRPr="00AD719C" w:rsidRDefault="006B3BBB" w:rsidP="005D2BB4">
      <w:pPr>
        <w:spacing w:after="0" w:line="360" w:lineRule="auto"/>
        <w:jc w:val="both"/>
        <w:rPr>
          <w:rFonts w:ascii="Arial" w:eastAsiaTheme="minorEastAsia" w:hAnsi="Arial" w:cs="Arial"/>
          <w:i/>
        </w:rPr>
      </w:pPr>
      <w:r w:rsidRPr="00AD719C">
        <w:rPr>
          <w:rFonts w:ascii="Arial" w:eastAsiaTheme="minorEastAsia" w:hAnsi="Arial" w:cs="Arial"/>
        </w:rPr>
        <w:t>SS</w:t>
      </w:r>
      <w:r w:rsidRPr="00AD719C">
        <w:rPr>
          <w:rFonts w:ascii="Arial" w:eastAsiaTheme="minorEastAsia" w:hAnsi="Arial" w:cs="Arial"/>
        </w:rPr>
        <w:tab/>
        <w:t xml:space="preserve">= </w:t>
      </w:r>
      <w:r w:rsidRPr="00AD719C">
        <w:rPr>
          <w:rFonts w:ascii="Arial" w:eastAsiaTheme="minorEastAsia" w:hAnsi="Arial" w:cs="Arial"/>
          <w:i/>
        </w:rPr>
        <w:t>Safety stock</w:t>
      </w:r>
    </w:p>
    <w:p w:rsidR="006B3BBB" w:rsidRPr="00AD719C" w:rsidRDefault="006B3BBB" w:rsidP="005D2BB4">
      <w:pPr>
        <w:spacing w:after="0" w:line="360" w:lineRule="auto"/>
        <w:jc w:val="both"/>
        <w:rPr>
          <w:rFonts w:ascii="Arial" w:eastAsiaTheme="minorEastAsia" w:hAnsi="Arial" w:cs="Arial"/>
        </w:rPr>
      </w:pPr>
      <w:r w:rsidRPr="00AD719C">
        <w:rPr>
          <w:rFonts w:ascii="Arial" w:eastAsiaTheme="minorEastAsia" w:hAnsi="Arial" w:cs="Arial"/>
        </w:rPr>
        <w:t>SD</w:t>
      </w:r>
      <w:r w:rsidRPr="00AD719C">
        <w:rPr>
          <w:rFonts w:ascii="Arial" w:eastAsiaTheme="minorEastAsia" w:hAnsi="Arial" w:cs="Arial"/>
        </w:rPr>
        <w:tab/>
        <w:t>= Standar deviasi permintaan selama tenggang waktu    pemesanan.</w:t>
      </w:r>
    </w:p>
    <w:p w:rsidR="006B3BBB" w:rsidRPr="00AD719C" w:rsidRDefault="006B3BBB" w:rsidP="005D2BB4">
      <w:pPr>
        <w:spacing w:after="0" w:line="360" w:lineRule="auto"/>
        <w:jc w:val="both"/>
        <w:rPr>
          <w:rFonts w:ascii="Arial" w:eastAsiaTheme="minorEastAsia" w:hAnsi="Arial" w:cs="Arial"/>
        </w:rPr>
      </w:pPr>
      <w:r w:rsidRPr="00AD719C">
        <w:rPr>
          <w:rFonts w:ascii="Arial" w:eastAsiaTheme="minorEastAsia" w:hAnsi="Arial" w:cs="Arial"/>
        </w:rPr>
        <w:t>Z</w:t>
      </w:r>
      <w:r w:rsidRPr="00AD719C">
        <w:rPr>
          <w:rFonts w:ascii="Arial" w:eastAsiaTheme="minorEastAsia" w:hAnsi="Arial" w:cs="Arial"/>
        </w:rPr>
        <w:tab/>
        <w:t xml:space="preserve">= Faktor yang merupakan jumlah deviasi kepercayaan terhadap pelayanan atau faktor keamanan yang besarnya ditentukan tingkat </w:t>
      </w:r>
      <w:r w:rsidRPr="00AD719C">
        <w:rPr>
          <w:rFonts w:ascii="Arial" w:eastAsiaTheme="minorEastAsia" w:hAnsi="Arial" w:cs="Arial"/>
          <w:i/>
        </w:rPr>
        <w:t>service</w:t>
      </w:r>
      <w:r w:rsidRPr="00AD719C">
        <w:rPr>
          <w:rFonts w:ascii="Arial" w:eastAsiaTheme="minorEastAsia" w:hAnsi="Arial" w:cs="Arial"/>
        </w:rPr>
        <w:t xml:space="preserve"> </w:t>
      </w:r>
      <w:r w:rsidRPr="00AD719C">
        <w:rPr>
          <w:rFonts w:ascii="Arial" w:eastAsiaTheme="minorEastAsia" w:hAnsi="Arial" w:cs="Arial"/>
          <w:i/>
        </w:rPr>
        <w:t>level</w:t>
      </w:r>
      <w:r w:rsidRPr="00AD719C">
        <w:rPr>
          <w:rFonts w:ascii="Arial" w:eastAsiaTheme="minorEastAsia" w:hAnsi="Arial" w:cs="Arial"/>
        </w:rPr>
        <w:t>.</w:t>
      </w:r>
    </w:p>
    <w:p w:rsidR="006B3BBB" w:rsidRPr="00AD719C" w:rsidRDefault="006B3BBB" w:rsidP="00AD719C">
      <w:pPr>
        <w:tabs>
          <w:tab w:val="left" w:pos="810"/>
          <w:tab w:val="left" w:pos="1440"/>
          <w:tab w:val="left" w:pos="1530"/>
          <w:tab w:val="left" w:pos="2340"/>
          <w:tab w:val="left" w:pos="2520"/>
          <w:tab w:val="left" w:pos="2610"/>
          <w:tab w:val="left" w:pos="4410"/>
        </w:tabs>
        <w:spacing w:after="0" w:line="360" w:lineRule="auto"/>
        <w:ind w:left="2160" w:hanging="3060"/>
        <w:jc w:val="both"/>
        <w:rPr>
          <w:rFonts w:ascii="Arial" w:eastAsiaTheme="minorEastAsia" w:hAnsi="Arial" w:cs="Arial"/>
        </w:rPr>
      </w:pPr>
    </w:p>
    <w:p w:rsidR="006B3BBB" w:rsidRPr="005D2BB4" w:rsidRDefault="006B3BBB" w:rsidP="005D2BB4">
      <w:pPr>
        <w:tabs>
          <w:tab w:val="left" w:pos="1170"/>
        </w:tabs>
        <w:spacing w:after="0" w:line="360" w:lineRule="auto"/>
        <w:jc w:val="both"/>
        <w:rPr>
          <w:rFonts w:ascii="Arial" w:eastAsiaTheme="minorEastAsia" w:hAnsi="Arial" w:cs="Arial"/>
        </w:rPr>
      </w:pPr>
      <w:r w:rsidRPr="005D2BB4">
        <w:rPr>
          <w:rFonts w:ascii="Arial" w:eastAsiaTheme="minorEastAsia" w:hAnsi="Arial" w:cs="Arial"/>
        </w:rPr>
        <w:t>Rumus standar deviasi menurut Purwanto dan Suharyadi dalam Alfiana Adila Iswara (2014) adalah:</w:t>
      </w:r>
    </w:p>
    <w:p w:rsidR="006B3BBB" w:rsidRPr="00AD719C" w:rsidRDefault="006B3BBB" w:rsidP="00AD719C">
      <w:pPr>
        <w:pStyle w:val="ListParagraph"/>
        <w:tabs>
          <w:tab w:val="left" w:pos="1170"/>
        </w:tabs>
        <w:spacing w:after="0" w:line="360" w:lineRule="auto"/>
        <w:ind w:left="1080"/>
        <w:jc w:val="both"/>
        <w:rPr>
          <w:rFonts w:ascii="Arial" w:hAnsi="Arial" w:cs="Arial"/>
        </w:rPr>
      </w:pPr>
      <w:r w:rsidRPr="00AD719C">
        <w:rPr>
          <w:rFonts w:ascii="Arial" w:eastAsiaTheme="minorEastAsia" w:hAnsi="Arial" w:cs="Arial"/>
          <w:noProof/>
        </w:rPr>
        <mc:AlternateContent>
          <mc:Choice Requires="wps">
            <w:drawing>
              <wp:anchor distT="0" distB="0" distL="114300" distR="114300" simplePos="0" relativeHeight="251661312" behindDoc="0" locked="0" layoutInCell="1" allowOverlap="1" wp14:anchorId="1FF53E06" wp14:editId="1E592E32">
                <wp:simplePos x="0" y="0"/>
                <wp:positionH relativeFrom="column">
                  <wp:posOffset>1510030</wp:posOffset>
                </wp:positionH>
                <wp:positionV relativeFrom="paragraph">
                  <wp:posOffset>186055</wp:posOffset>
                </wp:positionV>
                <wp:extent cx="1331595" cy="683260"/>
                <wp:effectExtent l="6985" t="8255" r="1397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832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B3BBB" w:rsidRPr="00717D22" w:rsidRDefault="006B3BBB" w:rsidP="006B3BBB">
                            <w:pPr>
                              <w:spacing w:after="0" w:line="480" w:lineRule="auto"/>
                              <w:jc w:val="center"/>
                              <w:rPr>
                                <w:rFonts w:ascii="Times New Roman" w:eastAsiaTheme="minorEastAsia" w:hAnsi="Times New Roman" w:cs="Times New Roman"/>
                                <w:sz w:val="24"/>
                                <w:szCs w:val="24"/>
                              </w:rPr>
                            </w:pPr>
                            <w:r w:rsidRPr="00717D22">
                              <w:rPr>
                                <w:rFonts w:ascii="Times New Roman" w:eastAsiaTheme="minorEastAsia" w:hAnsi="Times New Roman" w:cs="Times New Roman"/>
                                <w:sz w:val="24"/>
                                <w:szCs w:val="24"/>
                              </w:rPr>
                              <w:t xml:space="preserve">SD = </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∑(x-</m:t>
                                          </m:r>
                                          <m:r>
                                            <m:rPr>
                                              <m:sty m:val="p"/>
                                            </m:rPr>
                                            <w:rPr>
                                              <w:rFonts w:ascii="Cambria Math" w:hAnsi="Cambria Math"/>
                                              <w:noProof/>
                                            </w:rPr>
                                            <w:drawing>
                                              <wp:inline distT="0" distB="0" distL="0" distR="0" wp14:anchorId="6ECFA45F" wp14:editId="2EE1BF2F">
                                                <wp:extent cx="81915" cy="184785"/>
                                                <wp:effectExtent l="19050" t="0" r="0" b="0"/>
                                                <wp:docPr id="3" name="Picture 1" descr="http://2.bp.blogspot.com/-laY4-uSfVGQ/Ue_58lsg4wI/AAAAAAAABrY/yveUVe_D-J0/s1600/x+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laY4-uSfVGQ/Ue_58lsg4wI/AAAAAAAABrY/yveUVe_D-J0/s1600/x+bar.png"/>
                                                        <pic:cNvPicPr>
                                                          <a:picLocks noChangeAspect="1" noChangeArrowheads="1"/>
                                                        </pic:cNvPicPr>
                                                      </pic:nvPicPr>
                                                      <pic:blipFill>
                                                        <a:blip r:embed="rId9"/>
                                                        <a:srcRect/>
                                                        <a:stretch>
                                                          <a:fillRect/>
                                                        </a:stretch>
                                                      </pic:blipFill>
                                                      <pic:spPr bwMode="auto">
                                                        <a:xfrm>
                                                          <a:off x="0" y="0"/>
                                                          <a:ext cx="81915" cy="184785"/>
                                                        </a:xfrm>
                                                        <a:prstGeom prst="rect">
                                                          <a:avLst/>
                                                        </a:prstGeom>
                                                        <a:noFill/>
                                                        <a:ln w="9525">
                                                          <a:noFill/>
                                                          <a:miter lim="800000"/>
                                                          <a:headEnd/>
                                                          <a:tailEnd/>
                                                        </a:ln>
                                                      </pic:spPr>
                                                    </pic:pic>
                                                  </a:graphicData>
                                                </a:graphic>
                                              </wp:inline>
                                            </w:drawing>
                                          </m:r>
                                          <m:r>
                                            <m:rPr>
                                              <m:sty m:val="p"/>
                                            </m:rPr>
                                            <w:rPr>
                                              <w:rFonts w:ascii="Cambria Math" w:hAnsi="Cambria Math" w:cs="Times New Roman"/>
                                              <w:sz w:val="24"/>
                                              <w:szCs w:val="24"/>
                                            </w:rPr>
                                            <m:t> </m:t>
                                          </m:r>
                                          <m:r>
                                            <w:rPr>
                                              <w:rFonts w:ascii="Cambria Math" w:hAnsi="Cambria Math" w:cs="Times New Roman"/>
                                              <w:sz w:val="24"/>
                                              <w:szCs w:val="24"/>
                                            </w:rPr>
                                            <m:t>)</m:t>
                                          </m:r>
                                        </m:e>
                                        <m:sup>
                                          <m:r>
                                            <w:rPr>
                                              <w:rFonts w:ascii="Cambria Math" w:hAnsi="Cambria Math" w:cs="Times New Roman"/>
                                              <w:sz w:val="24"/>
                                              <w:szCs w:val="24"/>
                                            </w:rPr>
                                            <m:t>2</m:t>
                                          </m:r>
                                        </m:sup>
                                      </m:sSup>
                                    </m:e>
                                  </m:rad>
                                </m:num>
                                <m:den>
                                  <m:r>
                                    <w:rPr>
                                      <w:rFonts w:ascii="Cambria Math" w:hAnsi="Cambria Math" w:cs="Times New Roman"/>
                                      <w:sz w:val="24"/>
                                      <w:szCs w:val="24"/>
                                    </w:rPr>
                                    <m:t>N</m:t>
                                  </m:r>
                                </m:den>
                              </m:f>
                            </m:oMath>
                          </w:p>
                          <w:p w:rsidR="006B3BBB" w:rsidRDefault="006B3BBB" w:rsidP="006B3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118.9pt;margin-top:14.65pt;width:104.85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" filled="f" strokecolor="black [3213]">
                <v:textbox>
                  <w:txbxContent>
                    <w:p w:rsidR="006B3BBB" w:rsidRPr="00717D22" w:rsidRDefault="006B3BBB" w:rsidP="006B3BBB">
                      <w:pPr>
                        <w:spacing w:after="0" w:line="480" w:lineRule="auto"/>
                        <w:jc w:val="center"/>
                        <w:rPr>
                          <w:rFonts w:ascii="Times New Roman" w:eastAsiaTheme="minorEastAsia" w:hAnsi="Times New Roman" w:cs="Times New Roman"/>
                          <w:sz w:val="24"/>
                          <w:szCs w:val="24"/>
                        </w:rPr>
                      </w:pPr>
                      <w:r w:rsidRPr="00717D22">
                        <w:rPr>
                          <w:rFonts w:ascii="Times New Roman" w:eastAsiaTheme="minorEastAsia" w:hAnsi="Times New Roman" w:cs="Times New Roman"/>
                          <w:sz w:val="24"/>
                          <w:szCs w:val="24"/>
                        </w:rPr>
                        <w:t xml:space="preserve">SD = </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∑(x-</m:t>
                                    </m:r>
                                    <m:r>
                                      <m:rPr>
                                        <m:sty m:val="p"/>
                                      </m:rPr>
                                      <w:rPr>
                                        <w:rFonts w:ascii="Cambria Math" w:hAnsi="Cambria Math"/>
                                        <w:noProof/>
                                      </w:rPr>
                                      <w:drawing>
                                        <wp:inline distT="0" distB="0" distL="0" distR="0" wp14:anchorId="6ECFA45F" wp14:editId="2EE1BF2F">
                                          <wp:extent cx="81915" cy="184785"/>
                                          <wp:effectExtent l="19050" t="0" r="0" b="0"/>
                                          <wp:docPr id="3" name="Picture 1" descr="http://2.bp.blogspot.com/-laY4-uSfVGQ/Ue_58lsg4wI/AAAAAAAABrY/yveUVe_D-J0/s1600/x+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laY4-uSfVGQ/Ue_58lsg4wI/AAAAAAAABrY/yveUVe_D-J0/s1600/x+bar.png"/>
                                                  <pic:cNvPicPr>
                                                    <a:picLocks noChangeAspect="1" noChangeArrowheads="1"/>
                                                  </pic:cNvPicPr>
                                                </pic:nvPicPr>
                                                <pic:blipFill>
                                                  <a:blip r:embed="rId10"/>
                                                  <a:srcRect/>
                                                  <a:stretch>
                                                    <a:fillRect/>
                                                  </a:stretch>
                                                </pic:blipFill>
                                                <pic:spPr bwMode="auto">
                                                  <a:xfrm>
                                                    <a:off x="0" y="0"/>
                                                    <a:ext cx="81915" cy="184785"/>
                                                  </a:xfrm>
                                                  <a:prstGeom prst="rect">
                                                    <a:avLst/>
                                                  </a:prstGeom>
                                                  <a:noFill/>
                                                  <a:ln w="9525">
                                                    <a:noFill/>
                                                    <a:miter lim="800000"/>
                                                    <a:headEnd/>
                                                    <a:tailEnd/>
                                                  </a:ln>
                                                </pic:spPr>
                                              </pic:pic>
                                            </a:graphicData>
                                          </a:graphic>
                                        </wp:inline>
                                      </w:drawing>
                                    </m:r>
                                    <m:r>
                                      <m:rPr>
                                        <m:sty m:val="p"/>
                                      </m:rPr>
                                      <w:rPr>
                                        <w:rFonts w:ascii="Cambria Math" w:hAnsi="Cambria Math" w:cs="Times New Roman"/>
                                        <w:sz w:val="24"/>
                                        <w:szCs w:val="24"/>
                                      </w:rPr>
                                      <m:t> </m:t>
                                    </m:r>
                                    <m:r>
                                      <w:rPr>
                                        <w:rFonts w:ascii="Cambria Math" w:hAnsi="Cambria Math" w:cs="Times New Roman"/>
                                        <w:sz w:val="24"/>
                                        <w:szCs w:val="24"/>
                                      </w:rPr>
                                      <m:t>)</m:t>
                                    </m:r>
                                  </m:e>
                                  <m:sup>
                                    <m:r>
                                      <w:rPr>
                                        <w:rFonts w:ascii="Cambria Math" w:hAnsi="Cambria Math" w:cs="Times New Roman"/>
                                        <w:sz w:val="24"/>
                                        <w:szCs w:val="24"/>
                                      </w:rPr>
                                      <m:t>2</m:t>
                                    </m:r>
                                  </m:sup>
                                </m:sSup>
                              </m:e>
                            </m:rad>
                          </m:num>
                          <m:den>
                            <m:r>
                              <w:rPr>
                                <w:rFonts w:ascii="Cambria Math" w:hAnsi="Cambria Math" w:cs="Times New Roman"/>
                                <w:sz w:val="24"/>
                                <w:szCs w:val="24"/>
                              </w:rPr>
                              <m:t>N</m:t>
                            </m:r>
                          </m:den>
                        </m:f>
                      </m:oMath>
                    </w:p>
                    <w:p w:rsidR="006B3BBB" w:rsidRDefault="006B3BBB" w:rsidP="006B3BBB"/>
                  </w:txbxContent>
                </v:textbox>
              </v:rect>
            </w:pict>
          </mc:Fallback>
        </mc:AlternateContent>
      </w:r>
    </w:p>
    <w:p w:rsidR="006B3BBB" w:rsidRPr="00AD719C" w:rsidRDefault="006B3BBB" w:rsidP="00AD719C">
      <w:pPr>
        <w:tabs>
          <w:tab w:val="left" w:pos="1170"/>
        </w:tabs>
        <w:spacing w:after="0" w:line="360" w:lineRule="auto"/>
        <w:jc w:val="both"/>
        <w:rPr>
          <w:rFonts w:ascii="Arial" w:hAnsi="Arial" w:cs="Arial"/>
        </w:rPr>
      </w:pPr>
    </w:p>
    <w:p w:rsidR="006B3BBB" w:rsidRPr="00AD719C" w:rsidRDefault="006B3BBB" w:rsidP="00AD719C">
      <w:pPr>
        <w:pStyle w:val="ListParagraph"/>
        <w:tabs>
          <w:tab w:val="left" w:pos="1170"/>
        </w:tabs>
        <w:spacing w:after="0" w:line="360" w:lineRule="auto"/>
        <w:jc w:val="both"/>
        <w:rPr>
          <w:rFonts w:ascii="Arial" w:hAnsi="Arial" w:cs="Arial"/>
        </w:rPr>
      </w:pPr>
    </w:p>
    <w:p w:rsidR="006B3BBB" w:rsidRPr="005D2BB4" w:rsidRDefault="006B3BBB" w:rsidP="005D2BB4">
      <w:pPr>
        <w:tabs>
          <w:tab w:val="left" w:pos="1170"/>
        </w:tabs>
        <w:spacing w:after="0" w:line="360" w:lineRule="auto"/>
        <w:jc w:val="both"/>
        <w:rPr>
          <w:rFonts w:ascii="Arial" w:eastAsiaTheme="minorEastAsia" w:hAnsi="Arial" w:cs="Arial"/>
        </w:rPr>
      </w:pPr>
      <w:r w:rsidRPr="005D2BB4">
        <w:rPr>
          <w:rFonts w:ascii="Arial" w:hAnsi="Arial" w:cs="Arial"/>
        </w:rPr>
        <w:t>Keterangan:</w:t>
      </w:r>
    </w:p>
    <w:p w:rsidR="006B3BBB" w:rsidRPr="00AD719C" w:rsidRDefault="006B3BBB" w:rsidP="005D2BB4">
      <w:pPr>
        <w:spacing w:after="0" w:line="360" w:lineRule="auto"/>
        <w:jc w:val="both"/>
        <w:rPr>
          <w:rFonts w:ascii="Arial" w:hAnsi="Arial" w:cs="Arial"/>
        </w:rPr>
      </w:pPr>
      <w:r w:rsidRPr="00AD719C">
        <w:rPr>
          <w:rFonts w:ascii="Arial" w:hAnsi="Arial" w:cs="Arial"/>
        </w:rPr>
        <w:t>SD = Standar Deviasi permintaan selama tenggang waktu pemesanan</w:t>
      </w:r>
    </w:p>
    <w:p w:rsidR="006B3BBB" w:rsidRPr="005D2BB4" w:rsidRDefault="006B3BBB" w:rsidP="005D2BB4">
      <w:pPr>
        <w:spacing w:after="0" w:line="360" w:lineRule="auto"/>
        <w:jc w:val="both"/>
        <w:rPr>
          <w:rFonts w:ascii="Arial" w:hAnsi="Arial" w:cs="Arial"/>
        </w:rPr>
      </w:pPr>
      <w:r w:rsidRPr="005D2BB4">
        <w:rPr>
          <w:rFonts w:ascii="Arial" w:hAnsi="Arial" w:cs="Arial"/>
        </w:rPr>
        <w:t xml:space="preserve">x    = Pemakaian bahan </w:t>
      </w:r>
      <w:proofErr w:type="gramStart"/>
      <w:r w:rsidRPr="005D2BB4">
        <w:rPr>
          <w:rFonts w:ascii="Arial" w:hAnsi="Arial" w:cs="Arial"/>
        </w:rPr>
        <w:t>baku</w:t>
      </w:r>
      <w:proofErr w:type="gramEnd"/>
      <w:r w:rsidRPr="005D2BB4">
        <w:rPr>
          <w:rFonts w:ascii="Arial" w:hAnsi="Arial" w:cs="Arial"/>
        </w:rPr>
        <w:t xml:space="preserve"> sesungguhnya</w:t>
      </w:r>
    </w:p>
    <w:p w:rsidR="006B3BBB" w:rsidRPr="005D2BB4" w:rsidRDefault="006B3BBB" w:rsidP="005D2BB4">
      <w:pPr>
        <w:spacing w:after="0" w:line="360" w:lineRule="auto"/>
        <w:jc w:val="both"/>
        <w:rPr>
          <w:rFonts w:ascii="Arial" w:hAnsi="Arial" w:cs="Arial"/>
        </w:rPr>
      </w:pPr>
      <w:r w:rsidRPr="00AD719C">
        <w:rPr>
          <w:noProof/>
        </w:rPr>
        <w:drawing>
          <wp:inline distT="0" distB="0" distL="0" distR="0" wp14:anchorId="7054EF81" wp14:editId="057529A5">
            <wp:extent cx="81915" cy="184785"/>
            <wp:effectExtent l="19050" t="0" r="0" b="0"/>
            <wp:docPr id="10" name="Picture 4" descr="http://2.bp.blogspot.com/-laY4-uSfVGQ/Ue_58lsg4wI/AAAAAAAABrY/yveUVe_D-J0/s1600/x+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laY4-uSfVGQ/Ue_58lsg4wI/AAAAAAAABrY/yveUVe_D-J0/s1600/x+bar.png"/>
                    <pic:cNvPicPr>
                      <a:picLocks noChangeAspect="1" noChangeArrowheads="1"/>
                    </pic:cNvPicPr>
                  </pic:nvPicPr>
                  <pic:blipFill>
                    <a:blip r:embed="rId9"/>
                    <a:srcRect/>
                    <a:stretch>
                      <a:fillRect/>
                    </a:stretch>
                  </pic:blipFill>
                  <pic:spPr bwMode="auto">
                    <a:xfrm>
                      <a:off x="0" y="0"/>
                      <a:ext cx="81915" cy="184785"/>
                    </a:xfrm>
                    <a:prstGeom prst="rect">
                      <a:avLst/>
                    </a:prstGeom>
                    <a:noFill/>
                    <a:ln w="9525">
                      <a:noFill/>
                      <a:miter lim="800000"/>
                      <a:headEnd/>
                      <a:tailEnd/>
                    </a:ln>
                  </pic:spPr>
                </pic:pic>
              </a:graphicData>
            </a:graphic>
          </wp:inline>
        </w:drawing>
      </w:r>
      <w:r w:rsidRPr="005D2BB4">
        <w:rPr>
          <w:rFonts w:ascii="Arial" w:hAnsi="Arial" w:cs="Arial"/>
        </w:rPr>
        <w:t>    = Rata-rata pemakaian</w:t>
      </w:r>
    </w:p>
    <w:p w:rsidR="006B3BBB" w:rsidRPr="005D2BB4" w:rsidRDefault="006B3BBB" w:rsidP="005D2BB4">
      <w:pPr>
        <w:tabs>
          <w:tab w:val="left" w:pos="990"/>
        </w:tabs>
        <w:spacing w:after="0" w:line="360" w:lineRule="auto"/>
        <w:jc w:val="both"/>
        <w:rPr>
          <w:rFonts w:ascii="Arial" w:hAnsi="Arial" w:cs="Arial"/>
        </w:rPr>
      </w:pPr>
      <w:r w:rsidRPr="005D2BB4">
        <w:rPr>
          <w:rFonts w:ascii="Arial" w:hAnsi="Arial" w:cs="Arial"/>
        </w:rPr>
        <w:t>N    = Jumlah data</w:t>
      </w:r>
    </w:p>
    <w:p w:rsidR="006B3BBB" w:rsidRPr="00AD719C" w:rsidRDefault="006B3BBB" w:rsidP="00AD719C">
      <w:pPr>
        <w:spacing w:after="0" w:line="360" w:lineRule="auto"/>
        <w:jc w:val="both"/>
        <w:rPr>
          <w:rFonts w:ascii="Arial" w:hAnsi="Arial" w:cs="Arial"/>
        </w:rPr>
      </w:pPr>
    </w:p>
    <w:p w:rsidR="006B3BBB" w:rsidRPr="00AD719C" w:rsidRDefault="006B3BBB" w:rsidP="005D2BB4">
      <w:pPr>
        <w:pStyle w:val="ListParagraph"/>
        <w:numPr>
          <w:ilvl w:val="0"/>
          <w:numId w:val="3"/>
        </w:numPr>
        <w:spacing w:after="0" w:line="360" w:lineRule="auto"/>
        <w:ind w:left="426" w:hanging="426"/>
        <w:jc w:val="both"/>
        <w:rPr>
          <w:rFonts w:ascii="Arial" w:eastAsiaTheme="minorEastAsia" w:hAnsi="Arial" w:cs="Arial"/>
          <w:b/>
          <w:i/>
        </w:rPr>
      </w:pPr>
      <w:r w:rsidRPr="00AD719C">
        <w:rPr>
          <w:rFonts w:ascii="Arial" w:eastAsiaTheme="minorEastAsia" w:hAnsi="Arial" w:cs="Arial"/>
          <w:b/>
        </w:rPr>
        <w:t xml:space="preserve">Menentukan </w:t>
      </w:r>
      <w:r w:rsidRPr="00AD719C">
        <w:rPr>
          <w:rFonts w:ascii="Arial" w:eastAsiaTheme="minorEastAsia" w:hAnsi="Arial" w:cs="Arial"/>
          <w:b/>
          <w:i/>
        </w:rPr>
        <w:t xml:space="preserve">Re Order Point </w:t>
      </w:r>
    </w:p>
    <w:p w:rsidR="006B3BBB" w:rsidRPr="005D2BB4" w:rsidRDefault="006B3BBB" w:rsidP="005D2BB4">
      <w:pPr>
        <w:spacing w:after="0" w:line="360" w:lineRule="auto"/>
        <w:ind w:firstLine="426"/>
        <w:jc w:val="both"/>
        <w:rPr>
          <w:rFonts w:ascii="Arial" w:eastAsiaTheme="minorEastAsia" w:hAnsi="Arial" w:cs="Arial"/>
          <w:i/>
        </w:rPr>
      </w:pPr>
      <w:r w:rsidRPr="005D2BB4">
        <w:rPr>
          <w:rFonts w:ascii="Arial" w:eastAsiaTheme="minorEastAsia" w:hAnsi="Arial" w:cs="Arial"/>
          <w:i/>
        </w:rPr>
        <w:t xml:space="preserve">Re Order Point </w:t>
      </w:r>
      <w:r w:rsidRPr="005D2BB4">
        <w:rPr>
          <w:rFonts w:ascii="Arial" w:eastAsiaTheme="minorEastAsia" w:hAnsi="Arial" w:cs="Arial"/>
        </w:rPr>
        <w:t xml:space="preserve">dapat dihitung dengan menjumlahkan kebutuhan bahan </w:t>
      </w:r>
      <w:proofErr w:type="gramStart"/>
      <w:r w:rsidRPr="005D2BB4">
        <w:rPr>
          <w:rFonts w:ascii="Arial" w:eastAsiaTheme="minorEastAsia" w:hAnsi="Arial" w:cs="Arial"/>
        </w:rPr>
        <w:t>baku</w:t>
      </w:r>
      <w:proofErr w:type="gramEnd"/>
      <w:r w:rsidRPr="005D2BB4">
        <w:rPr>
          <w:rFonts w:ascii="Arial" w:eastAsiaTheme="minorEastAsia" w:hAnsi="Arial" w:cs="Arial"/>
        </w:rPr>
        <w:t xml:space="preserve"> selama</w:t>
      </w:r>
      <w:r w:rsidRPr="005D2BB4">
        <w:rPr>
          <w:rFonts w:ascii="Arial" w:eastAsiaTheme="minorEastAsia" w:hAnsi="Arial" w:cs="Arial"/>
          <w:i/>
        </w:rPr>
        <w:t xml:space="preserve"> Lead Time </w:t>
      </w:r>
      <w:r w:rsidRPr="005D2BB4">
        <w:rPr>
          <w:rFonts w:ascii="Arial" w:eastAsiaTheme="minorEastAsia" w:hAnsi="Arial" w:cs="Arial"/>
        </w:rPr>
        <w:t>ditambah dengan jumlah persediaan pengaman</w:t>
      </w:r>
      <w:r w:rsidRPr="005D2BB4">
        <w:rPr>
          <w:rFonts w:ascii="Arial" w:eastAsiaTheme="minorEastAsia" w:hAnsi="Arial" w:cs="Arial"/>
          <w:i/>
        </w:rPr>
        <w:t xml:space="preserve"> (safety stock). </w:t>
      </w:r>
      <w:r w:rsidRPr="005D2BB4">
        <w:rPr>
          <w:rFonts w:ascii="Arial" w:eastAsiaTheme="minorEastAsia" w:hAnsi="Arial" w:cs="Arial"/>
        </w:rPr>
        <w:t>Jadi</w:t>
      </w:r>
      <w:r w:rsidRPr="005D2BB4">
        <w:rPr>
          <w:rFonts w:ascii="Arial" w:eastAsiaTheme="minorEastAsia" w:hAnsi="Arial" w:cs="Arial"/>
          <w:i/>
        </w:rPr>
        <w:t xml:space="preserve"> Re Order Point </w:t>
      </w:r>
      <w:r w:rsidRPr="005D2BB4">
        <w:rPr>
          <w:rFonts w:ascii="Arial" w:eastAsiaTheme="minorEastAsia" w:hAnsi="Arial" w:cs="Arial"/>
        </w:rPr>
        <w:t xml:space="preserve">dapat dihitung dengan </w:t>
      </w:r>
      <w:proofErr w:type="gramStart"/>
      <w:r w:rsidRPr="005D2BB4">
        <w:rPr>
          <w:rFonts w:ascii="Arial" w:eastAsiaTheme="minorEastAsia" w:hAnsi="Arial" w:cs="Arial"/>
        </w:rPr>
        <w:t>rumus(</w:t>
      </w:r>
      <w:proofErr w:type="gramEnd"/>
      <w:r w:rsidRPr="005D2BB4">
        <w:rPr>
          <w:rFonts w:ascii="Arial" w:eastAsiaTheme="minorEastAsia" w:hAnsi="Arial" w:cs="Arial"/>
        </w:rPr>
        <w:t>Heizer dan Render:2015</w:t>
      </w:r>
      <w:r w:rsidRPr="005D2BB4">
        <w:rPr>
          <w:rFonts w:ascii="Arial" w:eastAsiaTheme="minorEastAsia" w:hAnsi="Arial" w:cs="Arial"/>
          <w:lang w:val="id-ID"/>
        </w:rPr>
        <w:t>:567</w:t>
      </w:r>
      <w:r w:rsidRPr="005D2BB4">
        <w:rPr>
          <w:rFonts w:ascii="Arial" w:eastAsiaTheme="minorEastAsia" w:hAnsi="Arial" w:cs="Arial"/>
        </w:rPr>
        <w:t>):</w:t>
      </w:r>
    </w:p>
    <w:p w:rsidR="006B3BBB" w:rsidRPr="00AD719C" w:rsidRDefault="006B3BBB" w:rsidP="00AD719C">
      <w:pPr>
        <w:pStyle w:val="ListParagraph"/>
        <w:tabs>
          <w:tab w:val="left" w:pos="1080"/>
        </w:tabs>
        <w:spacing w:after="0" w:line="360" w:lineRule="auto"/>
        <w:ind w:left="1080"/>
        <w:jc w:val="both"/>
        <w:rPr>
          <w:rFonts w:ascii="Arial" w:eastAsiaTheme="minorEastAsia" w:hAnsi="Arial" w:cs="Arial"/>
          <w:i/>
        </w:rPr>
      </w:pPr>
      <w:r w:rsidRPr="00AD719C">
        <w:rPr>
          <w:rFonts w:ascii="Arial" w:eastAsiaTheme="minorEastAsia" w:hAnsi="Arial" w:cs="Arial"/>
          <w:i/>
          <w:noProof/>
        </w:rPr>
        <mc:AlternateContent>
          <mc:Choice Requires="wps">
            <w:drawing>
              <wp:anchor distT="0" distB="0" distL="114300" distR="114300" simplePos="0" relativeHeight="251660288" behindDoc="0" locked="0" layoutInCell="1" allowOverlap="1" wp14:anchorId="05F2E139" wp14:editId="51B6F470">
                <wp:simplePos x="0" y="0"/>
                <wp:positionH relativeFrom="column">
                  <wp:posOffset>1093470</wp:posOffset>
                </wp:positionH>
                <wp:positionV relativeFrom="paragraph">
                  <wp:posOffset>158115</wp:posOffset>
                </wp:positionV>
                <wp:extent cx="1729740" cy="639445"/>
                <wp:effectExtent l="9525" t="7620" r="1333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63944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6.1pt;margin-top:12.45pt;width:136.2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" filled="f" strokecolor="black [3213]"/>
            </w:pict>
          </mc:Fallback>
        </mc:AlternateContent>
      </w:r>
      <w:r w:rsidRPr="00AD719C">
        <w:rPr>
          <w:rFonts w:ascii="Arial" w:eastAsiaTheme="minorEastAsia" w:hAnsi="Arial" w:cs="Arial"/>
          <w:i/>
        </w:rPr>
        <w:tab/>
      </w:r>
      <w:r w:rsidRPr="00AD719C">
        <w:rPr>
          <w:rFonts w:ascii="Arial" w:eastAsiaTheme="minorEastAsia" w:hAnsi="Arial" w:cs="Arial"/>
          <w:i/>
        </w:rPr>
        <w:tab/>
      </w:r>
      <w:r w:rsidRPr="00AD719C">
        <w:rPr>
          <w:rFonts w:ascii="Arial" w:eastAsiaTheme="minorEastAsia" w:hAnsi="Arial" w:cs="Arial"/>
          <w:i/>
        </w:rPr>
        <w:tab/>
      </w:r>
    </w:p>
    <w:p w:rsidR="006B3BBB" w:rsidRPr="00AD719C" w:rsidRDefault="006B3BBB" w:rsidP="00AD719C">
      <w:pPr>
        <w:pStyle w:val="ListParagraph"/>
        <w:tabs>
          <w:tab w:val="left" w:pos="1080"/>
        </w:tabs>
        <w:spacing w:after="0" w:line="360" w:lineRule="auto"/>
        <w:ind w:left="1080"/>
        <w:jc w:val="both"/>
        <w:rPr>
          <w:rFonts w:ascii="Arial" w:eastAsiaTheme="minorEastAsia" w:hAnsi="Arial" w:cs="Arial"/>
          <w:i/>
        </w:rPr>
      </w:pPr>
      <w:r w:rsidRPr="00AD719C">
        <w:rPr>
          <w:rFonts w:ascii="Arial" w:eastAsiaTheme="minorEastAsia" w:hAnsi="Arial" w:cs="Arial"/>
          <w:i/>
        </w:rPr>
        <w:tab/>
      </w:r>
      <w:r w:rsidRPr="00AD719C">
        <w:rPr>
          <w:rFonts w:ascii="Arial" w:eastAsiaTheme="minorEastAsia" w:hAnsi="Arial" w:cs="Arial"/>
          <w:i/>
        </w:rPr>
        <w:tab/>
        <w:t>ROP</w:t>
      </w:r>
      <w:r w:rsidRPr="00AD719C">
        <w:rPr>
          <w:rFonts w:ascii="Arial" w:eastAsiaTheme="minorEastAsia" w:hAnsi="Arial" w:cs="Arial"/>
          <w:i/>
        </w:rPr>
        <w:tab/>
        <w:t>= (dL) + SS</w:t>
      </w:r>
    </w:p>
    <w:p w:rsidR="006B3BBB" w:rsidRPr="00AD719C" w:rsidRDefault="006B3BBB" w:rsidP="00AD719C">
      <w:pPr>
        <w:pStyle w:val="ListParagraph"/>
        <w:tabs>
          <w:tab w:val="left" w:pos="1080"/>
        </w:tabs>
        <w:spacing w:after="0" w:line="360" w:lineRule="auto"/>
        <w:ind w:left="1080"/>
        <w:jc w:val="both"/>
        <w:rPr>
          <w:rFonts w:ascii="Arial" w:eastAsiaTheme="minorEastAsia" w:hAnsi="Arial" w:cs="Arial"/>
        </w:rPr>
      </w:pPr>
    </w:p>
    <w:p w:rsidR="006B3BBB" w:rsidRPr="005D2BB4" w:rsidRDefault="006B3BBB" w:rsidP="005D2BB4">
      <w:pPr>
        <w:tabs>
          <w:tab w:val="left" w:pos="1080"/>
        </w:tabs>
        <w:spacing w:after="0" w:line="360" w:lineRule="auto"/>
        <w:jc w:val="both"/>
        <w:rPr>
          <w:rFonts w:ascii="Arial" w:eastAsiaTheme="minorEastAsia" w:hAnsi="Arial" w:cs="Arial"/>
        </w:rPr>
      </w:pPr>
      <w:r w:rsidRPr="005D2BB4">
        <w:rPr>
          <w:rFonts w:ascii="Arial" w:eastAsiaTheme="minorEastAsia" w:hAnsi="Arial" w:cs="Arial"/>
        </w:rPr>
        <w:t>Keterangan:</w:t>
      </w:r>
    </w:p>
    <w:p w:rsidR="006B3BBB" w:rsidRPr="005D2BB4" w:rsidRDefault="006B3BBB" w:rsidP="005D2BB4">
      <w:pPr>
        <w:tabs>
          <w:tab w:val="left" w:pos="1080"/>
        </w:tabs>
        <w:spacing w:after="0" w:line="360" w:lineRule="auto"/>
        <w:jc w:val="both"/>
        <w:rPr>
          <w:rFonts w:ascii="Arial" w:eastAsiaTheme="minorEastAsia" w:hAnsi="Arial" w:cs="Arial"/>
          <w:i/>
        </w:rPr>
      </w:pPr>
      <w:r w:rsidRPr="005D2BB4">
        <w:rPr>
          <w:rFonts w:ascii="Arial" w:eastAsiaTheme="minorEastAsia" w:hAnsi="Arial" w:cs="Arial"/>
          <w:i/>
        </w:rPr>
        <w:t>ROP</w:t>
      </w:r>
      <w:r w:rsidRPr="005D2BB4">
        <w:rPr>
          <w:rFonts w:ascii="Arial" w:eastAsiaTheme="minorEastAsia" w:hAnsi="Arial" w:cs="Arial"/>
          <w:i/>
        </w:rPr>
        <w:tab/>
        <w:t xml:space="preserve">= Re Order Point </w:t>
      </w:r>
    </w:p>
    <w:p w:rsidR="006B3BBB" w:rsidRPr="005D2BB4" w:rsidRDefault="006B3BBB" w:rsidP="005D2BB4">
      <w:pPr>
        <w:tabs>
          <w:tab w:val="left" w:pos="1080"/>
        </w:tabs>
        <w:spacing w:after="0" w:line="360" w:lineRule="auto"/>
        <w:jc w:val="both"/>
        <w:rPr>
          <w:rFonts w:ascii="Arial" w:eastAsiaTheme="minorEastAsia" w:hAnsi="Arial" w:cs="Arial"/>
        </w:rPr>
      </w:pPr>
      <w:r w:rsidRPr="005D2BB4">
        <w:rPr>
          <w:rFonts w:ascii="Arial" w:eastAsiaTheme="minorEastAsia" w:hAnsi="Arial" w:cs="Arial"/>
        </w:rPr>
        <w:t>d</w:t>
      </w:r>
      <w:r w:rsidRPr="005D2BB4">
        <w:rPr>
          <w:rFonts w:ascii="Arial" w:eastAsiaTheme="minorEastAsia" w:hAnsi="Arial" w:cs="Arial"/>
        </w:rPr>
        <w:tab/>
      </w:r>
      <w:r w:rsidRPr="005D2BB4">
        <w:rPr>
          <w:rFonts w:ascii="Arial" w:eastAsiaTheme="minorEastAsia" w:hAnsi="Arial" w:cs="Arial"/>
        </w:rPr>
        <w:tab/>
        <w:t>= Tingkat kebutuhan per periode</w:t>
      </w:r>
    </w:p>
    <w:p w:rsidR="006B3BBB" w:rsidRPr="005D2BB4" w:rsidRDefault="006B3BBB" w:rsidP="005D2BB4">
      <w:pPr>
        <w:tabs>
          <w:tab w:val="left" w:pos="1080"/>
        </w:tabs>
        <w:spacing w:after="0" w:line="360" w:lineRule="auto"/>
        <w:jc w:val="both"/>
        <w:rPr>
          <w:rFonts w:ascii="Arial" w:eastAsiaTheme="minorEastAsia" w:hAnsi="Arial" w:cs="Arial"/>
          <w:i/>
        </w:rPr>
      </w:pPr>
      <w:r w:rsidRPr="005D2BB4">
        <w:rPr>
          <w:rFonts w:ascii="Arial" w:eastAsiaTheme="minorEastAsia" w:hAnsi="Arial" w:cs="Arial"/>
          <w:i/>
        </w:rPr>
        <w:t>L</w:t>
      </w:r>
      <w:r w:rsidRPr="005D2BB4">
        <w:rPr>
          <w:rFonts w:ascii="Arial" w:eastAsiaTheme="minorEastAsia" w:hAnsi="Arial" w:cs="Arial"/>
          <w:i/>
        </w:rPr>
        <w:tab/>
      </w:r>
      <w:r w:rsidRPr="005D2BB4">
        <w:rPr>
          <w:rFonts w:ascii="Arial" w:eastAsiaTheme="minorEastAsia" w:hAnsi="Arial" w:cs="Arial"/>
          <w:i/>
        </w:rPr>
        <w:tab/>
      </w:r>
      <w:proofErr w:type="gramStart"/>
      <w:r w:rsidRPr="005D2BB4">
        <w:rPr>
          <w:rFonts w:ascii="Arial" w:eastAsiaTheme="minorEastAsia" w:hAnsi="Arial" w:cs="Arial"/>
          <w:i/>
        </w:rPr>
        <w:t>=  Lead</w:t>
      </w:r>
      <w:proofErr w:type="gramEnd"/>
      <w:r w:rsidRPr="005D2BB4">
        <w:rPr>
          <w:rFonts w:ascii="Arial" w:eastAsiaTheme="minorEastAsia" w:hAnsi="Arial" w:cs="Arial"/>
          <w:i/>
        </w:rPr>
        <w:t xml:space="preserve"> Time </w:t>
      </w:r>
      <w:r w:rsidRPr="005D2BB4">
        <w:rPr>
          <w:rFonts w:ascii="Arial" w:eastAsiaTheme="minorEastAsia" w:hAnsi="Arial" w:cs="Arial"/>
        </w:rPr>
        <w:t>(Waktu tunggu)</w:t>
      </w:r>
    </w:p>
    <w:p w:rsidR="006B3BBB" w:rsidRPr="005D2BB4" w:rsidRDefault="006B3BBB" w:rsidP="005D2BB4">
      <w:pPr>
        <w:tabs>
          <w:tab w:val="left" w:pos="1080"/>
        </w:tabs>
        <w:spacing w:after="0" w:line="360" w:lineRule="auto"/>
        <w:jc w:val="both"/>
        <w:rPr>
          <w:rFonts w:ascii="Arial" w:eastAsiaTheme="minorEastAsia" w:hAnsi="Arial" w:cs="Arial"/>
        </w:rPr>
      </w:pPr>
      <w:r w:rsidRPr="005D2BB4">
        <w:rPr>
          <w:rFonts w:ascii="Arial" w:eastAsiaTheme="minorEastAsia" w:hAnsi="Arial" w:cs="Arial"/>
        </w:rPr>
        <w:t>SS</w:t>
      </w:r>
      <w:r w:rsidRPr="005D2BB4">
        <w:rPr>
          <w:rFonts w:ascii="Arial" w:eastAsiaTheme="minorEastAsia" w:hAnsi="Arial" w:cs="Arial"/>
        </w:rPr>
        <w:tab/>
      </w:r>
      <w:r w:rsidRPr="005D2BB4">
        <w:rPr>
          <w:rFonts w:ascii="Arial" w:eastAsiaTheme="minorEastAsia" w:hAnsi="Arial" w:cs="Arial"/>
          <w:i/>
        </w:rPr>
        <w:tab/>
        <w:t xml:space="preserve">= Safety stock </w:t>
      </w:r>
      <w:r w:rsidRPr="005D2BB4">
        <w:rPr>
          <w:rFonts w:ascii="Arial" w:eastAsiaTheme="minorEastAsia" w:hAnsi="Arial" w:cs="Arial"/>
        </w:rPr>
        <w:t>(persediaan pengaman)</w:t>
      </w:r>
    </w:p>
    <w:p w:rsidR="006B3BBB" w:rsidRPr="00AD719C" w:rsidRDefault="006B3BBB" w:rsidP="00AD719C">
      <w:pPr>
        <w:pStyle w:val="ListParagraph"/>
        <w:tabs>
          <w:tab w:val="left" w:pos="1080"/>
        </w:tabs>
        <w:spacing w:after="0" w:line="360" w:lineRule="auto"/>
        <w:ind w:left="1080"/>
        <w:jc w:val="both"/>
        <w:rPr>
          <w:rFonts w:ascii="Arial" w:eastAsiaTheme="minorEastAsia" w:hAnsi="Arial" w:cs="Arial"/>
        </w:rPr>
      </w:pPr>
    </w:p>
    <w:p w:rsidR="006B3BBB" w:rsidRPr="004745B4" w:rsidRDefault="006B3BBB" w:rsidP="004745B4">
      <w:pPr>
        <w:tabs>
          <w:tab w:val="left" w:pos="990"/>
        </w:tabs>
        <w:spacing w:after="0" w:line="360" w:lineRule="auto"/>
        <w:jc w:val="both"/>
        <w:rPr>
          <w:rFonts w:ascii="Arial" w:hAnsi="Arial" w:cs="Arial"/>
          <w:b/>
        </w:rPr>
      </w:pPr>
      <w:r w:rsidRPr="004745B4">
        <w:rPr>
          <w:rFonts w:ascii="Arial" w:hAnsi="Arial" w:cs="Arial"/>
          <w:b/>
        </w:rPr>
        <w:t>Definisi Operasional</w:t>
      </w:r>
    </w:p>
    <w:p w:rsidR="006B3BBB" w:rsidRPr="00AD719C" w:rsidRDefault="006B3BBB" w:rsidP="004745B4">
      <w:pPr>
        <w:tabs>
          <w:tab w:val="left" w:pos="990"/>
        </w:tabs>
        <w:spacing w:after="0" w:line="360" w:lineRule="auto"/>
        <w:jc w:val="both"/>
        <w:rPr>
          <w:rFonts w:ascii="Arial" w:hAnsi="Arial" w:cs="Arial"/>
          <w:b/>
          <w:lang w:val="id-ID"/>
        </w:rPr>
      </w:pPr>
      <w:r w:rsidRPr="00AD719C">
        <w:rPr>
          <w:rFonts w:ascii="Arial" w:hAnsi="Arial" w:cs="Arial"/>
        </w:rPr>
        <w:t xml:space="preserve">Dalam penelitian ini terdapat indikator-indikator variable antara </w:t>
      </w:r>
      <w:proofErr w:type="gramStart"/>
      <w:r w:rsidRPr="00AD719C">
        <w:rPr>
          <w:rFonts w:ascii="Arial" w:hAnsi="Arial" w:cs="Arial"/>
        </w:rPr>
        <w:t>lain</w:t>
      </w:r>
      <w:proofErr w:type="gramEnd"/>
      <w:r w:rsidRPr="00AD719C">
        <w:rPr>
          <w:rFonts w:ascii="Arial" w:hAnsi="Arial" w:cs="Arial"/>
        </w:rPr>
        <w:t xml:space="preserve"> sebagai berikut:</w:t>
      </w:r>
    </w:p>
    <w:p w:rsidR="004745B4" w:rsidRDefault="006B3BBB" w:rsidP="004745B4">
      <w:pPr>
        <w:pStyle w:val="ListParagraph"/>
        <w:numPr>
          <w:ilvl w:val="0"/>
          <w:numId w:val="6"/>
        </w:numPr>
        <w:spacing w:after="0" w:line="360" w:lineRule="auto"/>
        <w:ind w:left="426"/>
        <w:jc w:val="both"/>
        <w:rPr>
          <w:rFonts w:ascii="Arial" w:hAnsi="Arial" w:cs="Arial"/>
        </w:rPr>
      </w:pPr>
      <w:r w:rsidRPr="00AD719C">
        <w:rPr>
          <w:rFonts w:ascii="Arial" w:hAnsi="Arial" w:cs="Arial"/>
        </w:rPr>
        <w:t xml:space="preserve"> </w:t>
      </w:r>
      <w:r w:rsidRPr="00AD719C">
        <w:rPr>
          <w:rFonts w:ascii="Arial" w:hAnsi="Arial" w:cs="Arial"/>
          <w:i/>
        </w:rPr>
        <w:t>Economic Order Quantity</w:t>
      </w:r>
      <w:r w:rsidRPr="00AD719C">
        <w:rPr>
          <w:rFonts w:ascii="Arial" w:hAnsi="Arial" w:cs="Arial"/>
        </w:rPr>
        <w:t xml:space="preserve"> (EOQ) merupakan model matematik yang menentukan jumlah barang yang harus dipesan untuk memenuhi permintaan yang diproyeksikan dengan biaya persediaan yang diminimalkan.</w:t>
      </w:r>
    </w:p>
    <w:p w:rsidR="004745B4" w:rsidRDefault="006B3BBB" w:rsidP="004745B4">
      <w:pPr>
        <w:pStyle w:val="ListParagraph"/>
        <w:numPr>
          <w:ilvl w:val="0"/>
          <w:numId w:val="6"/>
        </w:numPr>
        <w:spacing w:after="0" w:line="360" w:lineRule="auto"/>
        <w:ind w:left="426"/>
        <w:jc w:val="both"/>
        <w:rPr>
          <w:rFonts w:ascii="Arial" w:hAnsi="Arial" w:cs="Arial"/>
        </w:rPr>
      </w:pPr>
      <w:r w:rsidRPr="004745B4">
        <w:rPr>
          <w:rFonts w:ascii="Arial" w:hAnsi="Arial" w:cs="Arial"/>
        </w:rPr>
        <w:t xml:space="preserve">Persediaan bahan </w:t>
      </w:r>
      <w:proofErr w:type="gramStart"/>
      <w:r w:rsidRPr="004745B4">
        <w:rPr>
          <w:rFonts w:ascii="Arial" w:hAnsi="Arial" w:cs="Arial"/>
        </w:rPr>
        <w:t>baku</w:t>
      </w:r>
      <w:proofErr w:type="gramEnd"/>
      <w:r w:rsidRPr="004745B4">
        <w:rPr>
          <w:rFonts w:ascii="Arial" w:hAnsi="Arial" w:cs="Arial"/>
        </w:rPr>
        <w:t xml:space="preserve"> yaitu persediaan yang telah dibeli tetapi belum diproses dalam produksi.</w:t>
      </w:r>
    </w:p>
    <w:p w:rsidR="004745B4" w:rsidRDefault="006B3BBB" w:rsidP="004745B4">
      <w:pPr>
        <w:pStyle w:val="ListParagraph"/>
        <w:numPr>
          <w:ilvl w:val="0"/>
          <w:numId w:val="6"/>
        </w:numPr>
        <w:spacing w:after="0" w:line="360" w:lineRule="auto"/>
        <w:ind w:left="426"/>
        <w:jc w:val="both"/>
        <w:rPr>
          <w:rFonts w:ascii="Arial" w:hAnsi="Arial" w:cs="Arial"/>
        </w:rPr>
      </w:pPr>
      <w:r w:rsidRPr="004745B4">
        <w:rPr>
          <w:rFonts w:ascii="Arial" w:hAnsi="Arial" w:cs="Arial"/>
          <w:i/>
        </w:rPr>
        <w:lastRenderedPageBreak/>
        <w:t xml:space="preserve"> Safety stock </w:t>
      </w:r>
      <w:r w:rsidRPr="004745B4">
        <w:rPr>
          <w:rFonts w:ascii="Arial" w:hAnsi="Arial" w:cs="Arial"/>
        </w:rPr>
        <w:t xml:space="preserve">(Persediaan pengaman) adalah persediaan tambahan yang tujuannya adalah untuk meminimalkan terjadinya </w:t>
      </w:r>
      <w:r w:rsidRPr="004745B4">
        <w:rPr>
          <w:rFonts w:ascii="Arial" w:hAnsi="Arial" w:cs="Arial"/>
          <w:i/>
        </w:rPr>
        <w:t xml:space="preserve">stock out </w:t>
      </w:r>
      <w:r w:rsidRPr="004745B4">
        <w:rPr>
          <w:rFonts w:ascii="Arial" w:hAnsi="Arial" w:cs="Arial"/>
        </w:rPr>
        <w:t>(kehabisan persediaan)</w:t>
      </w:r>
    </w:p>
    <w:p w:rsidR="006B3BBB" w:rsidRPr="00E35873" w:rsidRDefault="006B3BBB" w:rsidP="00E35873">
      <w:pPr>
        <w:pStyle w:val="ListParagraph"/>
        <w:numPr>
          <w:ilvl w:val="0"/>
          <w:numId w:val="6"/>
        </w:numPr>
        <w:spacing w:after="160" w:line="360" w:lineRule="auto"/>
        <w:ind w:left="426"/>
        <w:jc w:val="both"/>
        <w:rPr>
          <w:rFonts w:ascii="Arial" w:hAnsi="Arial" w:cs="Arial"/>
        </w:rPr>
      </w:pPr>
      <w:r w:rsidRPr="004745B4">
        <w:rPr>
          <w:rFonts w:ascii="Arial" w:hAnsi="Arial" w:cs="Arial"/>
          <w:i/>
        </w:rPr>
        <w:t xml:space="preserve"> Re Order Point</w:t>
      </w:r>
      <w:r w:rsidRPr="004745B4">
        <w:rPr>
          <w:rFonts w:ascii="Arial" w:hAnsi="Arial" w:cs="Arial"/>
        </w:rPr>
        <w:t xml:space="preserve"> (Titik pemesanan ulang) adalah tingkat persediaan dimana ketika persediaan telah mencapai tingkat tersebut, pemesanan harus dilakukan.</w:t>
      </w:r>
    </w:p>
    <w:p w:rsidR="006B3BBB" w:rsidRPr="004745B4" w:rsidRDefault="006B3BBB" w:rsidP="004745B4">
      <w:pPr>
        <w:tabs>
          <w:tab w:val="left" w:pos="990"/>
        </w:tabs>
        <w:spacing w:after="0" w:line="360" w:lineRule="auto"/>
        <w:jc w:val="both"/>
        <w:rPr>
          <w:rFonts w:ascii="Arial" w:hAnsi="Arial" w:cs="Arial"/>
          <w:b/>
        </w:rPr>
      </w:pPr>
      <w:r w:rsidRPr="004745B4">
        <w:rPr>
          <w:rFonts w:ascii="Arial" w:hAnsi="Arial" w:cs="Arial"/>
          <w:b/>
        </w:rPr>
        <w:t xml:space="preserve">Analisis Pengendalian Persediaan Bahan </w:t>
      </w:r>
      <w:proofErr w:type="gramStart"/>
      <w:r w:rsidRPr="004745B4">
        <w:rPr>
          <w:rFonts w:ascii="Arial" w:hAnsi="Arial" w:cs="Arial"/>
          <w:b/>
        </w:rPr>
        <w:t>Baku  dengan</w:t>
      </w:r>
      <w:proofErr w:type="gramEnd"/>
      <w:r w:rsidRPr="004745B4">
        <w:rPr>
          <w:rFonts w:ascii="Arial" w:hAnsi="Arial" w:cs="Arial"/>
          <w:b/>
        </w:rPr>
        <w:t xml:space="preserve"> Menggunakan Metode EOQ (</w:t>
      </w:r>
      <w:r w:rsidRPr="004745B4">
        <w:rPr>
          <w:rFonts w:ascii="Arial" w:hAnsi="Arial" w:cs="Arial"/>
          <w:b/>
          <w:i/>
        </w:rPr>
        <w:t>Economic Order Quantity</w:t>
      </w:r>
      <w:r w:rsidRPr="004745B4">
        <w:rPr>
          <w:rFonts w:ascii="Arial" w:hAnsi="Arial" w:cs="Arial"/>
          <w:b/>
        </w:rPr>
        <w:t>)</w:t>
      </w:r>
    </w:p>
    <w:p w:rsidR="006B3BBB" w:rsidRPr="00AD719C" w:rsidRDefault="006B3BBB" w:rsidP="004745B4">
      <w:pPr>
        <w:pStyle w:val="ListParagraph"/>
        <w:numPr>
          <w:ilvl w:val="0"/>
          <w:numId w:val="10"/>
        </w:numPr>
        <w:spacing w:after="0" w:line="360" w:lineRule="auto"/>
        <w:ind w:left="426"/>
        <w:jc w:val="both"/>
        <w:rPr>
          <w:rFonts w:ascii="Arial" w:hAnsi="Arial" w:cs="Arial"/>
          <w:b/>
        </w:rPr>
      </w:pPr>
      <w:r w:rsidRPr="00AD719C">
        <w:rPr>
          <w:rFonts w:ascii="Arial" w:hAnsi="Arial" w:cs="Arial"/>
          <w:b/>
        </w:rPr>
        <w:t>Metode EOQ (</w:t>
      </w:r>
      <w:r w:rsidRPr="00AD719C">
        <w:rPr>
          <w:rFonts w:ascii="Arial" w:hAnsi="Arial" w:cs="Arial"/>
          <w:b/>
          <w:i/>
        </w:rPr>
        <w:t>Economic Order Quantity</w:t>
      </w:r>
      <w:r w:rsidRPr="00AD719C">
        <w:rPr>
          <w:rFonts w:ascii="Arial" w:hAnsi="Arial" w:cs="Arial"/>
          <w:b/>
        </w:rPr>
        <w:t>)</w:t>
      </w:r>
    </w:p>
    <w:p w:rsidR="004745B4" w:rsidRDefault="006B3BBB" w:rsidP="004745B4">
      <w:pPr>
        <w:spacing w:after="0" w:line="360" w:lineRule="auto"/>
        <w:ind w:firstLine="426"/>
        <w:jc w:val="both"/>
        <w:rPr>
          <w:rFonts w:ascii="Arial" w:hAnsi="Arial" w:cs="Arial"/>
        </w:rPr>
      </w:pPr>
      <w:r w:rsidRPr="004745B4">
        <w:rPr>
          <w:rFonts w:ascii="Arial" w:hAnsi="Arial" w:cs="Arial"/>
        </w:rPr>
        <w:t xml:space="preserve">Model </w:t>
      </w:r>
      <w:r w:rsidRPr="004745B4">
        <w:rPr>
          <w:rFonts w:ascii="Arial" w:hAnsi="Arial" w:cs="Arial"/>
          <w:i/>
        </w:rPr>
        <w:t>Economic Order Quantyty</w:t>
      </w:r>
      <w:r w:rsidRPr="004745B4">
        <w:rPr>
          <w:rFonts w:ascii="Arial" w:hAnsi="Arial" w:cs="Arial"/>
        </w:rPr>
        <w:t xml:space="preserve"> (EOQ) merupakan model matematik yang menentukan jumlah barang yang harus dipesan untuk memenuhi permintaan yang diproyeksikan dengan biaya persediaan yang </w:t>
      </w:r>
      <w:proofErr w:type="gramStart"/>
      <w:r w:rsidRPr="004745B4">
        <w:rPr>
          <w:rFonts w:ascii="Arial" w:hAnsi="Arial" w:cs="Arial"/>
        </w:rPr>
        <w:t>diminimumkan .</w:t>
      </w:r>
      <w:proofErr w:type="gramEnd"/>
      <w:r w:rsidRPr="004745B4">
        <w:rPr>
          <w:rFonts w:ascii="Arial" w:hAnsi="Arial" w:cs="Arial"/>
        </w:rPr>
        <w:t xml:space="preserve"> Prinsip dasar dari metode ini yaitu meminimumkan biaya persediaan dan mengoptimalkan jumlah bahan </w:t>
      </w:r>
      <w:proofErr w:type="gramStart"/>
      <w:r w:rsidRPr="004745B4">
        <w:rPr>
          <w:rFonts w:ascii="Arial" w:hAnsi="Arial" w:cs="Arial"/>
        </w:rPr>
        <w:t>baku</w:t>
      </w:r>
      <w:proofErr w:type="gramEnd"/>
      <w:r w:rsidRPr="004745B4">
        <w:rPr>
          <w:rFonts w:ascii="Arial" w:hAnsi="Arial" w:cs="Arial"/>
        </w:rPr>
        <w:t xml:space="preserve"> yang harus digunakan untuk setiap kali produksi.</w:t>
      </w:r>
      <w:r w:rsidR="004745B4">
        <w:rPr>
          <w:rFonts w:ascii="Arial" w:hAnsi="Arial" w:cs="Arial"/>
        </w:rPr>
        <w:t xml:space="preserve"> </w:t>
      </w:r>
      <w:r w:rsidRPr="004745B4">
        <w:rPr>
          <w:rFonts w:ascii="Arial" w:hAnsi="Arial" w:cs="Arial"/>
        </w:rPr>
        <w:t xml:space="preserve">Penentuan jumlah bahan </w:t>
      </w:r>
      <w:proofErr w:type="gramStart"/>
      <w:r w:rsidRPr="004745B4">
        <w:rPr>
          <w:rFonts w:ascii="Arial" w:hAnsi="Arial" w:cs="Arial"/>
        </w:rPr>
        <w:t>baku</w:t>
      </w:r>
      <w:proofErr w:type="gramEnd"/>
      <w:r w:rsidRPr="004745B4">
        <w:rPr>
          <w:rFonts w:ascii="Arial" w:hAnsi="Arial" w:cs="Arial"/>
        </w:rPr>
        <w:t xml:space="preserve"> yang harus dipesan untuk setiap kali pemesanan diharapkan dapat optimal dengan diterapkannya metode EOQ. Data-data yang dibutuhkan untuk melakukan perhitungan kuantitas pesanan optimal antara </w:t>
      </w:r>
      <w:proofErr w:type="gramStart"/>
      <w:r w:rsidRPr="004745B4">
        <w:rPr>
          <w:rFonts w:ascii="Arial" w:hAnsi="Arial" w:cs="Arial"/>
        </w:rPr>
        <w:t>lain</w:t>
      </w:r>
      <w:proofErr w:type="gramEnd"/>
      <w:r w:rsidRPr="004745B4">
        <w:rPr>
          <w:rFonts w:ascii="Arial" w:hAnsi="Arial" w:cs="Arial"/>
        </w:rPr>
        <w:t xml:space="preserve"> permintaan/pemakaian (D), biaya pemesanan (S) dan biaya penyimpanan (H).</w:t>
      </w:r>
    </w:p>
    <w:p w:rsidR="006B3BBB" w:rsidRPr="004745B4" w:rsidRDefault="006B3BBB" w:rsidP="004745B4">
      <w:pPr>
        <w:spacing w:after="0" w:line="360" w:lineRule="auto"/>
        <w:ind w:firstLine="426"/>
        <w:jc w:val="both"/>
        <w:rPr>
          <w:rFonts w:ascii="Arial" w:hAnsi="Arial" w:cs="Arial"/>
        </w:rPr>
      </w:pPr>
      <w:r w:rsidRPr="004745B4">
        <w:rPr>
          <w:rFonts w:ascii="Arial" w:hAnsi="Arial" w:cs="Arial"/>
        </w:rPr>
        <w:t xml:space="preserve">Diketahui permintaan bahan </w:t>
      </w:r>
      <w:proofErr w:type="gramStart"/>
      <w:r w:rsidRPr="004745B4">
        <w:rPr>
          <w:rFonts w:ascii="Arial" w:hAnsi="Arial" w:cs="Arial"/>
        </w:rPr>
        <w:t>baku</w:t>
      </w:r>
      <w:proofErr w:type="gramEnd"/>
      <w:r w:rsidRPr="004745B4">
        <w:rPr>
          <w:rFonts w:ascii="Arial" w:hAnsi="Arial" w:cs="Arial"/>
        </w:rPr>
        <w:t xml:space="preserve"> kapur tahun 2015 adalah sebesar 1.861.327 kg dan permintaan bahan baku gypsum sebesar 117.180 kg. Biaya pemesanan bahan </w:t>
      </w:r>
      <w:proofErr w:type="gramStart"/>
      <w:r w:rsidRPr="004745B4">
        <w:rPr>
          <w:rFonts w:ascii="Arial" w:hAnsi="Arial" w:cs="Arial"/>
        </w:rPr>
        <w:t>baku</w:t>
      </w:r>
      <w:proofErr w:type="gramEnd"/>
      <w:r w:rsidRPr="004745B4">
        <w:rPr>
          <w:rFonts w:ascii="Arial" w:hAnsi="Arial" w:cs="Arial"/>
        </w:rPr>
        <w:t xml:space="preserve"> kapur dan gypsum masing-masing sebesar Rp. 12.513.500 dan Rp. 9.907.500 dengan biaya penyimpanan sebesaar Rp.100,69/kg/tahun.</w:t>
      </w:r>
      <w:r w:rsidR="004745B4">
        <w:rPr>
          <w:rFonts w:ascii="Arial" w:hAnsi="Arial" w:cs="Arial"/>
        </w:rPr>
        <w:t xml:space="preserve"> </w:t>
      </w:r>
      <w:r w:rsidRPr="004745B4">
        <w:rPr>
          <w:rFonts w:ascii="Arial" w:hAnsi="Arial" w:cs="Arial"/>
        </w:rPr>
        <w:t xml:space="preserve">Perhitungan kuantitas pesanan bahan </w:t>
      </w:r>
      <w:proofErr w:type="gramStart"/>
      <w:r w:rsidRPr="004745B4">
        <w:rPr>
          <w:rFonts w:ascii="Arial" w:hAnsi="Arial" w:cs="Arial"/>
        </w:rPr>
        <w:t>baku</w:t>
      </w:r>
      <w:proofErr w:type="gramEnd"/>
      <w:r w:rsidRPr="004745B4">
        <w:rPr>
          <w:rFonts w:ascii="Arial" w:hAnsi="Arial" w:cs="Arial"/>
        </w:rPr>
        <w:t xml:space="preserve"> optimal secara rinci dihitung dengan menggunakan rumus sebagai berikut:</w:t>
      </w:r>
    </w:p>
    <w:p w:rsidR="006B3BBB" w:rsidRPr="00AD719C" w:rsidRDefault="006B3BBB" w:rsidP="004745B4">
      <w:pPr>
        <w:pStyle w:val="ListParagraph"/>
        <w:numPr>
          <w:ilvl w:val="0"/>
          <w:numId w:val="9"/>
        </w:numPr>
        <w:spacing w:after="0" w:line="360" w:lineRule="auto"/>
        <w:ind w:left="426" w:hanging="426"/>
        <w:jc w:val="both"/>
        <w:rPr>
          <w:rFonts w:ascii="Arial" w:hAnsi="Arial" w:cs="Arial"/>
        </w:rPr>
      </w:pPr>
      <w:r w:rsidRPr="00AD719C">
        <w:rPr>
          <w:rFonts w:ascii="Arial" w:hAnsi="Arial" w:cs="Arial"/>
        </w:rPr>
        <w:t>Kuantitas pemesanan bahan baku kapur</w:t>
      </w:r>
    </w:p>
    <w:p w:rsidR="006B3BBB" w:rsidRPr="00AD719C" w:rsidRDefault="006B3BBB" w:rsidP="00AD719C">
      <w:pPr>
        <w:pStyle w:val="ListParagraph"/>
        <w:tabs>
          <w:tab w:val="left" w:pos="990"/>
          <w:tab w:val="left" w:pos="1530"/>
          <w:tab w:val="left" w:pos="1620"/>
        </w:tabs>
        <w:spacing w:after="0" w:line="360" w:lineRule="auto"/>
        <w:ind w:left="1350"/>
        <w:jc w:val="both"/>
        <w:rPr>
          <w:rFonts w:ascii="Arial" w:hAnsi="Arial" w:cs="Arial"/>
        </w:rPr>
      </w:pPr>
      <w:r w:rsidRPr="00AD719C">
        <w:rPr>
          <w:rFonts w:ascii="Arial" w:hAnsi="Arial" w:cs="Arial"/>
        </w:rPr>
        <w:t xml:space="preserve">Q </w:t>
      </w:r>
      <w:proofErr w:type="gramStart"/>
      <w:r w:rsidRPr="00AD719C">
        <w:rPr>
          <w:rFonts w:ascii="Arial" w:hAnsi="Arial" w:cs="Arial"/>
        </w:rPr>
        <w:t>⃰  =</w:t>
      </w:r>
      <w:proofErr w:type="gramEnd"/>
      <w:r w:rsidRPr="00AD719C">
        <w:rPr>
          <w:rFonts w:ascii="Arial" w:hAnsi="Arial" w:cs="Arial"/>
        </w:rPr>
        <w:t xml:space="preserve"> </w:t>
      </w:r>
      <m:oMath>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2DS</m:t>
                </m:r>
              </m:num>
              <m:den>
                <m:r>
                  <w:rPr>
                    <w:rFonts w:ascii="Cambria Math" w:hAnsi="Cambria Math" w:cs="Arial"/>
                  </w:rPr>
                  <m:t>H</m:t>
                </m:r>
              </m:den>
            </m:f>
          </m:e>
        </m:rad>
      </m:oMath>
    </w:p>
    <w:p w:rsidR="006B3BBB" w:rsidRPr="00AD719C" w:rsidRDefault="006B3BBB" w:rsidP="00AD719C">
      <w:pPr>
        <w:tabs>
          <w:tab w:val="left" w:pos="990"/>
          <w:tab w:val="left" w:pos="1620"/>
        </w:tabs>
        <w:spacing w:after="0" w:line="360" w:lineRule="auto"/>
        <w:jc w:val="both"/>
        <w:rPr>
          <w:rFonts w:ascii="Arial" w:hAnsi="Arial" w:cs="Arial"/>
        </w:rPr>
      </w:pPr>
      <w:r w:rsidRPr="00AD719C">
        <w:rPr>
          <w:rFonts w:ascii="Arial" w:hAnsi="Arial" w:cs="Arial"/>
        </w:rPr>
        <w:tab/>
      </w:r>
      <w:r w:rsidRPr="00AD719C">
        <w:rPr>
          <w:rFonts w:ascii="Arial" w:hAnsi="Arial" w:cs="Arial"/>
        </w:rPr>
        <w:tab/>
        <w:t xml:space="preserve"> = </w:t>
      </w:r>
      <m:oMath>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 X  1.861.327 X 12.513.500</m:t>
                </m:r>
              </m:num>
              <m:den>
                <m:r>
                  <w:rPr>
                    <w:rFonts w:ascii="Cambria Math" w:hAnsi="Cambria Math" w:cs="Arial"/>
                  </w:rPr>
                  <m:t>100,69</m:t>
                </m:r>
              </m:den>
            </m:f>
          </m:e>
        </m:rad>
      </m:oMath>
    </w:p>
    <w:p w:rsidR="006B3BBB" w:rsidRPr="00AD719C" w:rsidRDefault="006B3BBB" w:rsidP="00AD719C">
      <w:pPr>
        <w:tabs>
          <w:tab w:val="left" w:pos="990"/>
          <w:tab w:val="left" w:pos="1620"/>
          <w:tab w:val="left" w:pos="1800"/>
        </w:tabs>
        <w:spacing w:after="0" w:line="360" w:lineRule="auto"/>
        <w:jc w:val="both"/>
        <w:rPr>
          <w:rFonts w:ascii="Arial" w:eastAsiaTheme="minorEastAsia" w:hAnsi="Arial" w:cs="Arial"/>
        </w:rPr>
      </w:pPr>
      <w:r w:rsidRPr="00AD719C">
        <w:rPr>
          <w:rFonts w:ascii="Arial" w:hAnsi="Arial" w:cs="Arial"/>
        </w:rPr>
        <w:tab/>
      </w:r>
      <w:r w:rsidRPr="00AD719C">
        <w:rPr>
          <w:rFonts w:ascii="Arial" w:hAnsi="Arial" w:cs="Arial"/>
        </w:rPr>
        <w:tab/>
        <w:t xml:space="preserve"> =</w:t>
      </w:r>
      <m:oMath>
        <m:r>
          <w:rPr>
            <w:rFonts w:ascii="Cambria Math" w:hAnsi="Cambria Math" w:cs="Arial"/>
          </w:rPr>
          <m:t xml:space="preserve"> </m:t>
        </m:r>
        <m:rad>
          <m:radPr>
            <m:degHide m:val="1"/>
            <m:ctrlPr>
              <w:rPr>
                <w:rFonts w:ascii="Cambria Math" w:hAnsi="Cambria Math" w:cs="Arial"/>
                <w:i/>
              </w:rPr>
            </m:ctrlPr>
          </m:radPr>
          <m:deg/>
          <m:e>
            <m:r>
              <w:rPr>
                <w:rFonts w:ascii="Cambria Math" w:hAnsi="Cambria Math" w:cs="Arial"/>
              </w:rPr>
              <m:t>462.642.077.952,13</m:t>
            </m:r>
          </m:e>
        </m:rad>
      </m:oMath>
    </w:p>
    <w:p w:rsidR="006B3BBB" w:rsidRDefault="006B3BBB" w:rsidP="00AD719C">
      <w:pPr>
        <w:tabs>
          <w:tab w:val="left" w:pos="990"/>
          <w:tab w:val="left" w:pos="1620"/>
          <w:tab w:val="left" w:pos="1710"/>
          <w:tab w:val="left" w:pos="1800"/>
        </w:tabs>
        <w:spacing w:after="0" w:line="360" w:lineRule="auto"/>
        <w:jc w:val="both"/>
        <w:rPr>
          <w:rFonts w:ascii="Arial" w:hAnsi="Arial" w:cs="Arial"/>
        </w:rPr>
      </w:pPr>
      <w:r w:rsidRPr="00AD719C">
        <w:rPr>
          <w:rFonts w:ascii="Arial" w:eastAsiaTheme="minorEastAsia" w:hAnsi="Arial" w:cs="Arial"/>
        </w:rPr>
        <w:tab/>
      </w:r>
      <w:r w:rsidRPr="00AD719C">
        <w:rPr>
          <w:rFonts w:ascii="Arial" w:eastAsiaTheme="minorEastAsia" w:hAnsi="Arial" w:cs="Arial"/>
        </w:rPr>
        <w:tab/>
        <w:t xml:space="preserve"> = 680.177 kg</w:t>
      </w:r>
      <w:r w:rsidRPr="00AD719C">
        <w:rPr>
          <w:rFonts w:ascii="Arial" w:hAnsi="Arial" w:cs="Arial"/>
        </w:rPr>
        <w:tab/>
      </w:r>
    </w:p>
    <w:p w:rsidR="004745B4" w:rsidRDefault="004745B4" w:rsidP="00AD719C">
      <w:pPr>
        <w:tabs>
          <w:tab w:val="left" w:pos="990"/>
          <w:tab w:val="left" w:pos="1620"/>
          <w:tab w:val="left" w:pos="1710"/>
          <w:tab w:val="left" w:pos="1800"/>
        </w:tabs>
        <w:spacing w:after="0" w:line="360" w:lineRule="auto"/>
        <w:jc w:val="both"/>
        <w:rPr>
          <w:rFonts w:ascii="Arial" w:hAnsi="Arial" w:cs="Arial"/>
        </w:rPr>
      </w:pPr>
    </w:p>
    <w:p w:rsidR="004745B4" w:rsidRDefault="004745B4" w:rsidP="00AD719C">
      <w:pPr>
        <w:tabs>
          <w:tab w:val="left" w:pos="990"/>
          <w:tab w:val="left" w:pos="1620"/>
          <w:tab w:val="left" w:pos="1710"/>
          <w:tab w:val="left" w:pos="1800"/>
        </w:tabs>
        <w:spacing w:after="0" w:line="360" w:lineRule="auto"/>
        <w:jc w:val="both"/>
        <w:rPr>
          <w:rFonts w:ascii="Arial" w:hAnsi="Arial" w:cs="Arial"/>
        </w:rPr>
      </w:pPr>
    </w:p>
    <w:p w:rsidR="00E35873" w:rsidRDefault="00E35873" w:rsidP="00AD719C">
      <w:pPr>
        <w:tabs>
          <w:tab w:val="left" w:pos="990"/>
          <w:tab w:val="left" w:pos="1620"/>
          <w:tab w:val="left" w:pos="1710"/>
          <w:tab w:val="left" w:pos="1800"/>
        </w:tabs>
        <w:spacing w:after="0" w:line="360" w:lineRule="auto"/>
        <w:jc w:val="both"/>
        <w:rPr>
          <w:rFonts w:ascii="Arial" w:hAnsi="Arial" w:cs="Arial"/>
        </w:rPr>
      </w:pPr>
    </w:p>
    <w:p w:rsidR="004745B4" w:rsidRPr="00AD719C" w:rsidRDefault="004745B4" w:rsidP="00AD719C">
      <w:pPr>
        <w:tabs>
          <w:tab w:val="left" w:pos="990"/>
          <w:tab w:val="left" w:pos="1620"/>
          <w:tab w:val="left" w:pos="1710"/>
          <w:tab w:val="left" w:pos="1800"/>
        </w:tabs>
        <w:spacing w:after="0" w:line="360" w:lineRule="auto"/>
        <w:jc w:val="both"/>
        <w:rPr>
          <w:rFonts w:ascii="Arial" w:hAnsi="Arial" w:cs="Arial"/>
        </w:rPr>
      </w:pPr>
    </w:p>
    <w:p w:rsidR="006B3BBB" w:rsidRPr="00AD719C" w:rsidRDefault="006B3BBB" w:rsidP="004745B4">
      <w:pPr>
        <w:pStyle w:val="ListParagraph"/>
        <w:numPr>
          <w:ilvl w:val="0"/>
          <w:numId w:val="9"/>
        </w:numPr>
        <w:spacing w:after="0" w:line="360" w:lineRule="auto"/>
        <w:ind w:left="426" w:hanging="426"/>
        <w:jc w:val="both"/>
        <w:rPr>
          <w:rFonts w:ascii="Arial" w:eastAsiaTheme="minorEastAsia" w:hAnsi="Arial" w:cs="Arial"/>
        </w:rPr>
      </w:pPr>
      <w:r w:rsidRPr="00AD719C">
        <w:rPr>
          <w:rFonts w:ascii="Arial" w:eastAsiaTheme="minorEastAsia" w:hAnsi="Arial" w:cs="Arial"/>
        </w:rPr>
        <w:lastRenderedPageBreak/>
        <w:t>Kuantitas pemesanan bahan baku gypsum</w:t>
      </w:r>
    </w:p>
    <w:p w:rsidR="006B3BBB" w:rsidRPr="00AD719C" w:rsidRDefault="006B3BBB" w:rsidP="00AD719C">
      <w:pPr>
        <w:pStyle w:val="ListParagraph"/>
        <w:tabs>
          <w:tab w:val="left" w:pos="990"/>
          <w:tab w:val="left" w:pos="1530"/>
          <w:tab w:val="left" w:pos="1620"/>
        </w:tabs>
        <w:spacing w:after="0" w:line="360" w:lineRule="auto"/>
        <w:ind w:left="1350"/>
        <w:jc w:val="both"/>
        <w:rPr>
          <w:rFonts w:ascii="Arial" w:hAnsi="Arial" w:cs="Arial"/>
        </w:rPr>
      </w:pPr>
      <w:r w:rsidRPr="00AD719C">
        <w:rPr>
          <w:rFonts w:ascii="Arial" w:hAnsi="Arial" w:cs="Arial"/>
        </w:rPr>
        <w:t xml:space="preserve">Q </w:t>
      </w:r>
      <w:proofErr w:type="gramStart"/>
      <w:r w:rsidRPr="00AD719C">
        <w:rPr>
          <w:rFonts w:ascii="Arial" w:hAnsi="Arial" w:cs="Arial"/>
        </w:rPr>
        <w:t>⃰  =</w:t>
      </w:r>
      <w:proofErr w:type="gramEnd"/>
      <w:r w:rsidRPr="00AD719C">
        <w:rPr>
          <w:rFonts w:ascii="Arial" w:hAnsi="Arial" w:cs="Arial"/>
        </w:rPr>
        <w:t xml:space="preserve"> </w:t>
      </w:r>
      <m:oMath>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2DS</m:t>
                </m:r>
              </m:num>
              <m:den>
                <m:r>
                  <w:rPr>
                    <w:rFonts w:ascii="Cambria Math" w:hAnsi="Cambria Math" w:cs="Arial"/>
                  </w:rPr>
                  <m:t>H</m:t>
                </m:r>
              </m:den>
            </m:f>
          </m:e>
        </m:rad>
      </m:oMath>
    </w:p>
    <w:p w:rsidR="006B3BBB" w:rsidRPr="00AD719C" w:rsidRDefault="006B3BBB" w:rsidP="00AD719C">
      <w:pPr>
        <w:pStyle w:val="ListParagraph"/>
        <w:tabs>
          <w:tab w:val="left" w:pos="990"/>
          <w:tab w:val="left" w:pos="1620"/>
        </w:tabs>
        <w:spacing w:after="0" w:line="360" w:lineRule="auto"/>
        <w:ind w:left="1350"/>
        <w:jc w:val="both"/>
        <w:rPr>
          <w:rFonts w:ascii="Arial" w:hAnsi="Arial" w:cs="Arial"/>
        </w:rPr>
      </w:pPr>
      <w:r w:rsidRPr="00AD719C">
        <w:rPr>
          <w:rFonts w:ascii="Arial" w:hAnsi="Arial" w:cs="Arial"/>
        </w:rPr>
        <w:tab/>
        <w:t xml:space="preserve"> = </w:t>
      </w:r>
      <m:oMath>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 X  117.180 X 9.907.500</m:t>
                </m:r>
              </m:num>
              <m:den>
                <m:r>
                  <w:rPr>
                    <w:rFonts w:ascii="Cambria Math" w:hAnsi="Cambria Math" w:cs="Arial"/>
                  </w:rPr>
                  <m:t>100,69</m:t>
                </m:r>
              </m:den>
            </m:f>
          </m:e>
        </m:rad>
      </m:oMath>
    </w:p>
    <w:p w:rsidR="006B3BBB" w:rsidRPr="00AD719C" w:rsidRDefault="006B3BBB" w:rsidP="00AD719C">
      <w:pPr>
        <w:pStyle w:val="ListParagraph"/>
        <w:tabs>
          <w:tab w:val="left" w:pos="990"/>
          <w:tab w:val="left" w:pos="1620"/>
          <w:tab w:val="left" w:pos="1710"/>
          <w:tab w:val="left" w:pos="1800"/>
        </w:tabs>
        <w:spacing w:after="0" w:line="360" w:lineRule="auto"/>
        <w:ind w:left="1350"/>
        <w:jc w:val="both"/>
        <w:rPr>
          <w:rFonts w:ascii="Arial" w:eastAsiaTheme="minorEastAsia" w:hAnsi="Arial" w:cs="Arial"/>
        </w:rPr>
      </w:pPr>
      <w:r w:rsidRPr="00AD719C">
        <w:rPr>
          <w:rFonts w:ascii="Arial" w:hAnsi="Arial" w:cs="Arial"/>
        </w:rPr>
        <w:tab/>
        <w:t xml:space="preserve"> =</w:t>
      </w:r>
      <m:oMath>
        <m:r>
          <w:rPr>
            <w:rFonts w:ascii="Cambria Math" w:hAnsi="Cambria Math" w:cs="Arial"/>
          </w:rPr>
          <m:t xml:space="preserve"> </m:t>
        </m:r>
        <m:rad>
          <m:radPr>
            <m:degHide m:val="1"/>
            <m:ctrlPr>
              <w:rPr>
                <w:rFonts w:ascii="Cambria Math" w:hAnsi="Cambria Math" w:cs="Arial"/>
                <w:i/>
              </w:rPr>
            </m:ctrlPr>
          </m:radPr>
          <m:deg/>
          <m:e>
            <m:r>
              <w:rPr>
                <w:rFonts w:ascii="Cambria Math" w:hAnsi="Cambria Math" w:cs="Arial"/>
              </w:rPr>
              <m:t>23.060.102.294</m:t>
            </m:r>
          </m:e>
        </m:rad>
      </m:oMath>
    </w:p>
    <w:tbl>
      <w:tblPr>
        <w:tblStyle w:val="LightGrid-Accent5"/>
        <w:tblpPr w:leftFromText="180" w:rightFromText="180" w:vertAnchor="text" w:horzAnchor="margin" w:tblpXSpec="right" w:tblpY="2204"/>
        <w:tblW w:w="7972" w:type="dxa"/>
        <w:tblLook w:val="04A0" w:firstRow="1" w:lastRow="0" w:firstColumn="1" w:lastColumn="0" w:noHBand="0" w:noVBand="1"/>
      </w:tblPr>
      <w:tblGrid>
        <w:gridCol w:w="1983"/>
        <w:gridCol w:w="1430"/>
        <w:gridCol w:w="1900"/>
        <w:gridCol w:w="1647"/>
        <w:gridCol w:w="1012"/>
      </w:tblGrid>
      <w:tr w:rsidR="006B3BBB" w:rsidRPr="00AD719C" w:rsidTr="004745B4">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983" w:type="dxa"/>
            <w:hideMark/>
          </w:tcPr>
          <w:p w:rsidR="006B3BBB" w:rsidRPr="00AD719C" w:rsidRDefault="006B3BBB" w:rsidP="00AD719C">
            <w:pPr>
              <w:spacing w:line="360" w:lineRule="auto"/>
              <w:ind w:left="180"/>
              <w:jc w:val="center"/>
              <w:rPr>
                <w:rFonts w:ascii="Arial" w:eastAsia="Times New Roman" w:hAnsi="Arial" w:cs="Arial"/>
                <w:b w:val="0"/>
                <w:bCs w:val="0"/>
                <w:color w:val="000000"/>
              </w:rPr>
            </w:pPr>
            <w:r w:rsidRPr="00AD719C">
              <w:rPr>
                <w:rFonts w:ascii="Arial" w:eastAsia="Times New Roman" w:hAnsi="Arial" w:cs="Arial"/>
                <w:color w:val="000000"/>
              </w:rPr>
              <w:t>Bahan Baku</w:t>
            </w:r>
          </w:p>
          <w:p w:rsidR="006B3BBB" w:rsidRPr="00AD719C" w:rsidRDefault="006B3BBB" w:rsidP="00AD719C">
            <w:pPr>
              <w:spacing w:line="360" w:lineRule="auto"/>
              <w:ind w:left="180"/>
              <w:jc w:val="center"/>
              <w:rPr>
                <w:rFonts w:ascii="Arial" w:eastAsia="Times New Roman" w:hAnsi="Arial" w:cs="Arial"/>
                <w:b w:val="0"/>
                <w:bCs w:val="0"/>
                <w:color w:val="000000"/>
              </w:rPr>
            </w:pPr>
          </w:p>
        </w:tc>
        <w:tc>
          <w:tcPr>
            <w:tcW w:w="1430"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 xml:space="preserve">Permintaan </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(D)</w:t>
            </w:r>
          </w:p>
        </w:tc>
        <w:tc>
          <w:tcPr>
            <w:tcW w:w="1900"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Biaya Pemesanan</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(S)</w:t>
            </w:r>
          </w:p>
        </w:tc>
        <w:tc>
          <w:tcPr>
            <w:tcW w:w="1647"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Biaya Penyimpanan (D)</w:t>
            </w:r>
          </w:p>
        </w:tc>
        <w:tc>
          <w:tcPr>
            <w:tcW w:w="1012"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EOQ (Q ⃰  )</w:t>
            </w:r>
          </w:p>
        </w:tc>
      </w:tr>
      <w:tr w:rsidR="006B3BBB" w:rsidRPr="00AD719C" w:rsidTr="004745B4">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983"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Kapur</w:t>
            </w:r>
          </w:p>
        </w:tc>
        <w:tc>
          <w:tcPr>
            <w:tcW w:w="143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1.861.327</w:t>
            </w:r>
          </w:p>
        </w:tc>
        <w:tc>
          <w:tcPr>
            <w:tcW w:w="1900" w:type="dxa"/>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hAnsi="Arial" w:cs="Arial"/>
              </w:rPr>
              <w:t>12.513.500</w:t>
            </w:r>
          </w:p>
        </w:tc>
        <w:tc>
          <w:tcPr>
            <w:tcW w:w="1647"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100,69</w:t>
            </w:r>
          </w:p>
        </w:tc>
        <w:tc>
          <w:tcPr>
            <w:tcW w:w="1012"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heme="minorEastAsia" w:hAnsi="Arial" w:cs="Arial"/>
              </w:rPr>
              <w:t>680.177</w:t>
            </w:r>
          </w:p>
        </w:tc>
      </w:tr>
      <w:tr w:rsidR="006B3BBB" w:rsidRPr="00AD719C" w:rsidTr="004745B4">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983"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Gypsum</w:t>
            </w:r>
          </w:p>
        </w:tc>
        <w:tc>
          <w:tcPr>
            <w:tcW w:w="143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117.180</w:t>
            </w:r>
          </w:p>
        </w:tc>
        <w:tc>
          <w:tcPr>
            <w:tcW w:w="190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hAnsi="Arial" w:cs="Arial"/>
              </w:rPr>
              <w:t>9.907.500</w:t>
            </w:r>
          </w:p>
        </w:tc>
        <w:tc>
          <w:tcPr>
            <w:tcW w:w="1647"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100,69</w:t>
            </w:r>
          </w:p>
        </w:tc>
        <w:tc>
          <w:tcPr>
            <w:tcW w:w="1012"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heme="minorEastAsia" w:hAnsi="Arial" w:cs="Arial"/>
              </w:rPr>
              <w:t>151.855</w:t>
            </w:r>
          </w:p>
        </w:tc>
      </w:tr>
    </w:tbl>
    <w:p w:rsidR="006B3BBB" w:rsidRPr="00AD719C" w:rsidRDefault="006B3BBB" w:rsidP="00AD719C">
      <w:pPr>
        <w:pStyle w:val="ListParagraph"/>
        <w:tabs>
          <w:tab w:val="left" w:pos="990"/>
          <w:tab w:val="left" w:pos="1620"/>
          <w:tab w:val="left" w:pos="1710"/>
          <w:tab w:val="left" w:pos="1800"/>
        </w:tabs>
        <w:spacing w:after="0" w:line="360" w:lineRule="auto"/>
        <w:ind w:left="1350"/>
        <w:jc w:val="both"/>
        <w:rPr>
          <w:rFonts w:ascii="Arial" w:eastAsiaTheme="minorEastAsia" w:hAnsi="Arial" w:cs="Arial"/>
        </w:rPr>
      </w:pPr>
      <w:r w:rsidRPr="00AD719C">
        <w:rPr>
          <w:rFonts w:ascii="Arial" w:eastAsiaTheme="minorEastAsia" w:hAnsi="Arial" w:cs="Arial"/>
        </w:rPr>
        <w:tab/>
        <w:t xml:space="preserve"> = 151.855 kg</w:t>
      </w:r>
    </w:p>
    <w:p w:rsidR="006B3BBB" w:rsidRPr="00AD719C" w:rsidRDefault="006B3BBB" w:rsidP="00AD719C">
      <w:pPr>
        <w:tabs>
          <w:tab w:val="left" w:pos="990"/>
          <w:tab w:val="left" w:pos="1620"/>
          <w:tab w:val="left" w:pos="1710"/>
          <w:tab w:val="left" w:pos="1800"/>
        </w:tabs>
        <w:spacing w:after="0" w:line="360" w:lineRule="auto"/>
        <w:ind w:left="720"/>
        <w:jc w:val="both"/>
        <w:rPr>
          <w:rFonts w:ascii="Arial" w:eastAsiaTheme="minorEastAsia" w:hAnsi="Arial" w:cs="Arial"/>
        </w:rPr>
      </w:pPr>
      <w:r w:rsidRPr="00AD719C">
        <w:rPr>
          <w:rFonts w:ascii="Arial" w:eastAsiaTheme="minorEastAsia" w:hAnsi="Arial" w:cs="Arial"/>
        </w:rPr>
        <w:tab/>
      </w:r>
      <w:r w:rsidRPr="00AD719C">
        <w:rPr>
          <w:rFonts w:ascii="Arial" w:eastAsiaTheme="minorEastAsia" w:hAnsi="Arial" w:cs="Arial"/>
        </w:rPr>
        <w:tab/>
      </w:r>
      <w:r w:rsidRPr="00AD719C">
        <w:rPr>
          <w:rFonts w:ascii="Arial" w:eastAsiaTheme="minorEastAsia" w:hAnsi="Arial" w:cs="Arial"/>
        </w:rPr>
        <w:tab/>
      </w:r>
      <w:r w:rsidRPr="00AD719C">
        <w:rPr>
          <w:rFonts w:ascii="Arial" w:eastAsiaTheme="minorEastAsia" w:hAnsi="Arial" w:cs="Arial"/>
        </w:rPr>
        <w:tab/>
      </w:r>
      <w:r w:rsidRPr="00AD719C">
        <w:rPr>
          <w:rFonts w:ascii="Arial" w:eastAsiaTheme="minorEastAsia" w:hAnsi="Arial" w:cs="Arial"/>
        </w:rPr>
        <w:tab/>
      </w:r>
      <w:r w:rsidRPr="00AD719C">
        <w:rPr>
          <w:rFonts w:ascii="Arial" w:eastAsiaTheme="minorEastAsia" w:hAnsi="Arial" w:cs="Arial"/>
        </w:rPr>
        <w:tab/>
      </w:r>
    </w:p>
    <w:p w:rsidR="006B3BBB" w:rsidRPr="00AD719C" w:rsidRDefault="006B3BBB" w:rsidP="004745B4">
      <w:pPr>
        <w:tabs>
          <w:tab w:val="left" w:pos="990"/>
          <w:tab w:val="left" w:pos="1620"/>
          <w:tab w:val="left" w:pos="1710"/>
          <w:tab w:val="left" w:pos="1800"/>
        </w:tabs>
        <w:spacing w:after="0" w:line="360" w:lineRule="auto"/>
        <w:jc w:val="center"/>
        <w:rPr>
          <w:rFonts w:ascii="Arial" w:eastAsiaTheme="minorEastAsia" w:hAnsi="Arial" w:cs="Arial"/>
        </w:rPr>
      </w:pPr>
      <w:r w:rsidRPr="00AD719C">
        <w:rPr>
          <w:rFonts w:ascii="Arial" w:eastAsiaTheme="minorEastAsia" w:hAnsi="Arial" w:cs="Arial"/>
        </w:rPr>
        <w:t>Tabel IV.6</w:t>
      </w:r>
    </w:p>
    <w:p w:rsidR="004745B4" w:rsidRDefault="00E35873" w:rsidP="004745B4">
      <w:pPr>
        <w:tabs>
          <w:tab w:val="left" w:pos="990"/>
          <w:tab w:val="left" w:pos="1620"/>
          <w:tab w:val="left" w:pos="1710"/>
          <w:tab w:val="left" w:pos="1800"/>
        </w:tabs>
        <w:spacing w:after="0" w:line="360" w:lineRule="auto"/>
        <w:jc w:val="center"/>
        <w:rPr>
          <w:rFonts w:ascii="Arial" w:eastAsiaTheme="minorEastAsia" w:hAnsi="Arial" w:cs="Arial"/>
        </w:rPr>
      </w:pPr>
      <w:r w:rsidRPr="00AD719C">
        <w:rPr>
          <w:rFonts w:ascii="Arial" w:eastAsiaTheme="minorEastAsia" w:hAnsi="Arial" w:cs="Arial"/>
        </w:rPr>
        <w:t>Kuantitas Pemesanan Bahan Baku Optimal Tahun 2015</w:t>
      </w:r>
    </w:p>
    <w:p w:rsidR="006B3BBB" w:rsidRPr="00AD719C" w:rsidRDefault="006B3BBB" w:rsidP="004745B4">
      <w:pPr>
        <w:tabs>
          <w:tab w:val="left" w:pos="990"/>
          <w:tab w:val="left" w:pos="1620"/>
          <w:tab w:val="left" w:pos="1710"/>
          <w:tab w:val="left" w:pos="1800"/>
        </w:tabs>
        <w:spacing w:after="0" w:line="360" w:lineRule="auto"/>
        <w:jc w:val="center"/>
        <w:rPr>
          <w:rFonts w:ascii="Arial" w:eastAsiaTheme="minorEastAsia" w:hAnsi="Arial" w:cs="Arial"/>
        </w:rPr>
      </w:pPr>
      <w:r w:rsidRPr="00AD719C">
        <w:rPr>
          <w:rFonts w:ascii="Arial" w:hAnsi="Arial" w:cs="Arial"/>
        </w:rPr>
        <w:t>Sumber: PT.Bumi Sarana Beton (diolah th.2016)</w:t>
      </w:r>
    </w:p>
    <w:p w:rsidR="004745B4" w:rsidRDefault="004745B4" w:rsidP="004745B4">
      <w:pPr>
        <w:tabs>
          <w:tab w:val="left" w:pos="720"/>
          <w:tab w:val="left" w:pos="810"/>
          <w:tab w:val="left" w:pos="1197"/>
        </w:tabs>
        <w:spacing w:after="0" w:line="360" w:lineRule="auto"/>
        <w:jc w:val="both"/>
        <w:rPr>
          <w:rFonts w:ascii="Arial" w:eastAsiaTheme="minorEastAsia" w:hAnsi="Arial" w:cs="Arial"/>
        </w:rPr>
      </w:pPr>
    </w:p>
    <w:p w:rsidR="006B3BBB" w:rsidRPr="00AD719C" w:rsidRDefault="006B3BBB" w:rsidP="004745B4">
      <w:pPr>
        <w:spacing w:after="0" w:line="360" w:lineRule="auto"/>
        <w:ind w:firstLine="567"/>
        <w:jc w:val="both"/>
        <w:rPr>
          <w:rFonts w:ascii="Arial" w:eastAsiaTheme="minorEastAsia" w:hAnsi="Arial" w:cs="Arial"/>
        </w:rPr>
      </w:pPr>
      <w:r w:rsidRPr="00AD719C">
        <w:rPr>
          <w:rFonts w:ascii="Arial" w:eastAsiaTheme="minorEastAsia" w:hAnsi="Arial" w:cs="Arial"/>
        </w:rPr>
        <w:t>Berdasarkan perhitungan dengan metode EOQ , kuantitas pemesanan optimal untuk bahan baku kapur adalah 680.177</w:t>
      </w:r>
      <w:r w:rsidR="004745B4">
        <w:rPr>
          <w:rFonts w:ascii="Arial" w:eastAsiaTheme="minorEastAsia" w:hAnsi="Arial" w:cs="Arial"/>
        </w:rPr>
        <w:t xml:space="preserve"> kg untuk setiap kali pemesanan</w:t>
      </w:r>
      <w:r w:rsidRPr="00AD719C">
        <w:rPr>
          <w:rFonts w:ascii="Arial" w:eastAsiaTheme="minorEastAsia" w:hAnsi="Arial" w:cs="Arial"/>
        </w:rPr>
        <w:t xml:space="preserve">, sedangkan kuantitas pesanan optimal untuk bahan baku gypsum adalah 151.855 kg untuk setiap kali pemesanan. </w:t>
      </w:r>
      <w:proofErr w:type="gramStart"/>
      <w:r w:rsidRPr="00AD719C">
        <w:rPr>
          <w:rFonts w:ascii="Arial" w:eastAsiaTheme="minorEastAsia" w:hAnsi="Arial" w:cs="Arial"/>
        </w:rPr>
        <w:t>Berdasarkan perhitungan di atas menunjukkan perbedaan yang signifikan antara kuantitas pemesanan yang dilakukan oleh perusahaan dengan kuantitas pemesanan dengan metode EOQ.</w:t>
      </w:r>
      <w:proofErr w:type="gramEnd"/>
    </w:p>
    <w:p w:rsidR="006B3BBB" w:rsidRPr="00AD719C" w:rsidRDefault="006B3BBB" w:rsidP="004745B4">
      <w:pPr>
        <w:pStyle w:val="ListParagraph"/>
        <w:numPr>
          <w:ilvl w:val="0"/>
          <w:numId w:val="10"/>
        </w:numPr>
        <w:spacing w:after="0" w:line="360" w:lineRule="auto"/>
        <w:ind w:left="284" w:hanging="284"/>
        <w:jc w:val="both"/>
        <w:rPr>
          <w:rFonts w:ascii="Arial" w:eastAsiaTheme="minorEastAsia" w:hAnsi="Arial" w:cs="Arial"/>
          <w:b/>
        </w:rPr>
      </w:pPr>
      <w:r w:rsidRPr="00AD719C">
        <w:rPr>
          <w:rFonts w:ascii="Arial" w:eastAsiaTheme="minorEastAsia" w:hAnsi="Arial" w:cs="Arial"/>
          <w:b/>
        </w:rPr>
        <w:t xml:space="preserve"> Frekuensi Pemesanan Optimal</w:t>
      </w:r>
    </w:p>
    <w:p w:rsidR="006B3BBB" w:rsidRDefault="006B3BBB" w:rsidP="004745B4">
      <w:pPr>
        <w:spacing w:after="0" w:line="360" w:lineRule="auto"/>
        <w:ind w:firstLine="426"/>
        <w:jc w:val="both"/>
        <w:rPr>
          <w:rFonts w:ascii="Arial" w:hAnsi="Arial" w:cs="Arial"/>
        </w:rPr>
      </w:pPr>
      <w:r w:rsidRPr="004745B4">
        <w:rPr>
          <w:rFonts w:ascii="Arial" w:eastAsiaTheme="minorEastAsia" w:hAnsi="Arial" w:cs="Arial"/>
        </w:rPr>
        <w:t xml:space="preserve">Frekuensi pemesanan diperoleh dari hasil pembagian anatara jumlah permintaan selama setahun (D) dengan kuantitas pemesanan bahan </w:t>
      </w:r>
      <w:proofErr w:type="gramStart"/>
      <w:r w:rsidRPr="004745B4">
        <w:rPr>
          <w:rFonts w:ascii="Arial" w:eastAsiaTheme="minorEastAsia" w:hAnsi="Arial" w:cs="Arial"/>
        </w:rPr>
        <w:t>baku</w:t>
      </w:r>
      <w:proofErr w:type="gramEnd"/>
      <w:r w:rsidRPr="004745B4">
        <w:rPr>
          <w:rFonts w:ascii="Arial" w:eastAsiaTheme="minorEastAsia" w:hAnsi="Arial" w:cs="Arial"/>
        </w:rPr>
        <w:t xml:space="preserve"> yang optimal (</w:t>
      </w:r>
      <w:r w:rsidR="004745B4">
        <w:rPr>
          <w:rFonts w:ascii="Arial" w:hAnsi="Arial" w:cs="Arial"/>
        </w:rPr>
        <w:t>Q ⃰</w:t>
      </w:r>
      <w:r w:rsidRPr="004745B4">
        <w:rPr>
          <w:rFonts w:ascii="Arial" w:hAnsi="Arial" w:cs="Arial"/>
        </w:rPr>
        <w:t>). Setelah mengetahui kuantitas pemesanan yang optimal yang telah diperoleh melalui rumus EOQ, maka frekuensi pemesanan optimal dapat dihitung dengan rumus sebagai berikut:</w:t>
      </w:r>
    </w:p>
    <w:p w:rsidR="00E35873" w:rsidRDefault="00E35873" w:rsidP="004745B4">
      <w:pPr>
        <w:spacing w:after="0" w:line="360" w:lineRule="auto"/>
        <w:ind w:firstLine="426"/>
        <w:jc w:val="both"/>
        <w:rPr>
          <w:rFonts w:ascii="Arial" w:hAnsi="Arial" w:cs="Arial"/>
        </w:rPr>
      </w:pPr>
    </w:p>
    <w:p w:rsidR="00E35873" w:rsidRDefault="00E35873" w:rsidP="004745B4">
      <w:pPr>
        <w:spacing w:after="0" w:line="360" w:lineRule="auto"/>
        <w:ind w:firstLine="426"/>
        <w:jc w:val="both"/>
        <w:rPr>
          <w:rFonts w:ascii="Arial" w:hAnsi="Arial" w:cs="Arial"/>
        </w:rPr>
      </w:pPr>
    </w:p>
    <w:p w:rsidR="00E35873" w:rsidRDefault="00E35873" w:rsidP="004745B4">
      <w:pPr>
        <w:spacing w:after="0" w:line="360" w:lineRule="auto"/>
        <w:ind w:firstLine="426"/>
        <w:jc w:val="both"/>
        <w:rPr>
          <w:rFonts w:ascii="Arial" w:hAnsi="Arial" w:cs="Arial"/>
        </w:rPr>
      </w:pPr>
    </w:p>
    <w:p w:rsidR="00E35873" w:rsidRDefault="00E35873" w:rsidP="004745B4">
      <w:pPr>
        <w:spacing w:after="0" w:line="360" w:lineRule="auto"/>
        <w:ind w:firstLine="426"/>
        <w:jc w:val="both"/>
        <w:rPr>
          <w:rFonts w:ascii="Arial" w:hAnsi="Arial" w:cs="Arial"/>
        </w:rPr>
      </w:pPr>
    </w:p>
    <w:p w:rsidR="00E35873" w:rsidRPr="004745B4" w:rsidRDefault="00E35873" w:rsidP="004745B4">
      <w:pPr>
        <w:spacing w:after="0" w:line="360" w:lineRule="auto"/>
        <w:ind w:firstLine="426"/>
        <w:jc w:val="both"/>
        <w:rPr>
          <w:rFonts w:ascii="Arial" w:hAnsi="Arial" w:cs="Arial"/>
        </w:rPr>
      </w:pPr>
    </w:p>
    <w:p w:rsidR="006B3BBB" w:rsidRPr="00AD719C" w:rsidRDefault="006B3BBB" w:rsidP="004745B4">
      <w:pPr>
        <w:pStyle w:val="ListParagraph"/>
        <w:numPr>
          <w:ilvl w:val="0"/>
          <w:numId w:val="11"/>
        </w:numPr>
        <w:spacing w:after="0" w:line="360" w:lineRule="auto"/>
        <w:ind w:left="426"/>
        <w:jc w:val="both"/>
        <w:rPr>
          <w:rFonts w:ascii="Arial" w:hAnsi="Arial" w:cs="Arial"/>
        </w:rPr>
      </w:pPr>
      <w:r w:rsidRPr="00AD719C">
        <w:rPr>
          <w:rFonts w:ascii="Arial" w:hAnsi="Arial" w:cs="Arial"/>
        </w:rPr>
        <w:lastRenderedPageBreak/>
        <w:t>Frekuensi pemesanan kapur</w:t>
      </w:r>
    </w:p>
    <w:p w:rsidR="006B3BBB" w:rsidRPr="004745B4" w:rsidRDefault="004745B4" w:rsidP="004745B4">
      <w:pPr>
        <w:tabs>
          <w:tab w:val="left" w:pos="720"/>
          <w:tab w:val="left" w:pos="900"/>
          <w:tab w:val="left" w:pos="1197"/>
        </w:tabs>
        <w:spacing w:after="0" w:line="360" w:lineRule="auto"/>
        <w:jc w:val="both"/>
        <w:rPr>
          <w:rFonts w:ascii="Arial" w:eastAsiaTheme="minorEastAsia" w:hAnsi="Arial" w:cs="Arial"/>
        </w:rPr>
      </w:pPr>
      <w:r>
        <w:rPr>
          <w:rFonts w:ascii="Arial" w:hAnsi="Arial" w:cs="Arial"/>
        </w:rPr>
        <w:tab/>
      </w:r>
      <w:r w:rsidR="006B3BBB" w:rsidRPr="004745B4">
        <w:rPr>
          <w:rFonts w:ascii="Arial" w:hAnsi="Arial" w:cs="Arial"/>
        </w:rPr>
        <w:t xml:space="preserve">Frekuensi pemesanan per tahun </w:t>
      </w:r>
      <w:r>
        <w:rPr>
          <w:rFonts w:ascii="Arial" w:hAnsi="Arial" w:cs="Arial"/>
        </w:rPr>
        <w:tab/>
      </w:r>
      <w:r w:rsidR="006B3BBB" w:rsidRPr="004745B4">
        <w:rPr>
          <w:rFonts w:ascii="Arial" w:hAnsi="Arial" w:cs="Arial"/>
        </w:rPr>
        <w:t xml:space="preserve">= </w:t>
      </w:r>
      <m:oMath>
        <m:f>
          <m:fPr>
            <m:ctrlPr>
              <w:rPr>
                <w:rFonts w:ascii="Cambria Math" w:hAnsi="Cambria Math" w:cs="Arial"/>
                <w:i/>
              </w:rPr>
            </m:ctrlPr>
          </m:fPr>
          <m:num>
            <m:r>
              <w:rPr>
                <w:rFonts w:ascii="Cambria Math" w:hAnsi="Cambria Math" w:cs="Arial"/>
              </w:rPr>
              <m:t>D</m:t>
            </m:r>
          </m:num>
          <m:den>
            <m:r>
              <m:rPr>
                <m:sty m:val="p"/>
              </m:rPr>
              <w:rPr>
                <w:rFonts w:ascii="Cambria Math" w:hAnsi="Cambria Math" w:cs="Arial"/>
              </w:rPr>
              <m:t xml:space="preserve">Q </m:t>
            </m:r>
            <m:r>
              <m:rPr>
                <m:sty m:val="p"/>
              </m:rPr>
              <w:rPr>
                <w:rFonts w:ascii="Times New Roman" w:hAnsi="Times New Roman" w:cs="Times New Roman"/>
              </w:rPr>
              <m:t>⃰</m:t>
            </m:r>
            <m:r>
              <m:rPr>
                <m:sty m:val="p"/>
              </m:rPr>
              <w:rPr>
                <w:rFonts w:ascii="Cambria Math" w:hAnsi="Cambria Math" w:cs="Arial"/>
              </w:rPr>
              <m:t xml:space="preserve"> </m:t>
            </m:r>
          </m:den>
        </m:f>
      </m:oMath>
    </w:p>
    <w:p w:rsidR="006B3BBB" w:rsidRPr="00AD719C" w:rsidRDefault="006B3BBB" w:rsidP="00AD719C">
      <w:pPr>
        <w:pStyle w:val="ListParagraph"/>
        <w:tabs>
          <w:tab w:val="left" w:pos="720"/>
          <w:tab w:val="left" w:pos="900"/>
          <w:tab w:val="left" w:pos="1197"/>
          <w:tab w:val="left" w:pos="4320"/>
        </w:tabs>
        <w:spacing w:after="0" w:line="360" w:lineRule="auto"/>
        <w:ind w:left="1170"/>
        <w:jc w:val="both"/>
        <w:rPr>
          <w:rFonts w:ascii="Arial" w:eastAsiaTheme="minorEastAsia" w:hAnsi="Arial" w:cs="Arial"/>
        </w:rPr>
      </w:pPr>
      <w:r w:rsidRPr="00AD719C">
        <w:rPr>
          <w:rFonts w:ascii="Arial" w:eastAsiaTheme="minorEastAsia" w:hAnsi="Arial" w:cs="Arial"/>
        </w:rPr>
        <w:tab/>
        <w:t xml:space="preserve">    </w:t>
      </w:r>
      <w:r w:rsidR="004745B4">
        <w:rPr>
          <w:rFonts w:ascii="Arial" w:eastAsiaTheme="minorEastAsia" w:hAnsi="Arial" w:cs="Arial"/>
        </w:rPr>
        <w:t xml:space="preserve">                               </w:t>
      </w:r>
      <w:r w:rsidR="004745B4">
        <w:rPr>
          <w:rFonts w:ascii="Arial" w:eastAsiaTheme="minorEastAsia" w:hAnsi="Arial" w:cs="Arial"/>
        </w:rPr>
        <w:tab/>
      </w:r>
      <w:r w:rsidRPr="00AD719C">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1.861.327</m:t>
            </m:r>
          </m:num>
          <m:den>
            <m:r>
              <w:rPr>
                <w:rFonts w:ascii="Cambria Math" w:eastAsiaTheme="minorEastAsia" w:hAnsi="Cambria Math" w:cs="Arial"/>
              </w:rPr>
              <m:t>680.177</m:t>
            </m:r>
          </m:den>
        </m:f>
      </m:oMath>
    </w:p>
    <w:p w:rsidR="006B3BBB" w:rsidRDefault="006B3BBB" w:rsidP="004745B4">
      <w:pPr>
        <w:pStyle w:val="ListParagraph"/>
        <w:tabs>
          <w:tab w:val="left" w:pos="720"/>
          <w:tab w:val="left" w:pos="900"/>
          <w:tab w:val="left" w:pos="1197"/>
          <w:tab w:val="left" w:pos="4320"/>
        </w:tabs>
        <w:spacing w:after="0" w:line="360" w:lineRule="auto"/>
        <w:ind w:left="1170"/>
        <w:jc w:val="both"/>
        <w:rPr>
          <w:rFonts w:ascii="Arial" w:eastAsiaTheme="minorEastAsia" w:hAnsi="Arial" w:cs="Arial"/>
        </w:rPr>
      </w:pPr>
      <w:r w:rsidRPr="00AD719C">
        <w:rPr>
          <w:rFonts w:ascii="Arial" w:eastAsiaTheme="minorEastAsia" w:hAnsi="Arial" w:cs="Arial"/>
        </w:rPr>
        <w:tab/>
      </w:r>
      <w:r w:rsidR="004745B4">
        <w:rPr>
          <w:rFonts w:ascii="Arial" w:eastAsiaTheme="minorEastAsia" w:hAnsi="Arial" w:cs="Arial"/>
        </w:rPr>
        <w:tab/>
      </w:r>
      <w:r w:rsidRPr="004745B4">
        <w:rPr>
          <w:rFonts w:ascii="Arial" w:eastAsiaTheme="minorEastAsia" w:hAnsi="Arial" w:cs="Arial"/>
        </w:rPr>
        <w:t>= 2</w:t>
      </w:r>
      <w:proofErr w:type="gramStart"/>
      <w:r w:rsidRPr="004745B4">
        <w:rPr>
          <w:rFonts w:ascii="Arial" w:eastAsiaTheme="minorEastAsia" w:hAnsi="Arial" w:cs="Arial"/>
        </w:rPr>
        <w:t>,73</w:t>
      </w:r>
      <w:proofErr w:type="gramEnd"/>
      <w:r w:rsidRPr="004745B4">
        <w:rPr>
          <w:rFonts w:ascii="Arial" w:eastAsiaTheme="minorEastAsia" w:hAnsi="Arial" w:cs="Arial"/>
        </w:rPr>
        <w:t xml:space="preserve"> = 3 kali</w:t>
      </w:r>
    </w:p>
    <w:p w:rsidR="004745B4" w:rsidRPr="004745B4" w:rsidRDefault="004745B4" w:rsidP="004745B4">
      <w:pPr>
        <w:pStyle w:val="ListParagraph"/>
        <w:tabs>
          <w:tab w:val="left" w:pos="720"/>
          <w:tab w:val="left" w:pos="900"/>
          <w:tab w:val="left" w:pos="1197"/>
          <w:tab w:val="left" w:pos="4320"/>
        </w:tabs>
        <w:spacing w:after="0" w:line="360" w:lineRule="auto"/>
        <w:ind w:left="1170"/>
        <w:jc w:val="both"/>
        <w:rPr>
          <w:rFonts w:ascii="Arial" w:eastAsiaTheme="minorEastAsia" w:hAnsi="Arial" w:cs="Arial"/>
        </w:rPr>
      </w:pPr>
    </w:p>
    <w:p w:rsidR="006B3BBB" w:rsidRPr="00AD719C" w:rsidRDefault="006B3BBB" w:rsidP="004745B4">
      <w:pPr>
        <w:pStyle w:val="ListParagraph"/>
        <w:numPr>
          <w:ilvl w:val="0"/>
          <w:numId w:val="11"/>
        </w:numPr>
        <w:spacing w:after="0" w:line="360" w:lineRule="auto"/>
        <w:ind w:left="426" w:hanging="426"/>
        <w:jc w:val="both"/>
        <w:rPr>
          <w:rFonts w:ascii="Arial" w:hAnsi="Arial" w:cs="Arial"/>
        </w:rPr>
      </w:pPr>
      <w:r w:rsidRPr="00AD719C">
        <w:rPr>
          <w:rFonts w:ascii="Arial" w:eastAsiaTheme="minorEastAsia" w:hAnsi="Arial" w:cs="Arial"/>
        </w:rPr>
        <w:t>Frekuensi pemesanan gypsum</w:t>
      </w:r>
    </w:p>
    <w:p w:rsidR="006B3BBB" w:rsidRPr="004745B4" w:rsidRDefault="006B3BBB" w:rsidP="004745B4">
      <w:pPr>
        <w:spacing w:after="0" w:line="360" w:lineRule="auto"/>
        <w:ind w:firstLine="426"/>
        <w:jc w:val="both"/>
        <w:rPr>
          <w:rFonts w:ascii="Arial" w:eastAsiaTheme="minorEastAsia" w:hAnsi="Arial" w:cs="Arial"/>
        </w:rPr>
      </w:pPr>
      <w:r w:rsidRPr="004745B4">
        <w:rPr>
          <w:rFonts w:ascii="Arial" w:eastAsiaTheme="minorEastAsia" w:hAnsi="Arial" w:cs="Arial"/>
        </w:rPr>
        <w:t xml:space="preserve">Frekuensi pemesanan per </w:t>
      </w:r>
      <w:proofErr w:type="gramStart"/>
      <w:r w:rsidRPr="004745B4">
        <w:rPr>
          <w:rFonts w:ascii="Arial" w:eastAsiaTheme="minorEastAsia" w:hAnsi="Arial" w:cs="Arial"/>
        </w:rPr>
        <w:t xml:space="preserve">tahun  </w:t>
      </w:r>
      <w:r w:rsidRPr="004745B4">
        <w:rPr>
          <w:rFonts w:ascii="Arial" w:hAnsi="Arial" w:cs="Arial"/>
        </w:rPr>
        <w:t>=</w:t>
      </w:r>
      <w:proofErr w:type="gramEnd"/>
      <w:r w:rsidRPr="004745B4">
        <w:rPr>
          <w:rFonts w:ascii="Arial" w:hAnsi="Arial" w:cs="Arial"/>
        </w:rPr>
        <w:t xml:space="preserve"> </w:t>
      </w:r>
      <m:oMath>
        <m:f>
          <m:fPr>
            <m:ctrlPr>
              <w:rPr>
                <w:rFonts w:ascii="Cambria Math" w:hAnsi="Cambria Math" w:cs="Arial"/>
                <w:i/>
              </w:rPr>
            </m:ctrlPr>
          </m:fPr>
          <m:num>
            <m:r>
              <w:rPr>
                <w:rFonts w:ascii="Cambria Math" w:hAnsi="Cambria Math" w:cs="Arial"/>
              </w:rPr>
              <m:t>D</m:t>
            </m:r>
          </m:num>
          <m:den>
            <m:r>
              <m:rPr>
                <m:sty m:val="p"/>
              </m:rPr>
              <w:rPr>
                <w:rFonts w:ascii="Cambria Math" w:hAnsi="Cambria Math" w:cs="Arial"/>
              </w:rPr>
              <m:t xml:space="preserve">Q </m:t>
            </m:r>
            <m:r>
              <m:rPr>
                <m:sty m:val="p"/>
              </m:rPr>
              <w:rPr>
                <w:rFonts w:ascii="Times New Roman" w:hAnsi="Times New Roman" w:cs="Times New Roman"/>
              </w:rPr>
              <m:t>⃰</m:t>
            </m:r>
            <m:r>
              <m:rPr>
                <m:sty m:val="p"/>
              </m:rPr>
              <w:rPr>
                <w:rFonts w:ascii="Cambria Math" w:hAnsi="Cambria Math" w:cs="Arial"/>
              </w:rPr>
              <m:t xml:space="preserve"> </m:t>
            </m:r>
          </m:den>
        </m:f>
      </m:oMath>
    </w:p>
    <w:p w:rsidR="006B3BBB" w:rsidRPr="00AD719C" w:rsidRDefault="006B3BBB" w:rsidP="00AD719C">
      <w:pPr>
        <w:pStyle w:val="ListParagraph"/>
        <w:tabs>
          <w:tab w:val="left" w:pos="720"/>
          <w:tab w:val="left" w:pos="900"/>
          <w:tab w:val="left" w:pos="1197"/>
          <w:tab w:val="left" w:pos="4320"/>
        </w:tabs>
        <w:spacing w:after="0" w:line="360" w:lineRule="auto"/>
        <w:ind w:left="1170"/>
        <w:jc w:val="both"/>
        <w:rPr>
          <w:rFonts w:ascii="Arial" w:eastAsiaTheme="minorEastAsia" w:hAnsi="Arial" w:cs="Arial"/>
        </w:rPr>
      </w:pPr>
      <w:r w:rsidRPr="00AD719C">
        <w:rPr>
          <w:rFonts w:ascii="Arial" w:eastAsiaTheme="minorEastAsia" w:hAnsi="Arial" w:cs="Arial"/>
        </w:rPr>
        <w:tab/>
        <w:t xml:space="preserve">                                   </w:t>
      </w:r>
      <w:r w:rsidRPr="00AD719C">
        <w:rPr>
          <w:rFonts w:ascii="Arial" w:eastAsiaTheme="minorEastAsia" w:hAnsi="Arial" w:cs="Arial"/>
        </w:rPr>
        <w:tab/>
        <w:t xml:space="preserve">= </w:t>
      </w:r>
      <m:oMath>
        <m:f>
          <m:fPr>
            <m:ctrlPr>
              <w:rPr>
                <w:rFonts w:ascii="Cambria Math" w:eastAsiaTheme="minorEastAsia" w:hAnsi="Cambria Math" w:cs="Arial"/>
                <w:i/>
              </w:rPr>
            </m:ctrlPr>
          </m:fPr>
          <m:num>
            <m:r>
              <w:rPr>
                <w:rFonts w:ascii="Cambria Math" w:eastAsiaTheme="minorEastAsia" w:hAnsi="Cambria Math" w:cs="Arial"/>
              </w:rPr>
              <m:t>117.180</m:t>
            </m:r>
          </m:num>
          <m:den>
            <m:r>
              <w:rPr>
                <w:rFonts w:ascii="Cambria Math" w:eastAsiaTheme="minorEastAsia" w:hAnsi="Cambria Math" w:cs="Arial"/>
              </w:rPr>
              <m:t>151.855</m:t>
            </m:r>
          </m:den>
        </m:f>
      </m:oMath>
    </w:p>
    <w:p w:rsidR="006B3BBB" w:rsidRPr="00AD719C" w:rsidRDefault="006B3BBB" w:rsidP="00AD719C">
      <w:pPr>
        <w:pStyle w:val="ListParagraph"/>
        <w:tabs>
          <w:tab w:val="left" w:pos="720"/>
          <w:tab w:val="left" w:pos="900"/>
          <w:tab w:val="left" w:pos="1197"/>
          <w:tab w:val="left" w:pos="4320"/>
        </w:tabs>
        <w:spacing w:after="0" w:line="360" w:lineRule="auto"/>
        <w:ind w:left="1170"/>
        <w:jc w:val="both"/>
        <w:rPr>
          <w:rFonts w:ascii="Arial" w:eastAsiaTheme="minorEastAsia" w:hAnsi="Arial" w:cs="Arial"/>
        </w:rPr>
      </w:pPr>
      <w:r w:rsidRPr="00AD719C">
        <w:rPr>
          <w:rFonts w:ascii="Arial" w:eastAsiaTheme="minorEastAsia" w:hAnsi="Arial" w:cs="Arial"/>
        </w:rPr>
        <w:tab/>
      </w:r>
      <w:r w:rsidRPr="00AD719C">
        <w:rPr>
          <w:rFonts w:ascii="Arial" w:eastAsiaTheme="minorEastAsia" w:hAnsi="Arial" w:cs="Arial"/>
        </w:rPr>
        <w:tab/>
        <w:t>= 0</w:t>
      </w:r>
      <w:proofErr w:type="gramStart"/>
      <w:r w:rsidRPr="00AD719C">
        <w:rPr>
          <w:rFonts w:ascii="Arial" w:eastAsiaTheme="minorEastAsia" w:hAnsi="Arial" w:cs="Arial"/>
        </w:rPr>
        <w:t>,7</w:t>
      </w:r>
      <w:proofErr w:type="gramEnd"/>
      <w:r w:rsidRPr="00AD719C">
        <w:rPr>
          <w:rFonts w:ascii="Arial" w:eastAsiaTheme="minorEastAsia" w:hAnsi="Arial" w:cs="Arial"/>
        </w:rPr>
        <w:t xml:space="preserve"> = 1 kali</w:t>
      </w:r>
    </w:p>
    <w:p w:rsidR="006B3BBB" w:rsidRPr="004745B4" w:rsidRDefault="006B3BBB" w:rsidP="004745B4">
      <w:pPr>
        <w:spacing w:after="0" w:line="360" w:lineRule="auto"/>
        <w:ind w:firstLine="567"/>
        <w:jc w:val="both"/>
        <w:rPr>
          <w:rFonts w:ascii="Arial" w:hAnsi="Arial" w:cs="Arial"/>
        </w:rPr>
      </w:pPr>
      <w:r w:rsidRPr="004745B4">
        <w:rPr>
          <w:rFonts w:ascii="Arial" w:hAnsi="Arial" w:cs="Arial"/>
        </w:rPr>
        <w:t xml:space="preserve">Frekuensi </w:t>
      </w:r>
      <w:proofErr w:type="gramStart"/>
      <w:r w:rsidRPr="004745B4">
        <w:rPr>
          <w:rFonts w:ascii="Arial" w:hAnsi="Arial" w:cs="Arial"/>
        </w:rPr>
        <w:t>pemesanan  optimal</w:t>
      </w:r>
      <w:proofErr w:type="gramEnd"/>
      <w:r w:rsidRPr="004745B4">
        <w:rPr>
          <w:rFonts w:ascii="Arial" w:hAnsi="Arial" w:cs="Arial"/>
        </w:rPr>
        <w:t xml:space="preserve"> untuk bahan baku kapur berdasarkan metode EOQ hanya dilakukan sebanyak 3 kali dalam setahun sedangkan untuk bahan baku gypsum sebanyak 1 kali dalam setahun. </w:t>
      </w:r>
      <w:proofErr w:type="gramStart"/>
      <w:r w:rsidRPr="004745B4">
        <w:rPr>
          <w:rFonts w:ascii="Arial" w:hAnsi="Arial" w:cs="Arial"/>
        </w:rPr>
        <w:t>Ini disebabkan oleh kuantitas pemesanan yang melebihi jumlah permintaan.</w:t>
      </w:r>
      <w:proofErr w:type="gramEnd"/>
      <w:r w:rsidRPr="004745B4">
        <w:rPr>
          <w:rFonts w:ascii="Arial" w:hAnsi="Arial" w:cs="Arial"/>
        </w:rPr>
        <w:t xml:space="preserve"> Sedangkan frekuensi pemesanan aktual perusahaan untuk bahan </w:t>
      </w:r>
      <w:proofErr w:type="gramStart"/>
      <w:r w:rsidRPr="004745B4">
        <w:rPr>
          <w:rFonts w:ascii="Arial" w:hAnsi="Arial" w:cs="Arial"/>
        </w:rPr>
        <w:t>baku</w:t>
      </w:r>
      <w:proofErr w:type="gramEnd"/>
      <w:r w:rsidRPr="004745B4">
        <w:rPr>
          <w:rFonts w:ascii="Arial" w:hAnsi="Arial" w:cs="Arial"/>
        </w:rPr>
        <w:t xml:space="preserve"> kapur dilakukan sebanyak 12 kali dalam setahun dan gypsum sebanyak 3 kali dalam setahun pada tahun 2015. </w:t>
      </w:r>
      <w:proofErr w:type="gramStart"/>
      <w:r w:rsidRPr="004745B4">
        <w:rPr>
          <w:rFonts w:ascii="Arial" w:hAnsi="Arial" w:cs="Arial"/>
        </w:rPr>
        <w:t>Perbedaan ini sangat signifikan.</w:t>
      </w:r>
      <w:proofErr w:type="gramEnd"/>
      <w:r w:rsidR="004745B4">
        <w:rPr>
          <w:rFonts w:ascii="Arial" w:hAnsi="Arial" w:cs="Arial"/>
        </w:rPr>
        <w:t xml:space="preserve"> </w:t>
      </w:r>
      <w:r w:rsidRPr="004745B4">
        <w:rPr>
          <w:rFonts w:ascii="Arial" w:hAnsi="Arial" w:cs="Arial"/>
        </w:rPr>
        <w:t xml:space="preserve">Semakin kecil frekuensi pemesanan yang dilakukan maka biaya pemesanan yang dikeluarkan juga </w:t>
      </w:r>
      <w:proofErr w:type="gramStart"/>
      <w:r w:rsidRPr="004745B4">
        <w:rPr>
          <w:rFonts w:ascii="Arial" w:hAnsi="Arial" w:cs="Arial"/>
        </w:rPr>
        <w:t>akan</w:t>
      </w:r>
      <w:proofErr w:type="gramEnd"/>
      <w:r w:rsidRPr="004745B4">
        <w:rPr>
          <w:rFonts w:ascii="Arial" w:hAnsi="Arial" w:cs="Arial"/>
        </w:rPr>
        <w:t xml:space="preserve"> berkurang namun akan berdampak pada biaya penyimpanan yang tinggi. </w:t>
      </w:r>
      <w:proofErr w:type="gramStart"/>
      <w:r w:rsidRPr="004745B4">
        <w:rPr>
          <w:rFonts w:ascii="Arial" w:hAnsi="Arial" w:cs="Arial"/>
        </w:rPr>
        <w:t>Ini disebabkan karena jumlah persediaan yang disimpan di gudang meningkat.</w:t>
      </w:r>
      <w:proofErr w:type="gramEnd"/>
      <w:r w:rsidRPr="004745B4">
        <w:rPr>
          <w:rFonts w:ascii="Arial" w:hAnsi="Arial" w:cs="Arial"/>
        </w:rPr>
        <w:t xml:space="preserve"> Dan begitu pula sebaliknya, semakin besar frekuensi pemesanan yang dilakukan maka biaya pemesanan yang dikeluarkan juga </w:t>
      </w:r>
      <w:proofErr w:type="gramStart"/>
      <w:r w:rsidRPr="004745B4">
        <w:rPr>
          <w:rFonts w:ascii="Arial" w:hAnsi="Arial" w:cs="Arial"/>
        </w:rPr>
        <w:t>akan</w:t>
      </w:r>
      <w:proofErr w:type="gramEnd"/>
      <w:r w:rsidRPr="004745B4">
        <w:rPr>
          <w:rFonts w:ascii="Arial" w:hAnsi="Arial" w:cs="Arial"/>
        </w:rPr>
        <w:t xml:space="preserve"> bertambah sedangkan biaya penyimpanan akan menjadi berkurang.</w:t>
      </w:r>
    </w:p>
    <w:p w:rsidR="006B3BBB" w:rsidRPr="00AD719C" w:rsidRDefault="006B3BBB" w:rsidP="00AD719C">
      <w:pPr>
        <w:pStyle w:val="ListParagraph"/>
        <w:tabs>
          <w:tab w:val="left" w:pos="720"/>
          <w:tab w:val="left" w:pos="810"/>
          <w:tab w:val="left" w:pos="900"/>
          <w:tab w:val="left" w:pos="4320"/>
        </w:tabs>
        <w:spacing w:after="0" w:line="360" w:lineRule="auto"/>
        <w:ind w:left="810" w:firstLine="810"/>
        <w:jc w:val="both"/>
        <w:rPr>
          <w:rFonts w:ascii="Arial" w:hAnsi="Arial" w:cs="Arial"/>
        </w:rPr>
      </w:pPr>
    </w:p>
    <w:p w:rsidR="006B3BBB" w:rsidRPr="004745B4" w:rsidRDefault="006B3BBB" w:rsidP="004745B4">
      <w:pPr>
        <w:spacing w:after="0" w:line="360" w:lineRule="auto"/>
        <w:jc w:val="both"/>
        <w:rPr>
          <w:rFonts w:ascii="Arial" w:hAnsi="Arial" w:cs="Arial"/>
          <w:b/>
        </w:rPr>
      </w:pPr>
      <w:r w:rsidRPr="004745B4">
        <w:rPr>
          <w:rFonts w:ascii="Arial" w:hAnsi="Arial" w:cs="Arial"/>
          <w:b/>
        </w:rPr>
        <w:t>Total Biaya Persediaan Bahan Baku</w:t>
      </w:r>
    </w:p>
    <w:p w:rsidR="004745B4" w:rsidRDefault="004745B4" w:rsidP="00E35873">
      <w:pPr>
        <w:spacing w:after="0" w:line="360" w:lineRule="auto"/>
        <w:jc w:val="both"/>
        <w:rPr>
          <w:rFonts w:ascii="Arial" w:hAnsi="Arial" w:cs="Arial"/>
        </w:rPr>
      </w:pPr>
      <w:r>
        <w:rPr>
          <w:rFonts w:ascii="Arial" w:hAnsi="Arial" w:cs="Arial"/>
        </w:rPr>
        <w:tab/>
      </w:r>
      <w:r w:rsidR="006B3BBB" w:rsidRPr="004745B4">
        <w:rPr>
          <w:rFonts w:ascii="Arial" w:hAnsi="Arial" w:cs="Arial"/>
        </w:rPr>
        <w:t xml:space="preserve">Menentukan total biaya pemesanan melibatkan dua unsur yaitu biaya pemesanan dan biaya penyimpanan bahan </w:t>
      </w:r>
      <w:proofErr w:type="gramStart"/>
      <w:r w:rsidR="006B3BBB" w:rsidRPr="004745B4">
        <w:rPr>
          <w:rFonts w:ascii="Arial" w:hAnsi="Arial" w:cs="Arial"/>
        </w:rPr>
        <w:t>baku</w:t>
      </w:r>
      <w:proofErr w:type="gramEnd"/>
      <w:r w:rsidR="006B3BBB" w:rsidRPr="004745B4">
        <w:rPr>
          <w:rFonts w:ascii="Arial" w:hAnsi="Arial" w:cs="Arial"/>
        </w:rPr>
        <w:t xml:space="preserve">. Komponen data penentu total biaya persediaan bahan </w:t>
      </w:r>
      <w:proofErr w:type="gramStart"/>
      <w:r w:rsidR="006B3BBB" w:rsidRPr="004745B4">
        <w:rPr>
          <w:rFonts w:ascii="Arial" w:hAnsi="Arial" w:cs="Arial"/>
        </w:rPr>
        <w:t>baku</w:t>
      </w:r>
      <w:proofErr w:type="gramEnd"/>
      <w:r w:rsidR="006B3BBB" w:rsidRPr="004745B4">
        <w:rPr>
          <w:rFonts w:ascii="Arial" w:hAnsi="Arial" w:cs="Arial"/>
        </w:rPr>
        <w:t xml:space="preserve"> berdasarkan metode EOQ menggunakan data-data hasil perhitungan metode EOQ yaitu kuantitas pesanan optimal dan frekuensi pesanan optimal. Biaya pemesanan tahunan diperoleh dengan mengalikan frekuensi pesanan </w:t>
      </w:r>
      <w:proofErr w:type="gramStart"/>
      <w:r w:rsidR="006B3BBB" w:rsidRPr="004745B4">
        <w:rPr>
          <w:rFonts w:ascii="Arial" w:hAnsi="Arial" w:cs="Arial"/>
        </w:rPr>
        <w:t>optimal  berdasarkan</w:t>
      </w:r>
      <w:proofErr w:type="gramEnd"/>
      <w:r w:rsidR="006B3BBB" w:rsidRPr="004745B4">
        <w:rPr>
          <w:rFonts w:ascii="Arial" w:hAnsi="Arial" w:cs="Arial"/>
        </w:rPr>
        <w:t xml:space="preserve"> hasil perhitungan EOQ dengan biaya pemesanan per pesanan. </w:t>
      </w:r>
      <w:proofErr w:type="gramStart"/>
      <w:r w:rsidR="006B3BBB" w:rsidRPr="004745B4">
        <w:rPr>
          <w:rFonts w:ascii="Arial" w:hAnsi="Arial" w:cs="Arial"/>
        </w:rPr>
        <w:t>Sedangkan biaya penyimpanan diperoleh dengan mengalikan setengah kuantitas pesanan optimal dengan biaya penyimpanan per kg per tahun.</w:t>
      </w:r>
      <w:proofErr w:type="gramEnd"/>
      <w:r w:rsidR="006B3BBB" w:rsidRPr="004745B4">
        <w:rPr>
          <w:rFonts w:ascii="Arial" w:hAnsi="Arial" w:cs="Arial"/>
        </w:rPr>
        <w:t xml:space="preserve"> Secara rinci perhitungan total biaya persediaan bahan </w:t>
      </w:r>
      <w:proofErr w:type="gramStart"/>
      <w:r w:rsidR="006B3BBB" w:rsidRPr="004745B4">
        <w:rPr>
          <w:rFonts w:ascii="Arial" w:hAnsi="Arial" w:cs="Arial"/>
        </w:rPr>
        <w:t>baku</w:t>
      </w:r>
      <w:proofErr w:type="gramEnd"/>
      <w:r w:rsidR="006B3BBB" w:rsidRPr="004745B4">
        <w:rPr>
          <w:rFonts w:ascii="Arial" w:hAnsi="Arial" w:cs="Arial"/>
        </w:rPr>
        <w:t xml:space="preserve"> berdasarkan metode EOQ akan dijabarkan pada tabel IV.7 dan IV.8.</w:t>
      </w:r>
    </w:p>
    <w:p w:rsidR="006B3BBB" w:rsidRPr="00AD719C" w:rsidRDefault="006B3BBB" w:rsidP="004745B4">
      <w:pPr>
        <w:tabs>
          <w:tab w:val="left" w:pos="720"/>
          <w:tab w:val="left" w:pos="810"/>
          <w:tab w:val="left" w:pos="900"/>
          <w:tab w:val="left" w:pos="3690"/>
        </w:tabs>
        <w:spacing w:after="0" w:line="360" w:lineRule="auto"/>
        <w:jc w:val="center"/>
        <w:rPr>
          <w:rFonts w:ascii="Arial" w:hAnsi="Arial" w:cs="Arial"/>
        </w:rPr>
      </w:pPr>
      <w:r w:rsidRPr="00AD719C">
        <w:rPr>
          <w:rFonts w:ascii="Arial" w:hAnsi="Arial" w:cs="Arial"/>
        </w:rPr>
        <w:lastRenderedPageBreak/>
        <w:t>Tabel IV.7</w:t>
      </w:r>
    </w:p>
    <w:p w:rsidR="006B3BBB" w:rsidRPr="00AD719C" w:rsidRDefault="006B3BBB" w:rsidP="00AD719C">
      <w:pPr>
        <w:tabs>
          <w:tab w:val="left" w:pos="720"/>
          <w:tab w:val="left" w:pos="810"/>
          <w:tab w:val="left" w:pos="900"/>
          <w:tab w:val="left" w:pos="4320"/>
        </w:tabs>
        <w:spacing w:after="0" w:line="360" w:lineRule="auto"/>
        <w:ind w:left="720" w:hanging="720"/>
        <w:jc w:val="both"/>
        <w:rPr>
          <w:rFonts w:ascii="Arial" w:hAnsi="Arial" w:cs="Arial"/>
        </w:rPr>
      </w:pPr>
      <w:r w:rsidRPr="00AD719C">
        <w:rPr>
          <w:rFonts w:ascii="Arial" w:hAnsi="Arial" w:cs="Arial"/>
        </w:rPr>
        <w:t xml:space="preserve"> KOMPONEN BIAYA PERSEDIAAN BAHAN BAKU BERDASARKAN EOQ</w:t>
      </w:r>
    </w:p>
    <w:tbl>
      <w:tblPr>
        <w:tblStyle w:val="LightGrid-Accent5"/>
        <w:tblW w:w="8013" w:type="dxa"/>
        <w:tblInd w:w="108" w:type="dxa"/>
        <w:tblLook w:val="04A0" w:firstRow="1" w:lastRow="0" w:firstColumn="1" w:lastColumn="0" w:noHBand="0" w:noVBand="1"/>
      </w:tblPr>
      <w:tblGrid>
        <w:gridCol w:w="1088"/>
        <w:gridCol w:w="1431"/>
        <w:gridCol w:w="2050"/>
        <w:gridCol w:w="1516"/>
        <w:gridCol w:w="1961"/>
      </w:tblGrid>
      <w:tr w:rsidR="006B3BBB" w:rsidRPr="00AD719C" w:rsidTr="004745B4">
        <w:trPr>
          <w:cnfStyle w:val="100000000000" w:firstRow="1" w:lastRow="0" w:firstColumn="0" w:lastColumn="0" w:oddVBand="0" w:evenVBand="0" w:oddHBand="0"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89" w:type="dxa"/>
            <w:hideMark/>
          </w:tcPr>
          <w:p w:rsidR="006B3BBB" w:rsidRPr="00AD719C" w:rsidRDefault="006B3BBB" w:rsidP="00AD719C">
            <w:pPr>
              <w:spacing w:line="360" w:lineRule="auto"/>
              <w:jc w:val="center"/>
              <w:rPr>
                <w:rFonts w:ascii="Arial" w:eastAsia="Times New Roman" w:hAnsi="Arial" w:cs="Arial"/>
                <w:b w:val="0"/>
                <w:bCs w:val="0"/>
                <w:color w:val="000000"/>
              </w:rPr>
            </w:pPr>
            <w:r w:rsidRPr="00AD719C">
              <w:rPr>
                <w:rFonts w:ascii="Arial" w:eastAsia="Times New Roman" w:hAnsi="Arial" w:cs="Arial"/>
                <w:color w:val="000000"/>
              </w:rPr>
              <w:t xml:space="preserve">Bahan </w:t>
            </w:r>
          </w:p>
          <w:p w:rsidR="006B3BBB" w:rsidRPr="00AD719C" w:rsidRDefault="006B3BBB" w:rsidP="00AD719C">
            <w:pPr>
              <w:spacing w:line="360" w:lineRule="auto"/>
              <w:jc w:val="center"/>
              <w:rPr>
                <w:rFonts w:ascii="Arial" w:eastAsia="Times New Roman" w:hAnsi="Arial" w:cs="Arial"/>
                <w:b w:val="0"/>
                <w:bCs w:val="0"/>
                <w:color w:val="000000"/>
              </w:rPr>
            </w:pPr>
            <w:r w:rsidRPr="00AD719C">
              <w:rPr>
                <w:rFonts w:ascii="Arial" w:eastAsia="Times New Roman" w:hAnsi="Arial" w:cs="Arial"/>
                <w:color w:val="000000"/>
              </w:rPr>
              <w:t>Baku</w:t>
            </w:r>
          </w:p>
        </w:tc>
        <w:tc>
          <w:tcPr>
            <w:tcW w:w="1444"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Frekuensi Pemesanan</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 xml:space="preserve"> (a)</w:t>
            </w:r>
          </w:p>
        </w:tc>
        <w:tc>
          <w:tcPr>
            <w:tcW w:w="2070" w:type="dxa"/>
            <w:hideMark/>
          </w:tcPr>
          <w:p w:rsidR="006B3BBB" w:rsidRPr="00AD719C" w:rsidRDefault="006B3BBB" w:rsidP="00AD719C">
            <w:pPr>
              <w:tabs>
                <w:tab w:val="left" w:pos="2472"/>
              </w:tabs>
              <w:spacing w:line="360" w:lineRule="auto"/>
              <w:ind w:right="-369" w:hanging="17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Biaya Pemesanan</w:t>
            </w:r>
          </w:p>
          <w:p w:rsidR="006B3BBB" w:rsidRPr="00AD719C" w:rsidRDefault="006B3BBB" w:rsidP="00AD719C">
            <w:pPr>
              <w:tabs>
                <w:tab w:val="left" w:pos="2472"/>
              </w:tabs>
              <w:spacing w:line="360" w:lineRule="auto"/>
              <w:ind w:left="99" w:right="-369" w:hanging="17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/pesanan (Rp)</w:t>
            </w:r>
          </w:p>
          <w:p w:rsidR="006B3BBB" w:rsidRPr="00AD719C" w:rsidRDefault="006B3BBB" w:rsidP="00AD719C">
            <w:pPr>
              <w:tabs>
                <w:tab w:val="left" w:pos="2472"/>
              </w:tabs>
              <w:spacing w:line="360" w:lineRule="auto"/>
              <w:ind w:right="-369" w:hanging="17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w:t>
            </w:r>
          </w:p>
        </w:tc>
        <w:tc>
          <w:tcPr>
            <w:tcW w:w="1530"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Kuantitas Pesanan Optimal/2</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(c)</w:t>
            </w:r>
          </w:p>
        </w:tc>
        <w:tc>
          <w:tcPr>
            <w:tcW w:w="1980"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Biaya Penyimpanan</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/kg/tahun (Rp)</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(d)</w:t>
            </w:r>
          </w:p>
        </w:tc>
      </w:tr>
      <w:tr w:rsidR="006B3BBB" w:rsidRPr="00AD719C" w:rsidTr="004745B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89"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Kapur</w:t>
            </w:r>
          </w:p>
        </w:tc>
        <w:tc>
          <w:tcPr>
            <w:tcW w:w="1444"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3 kali</w:t>
            </w:r>
          </w:p>
        </w:tc>
        <w:tc>
          <w:tcPr>
            <w:tcW w:w="2070" w:type="dxa"/>
            <w:hideMark/>
          </w:tcPr>
          <w:p w:rsidR="006B3BBB" w:rsidRPr="00AD719C" w:rsidRDefault="006B3BBB" w:rsidP="00AD719C">
            <w:pPr>
              <w:tabs>
                <w:tab w:val="left" w:pos="2472"/>
              </w:tabs>
              <w:spacing w:line="360" w:lineRule="auto"/>
              <w:ind w:right="-369" w:hanging="17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12.513.500</w:t>
            </w:r>
          </w:p>
        </w:tc>
        <w:tc>
          <w:tcPr>
            <w:tcW w:w="153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340.089</w:t>
            </w:r>
          </w:p>
        </w:tc>
        <w:tc>
          <w:tcPr>
            <w:tcW w:w="198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100,69</w:t>
            </w:r>
          </w:p>
        </w:tc>
      </w:tr>
      <w:tr w:rsidR="006B3BBB" w:rsidRPr="00AD719C" w:rsidTr="004745B4">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89"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Gypsum</w:t>
            </w:r>
          </w:p>
        </w:tc>
        <w:tc>
          <w:tcPr>
            <w:tcW w:w="1444"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 kali</w:t>
            </w:r>
          </w:p>
        </w:tc>
        <w:tc>
          <w:tcPr>
            <w:tcW w:w="2070" w:type="dxa"/>
            <w:noWrap/>
            <w:hideMark/>
          </w:tcPr>
          <w:p w:rsidR="006B3BBB" w:rsidRPr="00AD719C" w:rsidRDefault="006B3BBB" w:rsidP="00AD719C">
            <w:pPr>
              <w:tabs>
                <w:tab w:val="left" w:pos="2472"/>
              </w:tabs>
              <w:spacing w:line="360" w:lineRule="auto"/>
              <w:ind w:right="-369" w:hanging="17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9.907.500</w:t>
            </w:r>
          </w:p>
        </w:tc>
        <w:tc>
          <w:tcPr>
            <w:tcW w:w="153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75.928</w:t>
            </w:r>
          </w:p>
        </w:tc>
        <w:tc>
          <w:tcPr>
            <w:tcW w:w="198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100,69</w:t>
            </w:r>
          </w:p>
        </w:tc>
      </w:tr>
    </w:tbl>
    <w:p w:rsidR="006B3BBB" w:rsidRPr="00AD719C" w:rsidRDefault="006B3BBB" w:rsidP="00AD719C">
      <w:pPr>
        <w:tabs>
          <w:tab w:val="left" w:pos="720"/>
          <w:tab w:val="left" w:pos="810"/>
          <w:tab w:val="left" w:pos="900"/>
          <w:tab w:val="left" w:pos="4320"/>
        </w:tabs>
        <w:spacing w:after="0" w:line="360" w:lineRule="auto"/>
        <w:jc w:val="both"/>
        <w:rPr>
          <w:rFonts w:ascii="Arial" w:hAnsi="Arial" w:cs="Arial"/>
        </w:rPr>
      </w:pPr>
      <w:r w:rsidRPr="00AD719C">
        <w:rPr>
          <w:rFonts w:ascii="Arial" w:hAnsi="Arial" w:cs="Arial"/>
        </w:rPr>
        <w:t>Sumber: PT.Bumi Sarana Beton (diolah th.2016)</w:t>
      </w:r>
    </w:p>
    <w:p w:rsidR="006B3BBB" w:rsidRPr="00AD719C" w:rsidRDefault="006B3BBB" w:rsidP="00AD719C">
      <w:pPr>
        <w:tabs>
          <w:tab w:val="left" w:pos="720"/>
          <w:tab w:val="left" w:pos="810"/>
          <w:tab w:val="left" w:pos="900"/>
          <w:tab w:val="left" w:pos="3690"/>
        </w:tabs>
        <w:spacing w:after="0" w:line="360" w:lineRule="auto"/>
        <w:ind w:left="1710" w:hanging="990"/>
        <w:jc w:val="both"/>
        <w:rPr>
          <w:rFonts w:ascii="Arial" w:hAnsi="Arial" w:cs="Arial"/>
        </w:rPr>
      </w:pPr>
      <w:r w:rsidRPr="00AD719C">
        <w:rPr>
          <w:rFonts w:ascii="Arial" w:hAnsi="Arial" w:cs="Arial"/>
        </w:rPr>
        <w:tab/>
      </w:r>
      <w:r w:rsidRPr="00AD719C">
        <w:rPr>
          <w:rFonts w:ascii="Arial" w:hAnsi="Arial" w:cs="Arial"/>
        </w:rPr>
        <w:tab/>
      </w:r>
      <w:r w:rsidRPr="00AD719C">
        <w:rPr>
          <w:rFonts w:ascii="Arial" w:hAnsi="Arial" w:cs="Arial"/>
        </w:rPr>
        <w:tab/>
      </w:r>
      <w:r w:rsidRPr="00AD719C">
        <w:rPr>
          <w:rFonts w:ascii="Arial" w:hAnsi="Arial" w:cs="Arial"/>
        </w:rPr>
        <w:tab/>
        <w:t>Tabel IV.8</w:t>
      </w:r>
    </w:p>
    <w:p w:rsidR="006B3BBB" w:rsidRPr="00AD719C" w:rsidRDefault="005E3DC4" w:rsidP="004745B4">
      <w:pPr>
        <w:tabs>
          <w:tab w:val="left" w:pos="720"/>
          <w:tab w:val="left" w:pos="810"/>
          <w:tab w:val="left" w:pos="900"/>
          <w:tab w:val="left" w:pos="4320"/>
        </w:tabs>
        <w:spacing w:after="0" w:line="360" w:lineRule="auto"/>
        <w:jc w:val="center"/>
        <w:rPr>
          <w:rFonts w:ascii="Arial" w:hAnsi="Arial" w:cs="Arial"/>
        </w:rPr>
      </w:pPr>
      <w:r w:rsidRPr="00AD719C">
        <w:rPr>
          <w:rFonts w:ascii="Arial" w:hAnsi="Arial" w:cs="Arial"/>
        </w:rPr>
        <w:t>Total Biaya Persediaan Bahan Baku Tahun 2015 Berdasarkan Metode Eoq (</w:t>
      </w:r>
      <w:r w:rsidRPr="00AD719C">
        <w:rPr>
          <w:rFonts w:ascii="Arial" w:hAnsi="Arial" w:cs="Arial"/>
          <w:i/>
        </w:rPr>
        <w:t>Economic Order Quantity</w:t>
      </w:r>
      <w:r w:rsidRPr="00AD719C">
        <w:rPr>
          <w:rFonts w:ascii="Arial" w:hAnsi="Arial" w:cs="Arial"/>
        </w:rPr>
        <w:t>)</w:t>
      </w:r>
    </w:p>
    <w:tbl>
      <w:tblPr>
        <w:tblStyle w:val="LightGrid-Accent5"/>
        <w:tblW w:w="8080" w:type="dxa"/>
        <w:tblInd w:w="108" w:type="dxa"/>
        <w:tblLook w:val="04A0" w:firstRow="1" w:lastRow="0" w:firstColumn="1" w:lastColumn="0" w:noHBand="0" w:noVBand="1"/>
      </w:tblPr>
      <w:tblGrid>
        <w:gridCol w:w="1110"/>
        <w:gridCol w:w="1662"/>
        <w:gridCol w:w="270"/>
        <w:gridCol w:w="1710"/>
        <w:gridCol w:w="3328"/>
      </w:tblGrid>
      <w:tr w:rsidR="006B3BBB" w:rsidRPr="00AD719C" w:rsidTr="007E153B">
        <w:trPr>
          <w:cnfStyle w:val="100000000000" w:firstRow="1" w:lastRow="0" w:firstColumn="0" w:lastColumn="0" w:oddVBand="0" w:evenVBand="0" w:oddHBand="0"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110" w:type="dxa"/>
            <w:hideMark/>
          </w:tcPr>
          <w:p w:rsidR="006B3BBB" w:rsidRPr="00AD719C" w:rsidRDefault="006B3BBB" w:rsidP="00AD719C">
            <w:pPr>
              <w:tabs>
                <w:tab w:val="left" w:pos="399"/>
                <w:tab w:val="left" w:pos="735"/>
              </w:tabs>
              <w:spacing w:line="360" w:lineRule="auto"/>
              <w:ind w:left="202"/>
              <w:jc w:val="center"/>
              <w:rPr>
                <w:rFonts w:ascii="Arial" w:eastAsia="Times New Roman" w:hAnsi="Arial" w:cs="Arial"/>
                <w:b w:val="0"/>
                <w:bCs w:val="0"/>
                <w:color w:val="000000"/>
              </w:rPr>
            </w:pPr>
            <w:r w:rsidRPr="00AD719C">
              <w:rPr>
                <w:rFonts w:ascii="Arial" w:eastAsia="Times New Roman" w:hAnsi="Arial" w:cs="Arial"/>
                <w:color w:val="000000"/>
              </w:rPr>
              <w:t>Bahan Baku</w:t>
            </w:r>
          </w:p>
        </w:tc>
        <w:tc>
          <w:tcPr>
            <w:tcW w:w="1662" w:type="dxa"/>
            <w:hideMark/>
          </w:tcPr>
          <w:p w:rsidR="006B3BBB" w:rsidRPr="00AD719C" w:rsidRDefault="006B3BBB" w:rsidP="00AD719C">
            <w:pPr>
              <w:tabs>
                <w:tab w:val="left" w:pos="184"/>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Biaya Pemesanan  (e)= (a) x (b)</w:t>
            </w:r>
          </w:p>
        </w:tc>
        <w:tc>
          <w:tcPr>
            <w:tcW w:w="1980" w:type="dxa"/>
            <w:gridSpan w:val="2"/>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Biaya Penyimpanan (f)= (c) x (d)</w:t>
            </w:r>
          </w:p>
        </w:tc>
        <w:tc>
          <w:tcPr>
            <w:tcW w:w="3328" w:type="dxa"/>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AD719C">
              <w:rPr>
                <w:rFonts w:ascii="Arial" w:eastAsia="Times New Roman" w:hAnsi="Arial" w:cs="Arial"/>
                <w:color w:val="000000"/>
              </w:rPr>
              <w:t>Total Biaya Persediaan (Rp) (g)= (e) +(f)</w:t>
            </w:r>
          </w:p>
        </w:tc>
      </w:tr>
      <w:tr w:rsidR="006B3BBB" w:rsidRPr="00AD719C" w:rsidTr="007E15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10"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Kapur</w:t>
            </w:r>
          </w:p>
        </w:tc>
        <w:tc>
          <w:tcPr>
            <w:tcW w:w="1932" w:type="dxa"/>
            <w:gridSpan w:val="2"/>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37.540.500</w:t>
            </w:r>
          </w:p>
        </w:tc>
        <w:tc>
          <w:tcPr>
            <w:tcW w:w="1710" w:type="dxa"/>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34.243.561</w:t>
            </w:r>
          </w:p>
        </w:tc>
        <w:tc>
          <w:tcPr>
            <w:tcW w:w="3328"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71.784.061</w:t>
            </w:r>
          </w:p>
        </w:tc>
      </w:tr>
      <w:tr w:rsidR="006B3BBB" w:rsidRPr="00AD719C" w:rsidTr="007E153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10"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Gypsum</w:t>
            </w:r>
          </w:p>
        </w:tc>
        <w:tc>
          <w:tcPr>
            <w:tcW w:w="1932" w:type="dxa"/>
            <w:gridSpan w:val="2"/>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9.907.500</w:t>
            </w:r>
          </w:p>
        </w:tc>
        <w:tc>
          <w:tcPr>
            <w:tcW w:w="171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7.645.190</w:t>
            </w:r>
          </w:p>
        </w:tc>
        <w:tc>
          <w:tcPr>
            <w:tcW w:w="3328"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17.552.690</w:t>
            </w:r>
          </w:p>
        </w:tc>
      </w:tr>
      <w:tr w:rsidR="006B3BBB" w:rsidRPr="00AD719C" w:rsidTr="007E15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10" w:type="dxa"/>
            <w:noWrap/>
            <w:hideMark/>
          </w:tcPr>
          <w:p w:rsidR="006B3BBB" w:rsidRPr="00AD719C" w:rsidRDefault="006B3BBB" w:rsidP="00AD719C">
            <w:pPr>
              <w:spacing w:line="360" w:lineRule="auto"/>
              <w:jc w:val="center"/>
              <w:rPr>
                <w:rFonts w:ascii="Arial" w:eastAsia="Times New Roman" w:hAnsi="Arial" w:cs="Arial"/>
                <w:b w:val="0"/>
                <w:color w:val="000000"/>
              </w:rPr>
            </w:pPr>
            <w:r w:rsidRPr="00AD719C">
              <w:rPr>
                <w:rFonts w:ascii="Arial" w:eastAsia="Times New Roman" w:hAnsi="Arial" w:cs="Arial"/>
                <w:color w:val="000000"/>
              </w:rPr>
              <w:t>Total</w:t>
            </w:r>
          </w:p>
        </w:tc>
        <w:tc>
          <w:tcPr>
            <w:tcW w:w="1932" w:type="dxa"/>
            <w:gridSpan w:val="2"/>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47.448.000</w:t>
            </w:r>
          </w:p>
        </w:tc>
        <w:tc>
          <w:tcPr>
            <w:tcW w:w="171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41.888.751</w:t>
            </w:r>
          </w:p>
        </w:tc>
        <w:tc>
          <w:tcPr>
            <w:tcW w:w="3328"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89.336.751</w:t>
            </w:r>
          </w:p>
        </w:tc>
      </w:tr>
    </w:tbl>
    <w:p w:rsidR="006B3BBB" w:rsidRPr="00AD719C" w:rsidRDefault="006B3BBB" w:rsidP="00AD719C">
      <w:pPr>
        <w:tabs>
          <w:tab w:val="left" w:pos="630"/>
          <w:tab w:val="left" w:pos="720"/>
          <w:tab w:val="left" w:pos="900"/>
          <w:tab w:val="left" w:pos="4320"/>
        </w:tabs>
        <w:spacing w:after="0" w:line="360" w:lineRule="auto"/>
        <w:jc w:val="both"/>
        <w:rPr>
          <w:rFonts w:ascii="Arial" w:hAnsi="Arial" w:cs="Arial"/>
        </w:rPr>
      </w:pPr>
      <w:r w:rsidRPr="00AD719C">
        <w:rPr>
          <w:rFonts w:ascii="Arial" w:hAnsi="Arial" w:cs="Arial"/>
        </w:rPr>
        <w:t>Sumber: PT.Bumi Sarana Beton (diolah th.2016)</w:t>
      </w:r>
    </w:p>
    <w:p w:rsidR="006B3BBB" w:rsidRPr="00AD719C" w:rsidRDefault="006B3BBB" w:rsidP="00522323">
      <w:pPr>
        <w:spacing w:after="0" w:line="360" w:lineRule="auto"/>
        <w:jc w:val="both"/>
        <w:rPr>
          <w:rFonts w:ascii="Arial" w:hAnsi="Arial" w:cs="Arial"/>
        </w:rPr>
      </w:pPr>
      <w:r w:rsidRPr="00AD719C">
        <w:rPr>
          <w:rFonts w:ascii="Arial" w:hAnsi="Arial" w:cs="Arial"/>
        </w:rPr>
        <w:t xml:space="preserve">Berdasarkan metode EOQ, total biaya persediaan bahan </w:t>
      </w:r>
      <w:proofErr w:type="gramStart"/>
      <w:r w:rsidRPr="00AD719C">
        <w:rPr>
          <w:rFonts w:ascii="Arial" w:hAnsi="Arial" w:cs="Arial"/>
        </w:rPr>
        <w:t>baku</w:t>
      </w:r>
      <w:proofErr w:type="gramEnd"/>
      <w:r w:rsidRPr="00AD719C">
        <w:rPr>
          <w:rFonts w:ascii="Arial" w:hAnsi="Arial" w:cs="Arial"/>
        </w:rPr>
        <w:t xml:space="preserve"> tahun 2015 adalah sebesar Rp.89.336.751. Dimana, total biaya persediaan untuk bahan baku kapur sebanyak Rp.71.784.061 dan gypsum sebanyak Rp.17.552.690.</w:t>
      </w:r>
    </w:p>
    <w:p w:rsidR="006B3BBB" w:rsidRPr="00AD719C" w:rsidRDefault="006B3BBB" w:rsidP="00AD719C">
      <w:pPr>
        <w:tabs>
          <w:tab w:val="left" w:pos="900"/>
          <w:tab w:val="left" w:pos="1080"/>
          <w:tab w:val="left" w:pos="1260"/>
          <w:tab w:val="left" w:pos="4320"/>
        </w:tabs>
        <w:spacing w:after="0" w:line="360" w:lineRule="auto"/>
        <w:ind w:left="720" w:firstLine="1080"/>
        <w:jc w:val="both"/>
        <w:rPr>
          <w:rFonts w:ascii="Arial" w:hAnsi="Arial" w:cs="Arial"/>
        </w:rPr>
      </w:pPr>
    </w:p>
    <w:p w:rsidR="006B3BBB" w:rsidRPr="00AD719C" w:rsidRDefault="006B3BBB" w:rsidP="005E3DC4">
      <w:pPr>
        <w:pStyle w:val="ListParagraph"/>
        <w:numPr>
          <w:ilvl w:val="0"/>
          <w:numId w:val="10"/>
        </w:numPr>
        <w:tabs>
          <w:tab w:val="left" w:pos="900"/>
          <w:tab w:val="left" w:pos="1260"/>
          <w:tab w:val="left" w:pos="4320"/>
        </w:tabs>
        <w:spacing w:after="0" w:line="360" w:lineRule="auto"/>
        <w:ind w:left="426" w:hanging="426"/>
        <w:jc w:val="both"/>
        <w:rPr>
          <w:rFonts w:ascii="Arial" w:hAnsi="Arial" w:cs="Arial"/>
          <w:b/>
        </w:rPr>
      </w:pPr>
      <w:r w:rsidRPr="00AD719C">
        <w:rPr>
          <w:rFonts w:ascii="Arial" w:hAnsi="Arial" w:cs="Arial"/>
          <w:b/>
        </w:rPr>
        <w:t>Persediaan Pengaman (</w:t>
      </w:r>
      <w:r w:rsidRPr="00AD719C">
        <w:rPr>
          <w:rFonts w:ascii="Arial" w:hAnsi="Arial" w:cs="Arial"/>
          <w:b/>
          <w:i/>
        </w:rPr>
        <w:t>Safety Stock</w:t>
      </w:r>
      <w:r w:rsidRPr="00AD719C">
        <w:rPr>
          <w:rFonts w:ascii="Arial" w:hAnsi="Arial" w:cs="Arial"/>
          <w:b/>
        </w:rPr>
        <w:t>)</w:t>
      </w:r>
    </w:p>
    <w:p w:rsidR="006B3BBB" w:rsidRPr="005E3DC4" w:rsidRDefault="006B3BBB" w:rsidP="005E3DC4">
      <w:pPr>
        <w:spacing w:after="0" w:line="360" w:lineRule="auto"/>
        <w:ind w:firstLine="426"/>
        <w:jc w:val="both"/>
        <w:rPr>
          <w:rFonts w:ascii="Arial" w:hAnsi="Arial" w:cs="Arial"/>
        </w:rPr>
      </w:pPr>
      <w:proofErr w:type="gramStart"/>
      <w:r w:rsidRPr="005E3DC4">
        <w:rPr>
          <w:rFonts w:ascii="Arial" w:hAnsi="Arial" w:cs="Arial"/>
        </w:rPr>
        <w:t>Persediaan pengaman merupakan persediaan tambahan yang dilakukan perusahaan untuk mengantisipasi melonjaknya permintaan yang tak terduga agar tidak terjadi kekurangan bahan.</w:t>
      </w:r>
      <w:proofErr w:type="gramEnd"/>
      <w:r w:rsidRPr="005E3DC4">
        <w:rPr>
          <w:rFonts w:ascii="Arial" w:hAnsi="Arial" w:cs="Arial"/>
        </w:rPr>
        <w:t xml:space="preserve"> </w:t>
      </w:r>
      <w:proofErr w:type="gramStart"/>
      <w:r w:rsidRPr="005E3DC4">
        <w:rPr>
          <w:rFonts w:ascii="Arial" w:hAnsi="Arial" w:cs="Arial"/>
        </w:rPr>
        <w:t>Dalam praktiknya permintaan barang atau penjualan tidak menentu tergantung dari berbagai faktor yang memengaruhinya.</w:t>
      </w:r>
      <w:proofErr w:type="gramEnd"/>
      <w:r w:rsidRPr="005E3DC4">
        <w:rPr>
          <w:rFonts w:ascii="Arial" w:hAnsi="Arial" w:cs="Arial"/>
        </w:rPr>
        <w:t xml:space="preserve"> Kekurangan persediaan ini dapat diakibatkan oleh penggunaan bahan </w:t>
      </w:r>
      <w:proofErr w:type="gramStart"/>
      <w:r w:rsidRPr="005E3DC4">
        <w:rPr>
          <w:rFonts w:ascii="Arial" w:hAnsi="Arial" w:cs="Arial"/>
        </w:rPr>
        <w:t>baku</w:t>
      </w:r>
      <w:proofErr w:type="gramEnd"/>
      <w:r w:rsidRPr="005E3DC4">
        <w:rPr>
          <w:rFonts w:ascii="Arial" w:hAnsi="Arial" w:cs="Arial"/>
        </w:rPr>
        <w:t xml:space="preserve"> yang lebih besar dari perkiraan semula atau keterlambatan dalam penerimaan bahan yang dipesan. </w:t>
      </w:r>
      <w:proofErr w:type="gramStart"/>
      <w:r w:rsidRPr="005E3DC4">
        <w:rPr>
          <w:rFonts w:ascii="Arial" w:hAnsi="Arial" w:cs="Arial"/>
        </w:rPr>
        <w:t>Oleh sebab itu pengadaan persediaan tambahan ini sangatlah penting untuk mengurangi kerugian yang timbul akibat kekurangan bahan.</w:t>
      </w:r>
      <w:proofErr w:type="gramEnd"/>
    </w:p>
    <w:p w:rsidR="006B3BBB" w:rsidRPr="005E3DC4" w:rsidRDefault="006B3BBB" w:rsidP="005E3DC4">
      <w:pPr>
        <w:tabs>
          <w:tab w:val="left" w:pos="720"/>
          <w:tab w:val="left" w:pos="900"/>
          <w:tab w:val="left" w:pos="1260"/>
          <w:tab w:val="left" w:pos="4320"/>
        </w:tabs>
        <w:spacing w:after="0" w:line="360" w:lineRule="auto"/>
        <w:jc w:val="both"/>
        <w:rPr>
          <w:rFonts w:ascii="Arial" w:hAnsi="Arial" w:cs="Arial"/>
        </w:rPr>
      </w:pPr>
      <w:r w:rsidRPr="005E3DC4">
        <w:rPr>
          <w:rFonts w:ascii="Arial" w:hAnsi="Arial" w:cs="Arial"/>
        </w:rPr>
        <w:lastRenderedPageBreak/>
        <w:t>Faktor-faktor yang menentukan besarnya persediaan pengaman adalah jumlah pemakaian bahan baku aktual dan rata-rata pemakaian bahan baku per bulan untuk menentukan standar deviasi dan standar penyimpangan sebesar 95% atau 1</w:t>
      </w:r>
      <w:proofErr w:type="gramStart"/>
      <w:r w:rsidRPr="005E3DC4">
        <w:rPr>
          <w:rFonts w:ascii="Arial" w:hAnsi="Arial" w:cs="Arial"/>
        </w:rPr>
        <w:t>,64</w:t>
      </w:r>
      <w:proofErr w:type="gramEnd"/>
      <w:r w:rsidRPr="005E3DC4">
        <w:rPr>
          <w:rFonts w:ascii="Arial" w:hAnsi="Arial" w:cs="Arial"/>
        </w:rPr>
        <w:t xml:space="preserve"> yang ditentukan oleh </w:t>
      </w:r>
      <w:r w:rsidRPr="005E3DC4">
        <w:rPr>
          <w:rFonts w:ascii="Arial" w:hAnsi="Arial" w:cs="Arial"/>
          <w:i/>
        </w:rPr>
        <w:t>service level</w:t>
      </w:r>
      <w:r w:rsidRPr="005E3DC4">
        <w:rPr>
          <w:rFonts w:ascii="Arial" w:hAnsi="Arial" w:cs="Arial"/>
        </w:rPr>
        <w:t xml:space="preserve">. </w:t>
      </w:r>
      <w:proofErr w:type="gramStart"/>
      <w:r w:rsidRPr="005E3DC4">
        <w:rPr>
          <w:rFonts w:ascii="Arial" w:hAnsi="Arial" w:cs="Arial"/>
        </w:rPr>
        <w:t>Perhitungan persediaan pengaman (</w:t>
      </w:r>
      <w:r w:rsidRPr="005E3DC4">
        <w:rPr>
          <w:rFonts w:ascii="Arial" w:hAnsi="Arial" w:cs="Arial"/>
          <w:i/>
        </w:rPr>
        <w:t>safety stock</w:t>
      </w:r>
      <w:r w:rsidRPr="005E3DC4">
        <w:rPr>
          <w:rFonts w:ascii="Arial" w:hAnsi="Arial" w:cs="Arial"/>
        </w:rPr>
        <w:t>) perusahaan secara rinci dijabarkan pada lampiran 2.</w:t>
      </w:r>
      <w:proofErr w:type="gramEnd"/>
      <w:r w:rsidRPr="005E3DC4">
        <w:rPr>
          <w:rFonts w:ascii="Arial" w:hAnsi="Arial" w:cs="Arial"/>
        </w:rPr>
        <w:t xml:space="preserve"> Adapun hasil perhitungan </w:t>
      </w:r>
      <w:r w:rsidRPr="005E3DC4">
        <w:rPr>
          <w:rFonts w:ascii="Arial" w:hAnsi="Arial" w:cs="Arial"/>
          <w:i/>
        </w:rPr>
        <w:t>safety stock</w:t>
      </w:r>
      <w:r w:rsidRPr="005E3DC4">
        <w:rPr>
          <w:rFonts w:ascii="Arial" w:hAnsi="Arial" w:cs="Arial"/>
        </w:rPr>
        <w:t xml:space="preserve"> disajikan pada tabel IV.9.</w:t>
      </w:r>
    </w:p>
    <w:p w:rsidR="006B3BBB" w:rsidRPr="00AD719C" w:rsidRDefault="006B3BBB" w:rsidP="00AD719C">
      <w:pPr>
        <w:tabs>
          <w:tab w:val="left" w:pos="900"/>
          <w:tab w:val="left" w:pos="1260"/>
          <w:tab w:val="left" w:pos="3960"/>
        </w:tabs>
        <w:spacing w:after="0" w:line="360" w:lineRule="auto"/>
        <w:ind w:left="1890" w:hanging="1080"/>
        <w:jc w:val="both"/>
        <w:rPr>
          <w:rFonts w:ascii="Arial" w:hAnsi="Arial" w:cs="Arial"/>
        </w:rPr>
      </w:pPr>
      <w:r w:rsidRPr="00AD719C">
        <w:rPr>
          <w:rFonts w:ascii="Arial" w:hAnsi="Arial" w:cs="Arial"/>
        </w:rPr>
        <w:tab/>
      </w:r>
      <w:r w:rsidRPr="00AD719C">
        <w:rPr>
          <w:rFonts w:ascii="Arial" w:hAnsi="Arial" w:cs="Arial"/>
        </w:rPr>
        <w:tab/>
      </w:r>
      <w:r w:rsidRPr="00AD719C">
        <w:rPr>
          <w:rFonts w:ascii="Arial" w:hAnsi="Arial" w:cs="Arial"/>
        </w:rPr>
        <w:tab/>
      </w:r>
      <w:r w:rsidRPr="00AD719C">
        <w:rPr>
          <w:rFonts w:ascii="Arial" w:hAnsi="Arial" w:cs="Arial"/>
        </w:rPr>
        <w:tab/>
        <w:t xml:space="preserve">Tabel IV.9 </w:t>
      </w:r>
    </w:p>
    <w:p w:rsidR="006B3BBB" w:rsidRPr="00AD719C" w:rsidRDefault="000B79EC" w:rsidP="000B79EC">
      <w:pPr>
        <w:tabs>
          <w:tab w:val="left" w:pos="900"/>
          <w:tab w:val="left" w:pos="1260"/>
          <w:tab w:val="left" w:pos="4320"/>
        </w:tabs>
        <w:spacing w:after="0" w:line="360" w:lineRule="auto"/>
        <w:jc w:val="center"/>
        <w:rPr>
          <w:rFonts w:ascii="Arial" w:hAnsi="Arial" w:cs="Arial"/>
        </w:rPr>
      </w:pPr>
      <w:proofErr w:type="gramStart"/>
      <w:r w:rsidRPr="00AD719C">
        <w:rPr>
          <w:rFonts w:ascii="Arial" w:hAnsi="Arial" w:cs="Arial"/>
        </w:rPr>
        <w:t>Persediaan Pengaman (</w:t>
      </w:r>
      <w:r w:rsidRPr="00AD719C">
        <w:rPr>
          <w:rFonts w:ascii="Arial" w:hAnsi="Arial" w:cs="Arial"/>
          <w:i/>
        </w:rPr>
        <w:t>Safety Stock</w:t>
      </w:r>
      <w:r w:rsidRPr="00AD719C">
        <w:rPr>
          <w:rFonts w:ascii="Arial" w:hAnsi="Arial" w:cs="Arial"/>
        </w:rPr>
        <w:t>) Bahan Baku Kapur Dan Gypsum Tahun 2015</w:t>
      </w:r>
      <w:r w:rsidR="006B3BBB" w:rsidRPr="00AD719C">
        <w:rPr>
          <w:rFonts w:ascii="Arial" w:hAnsi="Arial" w:cs="Arial"/>
        </w:rPr>
        <w:t>.</w:t>
      </w:r>
      <w:proofErr w:type="gramEnd"/>
    </w:p>
    <w:tbl>
      <w:tblPr>
        <w:tblStyle w:val="LightGrid-Accent5"/>
        <w:tblW w:w="7938" w:type="dxa"/>
        <w:tblInd w:w="108" w:type="dxa"/>
        <w:tblLook w:val="04A0" w:firstRow="1" w:lastRow="0" w:firstColumn="1" w:lastColumn="0" w:noHBand="0" w:noVBand="1"/>
      </w:tblPr>
      <w:tblGrid>
        <w:gridCol w:w="1097"/>
        <w:gridCol w:w="2020"/>
        <w:gridCol w:w="2640"/>
        <w:gridCol w:w="2181"/>
      </w:tblGrid>
      <w:tr w:rsidR="006B3BBB" w:rsidRPr="00AD719C" w:rsidTr="000B79EC">
        <w:trPr>
          <w:cnfStyle w:val="100000000000" w:firstRow="1" w:lastRow="0" w:firstColumn="0" w:lastColumn="0" w:oddVBand="0" w:evenVBand="0" w:oddHBand="0"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097" w:type="dxa"/>
            <w:noWrap/>
            <w:hideMark/>
          </w:tcPr>
          <w:p w:rsidR="006B3BBB" w:rsidRPr="00AD719C" w:rsidRDefault="006B3BBB" w:rsidP="00AD719C">
            <w:pPr>
              <w:spacing w:line="360" w:lineRule="auto"/>
              <w:jc w:val="center"/>
              <w:rPr>
                <w:rFonts w:ascii="Arial" w:eastAsia="Times New Roman" w:hAnsi="Arial" w:cs="Arial"/>
                <w:b w:val="0"/>
                <w:color w:val="000000"/>
              </w:rPr>
            </w:pPr>
            <w:r w:rsidRPr="00AD719C">
              <w:rPr>
                <w:rFonts w:ascii="Arial" w:eastAsia="Times New Roman" w:hAnsi="Arial" w:cs="Arial"/>
                <w:color w:val="000000"/>
              </w:rPr>
              <w:t>Bahan Baku</w:t>
            </w:r>
          </w:p>
        </w:tc>
        <w:tc>
          <w:tcPr>
            <w:tcW w:w="2020"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Standar Deviasi (SD)</w:t>
            </w:r>
          </w:p>
        </w:tc>
        <w:tc>
          <w:tcPr>
            <w:tcW w:w="2640"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Standar Penyimpangan (Z)</w:t>
            </w:r>
          </w:p>
        </w:tc>
        <w:tc>
          <w:tcPr>
            <w:tcW w:w="2181"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i/>
                <w:iCs/>
                <w:color w:val="000000"/>
              </w:rPr>
              <w:t>Safety stock (</w:t>
            </w:r>
            <w:r w:rsidRPr="00AD719C">
              <w:rPr>
                <w:rFonts w:ascii="Arial" w:eastAsia="Times New Roman" w:hAnsi="Arial" w:cs="Arial"/>
                <w:color w:val="000000"/>
              </w:rPr>
              <w:t>SS)= SD x Z</w:t>
            </w:r>
          </w:p>
        </w:tc>
      </w:tr>
      <w:tr w:rsidR="006B3BBB" w:rsidRPr="00AD719C" w:rsidTr="000B79EC">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097"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Kapur</w:t>
            </w:r>
          </w:p>
        </w:tc>
        <w:tc>
          <w:tcPr>
            <w:tcW w:w="202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82.226,72 kg</w:t>
            </w:r>
          </w:p>
        </w:tc>
        <w:tc>
          <w:tcPr>
            <w:tcW w:w="264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1,65</w:t>
            </w:r>
          </w:p>
        </w:tc>
        <w:tc>
          <w:tcPr>
            <w:tcW w:w="2181"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135.674,18 kg</w:t>
            </w:r>
          </w:p>
        </w:tc>
      </w:tr>
      <w:tr w:rsidR="006B3BBB" w:rsidRPr="00AD719C" w:rsidTr="000B79EC">
        <w:trPr>
          <w:cnfStyle w:val="000000010000" w:firstRow="0" w:lastRow="0" w:firstColumn="0" w:lastColumn="0" w:oddVBand="0" w:evenVBand="0" w:oddHBand="0" w:evenHBand="1"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97"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Gypsum</w:t>
            </w:r>
          </w:p>
        </w:tc>
        <w:tc>
          <w:tcPr>
            <w:tcW w:w="202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5.436,6 kg</w:t>
            </w:r>
          </w:p>
        </w:tc>
        <w:tc>
          <w:tcPr>
            <w:tcW w:w="264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1,65</w:t>
            </w:r>
          </w:p>
        </w:tc>
        <w:tc>
          <w:tcPr>
            <w:tcW w:w="2181"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8.970,39 kg</w:t>
            </w:r>
          </w:p>
        </w:tc>
      </w:tr>
    </w:tbl>
    <w:p w:rsidR="006B3BBB" w:rsidRPr="00AD719C" w:rsidRDefault="006B3BBB" w:rsidP="00AD719C">
      <w:pPr>
        <w:tabs>
          <w:tab w:val="left" w:pos="720"/>
          <w:tab w:val="left" w:pos="900"/>
          <w:tab w:val="left" w:pos="1260"/>
          <w:tab w:val="left" w:pos="4320"/>
        </w:tabs>
        <w:spacing w:after="0" w:line="360" w:lineRule="auto"/>
        <w:rPr>
          <w:rFonts w:ascii="Arial" w:hAnsi="Arial" w:cs="Arial"/>
        </w:rPr>
      </w:pPr>
      <w:r w:rsidRPr="00AD719C">
        <w:rPr>
          <w:rFonts w:ascii="Arial" w:hAnsi="Arial" w:cs="Arial"/>
        </w:rPr>
        <w:t>Sumber: PT.Bumi Sarana Beton (diolah th.2016)</w:t>
      </w:r>
    </w:p>
    <w:p w:rsidR="006B3BBB" w:rsidRPr="00AD719C" w:rsidRDefault="000B79EC" w:rsidP="000B79EC">
      <w:pPr>
        <w:tabs>
          <w:tab w:val="left" w:pos="720"/>
          <w:tab w:val="left" w:pos="810"/>
          <w:tab w:val="left" w:pos="900"/>
          <w:tab w:val="left" w:pos="1260"/>
          <w:tab w:val="left" w:pos="4320"/>
        </w:tabs>
        <w:spacing w:after="0" w:line="360" w:lineRule="auto"/>
        <w:jc w:val="both"/>
        <w:rPr>
          <w:rFonts w:ascii="Arial" w:hAnsi="Arial" w:cs="Arial"/>
        </w:rPr>
      </w:pPr>
      <w:r>
        <w:rPr>
          <w:rFonts w:ascii="Arial" w:hAnsi="Arial" w:cs="Arial"/>
        </w:rPr>
        <w:tab/>
      </w:r>
      <w:r w:rsidR="006B3BBB" w:rsidRPr="00AD719C">
        <w:rPr>
          <w:rFonts w:ascii="Arial" w:hAnsi="Arial" w:cs="Arial"/>
        </w:rPr>
        <w:t>Standar Deviasi untuk bahan baku kapur pada tahun 2015 sebesar 82.226,72 kg dengan persediaan pengaman (</w:t>
      </w:r>
      <w:r w:rsidR="006B3BBB" w:rsidRPr="00AD719C">
        <w:rPr>
          <w:rFonts w:ascii="Arial" w:hAnsi="Arial" w:cs="Arial"/>
          <w:i/>
        </w:rPr>
        <w:t xml:space="preserve">Safety Stock) </w:t>
      </w:r>
      <w:r w:rsidR="006B3BBB" w:rsidRPr="00AD719C">
        <w:rPr>
          <w:rFonts w:ascii="Arial" w:hAnsi="Arial" w:cs="Arial"/>
        </w:rPr>
        <w:t xml:space="preserve">yang dihasilkan sebesar 135.674,18 kg. Sedangkan untuk bahan </w:t>
      </w:r>
      <w:proofErr w:type="gramStart"/>
      <w:r w:rsidR="006B3BBB" w:rsidRPr="00AD719C">
        <w:rPr>
          <w:rFonts w:ascii="Arial" w:hAnsi="Arial" w:cs="Arial"/>
        </w:rPr>
        <w:t>baku</w:t>
      </w:r>
      <w:proofErr w:type="gramEnd"/>
      <w:r w:rsidR="006B3BBB" w:rsidRPr="00AD719C">
        <w:rPr>
          <w:rFonts w:ascii="Arial" w:hAnsi="Arial" w:cs="Arial"/>
        </w:rPr>
        <w:t xml:space="preserve"> gypsum dihasilkan sebanyak 8.970,39 kg persediaan pengaman dari 5.436,6 standar deviasinya.</w:t>
      </w:r>
    </w:p>
    <w:p w:rsidR="006B3BBB" w:rsidRPr="00AD719C" w:rsidRDefault="006B3BBB" w:rsidP="000B79EC">
      <w:pPr>
        <w:pStyle w:val="ListParagraph"/>
        <w:numPr>
          <w:ilvl w:val="0"/>
          <w:numId w:val="10"/>
        </w:numPr>
        <w:tabs>
          <w:tab w:val="left" w:pos="900"/>
          <w:tab w:val="left" w:pos="1260"/>
          <w:tab w:val="left" w:pos="4320"/>
        </w:tabs>
        <w:spacing w:after="0" w:line="360" w:lineRule="auto"/>
        <w:ind w:left="426" w:hanging="426"/>
        <w:jc w:val="both"/>
        <w:rPr>
          <w:rFonts w:ascii="Arial" w:hAnsi="Arial" w:cs="Arial"/>
          <w:b/>
        </w:rPr>
      </w:pPr>
      <w:r w:rsidRPr="00AD719C">
        <w:rPr>
          <w:rFonts w:ascii="Arial" w:hAnsi="Arial" w:cs="Arial"/>
          <w:b/>
        </w:rPr>
        <w:t>Titik Pemesanan Ulang (</w:t>
      </w:r>
      <w:r w:rsidRPr="00AD719C">
        <w:rPr>
          <w:rFonts w:ascii="Arial" w:hAnsi="Arial" w:cs="Arial"/>
          <w:b/>
          <w:i/>
        </w:rPr>
        <w:t>Re Order Point</w:t>
      </w:r>
      <w:r w:rsidRPr="00AD719C">
        <w:rPr>
          <w:rFonts w:ascii="Arial" w:hAnsi="Arial" w:cs="Arial"/>
          <w:b/>
        </w:rPr>
        <w:t>)</w:t>
      </w:r>
    </w:p>
    <w:p w:rsidR="006B3BBB" w:rsidRPr="000B79EC" w:rsidRDefault="000B79EC" w:rsidP="000B79EC">
      <w:pPr>
        <w:tabs>
          <w:tab w:val="left" w:pos="426"/>
          <w:tab w:val="left" w:pos="810"/>
          <w:tab w:val="left" w:pos="900"/>
          <w:tab w:val="left" w:pos="1260"/>
          <w:tab w:val="left" w:pos="1800"/>
          <w:tab w:val="left" w:pos="4320"/>
        </w:tabs>
        <w:spacing w:after="0" w:line="360" w:lineRule="auto"/>
        <w:jc w:val="both"/>
        <w:rPr>
          <w:rFonts w:ascii="Arial" w:hAnsi="Arial" w:cs="Arial"/>
        </w:rPr>
      </w:pPr>
      <w:r>
        <w:rPr>
          <w:rFonts w:ascii="Arial" w:hAnsi="Arial" w:cs="Arial"/>
          <w:i/>
        </w:rPr>
        <w:tab/>
      </w:r>
      <w:proofErr w:type="gramStart"/>
      <w:r w:rsidR="006B3BBB" w:rsidRPr="000B79EC">
        <w:rPr>
          <w:rFonts w:ascii="Arial" w:hAnsi="Arial" w:cs="Arial"/>
          <w:i/>
        </w:rPr>
        <w:t xml:space="preserve">Re Order Point </w:t>
      </w:r>
      <w:r w:rsidR="006B3BBB" w:rsidRPr="000B79EC">
        <w:rPr>
          <w:rFonts w:ascii="Arial" w:hAnsi="Arial" w:cs="Arial"/>
        </w:rPr>
        <w:t>merupakan batas waktu bagi perusahaan untuk melakukan pemesanan kembali bahan yang dibutuhkan.</w:t>
      </w:r>
      <w:proofErr w:type="gramEnd"/>
      <w:r w:rsidR="006B3BBB" w:rsidRPr="000B79EC">
        <w:rPr>
          <w:rFonts w:ascii="Arial" w:hAnsi="Arial" w:cs="Arial"/>
        </w:rPr>
        <w:t xml:space="preserve"> </w:t>
      </w:r>
      <w:proofErr w:type="gramStart"/>
      <w:r w:rsidR="006B3BBB" w:rsidRPr="000B79EC">
        <w:rPr>
          <w:rFonts w:ascii="Arial" w:hAnsi="Arial" w:cs="Arial"/>
        </w:rPr>
        <w:t>Pada metode EOQ, asumsi yang diberlakukan adalah pesanan diterima saat itu juga atau segera.</w:t>
      </w:r>
      <w:proofErr w:type="gramEnd"/>
      <w:r w:rsidR="006B3BBB" w:rsidRPr="000B79EC">
        <w:rPr>
          <w:rFonts w:ascii="Arial" w:hAnsi="Arial" w:cs="Arial"/>
        </w:rPr>
        <w:t xml:space="preserve"> Dengan kata </w:t>
      </w:r>
      <w:proofErr w:type="gramStart"/>
      <w:r w:rsidR="006B3BBB" w:rsidRPr="000B79EC">
        <w:rPr>
          <w:rFonts w:ascii="Arial" w:hAnsi="Arial" w:cs="Arial"/>
        </w:rPr>
        <w:t>lain</w:t>
      </w:r>
      <w:proofErr w:type="gramEnd"/>
      <w:r w:rsidR="006B3BBB" w:rsidRPr="000B79EC">
        <w:rPr>
          <w:rFonts w:ascii="Arial" w:hAnsi="Arial" w:cs="Arial"/>
        </w:rPr>
        <w:t>, diasumsikan bahwa perusahaan baru melakukan pemesanan kembali jika persediaan barang sudah mencapai nol. Namun, pada kenyataannya selalu ada waktu tenggang antara pemesanan dengan penerimaan barang yang disebut juga (</w:t>
      </w:r>
      <w:r w:rsidR="006B3BBB" w:rsidRPr="000B79EC">
        <w:rPr>
          <w:rFonts w:ascii="Arial" w:hAnsi="Arial" w:cs="Arial"/>
          <w:i/>
        </w:rPr>
        <w:t>Lead Time</w:t>
      </w:r>
      <w:r w:rsidR="006B3BBB" w:rsidRPr="000B79EC">
        <w:rPr>
          <w:rFonts w:ascii="Arial" w:hAnsi="Arial" w:cs="Arial"/>
        </w:rPr>
        <w:t>).</w:t>
      </w:r>
      <w:r>
        <w:rPr>
          <w:rFonts w:ascii="Arial" w:hAnsi="Arial" w:cs="Arial"/>
        </w:rPr>
        <w:t xml:space="preserve"> </w:t>
      </w:r>
      <w:proofErr w:type="gramStart"/>
      <w:r w:rsidR="006B3BBB" w:rsidRPr="000B79EC">
        <w:rPr>
          <w:rFonts w:ascii="Arial" w:hAnsi="Arial" w:cs="Arial"/>
        </w:rPr>
        <w:t xml:space="preserve">Asumsi dalam </w:t>
      </w:r>
      <w:r w:rsidR="006B3BBB" w:rsidRPr="000B79EC">
        <w:rPr>
          <w:rFonts w:ascii="Arial" w:hAnsi="Arial" w:cs="Arial"/>
          <w:i/>
        </w:rPr>
        <w:t>Re Order Point</w:t>
      </w:r>
      <w:r w:rsidR="006B3BBB" w:rsidRPr="000B79EC">
        <w:rPr>
          <w:rFonts w:ascii="Arial" w:hAnsi="Arial" w:cs="Arial"/>
        </w:rPr>
        <w:t xml:space="preserve"> ini adalah kebutuhan barang bersifat konstan atau tetap.</w:t>
      </w:r>
      <w:proofErr w:type="gramEnd"/>
      <w:r w:rsidR="006B3BBB" w:rsidRPr="000B79EC">
        <w:rPr>
          <w:rFonts w:ascii="Arial" w:hAnsi="Arial" w:cs="Arial"/>
        </w:rPr>
        <w:t xml:space="preserve"> </w:t>
      </w:r>
      <w:proofErr w:type="gramStart"/>
      <w:r w:rsidR="006B3BBB" w:rsidRPr="000B79EC">
        <w:rPr>
          <w:rFonts w:ascii="Arial" w:hAnsi="Arial" w:cs="Arial"/>
        </w:rPr>
        <w:t>Jika asumsi tersebut tidak dapat diberlakukan, maka perlu ditambahkan persediaan pengaman (</w:t>
      </w:r>
      <w:r w:rsidR="006B3BBB" w:rsidRPr="000B79EC">
        <w:rPr>
          <w:rFonts w:ascii="Arial" w:hAnsi="Arial" w:cs="Arial"/>
          <w:i/>
        </w:rPr>
        <w:t>Safety Stock</w:t>
      </w:r>
      <w:r w:rsidR="006B3BBB" w:rsidRPr="000B79EC">
        <w:rPr>
          <w:rFonts w:ascii="Arial" w:hAnsi="Arial" w:cs="Arial"/>
        </w:rPr>
        <w:t>).</w:t>
      </w:r>
      <w:proofErr w:type="gramEnd"/>
      <w:r w:rsidR="006B3BBB" w:rsidRPr="000B79EC">
        <w:rPr>
          <w:rFonts w:ascii="Arial" w:hAnsi="Arial" w:cs="Arial"/>
        </w:rPr>
        <w:t xml:space="preserve"> </w:t>
      </w:r>
      <w:r w:rsidR="006B3BBB" w:rsidRPr="000B79EC">
        <w:rPr>
          <w:rFonts w:ascii="Arial" w:hAnsi="Arial" w:cs="Arial"/>
          <w:i/>
        </w:rPr>
        <w:t>Re Order Point</w:t>
      </w:r>
      <w:r w:rsidR="006B3BBB" w:rsidRPr="000B79EC">
        <w:rPr>
          <w:rFonts w:ascii="Arial" w:hAnsi="Arial" w:cs="Arial"/>
        </w:rPr>
        <w:t xml:space="preserve"> dihasilkan dari hasil perkalian antara permintaan per hari (d) dengan </w:t>
      </w:r>
      <w:proofErr w:type="gramStart"/>
      <w:r w:rsidR="006B3BBB" w:rsidRPr="000B79EC">
        <w:rPr>
          <w:rFonts w:ascii="Arial" w:hAnsi="Arial" w:cs="Arial"/>
          <w:i/>
        </w:rPr>
        <w:t>Lead</w:t>
      </w:r>
      <w:proofErr w:type="gramEnd"/>
      <w:r w:rsidR="006B3BBB" w:rsidRPr="000B79EC">
        <w:rPr>
          <w:rFonts w:ascii="Arial" w:hAnsi="Arial" w:cs="Arial"/>
          <w:i/>
        </w:rPr>
        <w:t xml:space="preserve"> time</w:t>
      </w:r>
      <w:r w:rsidR="006B3BBB" w:rsidRPr="000B79EC">
        <w:rPr>
          <w:rFonts w:ascii="Arial" w:hAnsi="Arial" w:cs="Arial"/>
        </w:rPr>
        <w:t xml:space="preserve"> (L) kemudian menjumlahkannya dengan </w:t>
      </w:r>
      <w:r w:rsidR="006B3BBB" w:rsidRPr="000B79EC">
        <w:rPr>
          <w:rFonts w:ascii="Arial" w:hAnsi="Arial" w:cs="Arial"/>
          <w:i/>
        </w:rPr>
        <w:t>Safety Stock</w:t>
      </w:r>
      <w:r w:rsidR="006B3BBB" w:rsidRPr="000B79EC">
        <w:rPr>
          <w:rFonts w:ascii="Arial" w:hAnsi="Arial" w:cs="Arial"/>
        </w:rPr>
        <w:t xml:space="preserve"> (SS). </w:t>
      </w:r>
      <w:proofErr w:type="gramStart"/>
      <w:r w:rsidR="006B3BBB" w:rsidRPr="000B79EC">
        <w:rPr>
          <w:rFonts w:ascii="Arial" w:hAnsi="Arial" w:cs="Arial"/>
        </w:rPr>
        <w:t xml:space="preserve">Perhitungan </w:t>
      </w:r>
      <w:r w:rsidR="006B3BBB" w:rsidRPr="000B79EC">
        <w:rPr>
          <w:rFonts w:ascii="Arial" w:hAnsi="Arial" w:cs="Arial"/>
          <w:i/>
        </w:rPr>
        <w:t>Re Order Point</w:t>
      </w:r>
      <w:r w:rsidR="006B3BBB" w:rsidRPr="000B79EC">
        <w:rPr>
          <w:rFonts w:ascii="Arial" w:hAnsi="Arial" w:cs="Arial"/>
        </w:rPr>
        <w:t xml:space="preserve"> dijabarkan pada tabel IV.10.</w:t>
      </w:r>
      <w:proofErr w:type="gramEnd"/>
    </w:p>
    <w:p w:rsidR="000B79EC" w:rsidRDefault="006B3BBB" w:rsidP="00AD719C">
      <w:pPr>
        <w:tabs>
          <w:tab w:val="left" w:pos="720"/>
          <w:tab w:val="left" w:pos="810"/>
          <w:tab w:val="left" w:pos="900"/>
          <w:tab w:val="left" w:pos="1260"/>
          <w:tab w:val="left" w:pos="3780"/>
          <w:tab w:val="left" w:pos="4320"/>
        </w:tabs>
        <w:spacing w:after="0" w:line="360" w:lineRule="auto"/>
        <w:jc w:val="both"/>
        <w:rPr>
          <w:rFonts w:ascii="Arial" w:hAnsi="Arial" w:cs="Arial"/>
        </w:rPr>
      </w:pPr>
      <w:r w:rsidRPr="00AD719C">
        <w:rPr>
          <w:rFonts w:ascii="Arial" w:hAnsi="Arial" w:cs="Arial"/>
        </w:rPr>
        <w:tab/>
      </w:r>
      <w:r w:rsidRPr="00AD719C">
        <w:rPr>
          <w:rFonts w:ascii="Arial" w:hAnsi="Arial" w:cs="Arial"/>
        </w:rPr>
        <w:tab/>
      </w:r>
      <w:r w:rsidRPr="00AD719C">
        <w:rPr>
          <w:rFonts w:ascii="Arial" w:hAnsi="Arial" w:cs="Arial"/>
        </w:rPr>
        <w:tab/>
      </w:r>
      <w:r w:rsidRPr="00AD719C">
        <w:rPr>
          <w:rFonts w:ascii="Arial" w:hAnsi="Arial" w:cs="Arial"/>
        </w:rPr>
        <w:tab/>
      </w:r>
      <w:r w:rsidRPr="00AD719C">
        <w:rPr>
          <w:rFonts w:ascii="Arial" w:hAnsi="Arial" w:cs="Arial"/>
        </w:rPr>
        <w:tab/>
      </w:r>
    </w:p>
    <w:p w:rsidR="006B3BBB" w:rsidRPr="00AD719C" w:rsidRDefault="006B3BBB" w:rsidP="000B79EC">
      <w:pPr>
        <w:tabs>
          <w:tab w:val="left" w:pos="720"/>
          <w:tab w:val="left" w:pos="810"/>
          <w:tab w:val="left" w:pos="900"/>
          <w:tab w:val="left" w:pos="1260"/>
          <w:tab w:val="left" w:pos="3780"/>
          <w:tab w:val="left" w:pos="4320"/>
        </w:tabs>
        <w:spacing w:after="0" w:line="360" w:lineRule="auto"/>
        <w:jc w:val="center"/>
        <w:rPr>
          <w:rFonts w:ascii="Arial" w:hAnsi="Arial" w:cs="Arial"/>
        </w:rPr>
      </w:pPr>
      <w:r w:rsidRPr="00AD719C">
        <w:rPr>
          <w:rFonts w:ascii="Arial" w:hAnsi="Arial" w:cs="Arial"/>
        </w:rPr>
        <w:lastRenderedPageBreak/>
        <w:t>Tabel IV.10</w:t>
      </w:r>
    </w:p>
    <w:p w:rsidR="006B3BBB" w:rsidRPr="00AD719C" w:rsidRDefault="006B3BBB" w:rsidP="00AD719C">
      <w:pPr>
        <w:tabs>
          <w:tab w:val="left" w:pos="720"/>
          <w:tab w:val="left" w:pos="810"/>
          <w:tab w:val="left" w:pos="900"/>
          <w:tab w:val="left" w:pos="1260"/>
          <w:tab w:val="left" w:pos="4320"/>
        </w:tabs>
        <w:spacing w:after="0" w:line="360" w:lineRule="auto"/>
        <w:jc w:val="both"/>
        <w:rPr>
          <w:rFonts w:ascii="Arial" w:hAnsi="Arial" w:cs="Arial"/>
        </w:rPr>
      </w:pPr>
      <w:r w:rsidRPr="00AD719C">
        <w:rPr>
          <w:rFonts w:ascii="Arial" w:hAnsi="Arial" w:cs="Arial"/>
        </w:rPr>
        <w:tab/>
        <w:t>PERHITUNGAN TITIK PEMESANAN KEMBALI (</w:t>
      </w:r>
      <w:r w:rsidRPr="00AD719C">
        <w:rPr>
          <w:rFonts w:ascii="Arial" w:hAnsi="Arial" w:cs="Arial"/>
          <w:i/>
        </w:rPr>
        <w:t>RE ORDER POINT</w:t>
      </w:r>
      <w:r w:rsidRPr="00AD719C">
        <w:rPr>
          <w:rFonts w:ascii="Arial" w:hAnsi="Arial" w:cs="Arial"/>
        </w:rPr>
        <w:t>)</w:t>
      </w:r>
    </w:p>
    <w:tbl>
      <w:tblPr>
        <w:tblStyle w:val="LightGrid-Accent5"/>
        <w:tblW w:w="7938" w:type="dxa"/>
        <w:tblInd w:w="108" w:type="dxa"/>
        <w:tblLook w:val="04A0" w:firstRow="1" w:lastRow="0" w:firstColumn="1" w:lastColumn="0" w:noHBand="0" w:noVBand="1"/>
      </w:tblPr>
      <w:tblGrid>
        <w:gridCol w:w="1097"/>
        <w:gridCol w:w="1426"/>
        <w:gridCol w:w="1350"/>
        <w:gridCol w:w="1530"/>
        <w:gridCol w:w="2535"/>
      </w:tblGrid>
      <w:tr w:rsidR="006B3BBB" w:rsidRPr="00AD719C" w:rsidTr="000B79EC">
        <w:trPr>
          <w:cnfStyle w:val="100000000000" w:firstRow="1" w:lastRow="0" w:firstColumn="0" w:lastColumn="0" w:oddVBand="0" w:evenVBand="0" w:oddHBand="0"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097" w:type="dxa"/>
            <w:noWrap/>
            <w:hideMark/>
          </w:tcPr>
          <w:p w:rsidR="006B3BBB" w:rsidRPr="00AD719C" w:rsidRDefault="006B3BBB" w:rsidP="00AD719C">
            <w:pPr>
              <w:tabs>
                <w:tab w:val="left" w:pos="129"/>
                <w:tab w:val="left" w:pos="251"/>
                <w:tab w:val="left" w:pos="511"/>
              </w:tabs>
              <w:spacing w:line="360" w:lineRule="auto"/>
              <w:jc w:val="center"/>
              <w:rPr>
                <w:rFonts w:ascii="Arial" w:eastAsia="Times New Roman" w:hAnsi="Arial" w:cs="Arial"/>
                <w:b w:val="0"/>
                <w:color w:val="000000"/>
              </w:rPr>
            </w:pPr>
            <w:r w:rsidRPr="00AD719C">
              <w:rPr>
                <w:rFonts w:ascii="Arial" w:eastAsia="Times New Roman" w:hAnsi="Arial" w:cs="Arial"/>
                <w:color w:val="000000"/>
              </w:rPr>
              <w:t>Bahan Baku</w:t>
            </w:r>
          </w:p>
        </w:tc>
        <w:tc>
          <w:tcPr>
            <w:tcW w:w="1426"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Rata-rata pemakaian</w:t>
            </w:r>
          </w:p>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/hari (d)</w:t>
            </w:r>
          </w:p>
        </w:tc>
        <w:tc>
          <w:tcPr>
            <w:tcW w:w="1350"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i/>
                <w:color w:val="000000"/>
              </w:rPr>
              <w:t>Lead Time</w:t>
            </w:r>
            <w:r w:rsidRPr="00AD719C">
              <w:rPr>
                <w:rFonts w:ascii="Arial" w:eastAsia="Times New Roman" w:hAnsi="Arial" w:cs="Arial"/>
                <w:color w:val="000000"/>
              </w:rPr>
              <w:t xml:space="preserve"> (L)</w:t>
            </w:r>
          </w:p>
        </w:tc>
        <w:tc>
          <w:tcPr>
            <w:tcW w:w="1530"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i/>
                <w:iCs/>
                <w:color w:val="000000"/>
              </w:rPr>
              <w:t>Safety Stock (</w:t>
            </w:r>
            <w:r w:rsidRPr="00AD719C">
              <w:rPr>
                <w:rFonts w:ascii="Arial" w:eastAsia="Times New Roman" w:hAnsi="Arial" w:cs="Arial"/>
                <w:color w:val="000000"/>
              </w:rPr>
              <w:t>SS)</w:t>
            </w:r>
          </w:p>
        </w:tc>
        <w:tc>
          <w:tcPr>
            <w:tcW w:w="2535"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i/>
                <w:color w:val="000000"/>
              </w:rPr>
              <w:t>Re Order Point</w:t>
            </w:r>
            <w:r w:rsidRPr="00AD719C">
              <w:rPr>
                <w:rFonts w:ascii="Arial" w:eastAsia="Times New Roman" w:hAnsi="Arial" w:cs="Arial"/>
                <w:color w:val="000000"/>
              </w:rPr>
              <w:t xml:space="preserve"> (dL + SS)</w:t>
            </w:r>
          </w:p>
        </w:tc>
      </w:tr>
      <w:tr w:rsidR="006B3BBB" w:rsidRPr="00AD719C" w:rsidTr="000B79E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097"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Kapur</w:t>
            </w:r>
          </w:p>
        </w:tc>
        <w:tc>
          <w:tcPr>
            <w:tcW w:w="1426"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5.170,4</w:t>
            </w:r>
          </w:p>
        </w:tc>
        <w:tc>
          <w:tcPr>
            <w:tcW w:w="135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7 hari</w:t>
            </w:r>
          </w:p>
        </w:tc>
        <w:tc>
          <w:tcPr>
            <w:tcW w:w="153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135.674,18</w:t>
            </w:r>
          </w:p>
        </w:tc>
        <w:tc>
          <w:tcPr>
            <w:tcW w:w="2535"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171.867,08 kg</w:t>
            </w:r>
          </w:p>
        </w:tc>
      </w:tr>
      <w:tr w:rsidR="006B3BBB" w:rsidRPr="00AD719C" w:rsidTr="000B79EC">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097"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Gypsum</w:t>
            </w:r>
          </w:p>
        </w:tc>
        <w:tc>
          <w:tcPr>
            <w:tcW w:w="1426"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325,5</w:t>
            </w:r>
          </w:p>
        </w:tc>
        <w:tc>
          <w:tcPr>
            <w:tcW w:w="135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7 hari</w:t>
            </w:r>
          </w:p>
        </w:tc>
        <w:tc>
          <w:tcPr>
            <w:tcW w:w="153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8.970,39</w:t>
            </w:r>
          </w:p>
        </w:tc>
        <w:tc>
          <w:tcPr>
            <w:tcW w:w="2535"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11.248,89 kg</w:t>
            </w:r>
          </w:p>
        </w:tc>
      </w:tr>
    </w:tbl>
    <w:p w:rsidR="006B3BBB" w:rsidRPr="00AD719C" w:rsidRDefault="006B3BBB" w:rsidP="00AD719C">
      <w:pPr>
        <w:tabs>
          <w:tab w:val="left" w:pos="630"/>
          <w:tab w:val="left" w:pos="720"/>
          <w:tab w:val="left" w:pos="900"/>
          <w:tab w:val="left" w:pos="1260"/>
          <w:tab w:val="left" w:pos="4320"/>
        </w:tabs>
        <w:spacing w:after="0" w:line="360" w:lineRule="auto"/>
        <w:jc w:val="both"/>
        <w:rPr>
          <w:rFonts w:ascii="Arial" w:hAnsi="Arial" w:cs="Arial"/>
        </w:rPr>
      </w:pPr>
      <w:r w:rsidRPr="00AD719C">
        <w:rPr>
          <w:rFonts w:ascii="Arial" w:hAnsi="Arial" w:cs="Arial"/>
        </w:rPr>
        <w:t>Sumber: PT.Bumi Sarana Beton (diolah th.2016)</w:t>
      </w:r>
    </w:p>
    <w:p w:rsidR="006B3BBB" w:rsidRPr="00AD719C" w:rsidRDefault="000B79EC" w:rsidP="000B79EC">
      <w:pPr>
        <w:tabs>
          <w:tab w:val="left" w:pos="709"/>
          <w:tab w:val="left" w:pos="1260"/>
          <w:tab w:val="left" w:pos="4320"/>
        </w:tabs>
        <w:spacing w:after="0" w:line="360" w:lineRule="auto"/>
        <w:jc w:val="both"/>
        <w:rPr>
          <w:rFonts w:ascii="Arial" w:hAnsi="Arial" w:cs="Arial"/>
        </w:rPr>
      </w:pPr>
      <w:r>
        <w:rPr>
          <w:rFonts w:ascii="Arial" w:hAnsi="Arial" w:cs="Arial"/>
        </w:rPr>
        <w:tab/>
      </w:r>
      <w:r w:rsidR="006B3BBB" w:rsidRPr="00AD719C">
        <w:rPr>
          <w:rFonts w:ascii="Arial" w:hAnsi="Arial" w:cs="Arial"/>
        </w:rPr>
        <w:t>Titik Pemesanan Ulang (</w:t>
      </w:r>
      <w:r w:rsidR="006B3BBB" w:rsidRPr="00AD719C">
        <w:rPr>
          <w:rFonts w:ascii="Arial" w:hAnsi="Arial" w:cs="Arial"/>
          <w:i/>
        </w:rPr>
        <w:t>Re Order Point</w:t>
      </w:r>
      <w:r w:rsidR="006B3BBB" w:rsidRPr="00AD719C">
        <w:rPr>
          <w:rFonts w:ascii="Arial" w:hAnsi="Arial" w:cs="Arial"/>
        </w:rPr>
        <w:t xml:space="preserve">) untuk bahan </w:t>
      </w:r>
      <w:proofErr w:type="gramStart"/>
      <w:r w:rsidR="006B3BBB" w:rsidRPr="00AD719C">
        <w:rPr>
          <w:rFonts w:ascii="Arial" w:hAnsi="Arial" w:cs="Arial"/>
        </w:rPr>
        <w:t>baku</w:t>
      </w:r>
      <w:proofErr w:type="gramEnd"/>
      <w:r w:rsidR="006B3BBB" w:rsidRPr="00AD719C">
        <w:rPr>
          <w:rFonts w:ascii="Arial" w:hAnsi="Arial" w:cs="Arial"/>
        </w:rPr>
        <w:t xml:space="preserve"> kapur sebanyak 171.867,08 kg dan gypsum sebanyak 11.248,89 kg. Hal ini berarti bahwa, perusahaan harus segera melakukan pemesanan kembali pada saat persediaan yang ada digudang mencapai posisi 171.867,08 kg untuk bahan baku kapur dan begitu pula sebaliknya untuk bahan baku gypsum, perusahaan harus segera melakukan pemesanan kembali pada saat persediaan yang ada di gudang mencapai 11.248,89 kg.</w:t>
      </w:r>
    </w:p>
    <w:p w:rsidR="006B3BBB" w:rsidRPr="00AD719C" w:rsidRDefault="006B3BBB" w:rsidP="000B79EC">
      <w:pPr>
        <w:pStyle w:val="ListParagraph"/>
        <w:numPr>
          <w:ilvl w:val="0"/>
          <w:numId w:val="10"/>
        </w:numPr>
        <w:tabs>
          <w:tab w:val="left" w:pos="900"/>
          <w:tab w:val="left" w:pos="1260"/>
          <w:tab w:val="left" w:pos="4320"/>
        </w:tabs>
        <w:spacing w:after="0" w:line="360" w:lineRule="auto"/>
        <w:ind w:left="426" w:hanging="426"/>
        <w:jc w:val="both"/>
        <w:rPr>
          <w:rFonts w:ascii="Arial" w:hAnsi="Arial" w:cs="Arial"/>
          <w:b/>
        </w:rPr>
      </w:pPr>
      <w:r w:rsidRPr="00AD719C">
        <w:rPr>
          <w:rFonts w:ascii="Arial" w:hAnsi="Arial" w:cs="Arial"/>
          <w:b/>
        </w:rPr>
        <w:t>Perbandingan Biaya Persediaan Bahan Baku</w:t>
      </w:r>
    </w:p>
    <w:p w:rsidR="006B3BBB" w:rsidRPr="000B79EC" w:rsidRDefault="000B79EC" w:rsidP="000B79EC">
      <w:pPr>
        <w:tabs>
          <w:tab w:val="left" w:pos="426"/>
          <w:tab w:val="left" w:pos="900"/>
          <w:tab w:val="left" w:pos="1260"/>
          <w:tab w:val="left" w:pos="4320"/>
        </w:tabs>
        <w:spacing w:after="0" w:line="360" w:lineRule="auto"/>
        <w:jc w:val="both"/>
        <w:rPr>
          <w:rFonts w:ascii="Arial" w:hAnsi="Arial" w:cs="Arial"/>
        </w:rPr>
      </w:pPr>
      <w:r>
        <w:rPr>
          <w:rFonts w:ascii="Arial" w:hAnsi="Arial" w:cs="Arial"/>
        </w:rPr>
        <w:tab/>
      </w:r>
      <w:proofErr w:type="gramStart"/>
      <w:r w:rsidR="006B3BBB" w:rsidRPr="000B79EC">
        <w:rPr>
          <w:rFonts w:ascii="Arial" w:hAnsi="Arial" w:cs="Arial"/>
        </w:rPr>
        <w:t>Metode yang telah dilakukan oleh perusahaan secara aktual dapat dibandingkan dengan menggunakan metode EOQ.</w:t>
      </w:r>
      <w:proofErr w:type="gramEnd"/>
      <w:r w:rsidR="006B3BBB" w:rsidRPr="000B79EC">
        <w:rPr>
          <w:rFonts w:ascii="Arial" w:hAnsi="Arial" w:cs="Arial"/>
        </w:rPr>
        <w:t xml:space="preserve"> Dengan mengetahui hasil perbandingannya, maka perusahaan akan mengetahui metode mana yang akan menghasilkan biaya yang paling efisen dan lebih efektif bagi perusahaan bila diterapkan dan akan menghasilkan </w:t>
      </w:r>
      <w:proofErr w:type="gramStart"/>
      <w:r w:rsidR="006B3BBB" w:rsidRPr="000B79EC">
        <w:rPr>
          <w:rFonts w:ascii="Arial" w:hAnsi="Arial" w:cs="Arial"/>
        </w:rPr>
        <w:t>keuntungan .</w:t>
      </w:r>
      <w:proofErr w:type="gramEnd"/>
    </w:p>
    <w:p w:rsidR="006B3BBB" w:rsidRPr="00AD719C" w:rsidRDefault="006B3BBB" w:rsidP="00AD719C">
      <w:pPr>
        <w:tabs>
          <w:tab w:val="left" w:pos="720"/>
          <w:tab w:val="left" w:pos="810"/>
          <w:tab w:val="left" w:pos="900"/>
          <w:tab w:val="left" w:pos="3870"/>
        </w:tabs>
        <w:spacing w:after="0" w:line="360" w:lineRule="auto"/>
        <w:ind w:left="720"/>
        <w:jc w:val="both"/>
        <w:rPr>
          <w:rFonts w:ascii="Arial" w:hAnsi="Arial" w:cs="Arial"/>
        </w:rPr>
      </w:pPr>
      <w:r w:rsidRPr="00AD719C">
        <w:rPr>
          <w:rFonts w:ascii="Arial" w:hAnsi="Arial" w:cs="Arial"/>
        </w:rPr>
        <w:tab/>
      </w:r>
      <w:r w:rsidRPr="00AD719C">
        <w:rPr>
          <w:rFonts w:ascii="Arial" w:hAnsi="Arial" w:cs="Arial"/>
        </w:rPr>
        <w:tab/>
      </w:r>
      <w:r w:rsidRPr="00AD719C">
        <w:rPr>
          <w:rFonts w:ascii="Arial" w:hAnsi="Arial" w:cs="Arial"/>
        </w:rPr>
        <w:tab/>
        <w:t>Tabel IV.11</w:t>
      </w:r>
    </w:p>
    <w:p w:rsidR="006B3BBB" w:rsidRPr="00AD719C" w:rsidRDefault="000B79EC" w:rsidP="000B79EC">
      <w:pPr>
        <w:tabs>
          <w:tab w:val="left" w:pos="720"/>
          <w:tab w:val="left" w:pos="810"/>
          <w:tab w:val="left" w:pos="900"/>
          <w:tab w:val="left" w:pos="4320"/>
        </w:tabs>
        <w:spacing w:after="0" w:line="360" w:lineRule="auto"/>
        <w:ind w:left="720"/>
        <w:jc w:val="center"/>
        <w:rPr>
          <w:rFonts w:ascii="Arial" w:hAnsi="Arial" w:cs="Arial"/>
        </w:rPr>
      </w:pPr>
      <w:r w:rsidRPr="00AD719C">
        <w:rPr>
          <w:rFonts w:ascii="Arial" w:hAnsi="Arial" w:cs="Arial"/>
        </w:rPr>
        <w:t>Perbandingan Biaya Persediaan Bahan Baku Antara Kebijakan Perusahaan Dengan Metode Eoq</w:t>
      </w:r>
    </w:p>
    <w:tbl>
      <w:tblPr>
        <w:tblStyle w:val="LightGrid-Accent5"/>
        <w:tblW w:w="7938" w:type="dxa"/>
        <w:tblInd w:w="108" w:type="dxa"/>
        <w:tblLook w:val="04A0" w:firstRow="1" w:lastRow="0" w:firstColumn="1" w:lastColumn="0" w:noHBand="0" w:noVBand="1"/>
      </w:tblPr>
      <w:tblGrid>
        <w:gridCol w:w="2721"/>
        <w:gridCol w:w="2092"/>
        <w:gridCol w:w="1580"/>
        <w:gridCol w:w="1653"/>
      </w:tblGrid>
      <w:tr w:rsidR="006B3BBB" w:rsidRPr="00AD719C" w:rsidTr="000B79EC">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2732" w:type="dxa"/>
            <w:noWrap/>
            <w:hideMark/>
          </w:tcPr>
          <w:p w:rsidR="006B3BBB" w:rsidRPr="00AD719C" w:rsidRDefault="006B3BBB" w:rsidP="00AD719C">
            <w:pPr>
              <w:spacing w:line="360" w:lineRule="auto"/>
              <w:jc w:val="center"/>
              <w:rPr>
                <w:rFonts w:ascii="Arial" w:eastAsia="Times New Roman" w:hAnsi="Arial" w:cs="Arial"/>
                <w:b w:val="0"/>
                <w:color w:val="000000"/>
              </w:rPr>
            </w:pPr>
            <w:r w:rsidRPr="00AD719C">
              <w:rPr>
                <w:rFonts w:ascii="Arial" w:eastAsia="Times New Roman" w:hAnsi="Arial" w:cs="Arial"/>
                <w:color w:val="000000"/>
              </w:rPr>
              <w:t>Biaya Persediaan Bahan Baku</w:t>
            </w:r>
          </w:p>
        </w:tc>
        <w:tc>
          <w:tcPr>
            <w:tcW w:w="2100"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Perusahaan</w:t>
            </w:r>
          </w:p>
        </w:tc>
        <w:tc>
          <w:tcPr>
            <w:tcW w:w="1586" w:type="dxa"/>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EOQ</w:t>
            </w:r>
          </w:p>
        </w:tc>
        <w:tc>
          <w:tcPr>
            <w:tcW w:w="1520" w:type="dxa"/>
            <w:vMerge w:val="restart"/>
            <w:noWrap/>
            <w:hideMark/>
          </w:tcPr>
          <w:p w:rsidR="006B3BBB" w:rsidRPr="00AD719C" w:rsidRDefault="006B3BBB" w:rsidP="00AD719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AD719C">
              <w:rPr>
                <w:rFonts w:ascii="Arial" w:eastAsia="Times New Roman" w:hAnsi="Arial" w:cs="Arial"/>
                <w:color w:val="000000"/>
              </w:rPr>
              <w:t>Penghematan (Selisih)</w:t>
            </w:r>
          </w:p>
        </w:tc>
      </w:tr>
      <w:tr w:rsidR="006B3BBB" w:rsidRPr="00AD719C" w:rsidTr="000B79E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732"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Biaya Pemesanan (Rp)</w:t>
            </w:r>
          </w:p>
        </w:tc>
        <w:tc>
          <w:tcPr>
            <w:tcW w:w="210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178.884.500</w:t>
            </w:r>
          </w:p>
        </w:tc>
        <w:tc>
          <w:tcPr>
            <w:tcW w:w="1586"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47.448.000</w:t>
            </w:r>
          </w:p>
        </w:tc>
        <w:tc>
          <w:tcPr>
            <w:tcW w:w="1520" w:type="dxa"/>
            <w:vMerge/>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6B3BBB" w:rsidRPr="00AD719C" w:rsidTr="000B79EC">
        <w:trPr>
          <w:cnfStyle w:val="000000010000" w:firstRow="0" w:lastRow="0" w:firstColumn="0" w:lastColumn="0" w:oddVBand="0" w:evenVBand="0" w:oddHBand="0" w:evenHBand="1"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732" w:type="dxa"/>
            <w:noWrap/>
            <w:hideMark/>
          </w:tcPr>
          <w:p w:rsidR="006B3BBB" w:rsidRPr="00AD719C" w:rsidRDefault="006B3BBB" w:rsidP="00AD719C">
            <w:pPr>
              <w:spacing w:line="360" w:lineRule="auto"/>
              <w:jc w:val="center"/>
              <w:rPr>
                <w:rFonts w:ascii="Arial" w:eastAsia="Times New Roman" w:hAnsi="Arial" w:cs="Arial"/>
                <w:color w:val="000000"/>
              </w:rPr>
            </w:pPr>
            <w:r w:rsidRPr="00AD719C">
              <w:rPr>
                <w:rFonts w:ascii="Arial" w:eastAsia="Times New Roman" w:hAnsi="Arial" w:cs="Arial"/>
                <w:color w:val="000000"/>
              </w:rPr>
              <w:t>Biaya Penyimpanan (Rp)</w:t>
            </w:r>
          </w:p>
        </w:tc>
        <w:tc>
          <w:tcPr>
            <w:tcW w:w="2100"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26.003.998,02</w:t>
            </w:r>
          </w:p>
        </w:tc>
        <w:tc>
          <w:tcPr>
            <w:tcW w:w="1586" w:type="dxa"/>
            <w:noWrap/>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AD719C">
              <w:rPr>
                <w:rFonts w:ascii="Arial" w:eastAsia="Times New Roman" w:hAnsi="Arial" w:cs="Arial"/>
                <w:color w:val="000000"/>
              </w:rPr>
              <w:t>41.888.751</w:t>
            </w:r>
          </w:p>
        </w:tc>
        <w:tc>
          <w:tcPr>
            <w:tcW w:w="1520" w:type="dxa"/>
            <w:vMerge/>
            <w:hideMark/>
          </w:tcPr>
          <w:p w:rsidR="006B3BBB" w:rsidRPr="00AD719C" w:rsidRDefault="006B3BBB" w:rsidP="00AD719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6B3BBB" w:rsidRPr="00AD719C" w:rsidTr="000B79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732" w:type="dxa"/>
            <w:noWrap/>
            <w:hideMark/>
          </w:tcPr>
          <w:p w:rsidR="006B3BBB" w:rsidRPr="00AD719C" w:rsidRDefault="006B3BBB" w:rsidP="00AD719C">
            <w:pPr>
              <w:spacing w:line="360" w:lineRule="auto"/>
              <w:jc w:val="center"/>
              <w:rPr>
                <w:rFonts w:ascii="Arial" w:eastAsia="Times New Roman" w:hAnsi="Arial" w:cs="Arial"/>
                <w:b w:val="0"/>
                <w:color w:val="000000"/>
              </w:rPr>
            </w:pPr>
            <w:r w:rsidRPr="00AD719C">
              <w:rPr>
                <w:rFonts w:ascii="Arial" w:eastAsia="Times New Roman" w:hAnsi="Arial" w:cs="Arial"/>
                <w:color w:val="000000"/>
              </w:rPr>
              <w:t>Total (Rp)</w:t>
            </w:r>
          </w:p>
        </w:tc>
        <w:tc>
          <w:tcPr>
            <w:tcW w:w="210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AD719C">
              <w:rPr>
                <w:rFonts w:ascii="Arial" w:eastAsia="Times New Roman" w:hAnsi="Arial" w:cs="Arial"/>
                <w:b/>
                <w:color w:val="000000"/>
              </w:rPr>
              <w:t>204.888.498</w:t>
            </w:r>
          </w:p>
        </w:tc>
        <w:tc>
          <w:tcPr>
            <w:tcW w:w="1586"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AD719C">
              <w:rPr>
                <w:rFonts w:ascii="Arial" w:eastAsia="Times New Roman" w:hAnsi="Arial" w:cs="Arial"/>
                <w:b/>
                <w:color w:val="000000"/>
              </w:rPr>
              <w:t>89.336.751</w:t>
            </w:r>
          </w:p>
        </w:tc>
        <w:tc>
          <w:tcPr>
            <w:tcW w:w="1520" w:type="dxa"/>
            <w:noWrap/>
            <w:hideMark/>
          </w:tcPr>
          <w:p w:rsidR="006B3BBB" w:rsidRPr="00AD719C" w:rsidRDefault="006B3BBB" w:rsidP="00AD719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AD719C">
              <w:rPr>
                <w:rFonts w:ascii="Arial" w:eastAsia="Times New Roman" w:hAnsi="Arial" w:cs="Arial"/>
                <w:b/>
                <w:color w:val="000000"/>
              </w:rPr>
              <w:t>115.551.747</w:t>
            </w:r>
          </w:p>
        </w:tc>
      </w:tr>
    </w:tbl>
    <w:p w:rsidR="006B3BBB" w:rsidRPr="00AD719C" w:rsidRDefault="006B3BBB" w:rsidP="000B79EC">
      <w:pPr>
        <w:tabs>
          <w:tab w:val="left" w:pos="720"/>
          <w:tab w:val="left" w:pos="810"/>
          <w:tab w:val="left" w:pos="900"/>
          <w:tab w:val="left" w:pos="4320"/>
        </w:tabs>
        <w:spacing w:after="0" w:line="360" w:lineRule="auto"/>
        <w:jc w:val="both"/>
        <w:rPr>
          <w:rFonts w:ascii="Arial" w:hAnsi="Arial" w:cs="Arial"/>
        </w:rPr>
      </w:pPr>
      <w:r w:rsidRPr="00AD719C">
        <w:rPr>
          <w:rFonts w:ascii="Arial" w:hAnsi="Arial" w:cs="Arial"/>
        </w:rPr>
        <w:t>Sumber: PT.Bumi Sarana Beton (diolah th.2016)</w:t>
      </w:r>
    </w:p>
    <w:p w:rsidR="006B3BBB" w:rsidRPr="00AD719C" w:rsidRDefault="000B79EC" w:rsidP="000B79EC">
      <w:pPr>
        <w:tabs>
          <w:tab w:val="left" w:pos="720"/>
          <w:tab w:val="left" w:pos="810"/>
          <w:tab w:val="left" w:pos="900"/>
          <w:tab w:val="left" w:pos="4320"/>
        </w:tabs>
        <w:spacing w:after="0" w:line="360" w:lineRule="auto"/>
        <w:jc w:val="both"/>
        <w:rPr>
          <w:rFonts w:ascii="Arial" w:hAnsi="Arial" w:cs="Arial"/>
        </w:rPr>
      </w:pPr>
      <w:r>
        <w:rPr>
          <w:rFonts w:ascii="Arial" w:hAnsi="Arial" w:cs="Arial"/>
        </w:rPr>
        <w:lastRenderedPageBreak/>
        <w:tab/>
      </w:r>
      <w:r w:rsidR="006B3BBB" w:rsidRPr="00AD719C">
        <w:rPr>
          <w:rFonts w:ascii="Arial" w:hAnsi="Arial" w:cs="Arial"/>
        </w:rPr>
        <w:t xml:space="preserve">Berdasarkan tabel di atas menunjukkan bahwa total biaya persediaan bahan </w:t>
      </w:r>
      <w:proofErr w:type="gramStart"/>
      <w:r w:rsidR="006B3BBB" w:rsidRPr="00AD719C">
        <w:rPr>
          <w:rFonts w:ascii="Arial" w:hAnsi="Arial" w:cs="Arial"/>
        </w:rPr>
        <w:t>baku</w:t>
      </w:r>
      <w:proofErr w:type="gramEnd"/>
      <w:r w:rsidR="006B3BBB" w:rsidRPr="00AD719C">
        <w:rPr>
          <w:rFonts w:ascii="Arial" w:hAnsi="Arial" w:cs="Arial"/>
        </w:rPr>
        <w:t xml:space="preserve"> menurut kebijakan perusahaan jauh lebih besar dibandingkan dengan total biaya persediaan bahan baku menurut EOQ. </w:t>
      </w:r>
      <w:proofErr w:type="gramStart"/>
      <w:r w:rsidR="006B3BBB" w:rsidRPr="00AD719C">
        <w:rPr>
          <w:rFonts w:ascii="Arial" w:hAnsi="Arial" w:cs="Arial"/>
        </w:rPr>
        <w:t>Besarnya selisih biaya antara kedua metode ini disebabkan oleh biaya pemesanan aktual perusahaan tinggi.</w:t>
      </w:r>
      <w:proofErr w:type="gramEnd"/>
      <w:r w:rsidR="006B3BBB" w:rsidRPr="00AD719C">
        <w:rPr>
          <w:rFonts w:ascii="Arial" w:hAnsi="Arial" w:cs="Arial"/>
        </w:rPr>
        <w:t xml:space="preserve"> </w:t>
      </w:r>
      <w:proofErr w:type="gramStart"/>
      <w:r w:rsidR="006B3BBB" w:rsidRPr="00AD719C">
        <w:rPr>
          <w:rFonts w:ascii="Arial" w:hAnsi="Arial" w:cs="Arial"/>
        </w:rPr>
        <w:t>Tingginya biaya pemesanan ini diakibatkan oleh frekuensi pemesanan yang dilakukan oleh perusahaan cukup tinggi untuk setiap satu tahun produksi.</w:t>
      </w:r>
      <w:proofErr w:type="gramEnd"/>
      <w:r w:rsidR="006B3BBB" w:rsidRPr="00AD719C">
        <w:rPr>
          <w:rFonts w:ascii="Arial" w:hAnsi="Arial" w:cs="Arial"/>
        </w:rPr>
        <w:t xml:space="preserve"> Adapun total biaya penyimpanan aktual perusahaan lebih rendah dibandingkan dengan metode EOQ, hal ini disebabkan karena dalam metode EOQ kuantitas pemesanan bahan baku kapur dan </w:t>
      </w:r>
      <w:proofErr w:type="gramStart"/>
      <w:r w:rsidR="006B3BBB" w:rsidRPr="00AD719C">
        <w:rPr>
          <w:rFonts w:ascii="Arial" w:hAnsi="Arial" w:cs="Arial"/>
        </w:rPr>
        <w:t>gypsum  cukup</w:t>
      </w:r>
      <w:proofErr w:type="gramEnd"/>
      <w:r w:rsidR="006B3BBB" w:rsidRPr="00AD719C">
        <w:rPr>
          <w:rFonts w:ascii="Arial" w:hAnsi="Arial" w:cs="Arial"/>
        </w:rPr>
        <w:t xml:space="preserve"> tinggi sehingga mengurangi frekuensi pemesanan yang berdampak pada pengoptimalan biaya pemesanan.</w:t>
      </w: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jc w:val="both"/>
        <w:rPr>
          <w:rFonts w:ascii="Arial" w:hAnsi="Arial" w:cs="Arial"/>
        </w:rPr>
      </w:pPr>
    </w:p>
    <w:p w:rsidR="006B3BBB" w:rsidRPr="00AD719C" w:rsidRDefault="006B3BBB" w:rsidP="00AD719C">
      <w:pPr>
        <w:tabs>
          <w:tab w:val="left" w:pos="720"/>
          <w:tab w:val="left" w:pos="810"/>
          <w:tab w:val="left" w:pos="900"/>
          <w:tab w:val="left" w:pos="4320"/>
        </w:tabs>
        <w:spacing w:after="0" w:line="360" w:lineRule="auto"/>
        <w:ind w:left="270"/>
        <w:jc w:val="center"/>
        <w:rPr>
          <w:rFonts w:ascii="Arial" w:hAnsi="Arial" w:cs="Arial"/>
          <w:b/>
        </w:rPr>
        <w:sectPr w:rsidR="006B3BBB" w:rsidRPr="00AD719C" w:rsidSect="00AD6732">
          <w:headerReference w:type="even" r:id="rId11"/>
          <w:headerReference w:type="default" r:id="rId12"/>
          <w:footerReference w:type="even" r:id="rId13"/>
          <w:footerReference w:type="default" r:id="rId14"/>
          <w:headerReference w:type="first" r:id="rId15"/>
          <w:footerReference w:type="first" r:id="rId16"/>
          <w:type w:val="nextColumn"/>
          <w:pgSz w:w="11907" w:h="16839" w:code="9"/>
          <w:pgMar w:top="1701" w:right="1701" w:bottom="1701" w:left="2268" w:header="720" w:footer="720" w:gutter="0"/>
          <w:pgNumType w:start="52"/>
          <w:cols w:space="720"/>
          <w:titlePg/>
          <w:docGrid w:linePitch="360"/>
        </w:sectPr>
      </w:pPr>
    </w:p>
    <w:p w:rsidR="006B3BBB" w:rsidRPr="00AD719C" w:rsidRDefault="000B79EC" w:rsidP="00AD719C">
      <w:pPr>
        <w:tabs>
          <w:tab w:val="left" w:pos="720"/>
          <w:tab w:val="left" w:pos="810"/>
          <w:tab w:val="left" w:pos="900"/>
          <w:tab w:val="left" w:pos="4320"/>
        </w:tabs>
        <w:spacing w:after="0" w:line="360" w:lineRule="auto"/>
        <w:jc w:val="center"/>
        <w:rPr>
          <w:rFonts w:ascii="Arial" w:hAnsi="Arial" w:cs="Arial"/>
          <w:b/>
        </w:rPr>
      </w:pPr>
      <w:r>
        <w:rPr>
          <w:rFonts w:ascii="Arial" w:hAnsi="Arial" w:cs="Arial"/>
          <w:b/>
        </w:rPr>
        <w:lastRenderedPageBreak/>
        <w:t>PENUTUP</w:t>
      </w:r>
    </w:p>
    <w:p w:rsidR="006B3BBB" w:rsidRPr="000B79EC" w:rsidRDefault="000B79EC" w:rsidP="000B79EC">
      <w:pPr>
        <w:tabs>
          <w:tab w:val="left" w:pos="720"/>
          <w:tab w:val="left" w:pos="810"/>
          <w:tab w:val="left" w:pos="900"/>
          <w:tab w:val="left" w:pos="4320"/>
        </w:tabs>
        <w:spacing w:after="0" w:line="360" w:lineRule="auto"/>
        <w:jc w:val="both"/>
        <w:rPr>
          <w:rFonts w:ascii="Arial" w:hAnsi="Arial" w:cs="Arial"/>
          <w:b/>
        </w:rPr>
      </w:pPr>
      <w:r w:rsidRPr="000B79EC">
        <w:rPr>
          <w:rFonts w:ascii="Arial" w:hAnsi="Arial" w:cs="Arial"/>
          <w:b/>
        </w:rPr>
        <w:t>SIMPULAN</w:t>
      </w:r>
    </w:p>
    <w:p w:rsidR="006B3BBB" w:rsidRPr="000B79EC" w:rsidRDefault="006B3BBB" w:rsidP="000B79EC">
      <w:pPr>
        <w:tabs>
          <w:tab w:val="left" w:pos="720"/>
          <w:tab w:val="left" w:pos="810"/>
          <w:tab w:val="left" w:pos="900"/>
          <w:tab w:val="left" w:pos="4320"/>
        </w:tabs>
        <w:spacing w:after="0" w:line="360" w:lineRule="auto"/>
        <w:jc w:val="both"/>
        <w:rPr>
          <w:rFonts w:ascii="Arial" w:hAnsi="Arial" w:cs="Arial"/>
        </w:rPr>
      </w:pPr>
      <w:r w:rsidRPr="000B79EC">
        <w:rPr>
          <w:rFonts w:ascii="Arial" w:hAnsi="Arial" w:cs="Arial"/>
        </w:rPr>
        <w:t xml:space="preserve">Berdasarkan analisis dan hasil perhitungan terhadap pengendalian persediaan bahan </w:t>
      </w:r>
      <w:proofErr w:type="gramStart"/>
      <w:r w:rsidRPr="000B79EC">
        <w:rPr>
          <w:rFonts w:ascii="Arial" w:hAnsi="Arial" w:cs="Arial"/>
        </w:rPr>
        <w:t>baku</w:t>
      </w:r>
      <w:proofErr w:type="gramEnd"/>
      <w:r w:rsidRPr="000B79EC">
        <w:rPr>
          <w:rFonts w:ascii="Arial" w:hAnsi="Arial" w:cs="Arial"/>
        </w:rPr>
        <w:t xml:space="preserve"> dengan menggunakan metode EOQ (</w:t>
      </w:r>
      <w:r w:rsidRPr="000B79EC">
        <w:rPr>
          <w:rFonts w:ascii="Arial" w:hAnsi="Arial" w:cs="Arial"/>
          <w:i/>
        </w:rPr>
        <w:t>Economic Order Quantity</w:t>
      </w:r>
      <w:r w:rsidRPr="000B79EC">
        <w:rPr>
          <w:rFonts w:ascii="Arial" w:hAnsi="Arial" w:cs="Arial"/>
        </w:rPr>
        <w:t>) pada PT.Bumi Sarana Beton (Kalla Block) maka dapat ditarik kesimpulan bahwa:</w:t>
      </w:r>
    </w:p>
    <w:p w:rsidR="006B3BBB" w:rsidRPr="00AD719C" w:rsidRDefault="006B3BBB" w:rsidP="000B79EC">
      <w:pPr>
        <w:pStyle w:val="ListParagraph"/>
        <w:numPr>
          <w:ilvl w:val="0"/>
          <w:numId w:val="13"/>
        </w:numPr>
        <w:spacing w:after="0" w:line="360" w:lineRule="auto"/>
        <w:ind w:left="426"/>
        <w:jc w:val="both"/>
        <w:rPr>
          <w:rFonts w:ascii="Arial" w:hAnsi="Arial" w:cs="Arial"/>
        </w:rPr>
      </w:pPr>
      <w:r w:rsidRPr="00AD719C">
        <w:rPr>
          <w:rFonts w:ascii="Arial" w:hAnsi="Arial" w:cs="Arial"/>
        </w:rPr>
        <w:t>Jumlah pemesanan bahan baku optimal pada PT.Bumi Sarana Beton pada tahun 2015 menurut metode EOQ  (</w:t>
      </w:r>
      <w:r w:rsidRPr="00AD719C">
        <w:rPr>
          <w:rFonts w:ascii="Arial" w:hAnsi="Arial" w:cs="Arial"/>
          <w:i/>
        </w:rPr>
        <w:t>Economic Order Quantity</w:t>
      </w:r>
      <w:r w:rsidRPr="00AD719C">
        <w:rPr>
          <w:rFonts w:ascii="Arial" w:hAnsi="Arial" w:cs="Arial"/>
        </w:rPr>
        <w:t>) sebesar 680.177 kg untuk bahan baku kapur dan 151.855 kg untuk bahan baku gypsum.</w:t>
      </w:r>
    </w:p>
    <w:p w:rsidR="006B3BBB" w:rsidRPr="00AD719C" w:rsidRDefault="006B3BBB" w:rsidP="000B79EC">
      <w:pPr>
        <w:pStyle w:val="ListParagraph"/>
        <w:numPr>
          <w:ilvl w:val="0"/>
          <w:numId w:val="13"/>
        </w:numPr>
        <w:spacing w:after="0" w:line="360" w:lineRule="auto"/>
        <w:ind w:left="426"/>
        <w:jc w:val="both"/>
        <w:rPr>
          <w:rFonts w:ascii="Arial" w:hAnsi="Arial" w:cs="Arial"/>
        </w:rPr>
      </w:pPr>
      <w:r w:rsidRPr="00AD719C">
        <w:rPr>
          <w:rFonts w:ascii="Arial" w:hAnsi="Arial" w:cs="Arial"/>
        </w:rPr>
        <w:t>Frekuensi pembelian bahan baku yang optimal pada PT.Bumi Sarana Beton pada tahun 2015 meurut metode EOQ (</w:t>
      </w:r>
      <w:r w:rsidRPr="00AD719C">
        <w:rPr>
          <w:rFonts w:ascii="Arial" w:hAnsi="Arial" w:cs="Arial"/>
          <w:i/>
        </w:rPr>
        <w:t>Economic Order Quantity</w:t>
      </w:r>
      <w:r w:rsidRPr="00AD719C">
        <w:rPr>
          <w:rFonts w:ascii="Arial" w:hAnsi="Arial" w:cs="Arial"/>
        </w:rPr>
        <w:t>) untuk bahan baku kapur sebanyak tiga kali dalam setahun dan satu kali dalam setahun untuk bahan baku gypsum .</w:t>
      </w:r>
    </w:p>
    <w:p w:rsidR="006B3BBB" w:rsidRPr="00AD719C" w:rsidRDefault="006B3BBB" w:rsidP="000B79EC">
      <w:pPr>
        <w:pStyle w:val="ListParagraph"/>
        <w:numPr>
          <w:ilvl w:val="0"/>
          <w:numId w:val="13"/>
        </w:numPr>
        <w:spacing w:after="0" w:line="360" w:lineRule="auto"/>
        <w:ind w:left="426"/>
        <w:jc w:val="both"/>
        <w:rPr>
          <w:rFonts w:ascii="Arial" w:hAnsi="Arial" w:cs="Arial"/>
        </w:rPr>
      </w:pPr>
      <w:r w:rsidRPr="00AD719C">
        <w:rPr>
          <w:rFonts w:ascii="Arial" w:hAnsi="Arial" w:cs="Arial"/>
        </w:rPr>
        <w:t>Perusahaan harus melakukan pemesanan kembali (</w:t>
      </w:r>
      <w:r w:rsidRPr="00AD719C">
        <w:rPr>
          <w:rFonts w:ascii="Arial" w:hAnsi="Arial" w:cs="Arial"/>
          <w:i/>
        </w:rPr>
        <w:t>Re Order Point</w:t>
      </w:r>
      <w:r w:rsidRPr="00AD719C">
        <w:rPr>
          <w:rFonts w:ascii="Arial" w:hAnsi="Arial" w:cs="Arial"/>
        </w:rPr>
        <w:t xml:space="preserve">) pada saat tingkat persediaan mencapai 171.867,08 kg untuk bahan </w:t>
      </w:r>
      <w:proofErr w:type="gramStart"/>
      <w:r w:rsidRPr="00AD719C">
        <w:rPr>
          <w:rFonts w:ascii="Arial" w:hAnsi="Arial" w:cs="Arial"/>
        </w:rPr>
        <w:t>baku</w:t>
      </w:r>
      <w:proofErr w:type="gramEnd"/>
      <w:r w:rsidRPr="00AD719C">
        <w:rPr>
          <w:rFonts w:ascii="Arial" w:hAnsi="Arial" w:cs="Arial"/>
        </w:rPr>
        <w:t xml:space="preserve"> kapur dan sebesar 11.248,89 kg untuk bahan baku gypsum.</w:t>
      </w:r>
    </w:p>
    <w:p w:rsidR="006B3BBB" w:rsidRPr="000B79EC" w:rsidRDefault="000B79EC" w:rsidP="000B79EC">
      <w:pPr>
        <w:tabs>
          <w:tab w:val="left" w:pos="720"/>
          <w:tab w:val="left" w:pos="810"/>
          <w:tab w:val="left" w:pos="900"/>
          <w:tab w:val="left" w:pos="4320"/>
        </w:tabs>
        <w:spacing w:after="0" w:line="360" w:lineRule="auto"/>
        <w:jc w:val="both"/>
        <w:rPr>
          <w:rFonts w:ascii="Arial" w:hAnsi="Arial" w:cs="Arial"/>
          <w:b/>
        </w:rPr>
      </w:pPr>
      <w:r w:rsidRPr="000B79EC">
        <w:rPr>
          <w:rFonts w:ascii="Arial" w:hAnsi="Arial" w:cs="Arial"/>
          <w:b/>
        </w:rPr>
        <w:t>SARAN</w:t>
      </w:r>
    </w:p>
    <w:p w:rsidR="006B3BBB" w:rsidRPr="000B79EC" w:rsidRDefault="006B3BBB" w:rsidP="000B79EC">
      <w:pPr>
        <w:tabs>
          <w:tab w:val="left" w:pos="720"/>
          <w:tab w:val="left" w:pos="810"/>
          <w:tab w:val="left" w:pos="900"/>
          <w:tab w:val="left" w:pos="4320"/>
        </w:tabs>
        <w:spacing w:after="0" w:line="360" w:lineRule="auto"/>
        <w:jc w:val="both"/>
        <w:rPr>
          <w:rFonts w:ascii="Arial" w:hAnsi="Arial" w:cs="Arial"/>
        </w:rPr>
      </w:pPr>
      <w:r w:rsidRPr="000B79EC">
        <w:rPr>
          <w:rFonts w:ascii="Arial" w:hAnsi="Arial" w:cs="Arial"/>
        </w:rPr>
        <w:t xml:space="preserve">Berdasarkan hasil penelitian dan analisis diatas maka penulis dapat mengajukan saran untuk dijadikan bahan pertimbangan dalam kebijakan persediaan bahan </w:t>
      </w:r>
      <w:proofErr w:type="gramStart"/>
      <w:r w:rsidRPr="000B79EC">
        <w:rPr>
          <w:rFonts w:ascii="Arial" w:hAnsi="Arial" w:cs="Arial"/>
        </w:rPr>
        <w:t>baku</w:t>
      </w:r>
      <w:proofErr w:type="gramEnd"/>
      <w:r w:rsidRPr="000B79EC">
        <w:rPr>
          <w:rFonts w:ascii="Arial" w:hAnsi="Arial" w:cs="Arial"/>
        </w:rPr>
        <w:t>. Adapun saran-saran yang diajukan adalah:</w:t>
      </w:r>
    </w:p>
    <w:p w:rsidR="006B3BBB" w:rsidRPr="00AD719C" w:rsidRDefault="006B3BBB" w:rsidP="000B79EC">
      <w:pPr>
        <w:pStyle w:val="ListParagraph"/>
        <w:numPr>
          <w:ilvl w:val="0"/>
          <w:numId w:val="14"/>
        </w:numPr>
        <w:tabs>
          <w:tab w:val="left" w:pos="720"/>
          <w:tab w:val="left" w:pos="810"/>
          <w:tab w:val="left" w:pos="900"/>
          <w:tab w:val="left" w:pos="4320"/>
        </w:tabs>
        <w:spacing w:after="0" w:line="360" w:lineRule="auto"/>
        <w:ind w:left="426"/>
        <w:jc w:val="both"/>
        <w:rPr>
          <w:rFonts w:ascii="Arial" w:hAnsi="Arial" w:cs="Arial"/>
        </w:rPr>
      </w:pPr>
      <w:r w:rsidRPr="00AD719C">
        <w:rPr>
          <w:rFonts w:ascii="Arial" w:hAnsi="Arial" w:cs="Arial"/>
        </w:rPr>
        <w:t xml:space="preserve">Perusahaan perlu memperhatikan penetapan kuantitas pemesanan pada saat hendak melakukan pemesanan bahan </w:t>
      </w:r>
      <w:proofErr w:type="gramStart"/>
      <w:r w:rsidRPr="00AD719C">
        <w:rPr>
          <w:rFonts w:ascii="Arial" w:hAnsi="Arial" w:cs="Arial"/>
        </w:rPr>
        <w:t>baku</w:t>
      </w:r>
      <w:proofErr w:type="gramEnd"/>
      <w:r w:rsidRPr="00AD719C">
        <w:rPr>
          <w:rFonts w:ascii="Arial" w:hAnsi="Arial" w:cs="Arial"/>
        </w:rPr>
        <w:t xml:space="preserve"> agar dapat memperoleh biaya persediaan bahan baku yang lebih optimal. Hasil perhitungan yang diperoleh dengan mengunakan metode EOQ (</w:t>
      </w:r>
      <w:r w:rsidRPr="00AD719C">
        <w:rPr>
          <w:rFonts w:ascii="Arial" w:hAnsi="Arial" w:cs="Arial"/>
          <w:i/>
        </w:rPr>
        <w:t>Economic Order Quantity</w:t>
      </w:r>
      <w:r w:rsidRPr="00AD719C">
        <w:rPr>
          <w:rFonts w:ascii="Arial" w:hAnsi="Arial" w:cs="Arial"/>
        </w:rPr>
        <w:t xml:space="preserve">) yang telah dilakukan diharapkan dapat menjadi pertimbangan dalam pengendalian persediaan bahan </w:t>
      </w:r>
      <w:proofErr w:type="gramStart"/>
      <w:r w:rsidRPr="00AD719C">
        <w:rPr>
          <w:rFonts w:ascii="Arial" w:hAnsi="Arial" w:cs="Arial"/>
        </w:rPr>
        <w:t>baku</w:t>
      </w:r>
      <w:proofErr w:type="gramEnd"/>
      <w:r w:rsidRPr="00AD719C">
        <w:rPr>
          <w:rFonts w:ascii="Arial" w:hAnsi="Arial" w:cs="Arial"/>
        </w:rPr>
        <w:t xml:space="preserve"> di masa yang akan datang.</w:t>
      </w:r>
    </w:p>
    <w:p w:rsidR="006B3BBB" w:rsidRPr="00AD719C" w:rsidRDefault="006B3BBB" w:rsidP="000B79EC">
      <w:pPr>
        <w:pStyle w:val="ListParagraph"/>
        <w:numPr>
          <w:ilvl w:val="0"/>
          <w:numId w:val="14"/>
        </w:numPr>
        <w:tabs>
          <w:tab w:val="left" w:pos="720"/>
          <w:tab w:val="left" w:pos="810"/>
          <w:tab w:val="left" w:pos="900"/>
          <w:tab w:val="left" w:pos="4320"/>
        </w:tabs>
        <w:spacing w:after="0" w:line="360" w:lineRule="auto"/>
        <w:ind w:left="426"/>
        <w:jc w:val="both"/>
        <w:rPr>
          <w:rFonts w:ascii="Arial" w:hAnsi="Arial" w:cs="Arial"/>
        </w:rPr>
      </w:pPr>
      <w:r w:rsidRPr="00AD719C">
        <w:rPr>
          <w:rFonts w:ascii="Arial" w:hAnsi="Arial" w:cs="Arial"/>
        </w:rPr>
        <w:t xml:space="preserve">Perusahaan harus memperhatikan dua komponen biaya persediaan yaitu biaya pemesanan dan biaya penyimpanan. Dua </w:t>
      </w:r>
      <w:proofErr w:type="gramStart"/>
      <w:r w:rsidRPr="00AD719C">
        <w:rPr>
          <w:rFonts w:ascii="Arial" w:hAnsi="Arial" w:cs="Arial"/>
        </w:rPr>
        <w:t>komponen  biaya</w:t>
      </w:r>
      <w:proofErr w:type="gramEnd"/>
      <w:r w:rsidRPr="00AD719C">
        <w:rPr>
          <w:rFonts w:ascii="Arial" w:hAnsi="Arial" w:cs="Arial"/>
        </w:rPr>
        <w:t xml:space="preserve"> ini menjadi acuan utama perusahaan dalam menentukan kebijakan pengendalian persediaan.</w:t>
      </w:r>
    </w:p>
    <w:p w:rsidR="006B3BBB" w:rsidRPr="00AD719C" w:rsidRDefault="006B3BBB" w:rsidP="000B79EC">
      <w:pPr>
        <w:pStyle w:val="ListParagraph"/>
        <w:numPr>
          <w:ilvl w:val="0"/>
          <w:numId w:val="14"/>
        </w:numPr>
        <w:tabs>
          <w:tab w:val="left" w:pos="720"/>
          <w:tab w:val="left" w:pos="810"/>
          <w:tab w:val="left" w:pos="900"/>
          <w:tab w:val="left" w:pos="4320"/>
        </w:tabs>
        <w:spacing w:after="0" w:line="360" w:lineRule="auto"/>
        <w:ind w:left="426"/>
        <w:jc w:val="both"/>
        <w:rPr>
          <w:rFonts w:ascii="Arial" w:hAnsi="Arial" w:cs="Arial"/>
        </w:rPr>
      </w:pPr>
      <w:r w:rsidRPr="00AD719C">
        <w:rPr>
          <w:rFonts w:ascii="Arial" w:hAnsi="Arial" w:cs="Arial"/>
        </w:rPr>
        <w:t>Perusahaan sebaiknya menentukan besarnya persediaan pengaman (</w:t>
      </w:r>
      <w:r w:rsidRPr="00AD719C">
        <w:rPr>
          <w:rFonts w:ascii="Arial" w:hAnsi="Arial" w:cs="Arial"/>
          <w:i/>
        </w:rPr>
        <w:t>safety stock</w:t>
      </w:r>
      <w:r w:rsidRPr="00AD719C">
        <w:rPr>
          <w:rFonts w:ascii="Arial" w:hAnsi="Arial" w:cs="Arial"/>
        </w:rPr>
        <w:t>), titik pemesanan ulang (</w:t>
      </w:r>
      <w:r w:rsidRPr="00AD719C">
        <w:rPr>
          <w:rFonts w:ascii="Arial" w:hAnsi="Arial" w:cs="Arial"/>
          <w:i/>
        </w:rPr>
        <w:t>Re Order Point</w:t>
      </w:r>
      <w:r w:rsidRPr="00AD719C">
        <w:rPr>
          <w:rFonts w:ascii="Arial" w:hAnsi="Arial" w:cs="Arial"/>
        </w:rPr>
        <w:t>) untuk menghindari kehabisan stok (</w:t>
      </w:r>
      <w:r w:rsidRPr="00AD719C">
        <w:rPr>
          <w:rFonts w:ascii="Arial" w:hAnsi="Arial" w:cs="Arial"/>
          <w:i/>
        </w:rPr>
        <w:t>Stock Out</w:t>
      </w:r>
      <w:r w:rsidRPr="00AD719C">
        <w:rPr>
          <w:rFonts w:ascii="Arial" w:hAnsi="Arial" w:cs="Arial"/>
        </w:rPr>
        <w:t>) ataupun kelebihan stok.</w:t>
      </w:r>
    </w:p>
    <w:p w:rsidR="000B79EC" w:rsidRDefault="000B79EC" w:rsidP="000B79EC">
      <w:pPr>
        <w:pStyle w:val="NormalWeb"/>
        <w:spacing w:after="0" w:afterAutospacing="0" w:line="360" w:lineRule="auto"/>
        <w:rPr>
          <w:rFonts w:ascii="Arial" w:hAnsi="Arial" w:cs="Arial"/>
          <w:b/>
          <w:sz w:val="22"/>
          <w:szCs w:val="22"/>
        </w:rPr>
      </w:pPr>
    </w:p>
    <w:p w:rsidR="006B3BBB" w:rsidRPr="00AD719C" w:rsidRDefault="006B3BBB" w:rsidP="000B79EC">
      <w:pPr>
        <w:pStyle w:val="NormalWeb"/>
        <w:spacing w:after="0" w:afterAutospacing="0" w:line="360" w:lineRule="auto"/>
        <w:jc w:val="center"/>
        <w:rPr>
          <w:rFonts w:ascii="Arial" w:hAnsi="Arial" w:cs="Arial"/>
          <w:b/>
          <w:sz w:val="22"/>
          <w:szCs w:val="22"/>
          <w:lang w:val="id-ID"/>
        </w:rPr>
      </w:pPr>
      <w:r w:rsidRPr="00AD719C">
        <w:rPr>
          <w:rFonts w:ascii="Arial" w:hAnsi="Arial" w:cs="Arial"/>
          <w:b/>
          <w:sz w:val="22"/>
          <w:szCs w:val="22"/>
        </w:rPr>
        <w:lastRenderedPageBreak/>
        <w:t>DAFTAR PUSTAKA</w:t>
      </w:r>
    </w:p>
    <w:p w:rsidR="006B3BBB" w:rsidRPr="00AD719C" w:rsidRDefault="006B3BBB" w:rsidP="000B79EC">
      <w:pPr>
        <w:pStyle w:val="NormalWeb"/>
        <w:spacing w:after="0" w:afterAutospacing="0" w:line="360" w:lineRule="auto"/>
        <w:jc w:val="both"/>
        <w:rPr>
          <w:rFonts w:ascii="Arial" w:hAnsi="Arial" w:cs="Arial"/>
          <w:sz w:val="22"/>
          <w:szCs w:val="22"/>
          <w:lang w:val="id-ID"/>
        </w:rPr>
      </w:pPr>
      <w:r w:rsidRPr="00AD719C">
        <w:rPr>
          <w:rFonts w:ascii="Arial" w:hAnsi="Arial" w:cs="Arial"/>
          <w:sz w:val="22"/>
          <w:szCs w:val="22"/>
        </w:rPr>
        <w:t xml:space="preserve">Ginting, Rosnani. 2007. </w:t>
      </w:r>
      <w:r w:rsidRPr="00AD719C">
        <w:rPr>
          <w:rFonts w:ascii="Arial" w:hAnsi="Arial" w:cs="Arial"/>
          <w:i/>
          <w:sz w:val="22"/>
          <w:szCs w:val="22"/>
        </w:rPr>
        <w:t>SistemProduksi</w:t>
      </w:r>
      <w:r w:rsidRPr="00AD719C">
        <w:rPr>
          <w:rFonts w:ascii="Arial" w:hAnsi="Arial" w:cs="Arial"/>
          <w:sz w:val="22"/>
          <w:szCs w:val="22"/>
        </w:rPr>
        <w:t xml:space="preserve">. Yogykarta: Graha ilmu </w:t>
      </w:r>
    </w:p>
    <w:p w:rsidR="006B3BBB" w:rsidRPr="00AD719C" w:rsidRDefault="006B3BBB" w:rsidP="000B79EC">
      <w:pPr>
        <w:pStyle w:val="NormalWeb"/>
        <w:spacing w:after="0" w:afterAutospacing="0" w:line="360" w:lineRule="auto"/>
        <w:jc w:val="both"/>
        <w:rPr>
          <w:rFonts w:ascii="Arial" w:hAnsi="Arial" w:cs="Arial"/>
          <w:sz w:val="22"/>
          <w:szCs w:val="22"/>
          <w:lang w:val="id-ID"/>
        </w:rPr>
      </w:pPr>
      <w:r w:rsidRPr="00AD719C">
        <w:rPr>
          <w:rFonts w:ascii="Arial" w:hAnsi="Arial" w:cs="Arial"/>
          <w:sz w:val="22"/>
          <w:szCs w:val="22"/>
        </w:rPr>
        <w:t>Haming</w:t>
      </w:r>
      <w:proofErr w:type="gramStart"/>
      <w:r w:rsidRPr="00AD719C">
        <w:rPr>
          <w:rFonts w:ascii="Arial" w:hAnsi="Arial" w:cs="Arial"/>
          <w:sz w:val="22"/>
          <w:szCs w:val="22"/>
        </w:rPr>
        <w:t>,Murdifin</w:t>
      </w:r>
      <w:proofErr w:type="gramEnd"/>
      <w:r w:rsidRPr="00AD719C">
        <w:rPr>
          <w:rFonts w:ascii="Arial" w:hAnsi="Arial" w:cs="Arial"/>
          <w:sz w:val="22"/>
          <w:szCs w:val="22"/>
        </w:rPr>
        <w:t xml:space="preserve"> dan Mahfud Nurnajamuddin. 2007. </w:t>
      </w:r>
      <w:r w:rsidRPr="00AD719C">
        <w:rPr>
          <w:rFonts w:ascii="Arial" w:hAnsi="Arial" w:cs="Arial"/>
          <w:i/>
          <w:sz w:val="22"/>
          <w:szCs w:val="22"/>
        </w:rPr>
        <w:t>Manajemen Produksi Modern (Operasi Manufaktur dan Jasa).</w:t>
      </w:r>
      <w:r w:rsidRPr="00AD719C">
        <w:rPr>
          <w:rFonts w:ascii="Arial" w:hAnsi="Arial" w:cs="Arial"/>
          <w:sz w:val="22"/>
          <w:szCs w:val="22"/>
        </w:rPr>
        <w:t>Buku 2</w:t>
      </w:r>
      <w:r w:rsidRPr="00AD719C">
        <w:rPr>
          <w:rFonts w:ascii="Arial" w:hAnsi="Arial" w:cs="Arial"/>
          <w:i/>
          <w:sz w:val="22"/>
          <w:szCs w:val="22"/>
        </w:rPr>
        <w:t>.</w:t>
      </w:r>
      <w:r w:rsidRPr="00AD719C">
        <w:rPr>
          <w:rFonts w:ascii="Arial" w:hAnsi="Arial" w:cs="Arial"/>
          <w:sz w:val="22"/>
          <w:szCs w:val="22"/>
        </w:rPr>
        <w:t>Jakarta</w:t>
      </w:r>
      <w:proofErr w:type="gramStart"/>
      <w:r w:rsidRPr="00AD719C">
        <w:rPr>
          <w:rFonts w:ascii="Arial" w:hAnsi="Arial" w:cs="Arial"/>
          <w:sz w:val="22"/>
          <w:szCs w:val="22"/>
        </w:rPr>
        <w:t>:BumiAksara</w:t>
      </w:r>
      <w:proofErr w:type="gramEnd"/>
    </w:p>
    <w:p w:rsidR="006B3BBB" w:rsidRPr="00AD719C" w:rsidRDefault="006B3BBB" w:rsidP="000B79EC">
      <w:pPr>
        <w:pStyle w:val="NormalWeb"/>
        <w:spacing w:after="0" w:afterAutospacing="0" w:line="360" w:lineRule="auto"/>
        <w:jc w:val="both"/>
        <w:rPr>
          <w:rFonts w:ascii="Arial" w:hAnsi="Arial" w:cs="Arial"/>
          <w:sz w:val="22"/>
          <w:szCs w:val="22"/>
        </w:rPr>
      </w:pPr>
      <w:proofErr w:type="gramStart"/>
      <w:r w:rsidRPr="00AD719C">
        <w:rPr>
          <w:rFonts w:ascii="Arial" w:hAnsi="Arial" w:cs="Arial"/>
          <w:sz w:val="22"/>
          <w:szCs w:val="22"/>
        </w:rPr>
        <w:t>Heizer, Jay dan Barry Render.2015.</w:t>
      </w:r>
      <w:r w:rsidRPr="00AD719C">
        <w:rPr>
          <w:rFonts w:ascii="Arial" w:hAnsi="Arial" w:cs="Arial"/>
          <w:i/>
          <w:sz w:val="22"/>
          <w:szCs w:val="22"/>
        </w:rPr>
        <w:t>Manajemen Operasi</w:t>
      </w:r>
      <w:r w:rsidRPr="00AD719C">
        <w:rPr>
          <w:rFonts w:ascii="Arial" w:hAnsi="Arial" w:cs="Arial"/>
          <w:sz w:val="22"/>
          <w:szCs w:val="22"/>
        </w:rPr>
        <w:t>.</w:t>
      </w:r>
      <w:proofErr w:type="gramEnd"/>
      <w:r w:rsidRPr="00AD719C">
        <w:rPr>
          <w:rFonts w:ascii="Arial" w:hAnsi="Arial" w:cs="Arial"/>
          <w:sz w:val="22"/>
          <w:szCs w:val="22"/>
        </w:rPr>
        <w:t xml:space="preserve"> </w:t>
      </w:r>
      <w:proofErr w:type="gramStart"/>
      <w:r w:rsidRPr="00AD719C">
        <w:rPr>
          <w:rFonts w:ascii="Arial" w:hAnsi="Arial" w:cs="Arial"/>
          <w:sz w:val="22"/>
          <w:szCs w:val="22"/>
        </w:rPr>
        <w:t>Edisi 11.</w:t>
      </w:r>
      <w:proofErr w:type="gramEnd"/>
      <w:r w:rsidRPr="00AD719C">
        <w:rPr>
          <w:rFonts w:ascii="Arial" w:hAnsi="Arial" w:cs="Arial"/>
          <w:sz w:val="22"/>
          <w:szCs w:val="22"/>
        </w:rPr>
        <w:t xml:space="preserve"> Jakarta: SalembaEmpat</w:t>
      </w:r>
    </w:p>
    <w:p w:rsidR="006B3BBB" w:rsidRPr="00AD719C" w:rsidRDefault="006B3BBB" w:rsidP="000B79EC">
      <w:pPr>
        <w:pStyle w:val="NormalWeb"/>
        <w:spacing w:after="0" w:afterAutospacing="0" w:line="360" w:lineRule="auto"/>
        <w:jc w:val="both"/>
        <w:rPr>
          <w:rFonts w:ascii="Arial" w:hAnsi="Arial" w:cs="Arial"/>
          <w:sz w:val="22"/>
          <w:szCs w:val="22"/>
        </w:rPr>
      </w:pPr>
      <w:r w:rsidRPr="00AD719C">
        <w:rPr>
          <w:rFonts w:ascii="Arial" w:hAnsi="Arial" w:cs="Arial"/>
          <w:sz w:val="22"/>
          <w:szCs w:val="22"/>
        </w:rPr>
        <w:t>Van Horne, James G dan John M.wachowicz.2014.</w:t>
      </w:r>
      <w:r w:rsidRPr="00AD719C">
        <w:rPr>
          <w:rFonts w:ascii="Arial" w:hAnsi="Arial" w:cs="Arial"/>
          <w:i/>
          <w:sz w:val="22"/>
          <w:szCs w:val="22"/>
        </w:rPr>
        <w:t>Prinsip-prinsip Manajemen Keuangan</w:t>
      </w:r>
      <w:r w:rsidRPr="00AD719C">
        <w:rPr>
          <w:rFonts w:ascii="Arial" w:hAnsi="Arial" w:cs="Arial"/>
          <w:sz w:val="22"/>
          <w:szCs w:val="22"/>
        </w:rPr>
        <w:t xml:space="preserve">. </w:t>
      </w:r>
      <w:proofErr w:type="gramStart"/>
      <w:r w:rsidRPr="00AD719C">
        <w:rPr>
          <w:rFonts w:ascii="Arial" w:hAnsi="Arial" w:cs="Arial"/>
          <w:sz w:val="22"/>
          <w:szCs w:val="22"/>
        </w:rPr>
        <w:t>Edisi 13 buku 1.</w:t>
      </w:r>
      <w:proofErr w:type="gramEnd"/>
      <w:r w:rsidRPr="00AD719C">
        <w:rPr>
          <w:rFonts w:ascii="Arial" w:hAnsi="Arial" w:cs="Arial"/>
          <w:sz w:val="22"/>
          <w:szCs w:val="22"/>
        </w:rPr>
        <w:t xml:space="preserve"> Jakarta: Salemba Empat</w:t>
      </w:r>
    </w:p>
    <w:p w:rsidR="006B3BBB" w:rsidRPr="00AD719C" w:rsidRDefault="006B3BBB" w:rsidP="000B79EC">
      <w:pPr>
        <w:pStyle w:val="NormalWeb"/>
        <w:spacing w:after="0" w:afterAutospacing="0" w:line="360" w:lineRule="auto"/>
        <w:jc w:val="both"/>
        <w:rPr>
          <w:rFonts w:ascii="Arial" w:hAnsi="Arial" w:cs="Arial"/>
          <w:sz w:val="22"/>
          <w:szCs w:val="22"/>
          <w:lang w:val="id-ID"/>
        </w:rPr>
      </w:pPr>
      <w:proofErr w:type="gramStart"/>
      <w:r w:rsidRPr="00AD719C">
        <w:rPr>
          <w:rFonts w:ascii="Arial" w:hAnsi="Arial" w:cs="Arial"/>
          <w:sz w:val="22"/>
          <w:szCs w:val="22"/>
        </w:rPr>
        <w:t>Husnan, Suad dan Enny Pudjiastuti.</w:t>
      </w:r>
      <w:proofErr w:type="gramEnd"/>
      <w:r w:rsidRPr="00AD719C">
        <w:rPr>
          <w:rFonts w:ascii="Arial" w:hAnsi="Arial" w:cs="Arial"/>
          <w:sz w:val="22"/>
          <w:szCs w:val="22"/>
        </w:rPr>
        <w:t xml:space="preserve"> 2012. </w:t>
      </w:r>
      <w:r w:rsidRPr="00AD719C">
        <w:rPr>
          <w:rFonts w:ascii="Arial" w:hAnsi="Arial" w:cs="Arial"/>
          <w:i/>
          <w:sz w:val="22"/>
          <w:szCs w:val="22"/>
        </w:rPr>
        <w:t xml:space="preserve">Dasar-dasar Manajemen Keuangan </w:t>
      </w:r>
      <w:r w:rsidRPr="00AD719C">
        <w:rPr>
          <w:rFonts w:ascii="Arial" w:hAnsi="Arial" w:cs="Arial"/>
          <w:sz w:val="22"/>
          <w:szCs w:val="22"/>
        </w:rPr>
        <w:t>Edisi 6. Yogyakarta: UPP STIM YKPN</w:t>
      </w:r>
    </w:p>
    <w:p w:rsidR="006B3BBB" w:rsidRPr="00AD719C" w:rsidRDefault="006B3BBB" w:rsidP="000B79EC">
      <w:pPr>
        <w:pStyle w:val="NormalWeb"/>
        <w:spacing w:after="0" w:afterAutospacing="0" w:line="360" w:lineRule="auto"/>
        <w:jc w:val="both"/>
        <w:rPr>
          <w:rFonts w:ascii="Arial" w:hAnsi="Arial" w:cs="Arial"/>
          <w:sz w:val="22"/>
          <w:szCs w:val="22"/>
          <w:lang w:val="id-ID"/>
        </w:rPr>
      </w:pPr>
      <w:r w:rsidRPr="00AD719C">
        <w:rPr>
          <w:rFonts w:ascii="Arial" w:hAnsi="Arial" w:cs="Arial"/>
          <w:sz w:val="22"/>
          <w:szCs w:val="22"/>
        </w:rPr>
        <w:t xml:space="preserve">Ishak, Aulia. 2010. </w:t>
      </w:r>
      <w:r w:rsidRPr="00AD719C">
        <w:rPr>
          <w:rFonts w:ascii="Arial" w:hAnsi="Arial" w:cs="Arial"/>
          <w:i/>
          <w:sz w:val="22"/>
          <w:szCs w:val="22"/>
        </w:rPr>
        <w:t>Manajemen Operasi</w:t>
      </w:r>
      <w:r w:rsidRPr="00AD719C">
        <w:rPr>
          <w:rFonts w:ascii="Arial" w:hAnsi="Arial" w:cs="Arial"/>
          <w:sz w:val="22"/>
          <w:szCs w:val="22"/>
        </w:rPr>
        <w:t>.Yogyakarta</w:t>
      </w:r>
      <w:proofErr w:type="gramStart"/>
      <w:r w:rsidRPr="00AD719C">
        <w:rPr>
          <w:rFonts w:ascii="Arial" w:hAnsi="Arial" w:cs="Arial"/>
          <w:sz w:val="22"/>
          <w:szCs w:val="22"/>
        </w:rPr>
        <w:t>:Graha</w:t>
      </w:r>
      <w:proofErr w:type="gramEnd"/>
      <w:r w:rsidRPr="00AD719C">
        <w:rPr>
          <w:rFonts w:ascii="Arial" w:hAnsi="Arial" w:cs="Arial"/>
          <w:sz w:val="22"/>
          <w:szCs w:val="22"/>
        </w:rPr>
        <w:t xml:space="preserve"> ilmu</w:t>
      </w:r>
    </w:p>
    <w:p w:rsidR="006B3BBB" w:rsidRPr="000B79EC" w:rsidRDefault="006B3BBB" w:rsidP="000B79EC">
      <w:pPr>
        <w:spacing w:after="0" w:line="360" w:lineRule="auto"/>
        <w:jc w:val="both"/>
        <w:rPr>
          <w:rFonts w:ascii="Arial" w:eastAsia="Times New Roman" w:hAnsi="Arial" w:cs="Arial"/>
          <w:lang w:val="id-ID"/>
        </w:rPr>
      </w:pPr>
      <w:r w:rsidRPr="000B79EC">
        <w:rPr>
          <w:rFonts w:ascii="Arial" w:eastAsia="Times New Roman" w:hAnsi="Arial" w:cs="Arial"/>
        </w:rPr>
        <w:t xml:space="preserve">Iswara, Alfiana Adila. 2014. Analisis Pengendalian Persediaan Bahan Baku pada PT.Eastern Pearl Flour Mills Makassar. </w:t>
      </w:r>
      <w:proofErr w:type="gramStart"/>
      <w:r w:rsidRPr="000B79EC">
        <w:rPr>
          <w:rFonts w:ascii="Arial" w:eastAsia="Times New Roman" w:hAnsi="Arial" w:cs="Arial"/>
        </w:rPr>
        <w:t>Skripsi.</w:t>
      </w:r>
      <w:proofErr w:type="gramEnd"/>
      <w:r w:rsidRPr="000B79EC">
        <w:rPr>
          <w:rFonts w:ascii="Arial" w:eastAsia="Times New Roman" w:hAnsi="Arial" w:cs="Arial"/>
        </w:rPr>
        <w:t xml:space="preserve"> Makassar: Fakultas Ekonomi dan Bisnis Universitas Hasanuddin</w:t>
      </w:r>
      <w:r w:rsidRPr="000B79EC">
        <w:rPr>
          <w:rFonts w:ascii="Arial" w:eastAsia="Times New Roman" w:hAnsi="Arial" w:cs="Arial"/>
          <w:lang w:val="id-ID"/>
        </w:rPr>
        <w:t xml:space="preserve">. Diakses dari halaman </w:t>
      </w:r>
      <w:r w:rsidRPr="000B79EC">
        <w:rPr>
          <w:rFonts w:ascii="Arial" w:hAnsi="Arial" w:cs="Arial"/>
        </w:rPr>
        <w:t>http://repository.unhas.ac.id/handle/123456789/12639</w:t>
      </w:r>
      <w:r w:rsidRPr="000B79EC">
        <w:rPr>
          <w:rFonts w:ascii="Arial" w:hAnsi="Arial" w:cs="Arial"/>
          <w:lang w:val="id-ID"/>
        </w:rPr>
        <w:t xml:space="preserve"> pukul 08.19 pada tanggal </w:t>
      </w:r>
      <w:r w:rsidRPr="000B79EC">
        <w:rPr>
          <w:rFonts w:ascii="Arial" w:hAnsi="Arial" w:cs="Arial"/>
        </w:rPr>
        <w:t>24 Januari 2016</w:t>
      </w:r>
    </w:p>
    <w:p w:rsidR="006B3BBB" w:rsidRPr="00AD719C" w:rsidRDefault="006B3BBB" w:rsidP="000B79EC">
      <w:pPr>
        <w:pStyle w:val="NormalWeb"/>
        <w:spacing w:after="0" w:afterAutospacing="0" w:line="360" w:lineRule="auto"/>
        <w:jc w:val="both"/>
        <w:rPr>
          <w:rFonts w:ascii="Arial" w:hAnsi="Arial" w:cs="Arial"/>
          <w:sz w:val="22"/>
          <w:szCs w:val="22"/>
        </w:rPr>
      </w:pPr>
      <w:proofErr w:type="gramStart"/>
      <w:r w:rsidRPr="00AD719C">
        <w:rPr>
          <w:rFonts w:ascii="Arial" w:hAnsi="Arial" w:cs="Arial"/>
          <w:sz w:val="22"/>
          <w:szCs w:val="22"/>
        </w:rPr>
        <w:t>Kasmir.</w:t>
      </w:r>
      <w:proofErr w:type="gramEnd"/>
      <w:r w:rsidRPr="00AD719C">
        <w:rPr>
          <w:rFonts w:ascii="Arial" w:hAnsi="Arial" w:cs="Arial"/>
          <w:sz w:val="22"/>
          <w:szCs w:val="22"/>
        </w:rPr>
        <w:t xml:space="preserve"> 2010. </w:t>
      </w:r>
      <w:r w:rsidRPr="00AD719C">
        <w:rPr>
          <w:rFonts w:ascii="Arial" w:hAnsi="Arial" w:cs="Arial"/>
          <w:i/>
          <w:sz w:val="22"/>
          <w:szCs w:val="22"/>
        </w:rPr>
        <w:t>Pengantar Manajemen Keuangan</w:t>
      </w:r>
      <w:r w:rsidRPr="00AD719C">
        <w:rPr>
          <w:rFonts w:ascii="Arial" w:hAnsi="Arial" w:cs="Arial"/>
          <w:sz w:val="22"/>
          <w:szCs w:val="22"/>
        </w:rPr>
        <w:t>. Jakarta: Kencanaprenada Media Grup</w:t>
      </w:r>
    </w:p>
    <w:p w:rsidR="006B3BBB" w:rsidRPr="00AD719C" w:rsidRDefault="006B3BBB" w:rsidP="000B79EC">
      <w:pPr>
        <w:pStyle w:val="NormalWeb"/>
        <w:spacing w:after="0" w:afterAutospacing="0" w:line="360" w:lineRule="auto"/>
        <w:jc w:val="both"/>
        <w:rPr>
          <w:rFonts w:ascii="Arial" w:hAnsi="Arial" w:cs="Arial"/>
          <w:sz w:val="22"/>
          <w:szCs w:val="22"/>
        </w:rPr>
      </w:pPr>
      <w:r w:rsidRPr="00AD719C">
        <w:rPr>
          <w:rFonts w:ascii="Arial" w:hAnsi="Arial" w:cs="Arial"/>
          <w:sz w:val="22"/>
          <w:szCs w:val="22"/>
        </w:rPr>
        <w:t>Prawirosentono</w:t>
      </w:r>
      <w:proofErr w:type="gramStart"/>
      <w:r w:rsidRPr="00AD719C">
        <w:rPr>
          <w:rFonts w:ascii="Arial" w:hAnsi="Arial" w:cs="Arial"/>
          <w:sz w:val="22"/>
          <w:szCs w:val="22"/>
        </w:rPr>
        <w:t>,Suyadi.2001.</w:t>
      </w:r>
      <w:r w:rsidRPr="00AD719C">
        <w:rPr>
          <w:rFonts w:ascii="Arial" w:hAnsi="Arial" w:cs="Arial"/>
          <w:i/>
          <w:sz w:val="22"/>
          <w:szCs w:val="22"/>
        </w:rPr>
        <w:t>Manajemen</w:t>
      </w:r>
      <w:proofErr w:type="gramEnd"/>
      <w:r w:rsidRPr="00AD719C">
        <w:rPr>
          <w:rFonts w:ascii="Arial" w:hAnsi="Arial" w:cs="Arial"/>
          <w:i/>
          <w:sz w:val="22"/>
          <w:szCs w:val="22"/>
        </w:rPr>
        <w:t xml:space="preserve"> Operasi Analisis dan Studi Kasus.</w:t>
      </w:r>
      <w:r w:rsidRPr="00AD719C">
        <w:rPr>
          <w:rFonts w:ascii="Arial" w:hAnsi="Arial" w:cs="Arial"/>
          <w:sz w:val="22"/>
          <w:szCs w:val="22"/>
        </w:rPr>
        <w:t>Edisi 3.Jakarta: BumiAksara</w:t>
      </w:r>
    </w:p>
    <w:p w:rsidR="006B3BBB" w:rsidRPr="00AD719C" w:rsidRDefault="006B3BBB" w:rsidP="000B79EC">
      <w:pPr>
        <w:pStyle w:val="NormalWeb"/>
        <w:spacing w:after="0" w:afterAutospacing="0" w:line="360" w:lineRule="auto"/>
        <w:jc w:val="both"/>
        <w:rPr>
          <w:rFonts w:ascii="Arial" w:hAnsi="Arial" w:cs="Arial"/>
          <w:sz w:val="22"/>
          <w:szCs w:val="22"/>
        </w:rPr>
      </w:pPr>
      <w:r w:rsidRPr="00AD719C">
        <w:rPr>
          <w:rFonts w:ascii="Arial" w:hAnsi="Arial" w:cs="Arial"/>
          <w:sz w:val="22"/>
          <w:szCs w:val="22"/>
        </w:rPr>
        <w:t>Ramadhan</w:t>
      </w:r>
      <w:proofErr w:type="gramStart"/>
      <w:r w:rsidRPr="00AD719C">
        <w:rPr>
          <w:rFonts w:ascii="Arial" w:hAnsi="Arial" w:cs="Arial"/>
          <w:sz w:val="22"/>
          <w:szCs w:val="22"/>
        </w:rPr>
        <w:t>,Fahmi</w:t>
      </w:r>
      <w:proofErr w:type="gramEnd"/>
      <w:r w:rsidRPr="00AD719C">
        <w:rPr>
          <w:rFonts w:ascii="Arial" w:hAnsi="Arial" w:cs="Arial"/>
          <w:sz w:val="22"/>
          <w:szCs w:val="22"/>
        </w:rPr>
        <w:t xml:space="preserve">. 2014. Analisis Pengendalian bahan </w:t>
      </w:r>
      <w:proofErr w:type="gramStart"/>
      <w:r w:rsidRPr="00AD719C">
        <w:rPr>
          <w:rFonts w:ascii="Arial" w:hAnsi="Arial" w:cs="Arial"/>
          <w:sz w:val="22"/>
          <w:szCs w:val="22"/>
        </w:rPr>
        <w:t>baku</w:t>
      </w:r>
      <w:proofErr w:type="gramEnd"/>
      <w:r w:rsidRPr="00AD719C">
        <w:rPr>
          <w:rFonts w:ascii="Arial" w:hAnsi="Arial" w:cs="Arial"/>
          <w:sz w:val="22"/>
          <w:szCs w:val="22"/>
        </w:rPr>
        <w:t xml:space="preserve"> dengan metode EOQ (Economic Order Quantity) pada CV.Sulawesi Trans Mandiri. </w:t>
      </w:r>
      <w:proofErr w:type="gramStart"/>
      <w:r w:rsidRPr="00AD719C">
        <w:rPr>
          <w:rFonts w:ascii="Arial" w:hAnsi="Arial" w:cs="Arial"/>
          <w:sz w:val="22"/>
          <w:szCs w:val="22"/>
        </w:rPr>
        <w:t>Skripsi.</w:t>
      </w:r>
      <w:proofErr w:type="gramEnd"/>
      <w:r w:rsidRPr="00AD719C">
        <w:rPr>
          <w:rFonts w:ascii="Arial" w:hAnsi="Arial" w:cs="Arial"/>
          <w:sz w:val="22"/>
          <w:szCs w:val="22"/>
        </w:rPr>
        <w:t xml:space="preserve"> Makassar: Fakultas Ekonomi dan Bisnis Universitas Hasanuddin. Diakses dari halaman </w:t>
      </w:r>
      <w:r w:rsidR="000B79EC" w:rsidRPr="000B79EC">
        <w:rPr>
          <w:rFonts w:ascii="Arial" w:hAnsi="Arial" w:cs="Arial"/>
          <w:sz w:val="22"/>
          <w:szCs w:val="22"/>
        </w:rPr>
        <w:t>http://repository.unhas.ac.id/handle/123456789/11135 pukul 08:43</w:t>
      </w:r>
      <w:r w:rsidR="000B79EC">
        <w:rPr>
          <w:rFonts w:ascii="Arial" w:hAnsi="Arial" w:cs="Arial"/>
          <w:sz w:val="22"/>
          <w:szCs w:val="22"/>
        </w:rPr>
        <w:t xml:space="preserve"> </w:t>
      </w:r>
      <w:r w:rsidRPr="00AD719C">
        <w:rPr>
          <w:rFonts w:ascii="Arial" w:hAnsi="Arial" w:cs="Arial"/>
          <w:sz w:val="22"/>
          <w:szCs w:val="22"/>
        </w:rPr>
        <w:t>pada tanggal 22 Maret 2016</w:t>
      </w:r>
    </w:p>
    <w:p w:rsidR="006B3BBB" w:rsidRPr="00AD719C" w:rsidRDefault="006B3BBB" w:rsidP="000B79EC">
      <w:pPr>
        <w:pStyle w:val="NormalWeb"/>
        <w:spacing w:after="0" w:afterAutospacing="0" w:line="360" w:lineRule="auto"/>
        <w:jc w:val="both"/>
        <w:rPr>
          <w:rFonts w:ascii="Arial" w:hAnsi="Arial" w:cs="Arial"/>
          <w:sz w:val="22"/>
          <w:szCs w:val="22"/>
          <w:lang w:val="id-ID"/>
        </w:rPr>
      </w:pPr>
      <w:proofErr w:type="gramStart"/>
      <w:r w:rsidRPr="00AD719C">
        <w:rPr>
          <w:rFonts w:ascii="Arial" w:hAnsi="Arial" w:cs="Arial"/>
          <w:sz w:val="22"/>
          <w:szCs w:val="22"/>
        </w:rPr>
        <w:t>Rangkuti, Freddy.</w:t>
      </w:r>
      <w:proofErr w:type="gramEnd"/>
      <w:r w:rsidRPr="00AD719C">
        <w:rPr>
          <w:rFonts w:ascii="Arial" w:hAnsi="Arial" w:cs="Arial"/>
          <w:sz w:val="22"/>
          <w:szCs w:val="22"/>
        </w:rPr>
        <w:t xml:space="preserve"> </w:t>
      </w:r>
      <w:proofErr w:type="gramStart"/>
      <w:r w:rsidRPr="00AD719C">
        <w:rPr>
          <w:rFonts w:ascii="Arial" w:hAnsi="Arial" w:cs="Arial"/>
          <w:sz w:val="22"/>
          <w:szCs w:val="22"/>
        </w:rPr>
        <w:t xml:space="preserve">2004. </w:t>
      </w:r>
      <w:r w:rsidRPr="00AD719C">
        <w:rPr>
          <w:rFonts w:ascii="Arial" w:hAnsi="Arial" w:cs="Arial"/>
          <w:i/>
          <w:sz w:val="22"/>
          <w:szCs w:val="22"/>
        </w:rPr>
        <w:t>Manajemen Persediaan Aplikasi di Bidang Bisnis</w:t>
      </w:r>
      <w:r w:rsidRPr="00AD719C">
        <w:rPr>
          <w:rFonts w:ascii="Arial" w:hAnsi="Arial" w:cs="Arial"/>
          <w:sz w:val="22"/>
          <w:szCs w:val="22"/>
        </w:rPr>
        <w:t>.</w:t>
      </w:r>
      <w:proofErr w:type="gramEnd"/>
      <w:r w:rsidRPr="00AD719C">
        <w:rPr>
          <w:rFonts w:ascii="Arial" w:hAnsi="Arial" w:cs="Arial"/>
          <w:sz w:val="22"/>
          <w:szCs w:val="22"/>
        </w:rPr>
        <w:t xml:space="preserve"> Jakarta</w:t>
      </w:r>
      <w:proofErr w:type="gramStart"/>
      <w:r w:rsidRPr="00AD719C">
        <w:rPr>
          <w:rFonts w:ascii="Arial" w:hAnsi="Arial" w:cs="Arial"/>
          <w:sz w:val="22"/>
          <w:szCs w:val="22"/>
        </w:rPr>
        <w:t>:RajawaliPersada</w:t>
      </w:r>
      <w:proofErr w:type="gramEnd"/>
    </w:p>
    <w:p w:rsidR="006B3BBB" w:rsidRPr="00AD719C" w:rsidRDefault="006B3BBB" w:rsidP="000B79EC">
      <w:pPr>
        <w:pStyle w:val="NormalWeb"/>
        <w:spacing w:after="0" w:afterAutospacing="0" w:line="360" w:lineRule="auto"/>
        <w:jc w:val="both"/>
        <w:rPr>
          <w:rFonts w:ascii="Arial" w:hAnsi="Arial" w:cs="Arial"/>
          <w:sz w:val="22"/>
          <w:szCs w:val="22"/>
          <w:lang w:val="id-ID"/>
        </w:rPr>
      </w:pPr>
      <w:r w:rsidRPr="00AD719C">
        <w:rPr>
          <w:rFonts w:ascii="Arial" w:hAnsi="Arial" w:cs="Arial"/>
          <w:sz w:val="22"/>
          <w:szCs w:val="22"/>
        </w:rPr>
        <w:lastRenderedPageBreak/>
        <w:t xml:space="preserve">Sutrisno.2013. </w:t>
      </w:r>
      <w:r w:rsidRPr="00AD719C">
        <w:rPr>
          <w:rFonts w:ascii="Arial" w:hAnsi="Arial" w:cs="Arial"/>
          <w:i/>
          <w:sz w:val="22"/>
          <w:szCs w:val="22"/>
        </w:rPr>
        <w:t>Manajemen Keuangan Teori, Konsep dan Aplikasi</w:t>
      </w:r>
      <w:r w:rsidRPr="00AD719C">
        <w:rPr>
          <w:rFonts w:ascii="Arial" w:hAnsi="Arial" w:cs="Arial"/>
          <w:sz w:val="22"/>
          <w:szCs w:val="22"/>
        </w:rPr>
        <w:t>. Yogyakarta: FEUII Ekonisia</w:t>
      </w:r>
    </w:p>
    <w:p w:rsidR="006B3BBB" w:rsidRPr="00AD719C" w:rsidRDefault="006B3BBB" w:rsidP="000B79EC">
      <w:pPr>
        <w:pStyle w:val="NormalWeb"/>
        <w:spacing w:after="0" w:afterAutospacing="0" w:line="360" w:lineRule="auto"/>
        <w:jc w:val="both"/>
        <w:rPr>
          <w:rFonts w:ascii="Arial" w:hAnsi="Arial" w:cs="Arial"/>
          <w:sz w:val="22"/>
          <w:szCs w:val="22"/>
        </w:rPr>
      </w:pPr>
      <w:r w:rsidRPr="00AD719C">
        <w:rPr>
          <w:rFonts w:ascii="Arial" w:hAnsi="Arial" w:cs="Arial"/>
          <w:sz w:val="22"/>
          <w:szCs w:val="22"/>
        </w:rPr>
        <w:t xml:space="preserve">Tika, Pabundu.2006. </w:t>
      </w:r>
      <w:r w:rsidRPr="00AD719C">
        <w:rPr>
          <w:rFonts w:ascii="Arial" w:hAnsi="Arial" w:cs="Arial"/>
          <w:i/>
          <w:sz w:val="22"/>
          <w:szCs w:val="22"/>
        </w:rPr>
        <w:t>Metodologi Riset Bisnis</w:t>
      </w:r>
      <w:r w:rsidRPr="00AD719C">
        <w:rPr>
          <w:rFonts w:ascii="Arial" w:hAnsi="Arial" w:cs="Arial"/>
          <w:sz w:val="22"/>
          <w:szCs w:val="22"/>
        </w:rPr>
        <w:t>. Jakarta: Bumi Aksara</w:t>
      </w:r>
    </w:p>
    <w:p w:rsidR="006B3BBB" w:rsidRPr="00AD719C" w:rsidRDefault="006B3BBB" w:rsidP="000B79EC">
      <w:pPr>
        <w:pStyle w:val="NormalWeb"/>
        <w:spacing w:after="0" w:afterAutospacing="0" w:line="360" w:lineRule="auto"/>
        <w:jc w:val="both"/>
        <w:rPr>
          <w:rFonts w:ascii="Arial" w:hAnsi="Arial" w:cs="Arial"/>
          <w:sz w:val="22"/>
          <w:szCs w:val="22"/>
        </w:rPr>
      </w:pPr>
      <w:r w:rsidRPr="000B79EC">
        <w:rPr>
          <w:rFonts w:ascii="Arial" w:hAnsi="Arial" w:cs="Arial"/>
          <w:sz w:val="22"/>
          <w:szCs w:val="22"/>
        </w:rPr>
        <w:t>Www.ilo.org&gt;documents&gt;wems_346599</w:t>
      </w:r>
      <w:r w:rsidRPr="00AD719C">
        <w:rPr>
          <w:rFonts w:ascii="Arial" w:hAnsi="Arial" w:cs="Arial"/>
          <w:sz w:val="22"/>
          <w:szCs w:val="22"/>
        </w:rPr>
        <w:t xml:space="preserve"> Diakses pada tanggal 08 juni 2016 pukul 20:22</w:t>
      </w:r>
    </w:p>
    <w:p w:rsidR="006B3BBB" w:rsidRPr="00AD719C" w:rsidRDefault="000B79EC" w:rsidP="000B79EC">
      <w:pPr>
        <w:pStyle w:val="NormalWeb"/>
        <w:spacing w:after="0" w:afterAutospacing="0" w:line="360" w:lineRule="auto"/>
        <w:jc w:val="both"/>
        <w:rPr>
          <w:rFonts w:ascii="Arial" w:hAnsi="Arial" w:cs="Arial"/>
          <w:sz w:val="22"/>
          <w:szCs w:val="22"/>
        </w:rPr>
      </w:pPr>
      <w:r w:rsidRPr="000B79EC">
        <w:rPr>
          <w:rFonts w:ascii="Arial" w:hAnsi="Arial" w:cs="Arial"/>
          <w:sz w:val="22"/>
          <w:szCs w:val="22"/>
        </w:rPr>
        <w:t>http://concreteshowseasia.com/pasar-industri-konstruksi-indonesia-capai-rp1-000-triliun-per-tahun/</w:t>
      </w:r>
      <w:r>
        <w:rPr>
          <w:rFonts w:ascii="Arial" w:hAnsi="Arial" w:cs="Arial"/>
          <w:sz w:val="22"/>
          <w:szCs w:val="22"/>
        </w:rPr>
        <w:t xml:space="preserve"> </w:t>
      </w:r>
      <w:r w:rsidR="006B3BBB" w:rsidRPr="00AD719C">
        <w:rPr>
          <w:rFonts w:ascii="Arial" w:hAnsi="Arial" w:cs="Arial"/>
          <w:sz w:val="22"/>
          <w:szCs w:val="22"/>
        </w:rPr>
        <w:t xml:space="preserve">diakses pada tangal 21 </w:t>
      </w:r>
      <w:proofErr w:type="gramStart"/>
      <w:r w:rsidR="006B3BBB" w:rsidRPr="00AD719C">
        <w:rPr>
          <w:rFonts w:ascii="Arial" w:hAnsi="Arial" w:cs="Arial"/>
          <w:sz w:val="22"/>
          <w:szCs w:val="22"/>
        </w:rPr>
        <w:t>november</w:t>
      </w:r>
      <w:proofErr w:type="gramEnd"/>
      <w:r w:rsidR="006B3BBB" w:rsidRPr="00AD719C">
        <w:rPr>
          <w:rFonts w:ascii="Arial" w:hAnsi="Arial" w:cs="Arial"/>
          <w:sz w:val="22"/>
          <w:szCs w:val="22"/>
        </w:rPr>
        <w:t xml:space="preserve"> 2016</w:t>
      </w:r>
    </w:p>
    <w:p w:rsidR="00DE154C" w:rsidRPr="00AD719C" w:rsidRDefault="00DE154C" w:rsidP="00AD719C">
      <w:pPr>
        <w:spacing w:after="0" w:line="360" w:lineRule="auto"/>
        <w:rPr>
          <w:rFonts w:ascii="Arial" w:hAnsi="Arial" w:cs="Arial"/>
        </w:rPr>
      </w:pPr>
    </w:p>
    <w:p w:rsidR="00AD719C" w:rsidRPr="00AD719C" w:rsidRDefault="00AD719C">
      <w:pPr>
        <w:spacing w:after="0" w:line="360" w:lineRule="auto"/>
        <w:rPr>
          <w:rFonts w:ascii="Arial" w:hAnsi="Arial" w:cs="Arial"/>
        </w:rPr>
      </w:pPr>
    </w:p>
    <w:sectPr w:rsidR="00AD719C" w:rsidRPr="00AD719C" w:rsidSect="00AD719C">
      <w:type w:val="nextColumn"/>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EE4" w:rsidRDefault="000F5EE4" w:rsidP="00AD719C">
      <w:pPr>
        <w:spacing w:after="0" w:line="240" w:lineRule="auto"/>
      </w:pPr>
      <w:r>
        <w:separator/>
      </w:r>
    </w:p>
  </w:endnote>
  <w:endnote w:type="continuationSeparator" w:id="0">
    <w:p w:rsidR="000F5EE4" w:rsidRDefault="000F5EE4" w:rsidP="00AD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32" w:rsidRDefault="00AD6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57A" w:rsidRDefault="00EA057A">
    <w:pPr>
      <w:pStyle w:val="Foote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32D8A">
      <w:rPr>
        <w:rFonts w:ascii="Bell MT" w:hAnsi="Bell MT"/>
        <w:szCs w:val="18"/>
      </w:rPr>
      <w:t xml:space="preserve">      </w:t>
    </w:r>
    <w:r>
      <w:rPr>
        <w:rFonts w:ascii="Bell MT" w:hAnsi="Bell MT"/>
        <w:szCs w:val="18"/>
      </w:rPr>
      <w:t xml:space="preserve">                 </w:t>
    </w:r>
    <w:r w:rsidRPr="006227D8">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9C" w:rsidRDefault="00AD719C">
    <w:pPr>
      <w:pStyle w:val="Foote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32D8A">
      <w:rPr>
        <w:rFonts w:ascii="Bell MT" w:hAnsi="Bell MT"/>
        <w:szCs w:val="18"/>
      </w:rPr>
      <w:t xml:space="preserve">      </w:t>
    </w:r>
    <w:r>
      <w:rPr>
        <w:rFonts w:ascii="Bell MT" w:hAnsi="Bell MT"/>
        <w:szCs w:val="18"/>
      </w:rPr>
      <w:t xml:space="preserve">                 </w:t>
    </w:r>
    <w:r w:rsidRPr="006227D8">
      <w:rPr>
        <w:rFonts w:ascii="Bell MT" w:hAnsi="Bell MT"/>
      </w:rPr>
      <w:t>https://journal.unismuh.ac.id/index.php/balance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EE4" w:rsidRDefault="000F5EE4" w:rsidP="00AD719C">
      <w:pPr>
        <w:spacing w:after="0" w:line="240" w:lineRule="auto"/>
      </w:pPr>
      <w:r>
        <w:separator/>
      </w:r>
    </w:p>
  </w:footnote>
  <w:footnote w:type="continuationSeparator" w:id="0">
    <w:p w:rsidR="000F5EE4" w:rsidRDefault="000F5EE4" w:rsidP="00AD7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32" w:rsidRDefault="00AD6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57A" w:rsidRDefault="00EA057A" w:rsidP="00EA057A">
    <w:pPr>
      <w:pStyle w:val="Header"/>
      <w:jc w:val="right"/>
    </w:pPr>
    <w:r>
      <w:fldChar w:fldCharType="begin"/>
    </w:r>
    <w:r>
      <w:instrText xml:space="preserve"> PAGE   \* MERGEFORMAT </w:instrText>
    </w:r>
    <w:r>
      <w:fldChar w:fldCharType="separate"/>
    </w:r>
    <w:r w:rsidR="00AD6732">
      <w:rPr>
        <w:noProof/>
      </w:rPr>
      <w:t>69</w:t>
    </w:r>
    <w:r>
      <w:fldChar w:fldCharType="end"/>
    </w:r>
  </w:p>
  <w:p w:rsidR="00EA057A" w:rsidRPr="00C53512" w:rsidRDefault="00EA057A" w:rsidP="00EA057A">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Pr>
        <w:rFonts w:ascii="Bell MT" w:hAnsi="Bell MT" w:cs="Arial"/>
        <w:sz w:val="24"/>
        <w:szCs w:val="28"/>
      </w:rPr>
      <w:tab/>
    </w:r>
  </w:p>
  <w:p w:rsidR="00EA057A" w:rsidRDefault="00EA057A" w:rsidP="00EA057A">
    <w:pPr>
      <w:pStyle w:val="Header"/>
      <w:tabs>
        <w:tab w:val="center" w:pos="3968"/>
        <w:tab w:val="right" w:pos="7937"/>
      </w:tabs>
    </w:pPr>
    <w:r>
      <w:rPr>
        <w:rFonts w:ascii="Bell MT" w:hAnsi="Bell MT"/>
        <w:i/>
        <w:szCs w:val="18"/>
      </w:rPr>
      <w:t>Volume 13 No 1 Tahun 2017</w:t>
    </w:r>
    <w:r>
      <w:rPr>
        <w:rFonts w:ascii="Bell MT" w:hAnsi="Bell MT"/>
        <w:i/>
        <w:szCs w:val="18"/>
      </w:rPr>
      <w:tab/>
    </w:r>
  </w:p>
  <w:p w:rsidR="00EA057A" w:rsidRDefault="00EA05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AD719C" w:rsidRDefault="00AD719C" w:rsidP="00AD719C">
    <w:pPr>
      <w:pStyle w:val="Header"/>
      <w:jc w:val="right"/>
    </w:pPr>
    <w:r>
      <w:fldChar w:fldCharType="begin"/>
    </w:r>
    <w:r>
      <w:instrText xml:space="preserve"> PAGE   \* MERGEFORMAT </w:instrText>
    </w:r>
    <w:r>
      <w:fldChar w:fldCharType="separate"/>
    </w:r>
    <w:r w:rsidR="00AD6732">
      <w:rPr>
        <w:noProof/>
      </w:rPr>
      <w:t>52</w:t>
    </w:r>
    <w:r>
      <w:fldChar w:fldCharType="end"/>
    </w:r>
  </w:p>
  <w:p w:rsidR="00AD719C" w:rsidRPr="00C53512" w:rsidRDefault="00AD719C" w:rsidP="00AD719C">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Pr>
        <w:rFonts w:ascii="Bell MT" w:hAnsi="Bell MT" w:cs="Arial"/>
        <w:sz w:val="24"/>
        <w:szCs w:val="28"/>
      </w:rPr>
      <w:tab/>
    </w:r>
  </w:p>
  <w:p w:rsidR="00AD719C" w:rsidRDefault="00AD719C" w:rsidP="00AD719C">
    <w:pPr>
      <w:pStyle w:val="Header"/>
      <w:tabs>
        <w:tab w:val="center" w:pos="3968"/>
        <w:tab w:val="right" w:pos="7937"/>
      </w:tabs>
    </w:pPr>
    <w:r>
      <w:rPr>
        <w:rFonts w:ascii="Bell MT" w:hAnsi="Bell MT"/>
        <w:i/>
        <w:szCs w:val="18"/>
      </w:rPr>
      <w:t>Volume 13 No 1 Tahun 2017</w:t>
    </w:r>
    <w:r>
      <w:rPr>
        <w:rFonts w:ascii="Bell MT" w:hAnsi="Bell MT"/>
        <w:i/>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53F"/>
    <w:multiLevelType w:val="hybridMultilevel"/>
    <w:tmpl w:val="9DBCDA5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9408F7"/>
    <w:multiLevelType w:val="hybridMultilevel"/>
    <w:tmpl w:val="49CA26CA"/>
    <w:lvl w:ilvl="0" w:tplc="8376E5B8">
      <w:start w:val="1"/>
      <w:numFmt w:val="decimal"/>
      <w:lvlText w:val="%1."/>
      <w:lvlJc w:val="left"/>
      <w:pPr>
        <w:ind w:left="1170" w:hanging="360"/>
      </w:pPr>
      <w:rPr>
        <w:rFonts w:ascii="Times New Roman" w:eastAsiaTheme="minorHAnsi" w:hAnsi="Times New Roman" w:cs="Times New Roman"/>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756787"/>
    <w:multiLevelType w:val="hybridMultilevel"/>
    <w:tmpl w:val="1EEED8A0"/>
    <w:lvl w:ilvl="0" w:tplc="A73E66F4">
      <w:start w:val="1"/>
      <w:numFmt w:val="lowerLetter"/>
      <w:lvlText w:val="%1."/>
      <w:lvlJc w:val="left"/>
      <w:pPr>
        <w:ind w:left="502"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E4D59FB"/>
    <w:multiLevelType w:val="hybridMultilevel"/>
    <w:tmpl w:val="A1AA8722"/>
    <w:lvl w:ilvl="0" w:tplc="1E3C4D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0FC95640"/>
    <w:multiLevelType w:val="hybridMultilevel"/>
    <w:tmpl w:val="BF0264FA"/>
    <w:lvl w:ilvl="0" w:tplc="F6F6C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0432A0"/>
    <w:multiLevelType w:val="hybridMultilevel"/>
    <w:tmpl w:val="76B68F88"/>
    <w:lvl w:ilvl="0" w:tplc="BF8A9FA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9096B"/>
    <w:multiLevelType w:val="hybridMultilevel"/>
    <w:tmpl w:val="29840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D63C7"/>
    <w:multiLevelType w:val="hybridMultilevel"/>
    <w:tmpl w:val="33F0FB5A"/>
    <w:lvl w:ilvl="0" w:tplc="4192D51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8E048F"/>
    <w:multiLevelType w:val="hybridMultilevel"/>
    <w:tmpl w:val="600C421C"/>
    <w:lvl w:ilvl="0" w:tplc="CB2CE79E">
      <w:start w:val="1"/>
      <w:numFmt w:val="upp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9352FC0"/>
    <w:multiLevelType w:val="hybridMultilevel"/>
    <w:tmpl w:val="3C1A364C"/>
    <w:lvl w:ilvl="0" w:tplc="80442F8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356A6F"/>
    <w:multiLevelType w:val="hybridMultilevel"/>
    <w:tmpl w:val="948E799A"/>
    <w:lvl w:ilvl="0" w:tplc="568EEC86">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74C4F"/>
    <w:multiLevelType w:val="hybridMultilevel"/>
    <w:tmpl w:val="F0DCDF4E"/>
    <w:lvl w:ilvl="0" w:tplc="3B50C5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72092D"/>
    <w:multiLevelType w:val="hybridMultilevel"/>
    <w:tmpl w:val="34A4F8FA"/>
    <w:lvl w:ilvl="0" w:tplc="4A365D7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351364"/>
    <w:multiLevelType w:val="hybridMultilevel"/>
    <w:tmpl w:val="13D88EF4"/>
    <w:lvl w:ilvl="0" w:tplc="9B08039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64CD5604"/>
    <w:multiLevelType w:val="hybridMultilevel"/>
    <w:tmpl w:val="4EFC852E"/>
    <w:lvl w:ilvl="0" w:tplc="CC264156">
      <w:start w:val="1"/>
      <w:numFmt w:val="upperLetter"/>
      <w:lvlText w:val="%1."/>
      <w:lvlJc w:val="left"/>
      <w:pPr>
        <w:ind w:left="720"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0"/>
  </w:num>
  <w:num w:numId="2">
    <w:abstractNumId w:val="9"/>
  </w:num>
  <w:num w:numId="3">
    <w:abstractNumId w:val="12"/>
  </w:num>
  <w:num w:numId="4">
    <w:abstractNumId w:val="0"/>
  </w:num>
  <w:num w:numId="5">
    <w:abstractNumId w:val="7"/>
  </w:num>
  <w:num w:numId="6">
    <w:abstractNumId w:val="1"/>
  </w:num>
  <w:num w:numId="7">
    <w:abstractNumId w:val="5"/>
  </w:num>
  <w:num w:numId="8">
    <w:abstractNumId w:val="14"/>
  </w:num>
  <w:num w:numId="9">
    <w:abstractNumId w:val="13"/>
  </w:num>
  <w:num w:numId="10">
    <w:abstractNumId w:val="4"/>
  </w:num>
  <w:num w:numId="11">
    <w:abstractNumId w:val="2"/>
  </w:num>
  <w:num w:numId="12">
    <w:abstractNumId w:val="8"/>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BB"/>
    <w:rsid w:val="0004671D"/>
    <w:rsid w:val="000B79EC"/>
    <w:rsid w:val="000F5EE4"/>
    <w:rsid w:val="004745B4"/>
    <w:rsid w:val="00504561"/>
    <w:rsid w:val="00522323"/>
    <w:rsid w:val="005D2BB4"/>
    <w:rsid w:val="005E3DC4"/>
    <w:rsid w:val="006B3BBB"/>
    <w:rsid w:val="00761175"/>
    <w:rsid w:val="007E153B"/>
    <w:rsid w:val="0083416D"/>
    <w:rsid w:val="008F4012"/>
    <w:rsid w:val="00A13DFF"/>
    <w:rsid w:val="00AD6732"/>
    <w:rsid w:val="00AD719C"/>
    <w:rsid w:val="00DE154C"/>
    <w:rsid w:val="00E35873"/>
    <w:rsid w:val="00EA057A"/>
    <w:rsid w:val="00FA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3BBB"/>
    <w:pPr>
      <w:ind w:left="720"/>
      <w:contextualSpacing/>
    </w:pPr>
  </w:style>
  <w:style w:type="paragraph" w:styleId="BalloonText">
    <w:name w:val="Balloon Text"/>
    <w:basedOn w:val="Normal"/>
    <w:link w:val="BalloonTextChar"/>
    <w:uiPriority w:val="99"/>
    <w:semiHidden/>
    <w:unhideWhenUsed/>
    <w:rsid w:val="006B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BB"/>
    <w:rPr>
      <w:rFonts w:ascii="Tahoma" w:hAnsi="Tahoma" w:cs="Tahoma"/>
      <w:sz w:val="16"/>
      <w:szCs w:val="16"/>
    </w:rPr>
  </w:style>
  <w:style w:type="table" w:styleId="TableGrid">
    <w:name w:val="Table Grid"/>
    <w:basedOn w:val="TableNormal"/>
    <w:uiPriority w:val="59"/>
    <w:rsid w:val="006B3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3BBB"/>
    <w:rPr>
      <w:color w:val="0000FF" w:themeColor="hyperlink"/>
      <w:u w:val="single"/>
    </w:rPr>
  </w:style>
  <w:style w:type="paragraph" w:styleId="Header">
    <w:name w:val="header"/>
    <w:basedOn w:val="Normal"/>
    <w:link w:val="HeaderChar"/>
    <w:uiPriority w:val="99"/>
    <w:unhideWhenUsed/>
    <w:rsid w:val="00AD7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9C"/>
  </w:style>
  <w:style w:type="paragraph" w:styleId="Footer">
    <w:name w:val="footer"/>
    <w:basedOn w:val="Normal"/>
    <w:link w:val="FooterChar"/>
    <w:uiPriority w:val="99"/>
    <w:unhideWhenUsed/>
    <w:rsid w:val="00AD7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9C"/>
  </w:style>
  <w:style w:type="table" w:styleId="LightGrid-Accent5">
    <w:name w:val="Light Grid Accent 5"/>
    <w:basedOn w:val="TableNormal"/>
    <w:uiPriority w:val="62"/>
    <w:rsid w:val="004745B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3BBB"/>
    <w:pPr>
      <w:ind w:left="720"/>
      <w:contextualSpacing/>
    </w:pPr>
  </w:style>
  <w:style w:type="paragraph" w:styleId="BalloonText">
    <w:name w:val="Balloon Text"/>
    <w:basedOn w:val="Normal"/>
    <w:link w:val="BalloonTextChar"/>
    <w:uiPriority w:val="99"/>
    <w:semiHidden/>
    <w:unhideWhenUsed/>
    <w:rsid w:val="006B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BB"/>
    <w:rPr>
      <w:rFonts w:ascii="Tahoma" w:hAnsi="Tahoma" w:cs="Tahoma"/>
      <w:sz w:val="16"/>
      <w:szCs w:val="16"/>
    </w:rPr>
  </w:style>
  <w:style w:type="table" w:styleId="TableGrid">
    <w:name w:val="Table Grid"/>
    <w:basedOn w:val="TableNormal"/>
    <w:uiPriority w:val="59"/>
    <w:rsid w:val="006B3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3BBB"/>
    <w:rPr>
      <w:color w:val="0000FF" w:themeColor="hyperlink"/>
      <w:u w:val="single"/>
    </w:rPr>
  </w:style>
  <w:style w:type="paragraph" w:styleId="Header">
    <w:name w:val="header"/>
    <w:basedOn w:val="Normal"/>
    <w:link w:val="HeaderChar"/>
    <w:uiPriority w:val="99"/>
    <w:unhideWhenUsed/>
    <w:rsid w:val="00AD7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9C"/>
  </w:style>
  <w:style w:type="paragraph" w:styleId="Footer">
    <w:name w:val="footer"/>
    <w:basedOn w:val="Normal"/>
    <w:link w:val="FooterChar"/>
    <w:uiPriority w:val="99"/>
    <w:unhideWhenUsed/>
    <w:rsid w:val="00AD7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9C"/>
  </w:style>
  <w:style w:type="table" w:styleId="LightGrid-Accent5">
    <w:name w:val="Light Grid Accent 5"/>
    <w:basedOn w:val="TableNormal"/>
    <w:uiPriority w:val="62"/>
    <w:rsid w:val="004745B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1232-5549-4ACC-B7F1-07F96963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10</cp:revision>
  <cp:lastPrinted>2019-02-15T16:44:00Z</cp:lastPrinted>
  <dcterms:created xsi:type="dcterms:W3CDTF">2019-01-30T00:59:00Z</dcterms:created>
  <dcterms:modified xsi:type="dcterms:W3CDTF">2019-02-15T16:44:00Z</dcterms:modified>
</cp:coreProperties>
</file>