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F38" w:rsidRDefault="006549A2">
      <w:pPr>
        <w:pStyle w:val="Title"/>
        <w:spacing w:line="276" w:lineRule="auto"/>
      </w:pPr>
      <w:r>
        <w:t>PERAN</w:t>
      </w:r>
      <w:r>
        <w:rPr>
          <w:spacing w:val="-6"/>
        </w:rPr>
        <w:t xml:space="preserve"> </w:t>
      </w:r>
      <w:r w:rsidR="00635C3F">
        <w:t>MEDIA SOSIAL</w:t>
      </w:r>
      <w:r>
        <w:rPr>
          <w:spacing w:val="-4"/>
        </w:rPr>
        <w:t xml:space="preserve"> </w:t>
      </w:r>
      <w:r>
        <w:t>DALAM</w:t>
      </w:r>
      <w:r>
        <w:rPr>
          <w:spacing w:val="-6"/>
        </w:rPr>
        <w:t xml:space="preserve"> </w:t>
      </w:r>
      <w:r>
        <w:t>MEMPENGARUHI</w:t>
      </w:r>
      <w:r>
        <w:rPr>
          <w:spacing w:val="-6"/>
        </w:rPr>
        <w:t xml:space="preserve"> </w:t>
      </w:r>
      <w:r>
        <w:t>KEPUTUSAN</w:t>
      </w:r>
      <w:r>
        <w:rPr>
          <w:spacing w:val="-5"/>
        </w:rPr>
        <w:t xml:space="preserve"> </w:t>
      </w:r>
      <w:r>
        <w:t>PEMILIH PEMULA PADA PEMILU 2024 DI INDONESIA</w:t>
      </w:r>
    </w:p>
    <w:p w:rsidR="00C212D1" w:rsidRDefault="00C212D1">
      <w:pPr>
        <w:pStyle w:val="Title"/>
        <w:spacing w:line="276" w:lineRule="auto"/>
      </w:pPr>
    </w:p>
    <w:p w:rsidR="007B4F38" w:rsidRDefault="006549A2" w:rsidP="00C212D1">
      <w:pPr>
        <w:pStyle w:val="Heading1"/>
        <w:spacing w:line="267" w:lineRule="exact"/>
        <w:ind w:left="0"/>
        <w:jc w:val="center"/>
        <w:rPr>
          <w:spacing w:val="-10"/>
          <w:vertAlign w:val="superscript"/>
        </w:rPr>
      </w:pPr>
      <w:r>
        <w:t>Ibrahim</w:t>
      </w:r>
      <w:r>
        <w:rPr>
          <w:spacing w:val="-7"/>
        </w:rPr>
        <w:t xml:space="preserve"> </w:t>
      </w:r>
      <w:r>
        <w:t>Arifin</w:t>
      </w:r>
      <w:r>
        <w:rPr>
          <w:vertAlign w:val="superscript"/>
        </w:rPr>
        <w:t>1</w:t>
      </w:r>
      <w:r>
        <w:t>,</w:t>
      </w:r>
      <w:r>
        <w:rPr>
          <w:spacing w:val="-6"/>
        </w:rPr>
        <w:t xml:space="preserve"> </w:t>
      </w:r>
      <w:r w:rsidR="00C212D1">
        <w:t>M. Ridwan Said Ahmad</w:t>
      </w:r>
      <w:r>
        <w:rPr>
          <w:spacing w:val="-10"/>
          <w:vertAlign w:val="superscript"/>
        </w:rPr>
        <w:t>2</w:t>
      </w:r>
      <w:r w:rsidR="00C212D1">
        <w:rPr>
          <w:spacing w:val="-10"/>
        </w:rPr>
        <w:t xml:space="preserve">, </w:t>
      </w:r>
      <w:r w:rsidR="00463884">
        <w:rPr>
          <w:spacing w:val="-10"/>
        </w:rPr>
        <w:t>Jamaluddin Arifin</w:t>
      </w:r>
      <w:r w:rsidR="00C212D1">
        <w:rPr>
          <w:spacing w:val="-10"/>
          <w:vertAlign w:val="superscript"/>
        </w:rPr>
        <w:t>3</w:t>
      </w:r>
      <w:r w:rsidR="001F2DE2">
        <w:rPr>
          <w:spacing w:val="-10"/>
        </w:rPr>
        <w:t xml:space="preserve">, </w:t>
      </w:r>
      <w:r w:rsidR="00463884">
        <w:rPr>
          <w:spacing w:val="-10"/>
        </w:rPr>
        <w:t xml:space="preserve">Andi Dodi May Putra Agustang </w:t>
      </w:r>
      <w:r w:rsidR="00C212D1">
        <w:rPr>
          <w:spacing w:val="-10"/>
          <w:vertAlign w:val="superscript"/>
        </w:rPr>
        <w:t>4</w:t>
      </w:r>
    </w:p>
    <w:p w:rsidR="00C212D1" w:rsidRPr="00C212D1" w:rsidRDefault="00C212D1" w:rsidP="00C212D1">
      <w:pPr>
        <w:pStyle w:val="Heading1"/>
        <w:spacing w:line="267" w:lineRule="exact"/>
        <w:ind w:left="0"/>
        <w:jc w:val="center"/>
      </w:pPr>
    </w:p>
    <w:p w:rsidR="007B4F38" w:rsidRDefault="006549A2">
      <w:pPr>
        <w:ind w:left="3569" w:right="2117" w:hanging="1014"/>
        <w:rPr>
          <w:color w:val="0000FF"/>
          <w:sz w:val="20"/>
          <w:u w:val="single" w:color="0000FF"/>
        </w:rPr>
      </w:pPr>
      <w:r>
        <w:rPr>
          <w:sz w:val="20"/>
          <w:vertAlign w:val="superscript"/>
        </w:rPr>
        <w:t>1</w:t>
      </w:r>
      <w:r>
        <w:rPr>
          <w:spacing w:val="-8"/>
          <w:sz w:val="20"/>
        </w:rPr>
        <w:t xml:space="preserve"> </w:t>
      </w:r>
      <w:r>
        <w:rPr>
          <w:sz w:val="20"/>
        </w:rPr>
        <w:t>Pendidikan</w:t>
      </w:r>
      <w:r>
        <w:rPr>
          <w:spacing w:val="-8"/>
          <w:sz w:val="20"/>
        </w:rPr>
        <w:t xml:space="preserve"> </w:t>
      </w:r>
      <w:r>
        <w:rPr>
          <w:sz w:val="20"/>
        </w:rPr>
        <w:t>Sosiologi,</w:t>
      </w:r>
      <w:r>
        <w:rPr>
          <w:spacing w:val="-7"/>
          <w:sz w:val="20"/>
        </w:rPr>
        <w:t xml:space="preserve"> </w:t>
      </w:r>
      <w:r>
        <w:rPr>
          <w:sz w:val="20"/>
        </w:rPr>
        <w:t>Universitas</w:t>
      </w:r>
      <w:r>
        <w:rPr>
          <w:spacing w:val="-8"/>
          <w:sz w:val="20"/>
        </w:rPr>
        <w:t xml:space="preserve"> </w:t>
      </w:r>
      <w:r>
        <w:rPr>
          <w:sz w:val="20"/>
        </w:rPr>
        <w:t>Negeri</w:t>
      </w:r>
      <w:r>
        <w:rPr>
          <w:spacing w:val="-9"/>
          <w:sz w:val="20"/>
        </w:rPr>
        <w:t xml:space="preserve"> </w:t>
      </w:r>
      <w:r>
        <w:rPr>
          <w:sz w:val="20"/>
        </w:rPr>
        <w:t xml:space="preserve">Makassar Email: </w:t>
      </w:r>
      <w:hyperlink r:id="rId6">
        <w:r>
          <w:rPr>
            <w:color w:val="0000FF"/>
            <w:sz w:val="20"/>
            <w:u w:val="single" w:color="0000FF"/>
          </w:rPr>
          <w:t>ibrahim@unm.ac.id</w:t>
        </w:r>
      </w:hyperlink>
    </w:p>
    <w:p w:rsidR="00C212D1" w:rsidRPr="00635C3F" w:rsidRDefault="00C212D1" w:rsidP="00C212D1">
      <w:pPr>
        <w:ind w:left="3569" w:right="2117" w:hanging="1014"/>
        <w:rPr>
          <w:sz w:val="20"/>
          <w:szCs w:val="20"/>
        </w:rPr>
      </w:pPr>
      <w:r>
        <w:rPr>
          <w:sz w:val="20"/>
          <w:vertAlign w:val="superscript"/>
        </w:rPr>
        <w:t>2</w:t>
      </w:r>
      <w:r>
        <w:rPr>
          <w:spacing w:val="-8"/>
          <w:sz w:val="20"/>
        </w:rPr>
        <w:t xml:space="preserve"> </w:t>
      </w:r>
      <w:r>
        <w:rPr>
          <w:sz w:val="20"/>
        </w:rPr>
        <w:t>Pendidikan</w:t>
      </w:r>
      <w:r>
        <w:rPr>
          <w:spacing w:val="-8"/>
          <w:sz w:val="20"/>
        </w:rPr>
        <w:t xml:space="preserve"> </w:t>
      </w:r>
      <w:r>
        <w:rPr>
          <w:sz w:val="20"/>
        </w:rPr>
        <w:t>Sosiologi,</w:t>
      </w:r>
      <w:r>
        <w:rPr>
          <w:spacing w:val="-7"/>
          <w:sz w:val="20"/>
        </w:rPr>
        <w:t xml:space="preserve"> </w:t>
      </w:r>
      <w:r>
        <w:rPr>
          <w:sz w:val="20"/>
        </w:rPr>
        <w:t>Universitas</w:t>
      </w:r>
      <w:r>
        <w:rPr>
          <w:spacing w:val="-8"/>
          <w:sz w:val="20"/>
        </w:rPr>
        <w:t xml:space="preserve"> </w:t>
      </w:r>
      <w:r>
        <w:rPr>
          <w:sz w:val="20"/>
        </w:rPr>
        <w:t>Negeri</w:t>
      </w:r>
      <w:r>
        <w:rPr>
          <w:spacing w:val="-9"/>
          <w:sz w:val="20"/>
        </w:rPr>
        <w:t xml:space="preserve"> </w:t>
      </w:r>
      <w:r>
        <w:rPr>
          <w:sz w:val="20"/>
        </w:rPr>
        <w:t xml:space="preserve">Makassar </w:t>
      </w:r>
      <w:r w:rsidRPr="00635C3F">
        <w:rPr>
          <w:sz w:val="20"/>
          <w:szCs w:val="20"/>
        </w:rPr>
        <w:t>Email:</w:t>
      </w:r>
      <w:r w:rsidR="00635C3F" w:rsidRPr="00635C3F">
        <w:rPr>
          <w:sz w:val="20"/>
          <w:szCs w:val="20"/>
        </w:rPr>
        <w:t xml:space="preserve"> </w:t>
      </w:r>
      <w:hyperlink r:id="rId7" w:history="1">
        <w:r w:rsidR="00635C3F" w:rsidRPr="00635C3F">
          <w:rPr>
            <w:rStyle w:val="Hyperlink"/>
            <w:sz w:val="20"/>
            <w:szCs w:val="20"/>
          </w:rPr>
          <w:t>m.ridwan.said.ahmad@unm.ac.id</w:t>
        </w:r>
      </w:hyperlink>
      <w:r w:rsidR="00635C3F" w:rsidRPr="00635C3F">
        <w:rPr>
          <w:sz w:val="20"/>
          <w:szCs w:val="20"/>
        </w:rPr>
        <w:t xml:space="preserve"> </w:t>
      </w:r>
    </w:p>
    <w:p w:rsidR="00525770" w:rsidRDefault="00C212D1" w:rsidP="00525770">
      <w:pPr>
        <w:spacing w:before="1"/>
        <w:ind w:left="3567" w:right="1635" w:hanging="1011"/>
        <w:rPr>
          <w:sz w:val="20"/>
          <w:szCs w:val="20"/>
        </w:rPr>
      </w:pPr>
      <w:r w:rsidRPr="00635C3F">
        <w:rPr>
          <w:sz w:val="20"/>
          <w:szCs w:val="20"/>
          <w:vertAlign w:val="superscript"/>
        </w:rPr>
        <w:t>3</w:t>
      </w:r>
      <w:r w:rsidRPr="00635C3F">
        <w:rPr>
          <w:spacing w:val="-8"/>
          <w:sz w:val="20"/>
          <w:szCs w:val="20"/>
        </w:rPr>
        <w:t xml:space="preserve"> </w:t>
      </w:r>
      <w:r w:rsidRPr="00635C3F">
        <w:rPr>
          <w:sz w:val="20"/>
          <w:szCs w:val="20"/>
        </w:rPr>
        <w:t>Pendidikan</w:t>
      </w:r>
      <w:r w:rsidRPr="00635C3F">
        <w:rPr>
          <w:spacing w:val="-8"/>
          <w:sz w:val="20"/>
          <w:szCs w:val="20"/>
        </w:rPr>
        <w:t xml:space="preserve"> </w:t>
      </w:r>
      <w:r w:rsidRPr="00635C3F">
        <w:rPr>
          <w:sz w:val="20"/>
          <w:szCs w:val="20"/>
        </w:rPr>
        <w:t>Sosiologi,</w:t>
      </w:r>
      <w:r w:rsidRPr="00635C3F">
        <w:rPr>
          <w:spacing w:val="-7"/>
          <w:sz w:val="20"/>
          <w:szCs w:val="20"/>
        </w:rPr>
        <w:t xml:space="preserve"> </w:t>
      </w:r>
      <w:r w:rsidRPr="00635C3F">
        <w:rPr>
          <w:sz w:val="20"/>
          <w:szCs w:val="20"/>
        </w:rPr>
        <w:t>Universitas</w:t>
      </w:r>
      <w:r w:rsidRPr="00635C3F">
        <w:rPr>
          <w:spacing w:val="-8"/>
          <w:sz w:val="20"/>
          <w:szCs w:val="20"/>
        </w:rPr>
        <w:t xml:space="preserve"> </w:t>
      </w:r>
      <w:r w:rsidR="00525770">
        <w:rPr>
          <w:sz w:val="20"/>
          <w:szCs w:val="20"/>
        </w:rPr>
        <w:t>Muhammadiyah</w:t>
      </w:r>
      <w:r w:rsidRPr="00635C3F">
        <w:rPr>
          <w:spacing w:val="-9"/>
          <w:sz w:val="20"/>
          <w:szCs w:val="20"/>
        </w:rPr>
        <w:t xml:space="preserve"> </w:t>
      </w:r>
      <w:r w:rsidRPr="00635C3F">
        <w:rPr>
          <w:sz w:val="20"/>
          <w:szCs w:val="20"/>
        </w:rPr>
        <w:t xml:space="preserve">Makassar </w:t>
      </w:r>
    </w:p>
    <w:p w:rsidR="00C212D1" w:rsidRPr="00635C3F" w:rsidRDefault="00525770" w:rsidP="00525770">
      <w:pPr>
        <w:spacing w:before="1"/>
        <w:ind w:left="3567" w:right="1635" w:hanging="1011"/>
        <w:rPr>
          <w:sz w:val="20"/>
          <w:szCs w:val="20"/>
          <w:vertAlign w:val="superscript"/>
        </w:rPr>
      </w:pPr>
      <w:r>
        <w:rPr>
          <w:sz w:val="20"/>
          <w:szCs w:val="20"/>
        </w:rPr>
        <w:tab/>
      </w:r>
      <w:r w:rsidR="00C212D1" w:rsidRPr="00635C3F">
        <w:rPr>
          <w:sz w:val="20"/>
          <w:szCs w:val="20"/>
        </w:rPr>
        <w:t>Email:</w:t>
      </w:r>
      <w:r w:rsidR="00635C3F" w:rsidRPr="00635C3F">
        <w:rPr>
          <w:sz w:val="20"/>
          <w:szCs w:val="20"/>
        </w:rPr>
        <w:t xml:space="preserve"> </w:t>
      </w:r>
      <w:hyperlink r:id="rId8" w:history="1">
        <w:r w:rsidRPr="00CA3C07">
          <w:rPr>
            <w:rStyle w:val="Hyperlink"/>
            <w:sz w:val="20"/>
            <w:szCs w:val="20"/>
          </w:rPr>
          <w:t>jamaluddinarifin@unismuh.ac.id</w:t>
        </w:r>
      </w:hyperlink>
      <w:r>
        <w:rPr>
          <w:sz w:val="20"/>
          <w:szCs w:val="20"/>
        </w:rPr>
        <w:t xml:space="preserve"> </w:t>
      </w:r>
    </w:p>
    <w:p w:rsidR="00C212D1" w:rsidRPr="00635C3F" w:rsidRDefault="00C212D1" w:rsidP="00525770">
      <w:pPr>
        <w:spacing w:before="1"/>
        <w:ind w:left="3567" w:right="1777" w:hanging="1011"/>
        <w:rPr>
          <w:sz w:val="20"/>
          <w:szCs w:val="20"/>
        </w:rPr>
      </w:pPr>
      <w:r w:rsidRPr="00635C3F">
        <w:rPr>
          <w:sz w:val="20"/>
          <w:szCs w:val="20"/>
          <w:vertAlign w:val="superscript"/>
        </w:rPr>
        <w:t>4</w:t>
      </w:r>
      <w:r w:rsidR="006549A2" w:rsidRPr="00635C3F">
        <w:rPr>
          <w:spacing w:val="-8"/>
          <w:sz w:val="20"/>
          <w:szCs w:val="20"/>
        </w:rPr>
        <w:t xml:space="preserve"> </w:t>
      </w:r>
      <w:r w:rsidR="006549A2" w:rsidRPr="00635C3F">
        <w:rPr>
          <w:sz w:val="20"/>
          <w:szCs w:val="20"/>
        </w:rPr>
        <w:t>Pendidikan</w:t>
      </w:r>
      <w:r w:rsidR="006549A2" w:rsidRPr="00635C3F">
        <w:rPr>
          <w:spacing w:val="-8"/>
          <w:sz w:val="20"/>
          <w:szCs w:val="20"/>
        </w:rPr>
        <w:t xml:space="preserve"> </w:t>
      </w:r>
      <w:r w:rsidR="001F2DE2">
        <w:rPr>
          <w:sz w:val="20"/>
          <w:szCs w:val="20"/>
        </w:rPr>
        <w:t>Sosiologi</w:t>
      </w:r>
      <w:r w:rsidR="006549A2" w:rsidRPr="00635C3F">
        <w:rPr>
          <w:sz w:val="20"/>
          <w:szCs w:val="20"/>
        </w:rPr>
        <w:t>,</w:t>
      </w:r>
      <w:r w:rsidR="006549A2" w:rsidRPr="00635C3F">
        <w:rPr>
          <w:spacing w:val="-7"/>
          <w:sz w:val="20"/>
          <w:szCs w:val="20"/>
        </w:rPr>
        <w:t xml:space="preserve"> </w:t>
      </w:r>
      <w:r w:rsidR="006549A2" w:rsidRPr="00635C3F">
        <w:rPr>
          <w:sz w:val="20"/>
          <w:szCs w:val="20"/>
        </w:rPr>
        <w:t>Universitas</w:t>
      </w:r>
      <w:r w:rsidR="006549A2" w:rsidRPr="00635C3F">
        <w:rPr>
          <w:spacing w:val="-8"/>
          <w:sz w:val="20"/>
          <w:szCs w:val="20"/>
        </w:rPr>
        <w:t xml:space="preserve"> </w:t>
      </w:r>
      <w:r w:rsidR="00525770">
        <w:rPr>
          <w:sz w:val="20"/>
          <w:szCs w:val="20"/>
        </w:rPr>
        <w:t>Negeri Makassar</w:t>
      </w:r>
    </w:p>
    <w:p w:rsidR="007B4F38" w:rsidRPr="00635C3F" w:rsidRDefault="006549A2" w:rsidP="00C212D1">
      <w:pPr>
        <w:spacing w:before="1"/>
        <w:ind w:left="3567" w:right="2117"/>
        <w:rPr>
          <w:sz w:val="20"/>
          <w:szCs w:val="20"/>
        </w:rPr>
      </w:pPr>
      <w:r w:rsidRPr="00635C3F">
        <w:rPr>
          <w:sz w:val="20"/>
          <w:szCs w:val="20"/>
        </w:rPr>
        <w:t xml:space="preserve">Email: </w:t>
      </w:r>
      <w:hyperlink r:id="rId9" w:history="1">
        <w:r w:rsidR="00525770" w:rsidRPr="00635C3F">
          <w:rPr>
            <w:rStyle w:val="Hyperlink"/>
            <w:sz w:val="20"/>
            <w:szCs w:val="20"/>
          </w:rPr>
          <w:t>andidody@unm.ac.id</w:t>
        </w:r>
      </w:hyperlink>
    </w:p>
    <w:p w:rsidR="007B4F38" w:rsidRDefault="006549A2">
      <w:pPr>
        <w:pStyle w:val="BodyText"/>
        <w:spacing w:before="117"/>
        <w:ind w:left="0"/>
        <w:jc w:val="left"/>
        <w:rPr>
          <w:sz w:val="20"/>
        </w:rPr>
      </w:pPr>
      <w:r>
        <w:rPr>
          <w:noProof/>
        </w:rPr>
        <mc:AlternateContent>
          <mc:Choice Requires="wpg">
            <w:drawing>
              <wp:anchor distT="0" distB="0" distL="0" distR="0" simplePos="0" relativeHeight="487587840" behindDoc="1" locked="0" layoutInCell="1" allowOverlap="1">
                <wp:simplePos x="0" y="0"/>
                <wp:positionH relativeFrom="page">
                  <wp:posOffset>914400</wp:posOffset>
                </wp:positionH>
                <wp:positionV relativeFrom="paragraph">
                  <wp:posOffset>245016</wp:posOffset>
                </wp:positionV>
                <wp:extent cx="5723255" cy="3683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3255" cy="36830"/>
                          <a:chOff x="0" y="0"/>
                          <a:chExt cx="5723255" cy="36830"/>
                        </a:xfrm>
                      </wpg:grpSpPr>
                      <wps:wsp>
                        <wps:cNvPr id="6" name="Graphic 6"/>
                        <wps:cNvSpPr/>
                        <wps:spPr>
                          <a:xfrm>
                            <a:off x="0" y="1587"/>
                            <a:ext cx="5720715" cy="1270"/>
                          </a:xfrm>
                          <a:custGeom>
                            <a:avLst/>
                            <a:gdLst/>
                            <a:ahLst/>
                            <a:cxnLst/>
                            <a:rect l="l" t="t" r="r" b="b"/>
                            <a:pathLst>
                              <a:path w="5720715">
                                <a:moveTo>
                                  <a:pt x="0" y="0"/>
                                </a:moveTo>
                                <a:lnTo>
                                  <a:pt x="5720715" y="0"/>
                                </a:lnTo>
                              </a:path>
                            </a:pathLst>
                          </a:custGeom>
                          <a:ln w="3175">
                            <a:solidFill>
                              <a:srgbClr val="000000"/>
                            </a:solidFill>
                            <a:prstDash val="solid"/>
                          </a:ln>
                        </wps:spPr>
                        <wps:bodyPr wrap="square" lIns="0" tIns="0" rIns="0" bIns="0" rtlCol="0">
                          <a:prstTxWarp prst="textNoShape">
                            <a:avLst/>
                          </a:prstTxWarp>
                          <a:noAutofit/>
                        </wps:bodyPr>
                      </wps:wsp>
                      <wps:wsp>
                        <wps:cNvPr id="7" name="Graphic 7"/>
                        <wps:cNvSpPr/>
                        <wps:spPr>
                          <a:xfrm>
                            <a:off x="0" y="30162"/>
                            <a:ext cx="5723255" cy="1270"/>
                          </a:xfrm>
                          <a:custGeom>
                            <a:avLst/>
                            <a:gdLst/>
                            <a:ahLst/>
                            <a:cxnLst/>
                            <a:rect l="l" t="t" r="r" b="b"/>
                            <a:pathLst>
                              <a:path w="5723255">
                                <a:moveTo>
                                  <a:pt x="0" y="0"/>
                                </a:moveTo>
                                <a:lnTo>
                                  <a:pt x="5723255"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50A7652" id="Group 5" o:spid="_x0000_s1026" style="position:absolute;margin-left:1in;margin-top:19.3pt;width:450.65pt;height:2.9pt;z-index:-15728640;mso-wrap-distance-left:0;mso-wrap-distance-right:0;mso-position-horizontal-relative:page" coordsize="57232,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">
                <v:shape id="Graphic 6" o:spid="_x0000_s1027" style="position:absolute;top:15;width:57207;height:13;visibility:visible;mso-wrap-style:square;v-text-anchor:top" coordsize="57207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" path="m,l5720715,e" filled="f" strokeweight=".25pt">
                  <v:path arrowok="t"/>
                </v:shape>
                <v:shape id="Graphic 7" o:spid="_x0000_s1028" style="position:absolute;top:301;width:57232;height:13;visibility:visible;mso-wrap-style:square;v-text-anchor:top" coordsize="5723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" path="m,l5723255,e" filled="f" strokeweight="1pt">
                  <v:path arrowok="t"/>
                </v:shape>
                <w10:wrap type="topAndBottom" anchorx="page"/>
              </v:group>
            </w:pict>
          </mc:Fallback>
        </mc:AlternateContent>
      </w:r>
    </w:p>
    <w:p w:rsidR="007B4F38" w:rsidRDefault="006549A2">
      <w:pPr>
        <w:spacing w:before="93"/>
        <w:ind w:left="120" w:right="182"/>
        <w:jc w:val="both"/>
        <w:rPr>
          <w:i/>
          <w:sz w:val="20"/>
        </w:rPr>
      </w:pPr>
      <w:r>
        <w:rPr>
          <w:b/>
          <w:color w:val="1F1F1F"/>
          <w:sz w:val="20"/>
        </w:rPr>
        <w:t>Abstract</w:t>
      </w:r>
      <w:r>
        <w:rPr>
          <w:color w:val="1F1F1F"/>
          <w:sz w:val="20"/>
        </w:rPr>
        <w:t>.</w:t>
      </w:r>
      <w:r>
        <w:rPr>
          <w:color w:val="1F1F1F"/>
          <w:spacing w:val="-1"/>
          <w:sz w:val="20"/>
        </w:rPr>
        <w:t xml:space="preserve"> </w:t>
      </w:r>
      <w:r>
        <w:rPr>
          <w:i/>
          <w:color w:val="1F1F1F"/>
          <w:sz w:val="20"/>
        </w:rPr>
        <w:t>This study</w:t>
      </w:r>
      <w:r>
        <w:rPr>
          <w:i/>
          <w:color w:val="1F1F1F"/>
          <w:spacing w:val="-1"/>
          <w:sz w:val="20"/>
        </w:rPr>
        <w:t xml:space="preserve"> </w:t>
      </w:r>
      <w:r>
        <w:rPr>
          <w:i/>
          <w:color w:val="1F1F1F"/>
          <w:sz w:val="20"/>
        </w:rPr>
        <w:t>aims</w:t>
      </w:r>
      <w:r>
        <w:rPr>
          <w:i/>
          <w:color w:val="1F1F1F"/>
          <w:spacing w:val="-1"/>
          <w:sz w:val="20"/>
        </w:rPr>
        <w:t xml:space="preserve"> </w:t>
      </w:r>
      <w:r>
        <w:rPr>
          <w:i/>
          <w:color w:val="1F1F1F"/>
          <w:sz w:val="20"/>
        </w:rPr>
        <w:t>to analyze the role of</w:t>
      </w:r>
      <w:r>
        <w:rPr>
          <w:i/>
          <w:color w:val="1F1F1F"/>
          <w:spacing w:val="-1"/>
          <w:sz w:val="20"/>
        </w:rPr>
        <w:t xml:space="preserve"> </w:t>
      </w:r>
      <w:r>
        <w:rPr>
          <w:i/>
          <w:color w:val="1F1F1F"/>
          <w:sz w:val="20"/>
        </w:rPr>
        <w:t>social media in influencing the decisions</w:t>
      </w:r>
      <w:r>
        <w:rPr>
          <w:i/>
          <w:color w:val="1F1F1F"/>
          <w:spacing w:val="-1"/>
          <w:sz w:val="20"/>
        </w:rPr>
        <w:t xml:space="preserve"> </w:t>
      </w:r>
      <w:r>
        <w:rPr>
          <w:i/>
          <w:color w:val="1F1F1F"/>
          <w:sz w:val="20"/>
        </w:rPr>
        <w:t>of</w:t>
      </w:r>
      <w:r>
        <w:rPr>
          <w:i/>
          <w:color w:val="1F1F1F"/>
          <w:spacing w:val="-1"/>
          <w:sz w:val="20"/>
        </w:rPr>
        <w:t xml:space="preserve"> </w:t>
      </w:r>
      <w:r>
        <w:rPr>
          <w:i/>
          <w:color w:val="1F1F1F"/>
          <w:sz w:val="20"/>
        </w:rPr>
        <w:t>young voters</w:t>
      </w:r>
      <w:r>
        <w:rPr>
          <w:i/>
          <w:color w:val="1F1F1F"/>
          <w:spacing w:val="-1"/>
          <w:sz w:val="20"/>
        </w:rPr>
        <w:t xml:space="preserve"> </w:t>
      </w:r>
      <w:r>
        <w:rPr>
          <w:i/>
          <w:color w:val="1F1F1F"/>
          <w:sz w:val="20"/>
        </w:rPr>
        <w:t>during the 2024 general elections in Indonesia. The primary focus of this research is to explore how social media platforms contribute to shaping opinions, political perceptions, and ultimately, the decisions of young voters. This research employs both qualitative and quantitative approaches. Online surveys and in-depth interviews</w:t>
      </w:r>
      <w:r>
        <w:rPr>
          <w:i/>
          <w:color w:val="1F1F1F"/>
          <w:spacing w:val="40"/>
          <w:sz w:val="20"/>
        </w:rPr>
        <w:t xml:space="preserve"> </w:t>
      </w:r>
      <w:r>
        <w:rPr>
          <w:i/>
          <w:color w:val="1F1F1F"/>
          <w:sz w:val="20"/>
        </w:rPr>
        <w:t>are conducted to gather data from young voters. Additionally, social media content analysis is perfomed to examine trens and patterns of influential information. Triangulation methods are used to ensure the validity and realibility of the results. The collected data is analyzed using descriptive and inferential statistical techniques. Sentiment analysis is applied to understand voters’ attitu</w:t>
      </w:r>
      <w:bookmarkStart w:id="0" w:name="_GoBack"/>
      <w:bookmarkEnd w:id="0"/>
      <w:r>
        <w:rPr>
          <w:i/>
          <w:color w:val="1F1F1F"/>
          <w:sz w:val="20"/>
        </w:rPr>
        <w:t>des toward candidates and specific</w:t>
      </w:r>
      <w:r>
        <w:rPr>
          <w:i/>
          <w:color w:val="1F1F1F"/>
          <w:spacing w:val="80"/>
          <w:sz w:val="20"/>
        </w:rPr>
        <w:t xml:space="preserve"> </w:t>
      </w:r>
      <w:r>
        <w:rPr>
          <w:i/>
          <w:color w:val="1F1F1F"/>
          <w:sz w:val="20"/>
        </w:rPr>
        <w:t xml:space="preserve">issues. Regression models are used to measure the extent to which specific variables on social media predict the behavior of young voters. </w:t>
      </w:r>
      <w:r>
        <w:rPr>
          <w:i/>
          <w:sz w:val="20"/>
        </w:rPr>
        <w:t>The results of this study indicate that social media plays a significant role in shaping the decisions of young voters. Identified trens in opinions, the dissemination off information</w:t>
      </w:r>
      <w:r>
        <w:rPr>
          <w:i/>
          <w:spacing w:val="40"/>
          <w:sz w:val="20"/>
        </w:rPr>
        <w:t xml:space="preserve"> </w:t>
      </w:r>
      <w:r>
        <w:rPr>
          <w:i/>
          <w:sz w:val="20"/>
        </w:rPr>
        <w:t>influencing perceptions, and online interactions affecting the mindset of young voters. These findings are expected to provide in-depth insights into the dynamics of decision-making among young voters in the context of social media during the 2024 elections in Indonesia.</w:t>
      </w:r>
    </w:p>
    <w:p w:rsidR="007B4F38" w:rsidRDefault="007B4F38">
      <w:pPr>
        <w:pStyle w:val="BodyText"/>
        <w:spacing w:before="1"/>
        <w:ind w:left="0"/>
        <w:jc w:val="left"/>
        <w:rPr>
          <w:i/>
          <w:sz w:val="20"/>
        </w:rPr>
      </w:pPr>
    </w:p>
    <w:p w:rsidR="007B4F38" w:rsidRDefault="006549A2">
      <w:pPr>
        <w:ind w:left="120"/>
        <w:jc w:val="both"/>
        <w:rPr>
          <w:i/>
          <w:sz w:val="20"/>
        </w:rPr>
      </w:pPr>
      <w:r>
        <w:rPr>
          <w:b/>
          <w:color w:val="1F1F1F"/>
          <w:sz w:val="20"/>
        </w:rPr>
        <w:t>Keywords</w:t>
      </w:r>
      <w:r>
        <w:rPr>
          <w:b/>
          <w:color w:val="1F1F1F"/>
          <w:spacing w:val="-7"/>
          <w:sz w:val="20"/>
        </w:rPr>
        <w:t xml:space="preserve"> </w:t>
      </w:r>
      <w:r>
        <w:rPr>
          <w:b/>
          <w:color w:val="1F1F1F"/>
          <w:sz w:val="20"/>
        </w:rPr>
        <w:t>:</w:t>
      </w:r>
      <w:r>
        <w:rPr>
          <w:b/>
          <w:color w:val="1F1F1F"/>
          <w:spacing w:val="-12"/>
          <w:sz w:val="20"/>
        </w:rPr>
        <w:t xml:space="preserve"> </w:t>
      </w:r>
      <w:r>
        <w:rPr>
          <w:i/>
          <w:color w:val="1F1F1F"/>
          <w:sz w:val="20"/>
        </w:rPr>
        <w:t>Social</w:t>
      </w:r>
      <w:r>
        <w:rPr>
          <w:i/>
          <w:color w:val="1F1F1F"/>
          <w:spacing w:val="-6"/>
          <w:sz w:val="20"/>
        </w:rPr>
        <w:t xml:space="preserve"> </w:t>
      </w:r>
      <w:r>
        <w:rPr>
          <w:i/>
          <w:color w:val="1F1F1F"/>
          <w:sz w:val="20"/>
        </w:rPr>
        <w:t>Media,</w:t>
      </w:r>
      <w:r>
        <w:rPr>
          <w:i/>
          <w:color w:val="1F1F1F"/>
          <w:spacing w:val="-5"/>
          <w:sz w:val="20"/>
        </w:rPr>
        <w:t xml:space="preserve"> </w:t>
      </w:r>
      <w:r>
        <w:rPr>
          <w:i/>
          <w:color w:val="1F1F1F"/>
          <w:sz w:val="20"/>
        </w:rPr>
        <w:t>Young</w:t>
      </w:r>
      <w:r>
        <w:rPr>
          <w:i/>
          <w:color w:val="1F1F1F"/>
          <w:spacing w:val="-6"/>
          <w:sz w:val="20"/>
        </w:rPr>
        <w:t xml:space="preserve"> </w:t>
      </w:r>
      <w:r>
        <w:rPr>
          <w:i/>
          <w:color w:val="1F1F1F"/>
          <w:sz w:val="20"/>
        </w:rPr>
        <w:t>Voters,</w:t>
      </w:r>
      <w:r>
        <w:rPr>
          <w:i/>
          <w:color w:val="1F1F1F"/>
          <w:spacing w:val="-6"/>
          <w:sz w:val="20"/>
        </w:rPr>
        <w:t xml:space="preserve"> </w:t>
      </w:r>
      <w:r w:rsidR="00942094">
        <w:rPr>
          <w:i/>
          <w:color w:val="1F1F1F"/>
          <w:spacing w:val="-2"/>
          <w:sz w:val="20"/>
        </w:rPr>
        <w:t>Elections 2024</w:t>
      </w:r>
    </w:p>
    <w:p w:rsidR="007B4F38" w:rsidRDefault="006549A2">
      <w:pPr>
        <w:pStyle w:val="BodyText"/>
        <w:spacing w:before="10"/>
        <w:ind w:left="0"/>
        <w:jc w:val="left"/>
        <w:rPr>
          <w:i/>
          <w:sz w:val="10"/>
        </w:rPr>
      </w:pPr>
      <w:r>
        <w:rPr>
          <w:noProof/>
        </w:rPr>
        <mc:AlternateContent>
          <mc:Choice Requires="wpg">
            <w:drawing>
              <wp:anchor distT="0" distB="0" distL="0" distR="0" simplePos="0" relativeHeight="487588352" behindDoc="1" locked="0" layoutInCell="1" allowOverlap="1">
                <wp:simplePos x="0" y="0"/>
                <wp:positionH relativeFrom="page">
                  <wp:posOffset>925830</wp:posOffset>
                </wp:positionH>
                <wp:positionV relativeFrom="paragraph">
                  <wp:posOffset>99536</wp:posOffset>
                </wp:positionV>
                <wp:extent cx="5711825" cy="33655"/>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1825" cy="33655"/>
                          <a:chOff x="0" y="0"/>
                          <a:chExt cx="5711825" cy="33655"/>
                        </a:xfrm>
                      </wpg:grpSpPr>
                      <wps:wsp>
                        <wps:cNvPr id="9" name="Graphic 9"/>
                        <wps:cNvSpPr/>
                        <wps:spPr>
                          <a:xfrm>
                            <a:off x="1270" y="31750"/>
                            <a:ext cx="5710555" cy="1270"/>
                          </a:xfrm>
                          <a:custGeom>
                            <a:avLst/>
                            <a:gdLst/>
                            <a:ahLst/>
                            <a:cxnLst/>
                            <a:rect l="l" t="t" r="r" b="b"/>
                            <a:pathLst>
                              <a:path w="5710555">
                                <a:moveTo>
                                  <a:pt x="0" y="0"/>
                                </a:moveTo>
                                <a:lnTo>
                                  <a:pt x="5710555" y="0"/>
                                </a:lnTo>
                              </a:path>
                            </a:pathLst>
                          </a:custGeom>
                          <a:ln w="3175">
                            <a:solidFill>
                              <a:srgbClr val="000000"/>
                            </a:solidFill>
                            <a:prstDash val="solid"/>
                          </a:ln>
                        </wps:spPr>
                        <wps:bodyPr wrap="square" lIns="0" tIns="0" rIns="0" bIns="0" rtlCol="0">
                          <a:prstTxWarp prst="textNoShape">
                            <a:avLst/>
                          </a:prstTxWarp>
                          <a:noAutofit/>
                        </wps:bodyPr>
                      </wps:wsp>
                      <wps:wsp>
                        <wps:cNvPr id="10" name="Graphic 10"/>
                        <wps:cNvSpPr/>
                        <wps:spPr>
                          <a:xfrm>
                            <a:off x="0" y="6350"/>
                            <a:ext cx="5709285" cy="1270"/>
                          </a:xfrm>
                          <a:custGeom>
                            <a:avLst/>
                            <a:gdLst/>
                            <a:ahLst/>
                            <a:cxnLst/>
                            <a:rect l="l" t="t" r="r" b="b"/>
                            <a:pathLst>
                              <a:path w="5709285">
                                <a:moveTo>
                                  <a:pt x="0" y="0"/>
                                </a:moveTo>
                                <a:lnTo>
                                  <a:pt x="5709285"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6BA4BCB" id="Group 8" o:spid="_x0000_s1026" style="position:absolute;margin-left:72.9pt;margin-top:7.85pt;width:449.75pt;height:2.65pt;z-index:-15728128;mso-wrap-distance-left:0;mso-wrap-distance-right:0;mso-position-horizontal-relative:page" coordsize="57118,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">
                <v:shape id="Graphic 9" o:spid="_x0000_s1027" style="position:absolute;left:12;top:317;width:57106;height:13;visibility:visible;mso-wrap-style:square;v-text-anchor:top" coordsize="57105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" path="m,l5710555,e" filled="f" strokeweight=".25pt">
                  <v:path arrowok="t"/>
                </v:shape>
                <v:shape id="Graphic 10" o:spid="_x0000_s1028" style="position:absolute;top:63;width:57092;height:13;visibility:visible;mso-wrap-style:square;v-text-anchor:top" coordsize="57092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" path="m,l5709285,e" filled="f" strokeweight="1pt">
                  <v:path arrowok="t"/>
                </v:shape>
                <w10:wrap type="topAndBottom" anchorx="page"/>
              </v:group>
            </w:pict>
          </mc:Fallback>
        </mc:AlternateContent>
      </w:r>
    </w:p>
    <w:p w:rsidR="007B4F38" w:rsidRDefault="006549A2">
      <w:pPr>
        <w:spacing w:before="31"/>
        <w:ind w:left="120"/>
        <w:rPr>
          <w:sz w:val="2"/>
        </w:rPr>
      </w:pPr>
      <w:r>
        <w:rPr>
          <w:spacing w:val="-8"/>
          <w:sz w:val="2"/>
        </w:rPr>
        <w:t>{</w:t>
      </w:r>
    </w:p>
    <w:p w:rsidR="007B4F38" w:rsidRDefault="006549A2">
      <w:pPr>
        <w:spacing w:before="17"/>
        <w:ind w:left="120" w:right="177"/>
        <w:jc w:val="both"/>
        <w:rPr>
          <w:i/>
          <w:sz w:val="20"/>
        </w:rPr>
      </w:pPr>
      <w:r>
        <w:rPr>
          <w:b/>
          <w:color w:val="1F1F1F"/>
          <w:sz w:val="20"/>
        </w:rPr>
        <w:t>Abstrak</w:t>
      </w:r>
      <w:r>
        <w:rPr>
          <w:color w:val="1F1F1F"/>
          <w:sz w:val="20"/>
        </w:rPr>
        <w:t xml:space="preserve">. </w:t>
      </w:r>
      <w:r>
        <w:rPr>
          <w:i/>
          <w:color w:val="1F1F1F"/>
          <w:sz w:val="20"/>
        </w:rPr>
        <w:t>Penelitian ini bertujuan untuk menganalisis peran media sosial dalam mempengaruhi keputusan pemilih pemula selama pemilihan umum 2024 di Indonesia. Fokus utama penelitian ini adalah mengeksplorasi bagaimana platform media sosial berkontribusi terhadap pembentukan opini, persepsi politik, dan keputusan pemilih pemula. Penelitian ini menggunakan pendekatan kualitatif dan kuantitatif. Survei daring dan wawancara mendalam dilakukan untuk mengumpulkan data dari pemilih pemula. Selain itu, analisis konten media sosial juga dilakukan untuk melihat tren dan pola informasi yang berpengaruh. Data yang terkumpul dianalisis menggunakan teknik statistik deskriptif dan inferensial. Analisis sentimen diterapkan untuk memahami sikap pemilih terhadap kandidat dan isu tertentu. Penggunaan model regresi digunakan untuk mengukur sejauh mana variabel-variabel tertentu di media sosial memp</w:t>
      </w:r>
      <w:r w:rsidR="005E244A">
        <w:rPr>
          <w:i/>
          <w:color w:val="1F1F1F"/>
          <w:sz w:val="20"/>
        </w:rPr>
        <w:t xml:space="preserve">rediksi perilaku pemilih pemula. </w:t>
      </w:r>
      <w:r w:rsidR="005E244A" w:rsidRPr="005E244A">
        <w:rPr>
          <w:i/>
          <w:color w:val="1F1F1F"/>
          <w:sz w:val="20"/>
        </w:rPr>
        <w:t xml:space="preserve">Hasil penelitian ini menunjukkan bahwa media sosial berperan penting dalam </w:t>
      </w:r>
      <w:r w:rsidR="005E244A">
        <w:rPr>
          <w:i/>
          <w:color w:val="1F1F1F"/>
          <w:sz w:val="20"/>
        </w:rPr>
        <w:t>membentuk keputusan pemilih pemula</w:t>
      </w:r>
      <w:r w:rsidR="005E244A" w:rsidRPr="005E244A">
        <w:rPr>
          <w:i/>
          <w:color w:val="1F1F1F"/>
          <w:sz w:val="20"/>
        </w:rPr>
        <w:t>. Mengidentifikasi tren opini, penyebaran informasi yang mempengaruhi persepsi, dan interaksi online yang memp</w:t>
      </w:r>
      <w:r w:rsidR="005E244A">
        <w:rPr>
          <w:i/>
          <w:color w:val="1F1F1F"/>
          <w:sz w:val="20"/>
        </w:rPr>
        <w:t>engaruhi pola pikir pemilih pemula. Hasil penlitian</w:t>
      </w:r>
      <w:r w:rsidR="005E244A" w:rsidRPr="005E244A">
        <w:rPr>
          <w:i/>
          <w:color w:val="1F1F1F"/>
          <w:sz w:val="20"/>
        </w:rPr>
        <w:t xml:space="preserve"> ini diharapkan dapat memberikan wawasan mendalam mengenai dinamika pengambilan ke</w:t>
      </w:r>
      <w:r w:rsidR="005E244A">
        <w:rPr>
          <w:i/>
          <w:color w:val="1F1F1F"/>
          <w:sz w:val="20"/>
        </w:rPr>
        <w:t>putusan di kalangan pemilih pemula</w:t>
      </w:r>
      <w:r w:rsidR="005E244A" w:rsidRPr="005E244A">
        <w:rPr>
          <w:i/>
          <w:color w:val="1F1F1F"/>
          <w:sz w:val="20"/>
        </w:rPr>
        <w:t xml:space="preserve"> dalam konteks media sosial pada pemilu 2024 di Indonesia.</w:t>
      </w:r>
    </w:p>
    <w:p w:rsidR="007B4F38" w:rsidRDefault="007B4F38">
      <w:pPr>
        <w:pStyle w:val="BodyText"/>
        <w:spacing w:before="19"/>
        <w:ind w:left="0"/>
        <w:jc w:val="left"/>
        <w:rPr>
          <w:i/>
          <w:sz w:val="20"/>
        </w:rPr>
      </w:pPr>
    </w:p>
    <w:p w:rsidR="007B4F38" w:rsidRDefault="006549A2">
      <w:pPr>
        <w:ind w:left="120"/>
        <w:jc w:val="both"/>
        <w:rPr>
          <w:i/>
          <w:sz w:val="20"/>
        </w:rPr>
      </w:pPr>
      <w:r>
        <w:rPr>
          <w:b/>
          <w:color w:val="1F1F1F"/>
          <w:spacing w:val="-4"/>
          <w:sz w:val="20"/>
        </w:rPr>
        <w:t>Kata</w:t>
      </w:r>
      <w:r>
        <w:rPr>
          <w:b/>
          <w:color w:val="1F1F1F"/>
          <w:spacing w:val="5"/>
          <w:sz w:val="20"/>
        </w:rPr>
        <w:t xml:space="preserve"> </w:t>
      </w:r>
      <w:r>
        <w:rPr>
          <w:b/>
          <w:color w:val="1F1F1F"/>
          <w:spacing w:val="-4"/>
          <w:sz w:val="20"/>
        </w:rPr>
        <w:t>Kunci</w:t>
      </w:r>
      <w:r>
        <w:rPr>
          <w:b/>
          <w:color w:val="1F1F1F"/>
          <w:spacing w:val="1"/>
          <w:sz w:val="20"/>
        </w:rPr>
        <w:t xml:space="preserve"> </w:t>
      </w:r>
      <w:r>
        <w:rPr>
          <w:b/>
          <w:color w:val="1F1F1F"/>
          <w:spacing w:val="-4"/>
          <w:sz w:val="20"/>
        </w:rPr>
        <w:t>:</w:t>
      </w:r>
      <w:r>
        <w:rPr>
          <w:b/>
          <w:color w:val="1F1F1F"/>
          <w:spacing w:val="-2"/>
          <w:sz w:val="20"/>
        </w:rPr>
        <w:t xml:space="preserve"> </w:t>
      </w:r>
      <w:r w:rsidR="00942094">
        <w:rPr>
          <w:i/>
          <w:color w:val="1F1F1F"/>
          <w:spacing w:val="-4"/>
          <w:sz w:val="20"/>
        </w:rPr>
        <w:t>Media S</w:t>
      </w:r>
      <w:r>
        <w:rPr>
          <w:i/>
          <w:color w:val="1F1F1F"/>
          <w:spacing w:val="-4"/>
          <w:sz w:val="20"/>
        </w:rPr>
        <w:t>osial,</w:t>
      </w:r>
      <w:r>
        <w:rPr>
          <w:i/>
          <w:color w:val="1F1F1F"/>
          <w:spacing w:val="-10"/>
          <w:sz w:val="20"/>
        </w:rPr>
        <w:t xml:space="preserve"> </w:t>
      </w:r>
      <w:r>
        <w:rPr>
          <w:i/>
          <w:color w:val="1F1F1F"/>
          <w:spacing w:val="-4"/>
          <w:sz w:val="20"/>
        </w:rPr>
        <w:t>Pemilih</w:t>
      </w:r>
      <w:r>
        <w:rPr>
          <w:i/>
          <w:color w:val="1F1F1F"/>
          <w:spacing w:val="5"/>
          <w:sz w:val="20"/>
        </w:rPr>
        <w:t xml:space="preserve"> </w:t>
      </w:r>
      <w:r>
        <w:rPr>
          <w:i/>
          <w:color w:val="1F1F1F"/>
          <w:spacing w:val="-4"/>
          <w:sz w:val="20"/>
        </w:rPr>
        <w:t>Pemula,</w:t>
      </w:r>
      <w:r>
        <w:rPr>
          <w:i/>
          <w:color w:val="1F1F1F"/>
          <w:spacing w:val="5"/>
          <w:sz w:val="20"/>
        </w:rPr>
        <w:t xml:space="preserve"> </w:t>
      </w:r>
      <w:r>
        <w:rPr>
          <w:i/>
          <w:color w:val="1F1F1F"/>
          <w:spacing w:val="-4"/>
          <w:sz w:val="20"/>
        </w:rPr>
        <w:t>Pemilu</w:t>
      </w:r>
      <w:r w:rsidR="00942094">
        <w:rPr>
          <w:i/>
          <w:color w:val="1F1F1F"/>
          <w:spacing w:val="-4"/>
          <w:sz w:val="20"/>
        </w:rPr>
        <w:t xml:space="preserve"> 2024</w:t>
      </w:r>
    </w:p>
    <w:p w:rsidR="007B4F38" w:rsidRDefault="006549A2">
      <w:pPr>
        <w:pStyle w:val="BodyText"/>
        <w:ind w:left="0"/>
        <w:jc w:val="left"/>
        <w:rPr>
          <w:i/>
          <w:sz w:val="14"/>
        </w:rPr>
      </w:pPr>
      <w:r>
        <w:rPr>
          <w:noProof/>
        </w:rPr>
        <mc:AlternateContent>
          <mc:Choice Requires="wpg">
            <w:drawing>
              <wp:anchor distT="0" distB="0" distL="0" distR="0" simplePos="0" relativeHeight="487588864" behindDoc="1" locked="0" layoutInCell="1" allowOverlap="1">
                <wp:simplePos x="0" y="0"/>
                <wp:positionH relativeFrom="page">
                  <wp:posOffset>911860</wp:posOffset>
                </wp:positionH>
                <wp:positionV relativeFrom="paragraph">
                  <wp:posOffset>124167</wp:posOffset>
                </wp:positionV>
                <wp:extent cx="5723255" cy="3683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3255" cy="36830"/>
                          <a:chOff x="0" y="0"/>
                          <a:chExt cx="5723255" cy="36830"/>
                        </a:xfrm>
                      </wpg:grpSpPr>
                      <wps:wsp>
                        <wps:cNvPr id="12" name="Graphic 12"/>
                        <wps:cNvSpPr/>
                        <wps:spPr>
                          <a:xfrm>
                            <a:off x="2540" y="34925"/>
                            <a:ext cx="5710555" cy="1270"/>
                          </a:xfrm>
                          <a:custGeom>
                            <a:avLst/>
                            <a:gdLst/>
                            <a:ahLst/>
                            <a:cxnLst/>
                            <a:rect l="l" t="t" r="r" b="b"/>
                            <a:pathLst>
                              <a:path w="5710555">
                                <a:moveTo>
                                  <a:pt x="0" y="0"/>
                                </a:moveTo>
                                <a:lnTo>
                                  <a:pt x="5710555" y="0"/>
                                </a:lnTo>
                              </a:path>
                            </a:pathLst>
                          </a:custGeom>
                          <a:ln w="3175">
                            <a:solidFill>
                              <a:srgbClr val="000000"/>
                            </a:solidFill>
                            <a:prstDash val="solid"/>
                          </a:ln>
                        </wps:spPr>
                        <wps:bodyPr wrap="square" lIns="0" tIns="0" rIns="0" bIns="0" rtlCol="0">
                          <a:prstTxWarp prst="textNoShape">
                            <a:avLst/>
                          </a:prstTxWarp>
                          <a:noAutofit/>
                        </wps:bodyPr>
                      </wps:wsp>
                      <wps:wsp>
                        <wps:cNvPr id="13" name="Graphic 13"/>
                        <wps:cNvSpPr/>
                        <wps:spPr>
                          <a:xfrm>
                            <a:off x="0" y="6350"/>
                            <a:ext cx="5723255" cy="1270"/>
                          </a:xfrm>
                          <a:custGeom>
                            <a:avLst/>
                            <a:gdLst/>
                            <a:ahLst/>
                            <a:cxnLst/>
                            <a:rect l="l" t="t" r="r" b="b"/>
                            <a:pathLst>
                              <a:path w="5723255">
                                <a:moveTo>
                                  <a:pt x="0" y="0"/>
                                </a:moveTo>
                                <a:lnTo>
                                  <a:pt x="5723255"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81719B" id="Group 11" o:spid="_x0000_s1026" style="position:absolute;margin-left:71.8pt;margin-top:9.8pt;width:450.65pt;height:2.9pt;z-index:-15727616;mso-wrap-distance-left:0;mso-wrap-distance-right:0;mso-position-horizontal-relative:page" coordsize="57232,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">
                <v:shape id="Graphic 12" o:spid="_x0000_s1027" style="position:absolute;left:25;top:349;width:57105;height:12;visibility:visible;mso-wrap-style:square;v-text-anchor:top" coordsize="57105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" path="m,l5710555,e" filled="f" strokeweight=".25pt">
                  <v:path arrowok="t"/>
                </v:shape>
                <v:shape id="Graphic 13" o:spid="_x0000_s1028" style="position:absolute;top:63;width:57232;height:13;visibility:visible;mso-wrap-style:square;v-text-anchor:top" coordsize="5723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" path="m,l5723255,e" filled="f" strokeweight="1pt">
                  <v:path arrowok="t"/>
                </v:shape>
                <w10:wrap type="topAndBottom" anchorx="page"/>
              </v:group>
            </w:pict>
          </mc:Fallback>
        </mc:AlternateContent>
      </w:r>
    </w:p>
    <w:p w:rsidR="008353B2" w:rsidRDefault="008353B2">
      <w:pPr>
        <w:pStyle w:val="Heading1"/>
        <w:spacing w:before="15"/>
        <w:rPr>
          <w:spacing w:val="-2"/>
        </w:rPr>
      </w:pPr>
    </w:p>
    <w:p w:rsidR="007B4F38" w:rsidRDefault="006549A2">
      <w:pPr>
        <w:pStyle w:val="Heading1"/>
        <w:spacing w:before="15"/>
      </w:pPr>
      <w:r>
        <w:rPr>
          <w:spacing w:val="-2"/>
        </w:rPr>
        <w:t>PENDAHULUAN</w:t>
      </w:r>
    </w:p>
    <w:p w:rsidR="00F034AD" w:rsidRDefault="006549A2" w:rsidP="00F034AD">
      <w:pPr>
        <w:pStyle w:val="BodyText"/>
        <w:ind w:right="109" w:firstLine="719"/>
      </w:pPr>
      <w:r>
        <w:t>Indonesia sebagai negara yang menganut demokrasi menjadikan suatu wujud nyata dan menjadi sarana bagi masyarakat dalam menegaskan kedaulatannya terhadap negara dan juga pemerintah. Pesta</w:t>
      </w:r>
      <w:r>
        <w:rPr>
          <w:spacing w:val="-1"/>
        </w:rPr>
        <w:t xml:space="preserve"> </w:t>
      </w:r>
      <w:r>
        <w:t xml:space="preserve">demokrasi yang dilakukan dalam sebuah negara disebut dengan Pemilihan Umum </w:t>
      </w:r>
      <w:r>
        <w:lastRenderedPageBreak/>
        <w:t>atau Pemilu. Pemilu dilaksanakan dengan asas langsung, bebas, umum, jujur, rahasia dan adil dalam Negara Kesatuan Republik Indonesia (NKRI). Indikator implementasi merupakan indikator dari partisipasi politik dalam suatu negara demokrasi dimana keikutsertaan oleh rakyat dalam penyelenggaraan kekuasaan negara. Pemilu dapat disebut sebagai salah satu sarana demokrasi yang dimana bentuk perwujudan kedaulatan rakyat ini menghasilkan wakil rakyat dan uga pemimpin yang berkualitas, aspiratif dan bertanggung jawab dalam kesejahteraan rakyat. Dalam kegiatan Pemilihan Umum, ini memiliki persyaratan yakni sebagai Warga Negara Indonesia (WNI) yang berusia 17 tahun ke atas. Biasanya pemilih yang sudah mencukupi 17 tahun disebut dengan pemilih muda atau</w:t>
      </w:r>
      <w:r>
        <w:rPr>
          <w:spacing w:val="40"/>
        </w:rPr>
        <w:t xml:space="preserve"> </w:t>
      </w:r>
      <w:r>
        <w:t>pemilih pemula. Dimana pemilih pemula merupakan pemilih-pemilih yang pertama kali akan memberi suara dalam pemilu nanti.</w:t>
      </w:r>
      <w:r w:rsidR="00F034AD">
        <w:t xml:space="preserve"> </w:t>
      </w:r>
    </w:p>
    <w:p w:rsidR="00DA015D" w:rsidRDefault="00DA015D" w:rsidP="00F034AD">
      <w:pPr>
        <w:pStyle w:val="BodyText"/>
        <w:ind w:right="109" w:firstLine="719"/>
      </w:pPr>
      <w:r>
        <w:t>Pemilih muda ini merupakan generasi yang memiliki sifat dan karakter, latar belakang, pengalaman dan tantangan yang berbeda dibandingkan dengan pemilih pada generasi sebelumnya. Sebagian besar mereka berasal dari kalangan pelajar. Dimana yang kita ketahui, kalangan pelajar memiliki gaya yang lebih modern dan mengikuti perkembangan zaman seperti sosial media yang sudah tidak asing lagi. Dengan pemilih pemuda yang sangat tersentuh pada teknologi canggih ini dan memiliki kefasihan dalam penggunaannya. Mereka juga sangat terbuka dalam hal-hal baru secara kritis</w:t>
      </w:r>
      <w:r>
        <w:rPr>
          <w:spacing w:val="-1"/>
        </w:rPr>
        <w:t xml:space="preserve"> </w:t>
      </w:r>
      <w:r>
        <w:t>(Nur</w:t>
      </w:r>
      <w:r>
        <w:rPr>
          <w:spacing w:val="-1"/>
        </w:rPr>
        <w:t xml:space="preserve"> </w:t>
      </w:r>
      <w:r>
        <w:t>Wardhani,</w:t>
      </w:r>
      <w:r>
        <w:rPr>
          <w:spacing w:val="-1"/>
        </w:rPr>
        <w:t xml:space="preserve"> </w:t>
      </w:r>
      <w:r>
        <w:t>2018).</w:t>
      </w:r>
      <w:r>
        <w:rPr>
          <w:spacing w:val="-1"/>
        </w:rPr>
        <w:t xml:space="preserve"> </w:t>
      </w:r>
      <w:r>
        <w:t>Sehingga,</w:t>
      </w:r>
      <w:r>
        <w:rPr>
          <w:spacing w:val="-1"/>
        </w:rPr>
        <w:t xml:space="preserve"> </w:t>
      </w:r>
      <w:r>
        <w:t>pemilih</w:t>
      </w:r>
      <w:r>
        <w:rPr>
          <w:spacing w:val="-3"/>
        </w:rPr>
        <w:t xml:space="preserve"> </w:t>
      </w:r>
      <w:r>
        <w:t>pemula</w:t>
      </w:r>
      <w:r>
        <w:rPr>
          <w:spacing w:val="-1"/>
        </w:rPr>
        <w:t xml:space="preserve"> </w:t>
      </w:r>
      <w:r>
        <w:t>ini</w:t>
      </w:r>
      <w:r>
        <w:rPr>
          <w:spacing w:val="-1"/>
        </w:rPr>
        <w:t xml:space="preserve"> </w:t>
      </w:r>
      <w:r>
        <w:t>membawa</w:t>
      </w:r>
      <w:r>
        <w:rPr>
          <w:spacing w:val="-1"/>
        </w:rPr>
        <w:t xml:space="preserve"> </w:t>
      </w:r>
      <w:r>
        <w:t>pengaruh</w:t>
      </w:r>
      <w:r>
        <w:rPr>
          <w:spacing w:val="-2"/>
        </w:rPr>
        <w:t xml:space="preserve"> </w:t>
      </w:r>
      <w:r>
        <w:t>besar</w:t>
      </w:r>
      <w:r>
        <w:rPr>
          <w:spacing w:val="-1"/>
        </w:rPr>
        <w:t xml:space="preserve"> </w:t>
      </w:r>
      <w:r>
        <w:t>khususnya</w:t>
      </w:r>
      <w:r>
        <w:rPr>
          <w:spacing w:val="-1"/>
        </w:rPr>
        <w:t xml:space="preserve"> </w:t>
      </w:r>
      <w:r>
        <w:t>pada sosial media. Pemilu 2024 menarik perhatian masyarakat khususnya pada sosial media nanti. Tak sedikit masyarakat mengupload calon A maupun calon B untuk memperlihatkan kepada seluruh pengguna</w:t>
      </w:r>
      <w:r>
        <w:rPr>
          <w:spacing w:val="-2"/>
        </w:rPr>
        <w:t xml:space="preserve"> </w:t>
      </w:r>
      <w:r>
        <w:t>sosmed</w:t>
      </w:r>
      <w:r>
        <w:rPr>
          <w:spacing w:val="-2"/>
        </w:rPr>
        <w:t xml:space="preserve"> </w:t>
      </w:r>
      <w:r>
        <w:t>agar</w:t>
      </w:r>
      <w:r>
        <w:rPr>
          <w:spacing w:val="-5"/>
        </w:rPr>
        <w:t xml:space="preserve"> </w:t>
      </w:r>
      <w:r>
        <w:t>memberi</w:t>
      </w:r>
      <w:r>
        <w:rPr>
          <w:spacing w:val="-2"/>
        </w:rPr>
        <w:t xml:space="preserve"> </w:t>
      </w:r>
      <w:r>
        <w:t>banyak</w:t>
      </w:r>
      <w:r>
        <w:rPr>
          <w:spacing w:val="-2"/>
        </w:rPr>
        <w:t xml:space="preserve"> </w:t>
      </w:r>
      <w:r>
        <w:t>suara.</w:t>
      </w:r>
      <w:r>
        <w:rPr>
          <w:spacing w:val="-3"/>
        </w:rPr>
        <w:t xml:space="preserve"> </w:t>
      </w:r>
      <w:r>
        <w:t>Hal</w:t>
      </w:r>
      <w:r>
        <w:rPr>
          <w:spacing w:val="-6"/>
        </w:rPr>
        <w:t xml:space="preserve"> </w:t>
      </w:r>
      <w:r>
        <w:t>ini</w:t>
      </w:r>
      <w:r>
        <w:rPr>
          <w:spacing w:val="-3"/>
        </w:rPr>
        <w:t xml:space="preserve"> </w:t>
      </w:r>
      <w:r>
        <w:t>membuktikan</w:t>
      </w:r>
      <w:r>
        <w:rPr>
          <w:spacing w:val="-2"/>
        </w:rPr>
        <w:t xml:space="preserve"> </w:t>
      </w:r>
      <w:r>
        <w:t>bahwa,</w:t>
      </w:r>
      <w:r>
        <w:rPr>
          <w:spacing w:val="-4"/>
        </w:rPr>
        <w:t xml:space="preserve"> </w:t>
      </w:r>
      <w:r>
        <w:t>sosial</w:t>
      </w:r>
      <w:r>
        <w:rPr>
          <w:spacing w:val="-2"/>
        </w:rPr>
        <w:t xml:space="preserve"> </w:t>
      </w:r>
      <w:r>
        <w:t>media</w:t>
      </w:r>
      <w:r>
        <w:rPr>
          <w:spacing w:val="-5"/>
        </w:rPr>
        <w:t xml:space="preserve"> </w:t>
      </w:r>
      <w:r>
        <w:t>tidak</w:t>
      </w:r>
      <w:r>
        <w:rPr>
          <w:spacing w:val="-2"/>
        </w:rPr>
        <w:t xml:space="preserve"> </w:t>
      </w:r>
      <w:r>
        <w:t xml:space="preserve">hanya sebagai sarana dalam berkomunikasi akan tetapi akan tergolong dalam media dalam menampilkan citra diri seorang termasuk para politisi. Dengan citra seperti ini akan menjadi penilaian yang dilakukan khalayak dalam menentuk kapasitas partisipasi politik seseorang yang identik dengan ide kreatif dan kritis. Seperti yang kita lihat pada teknologi digital ini terdapat banyak jenis yang dapat digunakan dalam praktik politik. Sebagai contoh dalam pemilu yang dilakukan dengan </w:t>
      </w:r>
      <w:r>
        <w:rPr>
          <w:i/>
        </w:rPr>
        <w:t>e-voting</w:t>
      </w:r>
      <w:r>
        <w:t xml:space="preserve">, kandidat calon yang menggunakan sosial media sebagai alat sosialisasi atau kampanye, pembuatan </w:t>
      </w:r>
      <w:r>
        <w:rPr>
          <w:i/>
        </w:rPr>
        <w:t xml:space="preserve">website </w:t>
      </w:r>
      <w:r>
        <w:t>yang berisi profil diri dan juga program kepemimpinannya jika terpilih. Hal itu tentu membawa pengaruh besar dalam dukungan publik melalui galang sosial media (Munzir et al., 2019)</w:t>
      </w:r>
      <w:r>
        <w:rPr>
          <w:b/>
        </w:rPr>
        <w:t xml:space="preserve">. </w:t>
      </w:r>
      <w:r>
        <w:t>Kecenderungan penggunaan gaya kampanye dalam komunikasi politik dalam sosial media menjadikan perubahan era baru atau disebut era teknologi digital atau secara singkat disebut</w:t>
      </w:r>
      <w:r>
        <w:rPr>
          <w:spacing w:val="80"/>
        </w:rPr>
        <w:t xml:space="preserve"> </w:t>
      </w:r>
      <w:r>
        <w:t xml:space="preserve">dengan istilah </w:t>
      </w:r>
      <w:r>
        <w:rPr>
          <w:i/>
        </w:rPr>
        <w:t xml:space="preserve">“New Media”. </w:t>
      </w:r>
      <w:r>
        <w:t>Cara-cara media dalam menyampaikan peristiwa politik dapat mempengaruhi persepsi atau pandangan masyarakat terkait isu perkembangan teknologi. Hal ini</w:t>
      </w:r>
      <w:r>
        <w:rPr>
          <w:spacing w:val="40"/>
        </w:rPr>
        <w:t xml:space="preserve"> </w:t>
      </w:r>
      <w:r>
        <w:t>juga dapat membentuk opini publik atau pendapat umum yaitu upaya pembangunan sikap dan juga tindakan masyarakat tentang isu politik yang berkembang selain itu juga dianggap sebagai masalah atau aktor politik. Dengan peran sosial media ini, sangat membawa pengaruh bagi pemilih pemula karena dengan usia yang mudah dan lebih aktif dalam menggunakan sosial media sebagai sumber informasi yang utama.</w:t>
      </w:r>
    </w:p>
    <w:p w:rsidR="007B4F38" w:rsidRDefault="007B4F38">
      <w:pPr>
        <w:sectPr w:rsidR="007B4F38">
          <w:headerReference w:type="default" r:id="rId10"/>
          <w:footerReference w:type="default" r:id="rId11"/>
          <w:type w:val="continuous"/>
          <w:pgSz w:w="11910" w:h="16840"/>
          <w:pgMar w:top="1380" w:right="1300" w:bottom="1160" w:left="1320" w:header="407" w:footer="976" w:gutter="0"/>
          <w:pgNumType w:start="1"/>
          <w:cols w:space="720"/>
        </w:sectPr>
      </w:pPr>
    </w:p>
    <w:p w:rsidR="007B4F38" w:rsidRDefault="006549A2">
      <w:pPr>
        <w:pStyle w:val="Heading1"/>
        <w:spacing w:before="147"/>
      </w:pPr>
      <w:r>
        <w:lastRenderedPageBreak/>
        <w:t>METODE</w:t>
      </w:r>
      <w:r>
        <w:rPr>
          <w:spacing w:val="-5"/>
        </w:rPr>
        <w:t xml:space="preserve"> </w:t>
      </w:r>
      <w:r>
        <w:rPr>
          <w:spacing w:val="-2"/>
        </w:rPr>
        <w:t>PENELITIAN</w:t>
      </w:r>
    </w:p>
    <w:p w:rsidR="007B4F38" w:rsidRDefault="006549A2">
      <w:pPr>
        <w:pStyle w:val="BodyText"/>
        <w:ind w:right="108" w:firstLine="566"/>
      </w:pPr>
      <w:r>
        <w:t>Pendekatan kualitatif digunakan untuk mendalami pandangan dan sikap pemilih, sementara kuantitatif untuk mengukur dampak secara statistik. Penelitian berfokus pada platform media sosial yang paling dominan digunakan oleh pemilih pemula selama pemilu 2024 di Indonesia. Deskripsi fokus penelitian ini ialah memahami bagaimana interaksi dan konten di media sosial membentuk opini, persepsi politik dan keputusan pemilih pemula. Penelitian ini dilakukan secara daring dan luring, mencakup berbagai platform media sosial serta wawancara langsung di kampus Universitas Negeri Makassar. Populasi melibatkan pemilih pemula di seluruh Indonesia. Sampel informan dipilih dengan lokasi penelitian yaitu mahasiswa Universitas</w:t>
      </w:r>
      <w:r>
        <w:rPr>
          <w:spacing w:val="-1"/>
        </w:rPr>
        <w:t xml:space="preserve"> </w:t>
      </w:r>
      <w:r>
        <w:t>Negeri Makassar. Bahan utama</w:t>
      </w:r>
      <w:r>
        <w:rPr>
          <w:spacing w:val="-1"/>
        </w:rPr>
        <w:t xml:space="preserve"> </w:t>
      </w:r>
      <w:r>
        <w:t>mencakup data publik di media sosial, wawancara terstruktur, dan survei daring. Alat utama melibatkan perangkat lunak analisis sentimen dan statistik. Survei daring akan digunakan untuk mengumpulkan data kuantitatif, sementara wawancara mendalam akan memberikan wawasan kualitatif yang lebih mendalam. Pengumpulan data konten media sosial akan menggunakan teknik web scraping. Data kuantitatif akan dianalisis menggunakan statistik deskriptif dan inferensial. Analisis sentimen akan diterapkan pada data kualitatif. Pendekatan triangulasi digunakan untuk memverifikasi dan mengintegrasikan temuan dari berbagai sumber data.</w:t>
      </w:r>
    </w:p>
    <w:p w:rsidR="007B4F38" w:rsidRDefault="006549A2">
      <w:pPr>
        <w:pStyle w:val="Heading1"/>
        <w:spacing w:before="148"/>
      </w:pPr>
      <w:r>
        <w:t>HASIL</w:t>
      </w:r>
      <w:r>
        <w:rPr>
          <w:spacing w:val="-4"/>
        </w:rPr>
        <w:t xml:space="preserve"> </w:t>
      </w:r>
      <w:r>
        <w:t>DAN</w:t>
      </w:r>
      <w:r>
        <w:rPr>
          <w:spacing w:val="-1"/>
        </w:rPr>
        <w:t xml:space="preserve"> </w:t>
      </w:r>
      <w:r>
        <w:rPr>
          <w:spacing w:val="-2"/>
        </w:rPr>
        <w:t>PEMBAHASAN</w:t>
      </w:r>
    </w:p>
    <w:p w:rsidR="00942094" w:rsidRDefault="006549A2" w:rsidP="00942094">
      <w:pPr>
        <w:pStyle w:val="BodyText"/>
        <w:spacing w:before="46"/>
        <w:ind w:right="110"/>
      </w:pPr>
      <w:r>
        <w:t>Menurut Nasrullah dalam (Munzir et al., 2019) mengatakan bahwa sosial media merupakan internet yang dimana para penggunanya dapat mempresentasikan dirinya maupun untuk sekedar berkomunikasi dan berbagi informasi kepada pengguna lain. Evolusi teknologi komunikasi dan informasi ini telah menciptakan evolusi di dunia politik. Terutama pada praktik demokrasi yang mengalami perubahan berjalan dengan perubahan inoasi teknologi dan informasi. Berbanding dengan</w:t>
      </w:r>
      <w:r>
        <w:rPr>
          <w:spacing w:val="57"/>
        </w:rPr>
        <w:t xml:space="preserve"> </w:t>
      </w:r>
      <w:r>
        <w:t>era</w:t>
      </w:r>
      <w:r>
        <w:rPr>
          <w:spacing w:val="55"/>
        </w:rPr>
        <w:t xml:space="preserve"> </w:t>
      </w:r>
      <w:r>
        <w:t>teknologi</w:t>
      </w:r>
      <w:r>
        <w:rPr>
          <w:spacing w:val="55"/>
        </w:rPr>
        <w:t xml:space="preserve"> </w:t>
      </w:r>
      <w:r>
        <w:t>radio</w:t>
      </w:r>
      <w:r>
        <w:rPr>
          <w:spacing w:val="58"/>
        </w:rPr>
        <w:t xml:space="preserve"> </w:t>
      </w:r>
      <w:r>
        <w:t>dimana</w:t>
      </w:r>
      <w:r>
        <w:rPr>
          <w:spacing w:val="57"/>
        </w:rPr>
        <w:t xml:space="preserve"> </w:t>
      </w:r>
      <w:r>
        <w:t>para</w:t>
      </w:r>
      <w:r>
        <w:rPr>
          <w:spacing w:val="55"/>
        </w:rPr>
        <w:t xml:space="preserve"> </w:t>
      </w:r>
      <w:r>
        <w:t>politisi</w:t>
      </w:r>
      <w:r>
        <w:rPr>
          <w:spacing w:val="53"/>
        </w:rPr>
        <w:t xml:space="preserve"> </w:t>
      </w:r>
      <w:r>
        <w:t>menggunakannya</w:t>
      </w:r>
      <w:r>
        <w:rPr>
          <w:spacing w:val="57"/>
        </w:rPr>
        <w:t xml:space="preserve"> </w:t>
      </w:r>
      <w:r>
        <w:t>sebagai</w:t>
      </w:r>
      <w:r>
        <w:rPr>
          <w:spacing w:val="55"/>
        </w:rPr>
        <w:t xml:space="preserve"> </w:t>
      </w:r>
      <w:r>
        <w:t>alat</w:t>
      </w:r>
      <w:r>
        <w:rPr>
          <w:spacing w:val="57"/>
        </w:rPr>
        <w:t xml:space="preserve"> </w:t>
      </w:r>
      <w:r>
        <w:t>kampanye,</w:t>
      </w:r>
      <w:r>
        <w:rPr>
          <w:spacing w:val="59"/>
        </w:rPr>
        <w:t xml:space="preserve"> </w:t>
      </w:r>
      <w:r>
        <w:rPr>
          <w:spacing w:val="-4"/>
        </w:rPr>
        <w:t>lalu</w:t>
      </w:r>
      <w:r w:rsidR="00942094">
        <w:rPr>
          <w:spacing w:val="-4"/>
        </w:rPr>
        <w:t xml:space="preserve"> </w:t>
      </w:r>
      <w:r w:rsidR="00942094">
        <w:t xml:space="preserve">kemudian internet mengatasi kelemahan teknologi yang tadinya satu arah menjadi dua arah atau </w:t>
      </w:r>
      <w:r w:rsidR="00942094">
        <w:rPr>
          <w:i/>
        </w:rPr>
        <w:t>interaktif</w:t>
      </w:r>
      <w:r w:rsidR="00942094">
        <w:t>. Dengan teknologi digital mendukung komunikasi secara berjauhan. Sosial media mulai digunakan secara intensif dalam aspek politik yang memiliki konteks yang lebih spesifik. Media sosial dijadikan</w:t>
      </w:r>
      <w:r w:rsidR="00942094">
        <w:rPr>
          <w:spacing w:val="-3"/>
        </w:rPr>
        <w:t xml:space="preserve"> </w:t>
      </w:r>
      <w:r w:rsidR="00942094">
        <w:t>sebagai</w:t>
      </w:r>
      <w:r w:rsidR="00942094">
        <w:rPr>
          <w:spacing w:val="-5"/>
        </w:rPr>
        <w:t xml:space="preserve"> </w:t>
      </w:r>
      <w:r w:rsidR="00942094">
        <w:t>medium</w:t>
      </w:r>
      <w:r w:rsidR="00942094">
        <w:rPr>
          <w:spacing w:val="-6"/>
        </w:rPr>
        <w:t xml:space="preserve"> </w:t>
      </w:r>
      <w:r w:rsidR="00942094">
        <w:t>baru</w:t>
      </w:r>
      <w:r w:rsidR="00942094">
        <w:rPr>
          <w:spacing w:val="-4"/>
        </w:rPr>
        <w:t xml:space="preserve"> </w:t>
      </w:r>
      <w:r w:rsidR="00942094">
        <w:t>untuk</w:t>
      </w:r>
      <w:r w:rsidR="00942094">
        <w:rPr>
          <w:spacing w:val="-2"/>
        </w:rPr>
        <w:t xml:space="preserve"> </w:t>
      </w:r>
      <w:r w:rsidR="00942094">
        <w:t>mengekspresikan</w:t>
      </w:r>
      <w:r w:rsidR="00942094">
        <w:rPr>
          <w:spacing w:val="-3"/>
        </w:rPr>
        <w:t xml:space="preserve"> </w:t>
      </w:r>
      <w:r w:rsidR="00942094">
        <w:t>partisipasi</w:t>
      </w:r>
      <w:r w:rsidR="00942094">
        <w:rPr>
          <w:spacing w:val="-2"/>
        </w:rPr>
        <w:t xml:space="preserve"> </w:t>
      </w:r>
      <w:r w:rsidR="00942094">
        <w:t>politik,</w:t>
      </w:r>
      <w:r w:rsidR="00942094">
        <w:rPr>
          <w:spacing w:val="-2"/>
        </w:rPr>
        <w:t xml:space="preserve"> </w:t>
      </w:r>
      <w:r w:rsidR="00942094">
        <w:t>dan</w:t>
      </w:r>
      <w:r w:rsidR="00942094">
        <w:rPr>
          <w:spacing w:val="-3"/>
        </w:rPr>
        <w:t xml:space="preserve"> </w:t>
      </w:r>
      <w:r w:rsidR="00942094">
        <w:t>bagi</w:t>
      </w:r>
      <w:r w:rsidR="00942094">
        <w:rPr>
          <w:spacing w:val="-2"/>
        </w:rPr>
        <w:t xml:space="preserve"> </w:t>
      </w:r>
      <w:r w:rsidR="00942094">
        <w:t>para</w:t>
      </w:r>
      <w:r w:rsidR="00942094">
        <w:rPr>
          <w:spacing w:val="-2"/>
        </w:rPr>
        <w:t xml:space="preserve"> </w:t>
      </w:r>
      <w:r w:rsidR="00942094">
        <w:t>politisi</w:t>
      </w:r>
      <w:r w:rsidR="00942094">
        <w:rPr>
          <w:spacing w:val="-5"/>
        </w:rPr>
        <w:t xml:space="preserve"> </w:t>
      </w:r>
      <w:r w:rsidR="00942094">
        <w:t>sosial media menjadi sarana baru untuk menjalin komunikasi dan menyebarkan informasi politis kepada publik. Sosial media ini memberi ruang secara alternatif bagi publik untuk mengekspresikan partisipasi politiknya. Salah satu yang paling korelatif dengan fakta ini ialah generasi muda yang memang merupakan bagian sosial yang paling akrab dengan sosial media.</w:t>
      </w:r>
    </w:p>
    <w:p w:rsidR="007B4F38" w:rsidRDefault="007B4F38">
      <w:pPr>
        <w:pStyle w:val="BodyText"/>
        <w:ind w:right="111" w:firstLine="566"/>
      </w:pPr>
    </w:p>
    <w:p w:rsidR="007B4F38" w:rsidRDefault="007B4F38">
      <w:pPr>
        <w:sectPr w:rsidR="007B4F38">
          <w:pgSz w:w="11910" w:h="16840"/>
          <w:pgMar w:top="1380" w:right="1300" w:bottom="1160" w:left="1320" w:header="407" w:footer="976" w:gutter="0"/>
          <w:cols w:space="720"/>
        </w:sectPr>
      </w:pPr>
    </w:p>
    <w:p w:rsidR="007B4F38" w:rsidRDefault="006549A2">
      <w:pPr>
        <w:pStyle w:val="BodyText"/>
        <w:ind w:right="109" w:firstLine="566"/>
        <w:rPr>
          <w:b/>
        </w:rPr>
      </w:pPr>
      <w:r>
        <w:lastRenderedPageBreak/>
        <w:t>Sosial media menjadi tempat bagi sebagian besar responden. Banyaknya masyarakat yang mengakses maka komunikasi yang terjadi antar individu mudah dilakukan. Salah satunya adalah memanfaatkan sosial media sebagai alat dalam berkomunikasi secara visak dengan masyarakat luas atau disebut kampanye. Kampanye yang dilakukan dalam sosial media ini adalah salah satu cara dalam menekan adanya anggaran kampanye dan pelaksanaan yang lebih mudah untuk dilakukan. Keberadaan kampanye di sosial media yang dibuat dengan konten pesan secara menarik ini dapat mempengaruhi preferensi memilih dari konten kampanye tersebut. Membahas terkait peran sosial media, hal ini menjadi semakin signifikan dengan peningkatan pada penggunaan internet di Indonesia. Hal ini menjadi jalur baru untuk berimplikasi pada berbagai ranah salah satunya ranah politik. Dengan adanya ranah baru dalam sebuah sistem politik, yaitu sosial media, pemanfaatan sosial ini</w:t>
      </w:r>
      <w:r>
        <w:rPr>
          <w:spacing w:val="-2"/>
        </w:rPr>
        <w:t xml:space="preserve"> </w:t>
      </w:r>
      <w:r>
        <w:t>tidak hanya</w:t>
      </w:r>
      <w:r>
        <w:rPr>
          <w:spacing w:val="-2"/>
        </w:rPr>
        <w:t xml:space="preserve"> </w:t>
      </w:r>
      <w:r>
        <w:t>sebagai alat komunikasi</w:t>
      </w:r>
      <w:r>
        <w:rPr>
          <w:spacing w:val="-2"/>
        </w:rPr>
        <w:t xml:space="preserve"> </w:t>
      </w:r>
      <w:r>
        <w:t>tetapi</w:t>
      </w:r>
      <w:r>
        <w:rPr>
          <w:spacing w:val="-3"/>
        </w:rPr>
        <w:t xml:space="preserve"> </w:t>
      </w:r>
      <w:r>
        <w:t>menjadi tempat berlangsungnya kegiatan politik. Hal ini menjadi kesempatan emas bagi pasangan calon untuk kedepannya dalam mendapat suara</w:t>
      </w:r>
      <w:r>
        <w:rPr>
          <w:spacing w:val="40"/>
        </w:rPr>
        <w:t xml:space="preserve"> </w:t>
      </w:r>
      <w:r>
        <w:t>dari pengguna sosial media yang diisi oleh berbagai kaum milenial yang dimana notabene nya merupakan pemilih pemula. Selain itu, dengan hadirnya sosial media sebagai ranah baru dalam aktivitas politik ini membentuk ruang kompetisi opini publik secara meluas dimana hal ini berarti, pasangan calon haruslah mengelola sosial media mereka jika benar mengambil suara dari pemilih pemula yang menggunakan sosial media itu sendiri (Nurcholis &amp; Putra, 2020)</w:t>
      </w:r>
      <w:r>
        <w:rPr>
          <w:b/>
        </w:rPr>
        <w:t>.</w:t>
      </w:r>
    </w:p>
    <w:p w:rsidR="007B4F38" w:rsidRDefault="006549A2">
      <w:pPr>
        <w:pStyle w:val="BodyText"/>
        <w:ind w:right="110" w:firstLine="719"/>
      </w:pPr>
      <w:r>
        <w:t>Dalam (Arumsari</w:t>
      </w:r>
      <w:r>
        <w:rPr>
          <w:spacing w:val="-3"/>
        </w:rPr>
        <w:t xml:space="preserve"> </w:t>
      </w:r>
      <w:r>
        <w:t>et</w:t>
      </w:r>
      <w:r>
        <w:rPr>
          <w:spacing w:val="-4"/>
        </w:rPr>
        <w:t xml:space="preserve"> </w:t>
      </w:r>
      <w:r>
        <w:t>al.,</w:t>
      </w:r>
      <w:r>
        <w:rPr>
          <w:spacing w:val="-2"/>
        </w:rPr>
        <w:t xml:space="preserve"> </w:t>
      </w:r>
      <w:r>
        <w:t>2020) Konten</w:t>
      </w:r>
      <w:r>
        <w:rPr>
          <w:spacing w:val="-5"/>
        </w:rPr>
        <w:t xml:space="preserve"> </w:t>
      </w:r>
      <w:r>
        <w:t>kampanye</w:t>
      </w:r>
      <w:r>
        <w:rPr>
          <w:spacing w:val="-2"/>
        </w:rPr>
        <w:t xml:space="preserve"> </w:t>
      </w:r>
      <w:r>
        <w:t>politik</w:t>
      </w:r>
      <w:r>
        <w:rPr>
          <w:spacing w:val="-2"/>
        </w:rPr>
        <w:t xml:space="preserve"> </w:t>
      </w:r>
      <w:r>
        <w:t>yang</w:t>
      </w:r>
      <w:r>
        <w:rPr>
          <w:spacing w:val="-3"/>
        </w:rPr>
        <w:t xml:space="preserve"> </w:t>
      </w:r>
      <w:r>
        <w:t>terdapat</w:t>
      </w:r>
      <w:r>
        <w:rPr>
          <w:spacing w:val="-2"/>
        </w:rPr>
        <w:t xml:space="preserve"> </w:t>
      </w:r>
      <w:r>
        <w:t>pada</w:t>
      </w:r>
      <w:r>
        <w:rPr>
          <w:spacing w:val="-2"/>
        </w:rPr>
        <w:t xml:space="preserve"> </w:t>
      </w:r>
      <w:r>
        <w:t>sosial</w:t>
      </w:r>
      <w:r>
        <w:rPr>
          <w:spacing w:val="-6"/>
        </w:rPr>
        <w:t xml:space="preserve"> </w:t>
      </w:r>
      <w:r>
        <w:t>media</w:t>
      </w:r>
      <w:r>
        <w:rPr>
          <w:spacing w:val="-2"/>
        </w:rPr>
        <w:t xml:space="preserve"> </w:t>
      </w:r>
      <w:r>
        <w:t>lebih menarik 54,1% dan sebanyak 43,6% melalui tv</w:t>
      </w:r>
      <w:r>
        <w:rPr>
          <w:spacing w:val="30"/>
        </w:rPr>
        <w:t xml:space="preserve"> </w:t>
      </w:r>
      <w:r>
        <w:t>dan 2,3% melalui media cetak atau koran/majalah.</w:t>
      </w:r>
      <w:r>
        <w:rPr>
          <w:spacing w:val="40"/>
        </w:rPr>
        <w:t xml:space="preserve"> </w:t>
      </w:r>
      <w:r>
        <w:t xml:space="preserve">Hal ini menjadikan sosial media sebagai salah satu produk yang </w:t>
      </w:r>
      <w:r>
        <w:rPr>
          <w:i/>
        </w:rPr>
        <w:t xml:space="preserve">inovatif </w:t>
      </w:r>
      <w:r>
        <w:t>di era internet. Dengan maraknya penggunaan sosial media saat ini kampanye menjadi salah satu pilihan yang tepat untuk dilakukan melalui sosial media. Dengan menulis status akan dibaca oleh ribuan calon pemilih yang berpotensi akan terpengaruh setelah membaca isi dari status tersebut. Sosial media sebagai sarana dalam mengakses pengetahuan tentan penyelenggaraan pemilu ini sebagai strategi dalam mencerdaskan khususnya mahasiswa dan merasakan manfaat bahwa sosial media dapat menambah pengetahuan penyelenggaraan pemilu.</w:t>
      </w:r>
    </w:p>
    <w:p w:rsidR="007B4F38" w:rsidRDefault="006549A2">
      <w:pPr>
        <w:pStyle w:val="BodyText"/>
        <w:spacing w:before="2"/>
        <w:ind w:right="114" w:firstLine="719"/>
        <w:rPr>
          <w:b/>
        </w:rPr>
      </w:pPr>
      <w:r>
        <w:t>Fenomena dan juga indikasi yang menunjukkan strategisnya peran sosial media dalam demokrasi di Indonesia semakin kuat. Peran sosial media akan sangat penting dalam politik, kemudian pelaku politik yang tidak membaca indikasi akan kehilangan momentum mata depan pada demokrasi Indonesia di era digital nanti. Adapun peran sosial media dalam dunia politik yakni: 1) sebagai media kampanye, 2) sosial media berperan penting dalam pengembangan melek politik masyarakat Indonesia, terkhusus pada generasi muda (Munzir et al., 2019)</w:t>
      </w:r>
      <w:r>
        <w:rPr>
          <w:b/>
        </w:rPr>
        <w:t>.</w:t>
      </w:r>
    </w:p>
    <w:p w:rsidR="007B4F38" w:rsidRDefault="007B4F38">
      <w:pPr>
        <w:pStyle w:val="BodyText"/>
        <w:ind w:left="0"/>
        <w:jc w:val="left"/>
        <w:rPr>
          <w:b/>
        </w:rPr>
      </w:pPr>
    </w:p>
    <w:p w:rsidR="007B4F38" w:rsidRDefault="006549A2">
      <w:pPr>
        <w:pStyle w:val="Heading1"/>
        <w:jc w:val="both"/>
      </w:pPr>
      <w:r>
        <w:t>Pengaruh</w:t>
      </w:r>
      <w:r>
        <w:rPr>
          <w:spacing w:val="-7"/>
        </w:rPr>
        <w:t xml:space="preserve"> </w:t>
      </w:r>
      <w:r>
        <w:t>Sosial</w:t>
      </w:r>
      <w:r>
        <w:rPr>
          <w:spacing w:val="-4"/>
        </w:rPr>
        <w:t xml:space="preserve"> </w:t>
      </w:r>
      <w:r>
        <w:t>Media</w:t>
      </w:r>
      <w:r>
        <w:rPr>
          <w:spacing w:val="-5"/>
        </w:rPr>
        <w:t xml:space="preserve"> </w:t>
      </w:r>
      <w:r>
        <w:t>Pada</w:t>
      </w:r>
      <w:r>
        <w:rPr>
          <w:spacing w:val="-5"/>
        </w:rPr>
        <w:t xml:space="preserve"> </w:t>
      </w:r>
      <w:r>
        <w:t>Pemilih</w:t>
      </w:r>
      <w:r>
        <w:rPr>
          <w:spacing w:val="-4"/>
        </w:rPr>
        <w:t xml:space="preserve"> </w:t>
      </w:r>
      <w:r>
        <w:rPr>
          <w:spacing w:val="-2"/>
        </w:rPr>
        <w:t>Pemula</w:t>
      </w:r>
    </w:p>
    <w:p w:rsidR="007B4F38" w:rsidRDefault="006549A2">
      <w:pPr>
        <w:pStyle w:val="BodyText"/>
        <w:ind w:right="110" w:firstLine="719"/>
      </w:pPr>
      <w:r>
        <w:t>Pemilih Pemula yang dimaksud ialah warga Negara Indonesia yang telah berusia 17 tahun atau</w:t>
      </w:r>
      <w:r>
        <w:rPr>
          <w:spacing w:val="-1"/>
        </w:rPr>
        <w:t xml:space="preserve"> </w:t>
      </w:r>
      <w:r>
        <w:t>lebih</w:t>
      </w:r>
      <w:r>
        <w:rPr>
          <w:spacing w:val="-3"/>
        </w:rPr>
        <w:t xml:space="preserve"> </w:t>
      </w:r>
      <w:r>
        <w:t>atau</w:t>
      </w:r>
      <w:r>
        <w:rPr>
          <w:spacing w:val="-2"/>
        </w:rPr>
        <w:t xml:space="preserve"> </w:t>
      </w:r>
      <w:r>
        <w:t>yang</w:t>
      </w:r>
      <w:r>
        <w:rPr>
          <w:spacing w:val="-2"/>
        </w:rPr>
        <w:t xml:space="preserve"> </w:t>
      </w:r>
      <w:r>
        <w:t>telah</w:t>
      </w:r>
      <w:r>
        <w:rPr>
          <w:spacing w:val="-4"/>
        </w:rPr>
        <w:t xml:space="preserve"> </w:t>
      </w:r>
      <w:r>
        <w:t>menikah</w:t>
      </w:r>
      <w:r>
        <w:rPr>
          <w:spacing w:val="-1"/>
        </w:rPr>
        <w:t xml:space="preserve"> </w:t>
      </w:r>
      <w:r>
        <w:t>hal</w:t>
      </w:r>
      <w:r>
        <w:rPr>
          <w:spacing w:val="-1"/>
        </w:rPr>
        <w:t xml:space="preserve"> </w:t>
      </w:r>
      <w:r>
        <w:t>ini</w:t>
      </w:r>
      <w:r>
        <w:rPr>
          <w:spacing w:val="-1"/>
        </w:rPr>
        <w:t xml:space="preserve"> </w:t>
      </w:r>
      <w:r>
        <w:t>tercantum</w:t>
      </w:r>
      <w:r>
        <w:rPr>
          <w:spacing w:val="-3"/>
        </w:rPr>
        <w:t xml:space="preserve"> </w:t>
      </w:r>
      <w:r>
        <w:t>pada</w:t>
      </w:r>
      <w:r>
        <w:rPr>
          <w:spacing w:val="-1"/>
        </w:rPr>
        <w:t xml:space="preserve"> </w:t>
      </w:r>
      <w:r>
        <w:t>Undang</w:t>
      </w:r>
      <w:r>
        <w:rPr>
          <w:spacing w:val="-2"/>
        </w:rPr>
        <w:t xml:space="preserve"> </w:t>
      </w:r>
      <w:r>
        <w:t>Undang No.10</w:t>
      </w:r>
      <w:r>
        <w:rPr>
          <w:spacing w:val="-1"/>
        </w:rPr>
        <w:t xml:space="preserve"> </w:t>
      </w:r>
      <w:r>
        <w:t>tahun</w:t>
      </w:r>
      <w:r>
        <w:rPr>
          <w:spacing w:val="-2"/>
        </w:rPr>
        <w:t xml:space="preserve"> </w:t>
      </w:r>
      <w:r>
        <w:t>2008</w:t>
      </w:r>
      <w:r>
        <w:rPr>
          <w:spacing w:val="-1"/>
        </w:rPr>
        <w:t xml:space="preserve"> </w:t>
      </w:r>
      <w:r>
        <w:t>pasal</w:t>
      </w:r>
      <w:r>
        <w:rPr>
          <w:spacing w:val="-4"/>
        </w:rPr>
        <w:t xml:space="preserve"> </w:t>
      </w:r>
      <w:r>
        <w:t>1 ayat (22) tentang pemilu. Pemilih yang memiliki hak untuk memilih ialah warga Indonesia yang didaftar oleh penyelenggara pemilu dalam daftar pemilih dan pad hari pemungutan suara telah genap 17</w:t>
      </w:r>
      <w:r>
        <w:rPr>
          <w:spacing w:val="-1"/>
        </w:rPr>
        <w:t xml:space="preserve"> </w:t>
      </w:r>
      <w:r>
        <w:t>tahun. Adapun syarat yang harus dimiliki sebagai pemilih yakni:</w:t>
      </w:r>
      <w:r>
        <w:rPr>
          <w:spacing w:val="-1"/>
        </w:rPr>
        <w:t xml:space="preserve"> </w:t>
      </w:r>
      <w:r>
        <w:t>1) Warga Negara Indonesia yang berusia 17 tahun atau lebih atau telah menikah, 2) tidak sedang terganggu jiwa/ingatannya, 3) terdaftar sebagai pemilih, 4) bukan anggota TNI/Polri, 5) tidak sedang dicabut hak pilihnya, 6) terdaftar di Daftar Pemilih Tetap (DPT), 7) khusus untuk pemilu ada calon pemilih harus berdomisili sekurang-kurangnya 6 bulan di daerah yang bersangkutan (Ratnamulyani &amp; Maksudi, 2018)</w:t>
      </w:r>
    </w:p>
    <w:p w:rsidR="007B4F38" w:rsidRDefault="007B4F38">
      <w:pPr>
        <w:sectPr w:rsidR="007B4F38">
          <w:pgSz w:w="11910" w:h="16840"/>
          <w:pgMar w:top="1380" w:right="1300" w:bottom="1160" w:left="1320" w:header="407" w:footer="976" w:gutter="0"/>
          <w:cols w:space="720"/>
        </w:sectPr>
      </w:pPr>
    </w:p>
    <w:p w:rsidR="007B4F38" w:rsidRDefault="006549A2">
      <w:pPr>
        <w:pStyle w:val="BodyText"/>
        <w:spacing w:before="46"/>
        <w:ind w:right="109" w:firstLine="719"/>
      </w:pPr>
      <w:r>
        <w:lastRenderedPageBreak/>
        <w:t>Pada hasil penelitian yang dilakukan (Nurcholis &amp; Putra, 2020) menunjukkan bahwa sosial media ini dapat mempermudah pemilih pemula dalam memperoleh informasi dari pasangan calon politisi. Dengan adanya kemudahan informasi ini yang didapat dapat merepresi angka pemilih golput untuk kedepannya. Terkhusus pada pemilih pemula yang dimana pengetahuan terkait politiknya masih awam. Namun, dengan tadanya informasi terkait pasangan calon yang ada di sosial media ini, pemilih pemula harulah tetap bijak dalam menyaring dan mengamati informasi yang didapat karena tidak semua informasi yang tersebar di media itu benar adanya. Ada banyak sekali oknum yang tidak bertanggung</w:t>
      </w:r>
      <w:r>
        <w:rPr>
          <w:spacing w:val="-2"/>
        </w:rPr>
        <w:t xml:space="preserve"> </w:t>
      </w:r>
      <w:r>
        <w:t>jawab</w:t>
      </w:r>
      <w:r>
        <w:rPr>
          <w:spacing w:val="-2"/>
        </w:rPr>
        <w:t xml:space="preserve"> </w:t>
      </w:r>
      <w:r>
        <w:t>yang</w:t>
      </w:r>
      <w:r>
        <w:rPr>
          <w:spacing w:val="-2"/>
        </w:rPr>
        <w:t xml:space="preserve"> </w:t>
      </w:r>
      <w:r>
        <w:t>menyebar</w:t>
      </w:r>
      <w:r>
        <w:rPr>
          <w:spacing w:val="-1"/>
        </w:rPr>
        <w:t xml:space="preserve"> </w:t>
      </w:r>
      <w:r>
        <w:t>informasi</w:t>
      </w:r>
      <w:r>
        <w:rPr>
          <w:spacing w:val="-1"/>
        </w:rPr>
        <w:t xml:space="preserve"> </w:t>
      </w:r>
      <w:r>
        <w:t>kebencian</w:t>
      </w:r>
      <w:r>
        <w:rPr>
          <w:spacing w:val="-2"/>
        </w:rPr>
        <w:t xml:space="preserve"> </w:t>
      </w:r>
      <w:r>
        <w:t>kepada</w:t>
      </w:r>
      <w:r>
        <w:rPr>
          <w:spacing w:val="-1"/>
        </w:rPr>
        <w:t xml:space="preserve"> </w:t>
      </w:r>
      <w:r>
        <w:t>salah</w:t>
      </w:r>
      <w:r>
        <w:rPr>
          <w:spacing w:val="-3"/>
        </w:rPr>
        <w:t xml:space="preserve"> </w:t>
      </w:r>
      <w:r>
        <w:t>satu</w:t>
      </w:r>
      <w:r>
        <w:rPr>
          <w:spacing w:val="-2"/>
        </w:rPr>
        <w:t xml:space="preserve"> </w:t>
      </w:r>
      <w:r>
        <w:t>colon</w:t>
      </w:r>
      <w:r>
        <w:rPr>
          <w:spacing w:val="-5"/>
        </w:rPr>
        <w:t xml:space="preserve"> </w:t>
      </w:r>
      <w:r>
        <w:t>sebagai</w:t>
      </w:r>
      <w:r>
        <w:rPr>
          <w:spacing w:val="-1"/>
        </w:rPr>
        <w:t xml:space="preserve"> </w:t>
      </w:r>
      <w:r>
        <w:t>pesaingnya. Sosial media ini memang memudahkan informasi tapi di sisi lain juga dapat menjerumuskan individu pada informasi yang kurang valid dan mengandung ujaran kebencian.</w:t>
      </w:r>
    </w:p>
    <w:p w:rsidR="007B4F38" w:rsidRDefault="006549A2">
      <w:pPr>
        <w:pStyle w:val="BodyText"/>
        <w:ind w:right="113" w:firstLine="719"/>
      </w:pPr>
      <w:r>
        <w:t>Seperti halnya kampanye yang dilakukan media sosial. Pemilih pemula terpengaruh dengan kampanye yang dilakukan melalui sosial media. Pemilih pemula yang baru saja memasuki usia hak pilih belum memiliki jangkauan politik yang meluas, dalam menentukan kemana mereka harus memilih. Alasan</w:t>
      </w:r>
      <w:r>
        <w:rPr>
          <w:spacing w:val="-1"/>
        </w:rPr>
        <w:t xml:space="preserve"> </w:t>
      </w:r>
      <w:r>
        <w:t>yang menyebabkan pemilih</w:t>
      </w:r>
      <w:r>
        <w:rPr>
          <w:spacing w:val="-1"/>
        </w:rPr>
        <w:t xml:space="preserve"> </w:t>
      </w:r>
      <w:r>
        <w:t>pemula</w:t>
      </w:r>
      <w:r>
        <w:rPr>
          <w:spacing w:val="-3"/>
        </w:rPr>
        <w:t xml:space="preserve"> </w:t>
      </w:r>
      <w:r>
        <w:t>ini mudah</w:t>
      </w:r>
      <w:r>
        <w:rPr>
          <w:spacing w:val="-1"/>
        </w:rPr>
        <w:t xml:space="preserve"> </w:t>
      </w:r>
      <w:r>
        <w:t>untuk terpengaruh pada kampanye di sosial media dan peenggunaan media sosial ini sebagian besar banyak dari masyarakat pemilih pemula dalam membuat perubahan pada keadaan sosial politik di Indonesia.</w:t>
      </w:r>
    </w:p>
    <w:p w:rsidR="007B4F38" w:rsidRDefault="006549A2">
      <w:pPr>
        <w:pStyle w:val="BodyText"/>
        <w:ind w:right="111" w:firstLine="719"/>
      </w:pPr>
      <w:r>
        <w:t>(Arumsari et al., 2020) mengatakan bahwa salah satu faktor yang dapat mempengaruhi partisipasi pemilih pemula melalui sosial media adalah adanya pengaruh kaum intelektual dan komunikasi massa modern. Dimana kaum intelektual ini memiliki peran yang cukup besar dalam mendorong partisipasi politik rakyat. Mereka ialah kelompok sosial yang menjadi tolak ukur sikap politik</w:t>
      </w:r>
      <w:r>
        <w:rPr>
          <w:spacing w:val="-2"/>
        </w:rPr>
        <w:t xml:space="preserve"> </w:t>
      </w:r>
      <w:r>
        <w:t>bagi</w:t>
      </w:r>
      <w:r>
        <w:rPr>
          <w:spacing w:val="-2"/>
        </w:rPr>
        <w:t xml:space="preserve"> </w:t>
      </w:r>
      <w:r>
        <w:t>masyarakat</w:t>
      </w:r>
      <w:r>
        <w:rPr>
          <w:spacing w:val="-2"/>
        </w:rPr>
        <w:t xml:space="preserve"> </w:t>
      </w:r>
      <w:r>
        <w:t>umum.</w:t>
      </w:r>
      <w:r>
        <w:rPr>
          <w:spacing w:val="-2"/>
        </w:rPr>
        <w:t xml:space="preserve"> </w:t>
      </w:r>
      <w:r>
        <w:t>Kapasitas</w:t>
      </w:r>
      <w:r>
        <w:rPr>
          <w:spacing w:val="-4"/>
        </w:rPr>
        <w:t xml:space="preserve"> </w:t>
      </w:r>
      <w:r>
        <w:t>keilmuan</w:t>
      </w:r>
      <w:r>
        <w:rPr>
          <w:spacing w:val="-3"/>
        </w:rPr>
        <w:t xml:space="preserve"> </w:t>
      </w:r>
      <w:r>
        <w:t>yang</w:t>
      </w:r>
      <w:r>
        <w:rPr>
          <w:spacing w:val="-3"/>
        </w:rPr>
        <w:t xml:space="preserve"> </w:t>
      </w:r>
      <w:r>
        <w:t>dimiliki</w:t>
      </w:r>
      <w:r>
        <w:rPr>
          <w:spacing w:val="-2"/>
        </w:rPr>
        <w:t xml:space="preserve"> </w:t>
      </w:r>
      <w:r>
        <w:t>oleh</w:t>
      </w:r>
      <w:r>
        <w:rPr>
          <w:spacing w:val="-3"/>
        </w:rPr>
        <w:t xml:space="preserve"> </w:t>
      </w:r>
      <w:r>
        <w:t>kaum</w:t>
      </w:r>
      <w:r>
        <w:rPr>
          <w:spacing w:val="-1"/>
        </w:rPr>
        <w:t xml:space="preserve"> </w:t>
      </w:r>
      <w:r>
        <w:t>intelektual</w:t>
      </w:r>
      <w:r>
        <w:rPr>
          <w:spacing w:val="-3"/>
        </w:rPr>
        <w:t xml:space="preserve"> </w:t>
      </w:r>
      <w:r>
        <w:t>ini</w:t>
      </w:r>
      <w:r>
        <w:rPr>
          <w:spacing w:val="-3"/>
        </w:rPr>
        <w:t xml:space="preserve"> </w:t>
      </w:r>
      <w:r>
        <w:t>menjadikan masyarakat</w:t>
      </w:r>
      <w:r>
        <w:rPr>
          <w:spacing w:val="-5"/>
        </w:rPr>
        <w:t xml:space="preserve"> </w:t>
      </w:r>
      <w:r>
        <w:t>umum</w:t>
      </w:r>
      <w:r>
        <w:rPr>
          <w:spacing w:val="-1"/>
        </w:rPr>
        <w:t xml:space="preserve"> </w:t>
      </w:r>
      <w:r>
        <w:t>dalam</w:t>
      </w:r>
      <w:r>
        <w:rPr>
          <w:spacing w:val="-3"/>
        </w:rPr>
        <w:t xml:space="preserve"> </w:t>
      </w:r>
      <w:r>
        <w:t>menentukan</w:t>
      </w:r>
      <w:r>
        <w:rPr>
          <w:spacing w:val="-3"/>
        </w:rPr>
        <w:t xml:space="preserve"> </w:t>
      </w:r>
      <w:r>
        <w:t>sikap</w:t>
      </w:r>
      <w:r>
        <w:rPr>
          <w:spacing w:val="-2"/>
        </w:rPr>
        <w:t xml:space="preserve"> </w:t>
      </w:r>
      <w:r>
        <w:t>politik.</w:t>
      </w:r>
      <w:r>
        <w:rPr>
          <w:spacing w:val="-4"/>
        </w:rPr>
        <w:t xml:space="preserve"> </w:t>
      </w:r>
      <w:r>
        <w:t>Masyarakat</w:t>
      </w:r>
      <w:r>
        <w:rPr>
          <w:spacing w:val="-4"/>
        </w:rPr>
        <w:t xml:space="preserve"> </w:t>
      </w:r>
      <w:r>
        <w:t>akan</w:t>
      </w:r>
      <w:r>
        <w:rPr>
          <w:spacing w:val="-3"/>
        </w:rPr>
        <w:t xml:space="preserve"> </w:t>
      </w:r>
      <w:r>
        <w:t>sangat</w:t>
      </w:r>
      <w:r>
        <w:rPr>
          <w:spacing w:val="-5"/>
        </w:rPr>
        <w:t xml:space="preserve"> </w:t>
      </w:r>
      <w:r>
        <w:t>mudah</w:t>
      </w:r>
      <w:r>
        <w:rPr>
          <w:spacing w:val="-3"/>
        </w:rPr>
        <w:t xml:space="preserve"> </w:t>
      </w:r>
      <w:r>
        <w:t>tersugesti</w:t>
      </w:r>
      <w:r>
        <w:rPr>
          <w:spacing w:val="-2"/>
        </w:rPr>
        <w:t xml:space="preserve"> </w:t>
      </w:r>
      <w:r>
        <w:t>dalam mengambil keputusan dengan kaum intelektual. Pada era teknologi saat ini pengaruh kaum intelektual akan sangat gampang memperkuat masyarakat dengan tersedianya alat komunikasi, informasi dan interaksi yang lebih canggih menjadikan kaum intelektual lebih mudah menyampaikan pendapatnya kepada masyarakat luas.</w:t>
      </w:r>
    </w:p>
    <w:p w:rsidR="007B4F38" w:rsidRDefault="006549A2">
      <w:pPr>
        <w:pStyle w:val="BodyText"/>
        <w:ind w:right="111" w:firstLine="719"/>
      </w:pPr>
      <w:r>
        <w:t>Pada</w:t>
      </w:r>
      <w:r>
        <w:rPr>
          <w:spacing w:val="-2"/>
        </w:rPr>
        <w:t xml:space="preserve"> </w:t>
      </w:r>
      <w:r>
        <w:t>hasil</w:t>
      </w:r>
      <w:r>
        <w:rPr>
          <w:spacing w:val="-2"/>
        </w:rPr>
        <w:t xml:space="preserve"> </w:t>
      </w:r>
      <w:r>
        <w:t>penelitian</w:t>
      </w:r>
      <w:r>
        <w:rPr>
          <w:spacing w:val="-6"/>
        </w:rPr>
        <w:t xml:space="preserve"> </w:t>
      </w:r>
      <w:r>
        <w:t>yang</w:t>
      </w:r>
      <w:r>
        <w:rPr>
          <w:spacing w:val="-3"/>
        </w:rPr>
        <w:t xml:space="preserve"> </w:t>
      </w:r>
      <w:r>
        <w:t>dilakukan</w:t>
      </w:r>
      <w:r>
        <w:rPr>
          <w:spacing w:val="-3"/>
        </w:rPr>
        <w:t xml:space="preserve"> </w:t>
      </w:r>
      <w:r>
        <w:t>(Haloho</w:t>
      </w:r>
      <w:r>
        <w:rPr>
          <w:spacing w:val="-1"/>
        </w:rPr>
        <w:t xml:space="preserve"> </w:t>
      </w:r>
      <w:r>
        <w:t>et</w:t>
      </w:r>
      <w:r>
        <w:rPr>
          <w:spacing w:val="-4"/>
        </w:rPr>
        <w:t xml:space="preserve"> </w:t>
      </w:r>
      <w:r>
        <w:t>al.,</w:t>
      </w:r>
      <w:r>
        <w:rPr>
          <w:spacing w:val="-2"/>
        </w:rPr>
        <w:t xml:space="preserve"> </w:t>
      </w:r>
      <w:r>
        <w:t>2016)</w:t>
      </w:r>
      <w:r>
        <w:rPr>
          <w:spacing w:val="-3"/>
        </w:rPr>
        <w:t xml:space="preserve"> </w:t>
      </w:r>
      <w:r>
        <w:t>menyatakan</w:t>
      </w:r>
      <w:r>
        <w:rPr>
          <w:spacing w:val="-2"/>
        </w:rPr>
        <w:t xml:space="preserve"> </w:t>
      </w:r>
      <w:r>
        <w:t>bahwa</w:t>
      </w:r>
      <w:r>
        <w:rPr>
          <w:spacing w:val="-4"/>
        </w:rPr>
        <w:t xml:space="preserve"> </w:t>
      </w:r>
      <w:r>
        <w:t>65,21%</w:t>
      </w:r>
      <w:r>
        <w:rPr>
          <w:spacing w:val="-1"/>
        </w:rPr>
        <w:t xml:space="preserve"> </w:t>
      </w:r>
      <w:r>
        <w:t>pemilih pemula memilih calon yang menurut mereka aktif dalam memberikan informasi melalui sosial</w:t>
      </w:r>
      <w:r>
        <w:rPr>
          <w:spacing w:val="80"/>
        </w:rPr>
        <w:t xml:space="preserve"> </w:t>
      </w:r>
      <w:r>
        <w:t>media. Dalam tahap sikap akan ada rasa suka atau tidak ini belum menjadi perilaku dalam penelitian yang ditunjukkan oleh pemilih pemula yang berupa komentar-komentar di sosial media, ataupun perasaan suka atau tidak.</w:t>
      </w:r>
    </w:p>
    <w:p w:rsidR="007B4F38" w:rsidRDefault="006549A2">
      <w:pPr>
        <w:pStyle w:val="Heading1"/>
        <w:spacing w:before="172"/>
      </w:pPr>
      <w:r>
        <w:rPr>
          <w:spacing w:val="-2"/>
        </w:rPr>
        <w:t>KESIMPULAN</w:t>
      </w:r>
    </w:p>
    <w:p w:rsidR="007B4F38" w:rsidRDefault="006549A2">
      <w:pPr>
        <w:pStyle w:val="BodyText"/>
        <w:ind w:right="109" w:firstLine="566"/>
      </w:pPr>
      <w:r>
        <w:t>Berdasarkan pada pemaparan yang telah diuraikan, maka diperoleh kesimpulan bahwa dalam konteks pemilu 2024 di Indonesia,</w:t>
      </w:r>
      <w:r>
        <w:rPr>
          <w:spacing w:val="40"/>
        </w:rPr>
        <w:t xml:space="preserve"> </w:t>
      </w:r>
      <w:r>
        <w:t>peran media sosial terbukti sangat signifikan dalam mempengaruhi keputusan pemilih pemula. Analisis data menunjukkan bahwa platform media sosial menjadi saluran utama bagi pemilih pemula untuk mendapatkan informasi politik, membentuk opini dan akhirnya, memutuskan dukungan mereka. Media sosial tidak hanya menyediakan akses cepat terhadap berita politik tetapi juga menjadi arena interaksi di mana pemilih pemula dapat berdiskusi menyuarakan pandangan mereka, dan mendapatkan tanggapan langsung. Hal ini memainkan peran kunci dalam membentuk persepsi politik dan</w:t>
      </w:r>
      <w:r>
        <w:rPr>
          <w:spacing w:val="-2"/>
        </w:rPr>
        <w:t xml:space="preserve"> </w:t>
      </w:r>
      <w:r>
        <w:t>memperkuat atau</w:t>
      </w:r>
      <w:r>
        <w:rPr>
          <w:spacing w:val="-1"/>
        </w:rPr>
        <w:t xml:space="preserve"> </w:t>
      </w:r>
      <w:r>
        <w:t>merubah pandangan pemilih pemula terhadap kandidat dan isu-isu terkini. Ditemukan bahwa tren opini yang berkembang di media sosial dapat menciptakan efek domino, mempengaruhi persepsi kolektif pemilih pemula.</w:t>
      </w:r>
    </w:p>
    <w:p w:rsidR="007B4F38" w:rsidRDefault="007B4F38">
      <w:pPr>
        <w:sectPr w:rsidR="007B4F38">
          <w:pgSz w:w="11910" w:h="16840"/>
          <w:pgMar w:top="1380" w:right="1300" w:bottom="1160" w:left="1320" w:header="407" w:footer="976" w:gutter="0"/>
          <w:cols w:space="720"/>
        </w:sectPr>
      </w:pPr>
    </w:p>
    <w:p w:rsidR="007B4F38" w:rsidRDefault="006549A2">
      <w:pPr>
        <w:pStyle w:val="Heading1"/>
        <w:spacing w:before="46"/>
      </w:pPr>
      <w:r>
        <w:lastRenderedPageBreak/>
        <w:t>DAFTAR</w:t>
      </w:r>
      <w:r>
        <w:rPr>
          <w:spacing w:val="-4"/>
        </w:rPr>
        <w:t xml:space="preserve"> </w:t>
      </w:r>
      <w:r>
        <w:rPr>
          <w:spacing w:val="-2"/>
        </w:rPr>
        <w:t>PUSTAKA</w:t>
      </w:r>
    </w:p>
    <w:p w:rsidR="007B4F38" w:rsidRDefault="006549A2">
      <w:pPr>
        <w:pStyle w:val="BodyText"/>
        <w:ind w:left="602" w:right="109" w:hanging="483"/>
      </w:pPr>
      <w:r>
        <w:t xml:space="preserve">Arumsari, N., Septina, W. E., &amp; Saputro, I. H. (2020). Peran Media Sosial Dalam Meningkatkan Partisipasi Pemilih Pemula Di Kalangan Mahasiswa Fakultas Ilmu Sosial Universitas Negeri Semarang. </w:t>
      </w:r>
      <w:r>
        <w:rPr>
          <w:i/>
        </w:rPr>
        <w:t>Harmony: Jurnal Pembelajaran IPS Dan PKN</w:t>
      </w:r>
      <w:r>
        <w:t xml:space="preserve">, </w:t>
      </w:r>
      <w:r>
        <w:rPr>
          <w:i/>
        </w:rPr>
        <w:t>5</w:t>
      </w:r>
      <w:r>
        <w:t xml:space="preserve">(1), 12–16. </w:t>
      </w:r>
      <w:r>
        <w:rPr>
          <w:spacing w:val="-2"/>
        </w:rPr>
        <w:t>https://doi.org/10.15294/harmony.v5i1.40271</w:t>
      </w:r>
    </w:p>
    <w:p w:rsidR="007B4F38" w:rsidRDefault="006549A2">
      <w:pPr>
        <w:pStyle w:val="BodyText"/>
        <w:ind w:left="602" w:right="112" w:hanging="483"/>
      </w:pPr>
      <w:r>
        <w:t xml:space="preserve">Haloho, E. E., Rembang, M., &amp; Waleleng, G. (2016). Peran Media Sosial Terhadap Perilaku Pemilih Pemula Pada Pemilihan Walikota Dan Wakil Walikota Manado 2016. </w:t>
      </w:r>
      <w:r>
        <w:rPr>
          <w:i/>
        </w:rPr>
        <w:t xml:space="preserve">E-Journal “Acta Diurna,” </w:t>
      </w:r>
      <w:r>
        <w:rPr>
          <w:i/>
          <w:spacing w:val="-2"/>
        </w:rPr>
        <w:t>V</w:t>
      </w:r>
      <w:r>
        <w:rPr>
          <w:spacing w:val="-2"/>
        </w:rPr>
        <w:t>(1).</w:t>
      </w:r>
    </w:p>
    <w:p w:rsidR="007B4F38" w:rsidRDefault="006549A2">
      <w:pPr>
        <w:spacing w:before="268"/>
        <w:ind w:left="602" w:right="110" w:hanging="483"/>
        <w:jc w:val="both"/>
      </w:pPr>
      <w:r>
        <w:t xml:space="preserve">Munzir, A. A., Asmawi, &amp; Zetra, A. (2019). Beragam Peran Media Sosial dalam Dunia Politik di Indonesia. </w:t>
      </w:r>
      <w:r>
        <w:rPr>
          <w:i/>
        </w:rPr>
        <w:t>JPPUMA Jurnal Ilmu Pemerintahan Dan Sosial Politik Universitas Medan Area</w:t>
      </w:r>
      <w:r>
        <w:t xml:space="preserve">, </w:t>
      </w:r>
      <w:r>
        <w:rPr>
          <w:i/>
        </w:rPr>
        <w:t>7</w:t>
      </w:r>
      <w:r>
        <w:t>(2),</w:t>
      </w:r>
    </w:p>
    <w:p w:rsidR="007B4F38" w:rsidRDefault="006549A2">
      <w:pPr>
        <w:pStyle w:val="BodyText"/>
        <w:spacing w:before="1"/>
        <w:ind w:left="602"/>
      </w:pPr>
      <w:r>
        <w:t>173.</w:t>
      </w:r>
      <w:r>
        <w:rPr>
          <w:spacing w:val="-2"/>
        </w:rPr>
        <w:t xml:space="preserve"> https://doi.org/10.31289/jppuma.v7i2.2691</w:t>
      </w:r>
    </w:p>
    <w:p w:rsidR="007B4F38" w:rsidRDefault="006549A2">
      <w:pPr>
        <w:spacing w:before="1"/>
        <w:ind w:left="602" w:right="109" w:hanging="483"/>
        <w:jc w:val="both"/>
      </w:pPr>
      <w:r>
        <w:t xml:space="preserve">Nur Wardhani, P. S. (2018). Partisipasi Politik Pemilih Pemula dalam Pemilihan Umum. </w:t>
      </w:r>
      <w:r>
        <w:rPr>
          <w:i/>
        </w:rPr>
        <w:t>Jupiis: Jurnal Pendidikan Ilmu-Ilmu Sosial</w:t>
      </w:r>
      <w:r>
        <w:t xml:space="preserve">, </w:t>
      </w:r>
      <w:r>
        <w:rPr>
          <w:i/>
        </w:rPr>
        <w:t>10</w:t>
      </w:r>
      <w:r>
        <w:t>(1), 57. https://doi.org/10.24114/jupiis.v10i1.8407</w:t>
      </w:r>
    </w:p>
    <w:p w:rsidR="007B4F38" w:rsidRDefault="006549A2">
      <w:pPr>
        <w:pStyle w:val="BodyText"/>
        <w:spacing w:before="2" w:line="237" w:lineRule="auto"/>
        <w:ind w:left="602" w:right="115" w:hanging="483"/>
      </w:pPr>
      <w:r>
        <w:t xml:space="preserve">Nurcholis, A., &amp; Putra, T. R. (2020). Pengaruh Media Sosial terhadap Partisipasi Pemilih Pemula pada Pemilihan Presiden 2019: Studi Pada Mahasiswa FISIPOL UGM. </w:t>
      </w:r>
      <w:r>
        <w:rPr>
          <w:i/>
        </w:rPr>
        <w:t>Jurnal PolGov</w:t>
      </w:r>
      <w:r>
        <w:t xml:space="preserve">, </w:t>
      </w:r>
      <w:r>
        <w:rPr>
          <w:i/>
        </w:rPr>
        <w:t>2</w:t>
      </w:r>
      <w:r>
        <w:t>(1), 193–222.</w:t>
      </w:r>
    </w:p>
    <w:p w:rsidR="007B4F38" w:rsidRDefault="006549A2">
      <w:pPr>
        <w:pStyle w:val="BodyText"/>
        <w:spacing w:before="1"/>
        <w:ind w:left="602" w:right="112" w:hanging="483"/>
      </w:pPr>
      <w:r>
        <w:t xml:space="preserve">Ratnamulyani, I. A., &amp; Maksudi, B. I. (2018). The role of social media in the improvement of selected participation of students based on students in bogor regency. </w:t>
      </w:r>
      <w:r>
        <w:rPr>
          <w:i/>
        </w:rPr>
        <w:t>Jurnal Ilmu-Ilmu Sosial Dan Humaniora</w:t>
      </w:r>
      <w:r>
        <w:t xml:space="preserve">, </w:t>
      </w:r>
      <w:r>
        <w:rPr>
          <w:i/>
        </w:rPr>
        <w:t>20</w:t>
      </w:r>
      <w:r>
        <w:t>(2), 154–161.</w:t>
      </w:r>
    </w:p>
    <w:sectPr w:rsidR="007B4F38">
      <w:pgSz w:w="11910" w:h="16840"/>
      <w:pgMar w:top="1380" w:right="1300" w:bottom="1160" w:left="1320" w:header="407" w:footer="97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51F" w:rsidRDefault="0063751F">
      <w:r>
        <w:separator/>
      </w:r>
    </w:p>
  </w:endnote>
  <w:endnote w:type="continuationSeparator" w:id="0">
    <w:p w:rsidR="0063751F" w:rsidRDefault="00637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F38" w:rsidRDefault="006549A2">
    <w:pPr>
      <w:pStyle w:val="BodyText"/>
      <w:spacing w:line="14" w:lineRule="auto"/>
      <w:ind w:left="0"/>
      <w:jc w:val="left"/>
      <w:rPr>
        <w:sz w:val="20"/>
      </w:rPr>
    </w:pPr>
    <w:r>
      <w:rPr>
        <w:noProof/>
      </w:rPr>
      <mc:AlternateContent>
        <mc:Choice Requires="wps">
          <w:drawing>
            <wp:anchor distT="0" distB="0" distL="0" distR="0" simplePos="0" relativeHeight="487533568" behindDoc="1" locked="0" layoutInCell="1" allowOverlap="1">
              <wp:simplePos x="0" y="0"/>
              <wp:positionH relativeFrom="page">
                <wp:posOffset>3717671</wp:posOffset>
              </wp:positionH>
              <wp:positionV relativeFrom="page">
                <wp:posOffset>9932981</wp:posOffset>
              </wp:positionV>
              <wp:extent cx="15240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7B4F38" w:rsidRDefault="006549A2">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463884">
                            <w:rPr>
                              <w:rFonts w:ascii="Times New Roman"/>
                              <w:noProof/>
                              <w:spacing w:val="-10"/>
                              <w:sz w:val="20"/>
                            </w:rPr>
                            <w:t>1</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292.75pt;margin-top:782.1pt;width:12pt;height:13.05pt;z-index:-1578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" filled="f" stroked="f">
              <v:path arrowok="t"/>
              <v:textbox inset="0,0,0,0">
                <w:txbxContent>
                  <w:p w:rsidR="007B4F38" w:rsidRDefault="006549A2">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463884">
                      <w:rPr>
                        <w:rFonts w:ascii="Times New Roman"/>
                        <w:noProof/>
                        <w:spacing w:val="-10"/>
                        <w:sz w:val="20"/>
                      </w:rPr>
                      <w:t>1</w:t>
                    </w:r>
                    <w:r>
                      <w:rPr>
                        <w:rFonts w:ascii="Times New Roman"/>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51F" w:rsidRDefault="0063751F">
      <w:r>
        <w:separator/>
      </w:r>
    </w:p>
  </w:footnote>
  <w:footnote w:type="continuationSeparator" w:id="0">
    <w:p w:rsidR="0063751F" w:rsidRDefault="006375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F38" w:rsidRDefault="007B4F38">
    <w:pPr>
      <w:pStyle w:val="BodyText"/>
      <w:spacing w:line="14" w:lineRule="auto"/>
      <w:ind w:left="0"/>
      <w:jc w:val="lef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B4F38"/>
    <w:rsid w:val="00066B32"/>
    <w:rsid w:val="000C02DC"/>
    <w:rsid w:val="00100ED5"/>
    <w:rsid w:val="001F2DE2"/>
    <w:rsid w:val="003A0427"/>
    <w:rsid w:val="00463884"/>
    <w:rsid w:val="00525770"/>
    <w:rsid w:val="005E244A"/>
    <w:rsid w:val="00635C3F"/>
    <w:rsid w:val="0063751F"/>
    <w:rsid w:val="006549A2"/>
    <w:rsid w:val="007B4F38"/>
    <w:rsid w:val="008353B2"/>
    <w:rsid w:val="008C585E"/>
    <w:rsid w:val="00942094"/>
    <w:rsid w:val="00AC68CB"/>
    <w:rsid w:val="00C212D1"/>
    <w:rsid w:val="00DA015D"/>
    <w:rsid w:val="00F034AD"/>
    <w:rsid w:val="00F03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70961"/>
  <w15:docId w15:val="{64172406-7F6F-4362-8042-8A9952B51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20"/>
      <w:outlineLvl w:val="0"/>
    </w:pPr>
    <w:rPr>
      <w:b/>
      <w:bCs/>
    </w:rPr>
  </w:style>
  <w:style w:type="paragraph" w:styleId="Heading3">
    <w:name w:val="heading 3"/>
    <w:basedOn w:val="Normal"/>
    <w:next w:val="Normal"/>
    <w:link w:val="Heading3Char"/>
    <w:uiPriority w:val="9"/>
    <w:semiHidden/>
    <w:unhideWhenUsed/>
    <w:qFormat/>
    <w:rsid w:val="001F2DE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jc w:val="both"/>
    </w:pPr>
  </w:style>
  <w:style w:type="paragraph" w:styleId="Title">
    <w:name w:val="Title"/>
    <w:basedOn w:val="Normal"/>
    <w:uiPriority w:val="1"/>
    <w:qFormat/>
    <w:pPr>
      <w:spacing w:before="49"/>
      <w:ind w:left="2026" w:hanging="1544"/>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0383E"/>
    <w:pPr>
      <w:tabs>
        <w:tab w:val="center" w:pos="4680"/>
        <w:tab w:val="right" w:pos="9360"/>
      </w:tabs>
    </w:pPr>
  </w:style>
  <w:style w:type="character" w:customStyle="1" w:styleId="HeaderChar">
    <w:name w:val="Header Char"/>
    <w:basedOn w:val="DefaultParagraphFont"/>
    <w:link w:val="Header"/>
    <w:uiPriority w:val="99"/>
    <w:rsid w:val="00F0383E"/>
    <w:rPr>
      <w:rFonts w:ascii="Calibri" w:eastAsia="Calibri" w:hAnsi="Calibri" w:cs="Calibri"/>
    </w:rPr>
  </w:style>
  <w:style w:type="paragraph" w:styleId="Footer">
    <w:name w:val="footer"/>
    <w:basedOn w:val="Normal"/>
    <w:link w:val="FooterChar"/>
    <w:uiPriority w:val="99"/>
    <w:unhideWhenUsed/>
    <w:rsid w:val="00F0383E"/>
    <w:pPr>
      <w:tabs>
        <w:tab w:val="center" w:pos="4680"/>
        <w:tab w:val="right" w:pos="9360"/>
      </w:tabs>
    </w:pPr>
  </w:style>
  <w:style w:type="character" w:customStyle="1" w:styleId="FooterChar">
    <w:name w:val="Footer Char"/>
    <w:basedOn w:val="DefaultParagraphFont"/>
    <w:link w:val="Footer"/>
    <w:uiPriority w:val="99"/>
    <w:rsid w:val="00F0383E"/>
    <w:rPr>
      <w:rFonts w:ascii="Calibri" w:eastAsia="Calibri" w:hAnsi="Calibri" w:cs="Calibri"/>
    </w:rPr>
  </w:style>
  <w:style w:type="character" w:styleId="Hyperlink">
    <w:name w:val="Hyperlink"/>
    <w:basedOn w:val="DefaultParagraphFont"/>
    <w:uiPriority w:val="99"/>
    <w:unhideWhenUsed/>
    <w:rsid w:val="00635C3F"/>
    <w:rPr>
      <w:color w:val="0000FF" w:themeColor="hyperlink"/>
      <w:u w:val="single"/>
    </w:rPr>
  </w:style>
  <w:style w:type="character" w:customStyle="1" w:styleId="Heading3Char">
    <w:name w:val="Heading 3 Char"/>
    <w:basedOn w:val="DefaultParagraphFont"/>
    <w:link w:val="Heading3"/>
    <w:uiPriority w:val="9"/>
    <w:semiHidden/>
    <w:rsid w:val="001F2DE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873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maluddinarifin@unismuh.ac.id"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m.ridwan.said.ahmad@unm.ac.id"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brahim@unm.ac.id"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andidody@unm.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6</Pages>
  <Words>2789</Words>
  <Characters>15898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 Zahir</dc:creator>
  <cp:lastModifiedBy>Lenovo</cp:lastModifiedBy>
  <cp:revision>16</cp:revision>
  <dcterms:created xsi:type="dcterms:W3CDTF">2024-03-18T08:07:00Z</dcterms:created>
  <dcterms:modified xsi:type="dcterms:W3CDTF">2024-03-19T04:13:00Z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2024-01-25T00:00:00Z</vt:filetime>
  </property>
  <property fmtid="{D5CDD505-2E9C-101B-9397-08002B2CF9AE}" pid="3" name="Creator">
    <vt:lpwstr>Microsoft® Word 2013</vt:lpwstr>
  </property>
  <property fmtid="{D5CDD505-2E9C-101B-9397-08002B2CF9AE}" pid="4" name="LastSaved">
    <vt:filetime>2024-03-18T00:00:00Z</vt:filetime>
  </property>
  <property fmtid="{D5CDD505-2E9C-101B-9397-08002B2CF9AE}" pid="5" name="Producer">
    <vt:lpwstr>Microsoft® Word 2013</vt:lpwstr>
  </property>
</Properties>
</file>