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12" w:rsidRDefault="005A6A12" w:rsidP="005A6A12">
      <w:pPr>
        <w:ind w:hanging="142"/>
        <w:jc w:val="center"/>
        <w:rPr>
          <w:b/>
          <w:sz w:val="28"/>
        </w:rPr>
      </w:pPr>
      <w:r w:rsidRPr="005A6A12">
        <w:rPr>
          <w:b/>
          <w:sz w:val="28"/>
          <w:lang w:val="id-ID"/>
        </w:rPr>
        <w:t xml:space="preserve">PENGARUH </w:t>
      </w:r>
      <w:r w:rsidRPr="005A6A12">
        <w:rPr>
          <w:b/>
          <w:sz w:val="28"/>
        </w:rPr>
        <w:t>PENERAPAN MODEL PEMBELAJARAN AUDIO TUTORIAL TERHADAP PENINGKATAN  HASIL BELAJAR</w:t>
      </w:r>
      <w:r>
        <w:rPr>
          <w:b/>
          <w:sz w:val="28"/>
        </w:rPr>
        <w:t xml:space="preserve"> </w:t>
      </w:r>
      <w:r w:rsidRPr="005A6A12">
        <w:rPr>
          <w:b/>
          <w:sz w:val="28"/>
        </w:rPr>
        <w:t xml:space="preserve">FIQIH PADA SISWA </w:t>
      </w:r>
    </w:p>
    <w:p w:rsidR="005A6A12" w:rsidRDefault="005A6A12" w:rsidP="005A6A12">
      <w:pPr>
        <w:ind w:hanging="142"/>
        <w:jc w:val="center"/>
        <w:rPr>
          <w:b/>
          <w:sz w:val="28"/>
        </w:rPr>
      </w:pPr>
      <w:r w:rsidRPr="005A6A12">
        <w:rPr>
          <w:b/>
          <w:sz w:val="28"/>
        </w:rPr>
        <w:t>KELAS III DI MADRASAH</w:t>
      </w:r>
      <w:r>
        <w:rPr>
          <w:b/>
          <w:sz w:val="28"/>
        </w:rPr>
        <w:t xml:space="preserve"> </w:t>
      </w:r>
      <w:r w:rsidRPr="005A6A12">
        <w:rPr>
          <w:b/>
          <w:sz w:val="28"/>
        </w:rPr>
        <w:t xml:space="preserve">IBTIDAIYAH </w:t>
      </w:r>
    </w:p>
    <w:p w:rsidR="005A6A12" w:rsidRPr="005A6A12" w:rsidRDefault="005A6A12" w:rsidP="005A6A12">
      <w:pPr>
        <w:ind w:hanging="142"/>
        <w:jc w:val="center"/>
        <w:rPr>
          <w:b/>
          <w:sz w:val="28"/>
        </w:rPr>
      </w:pPr>
      <w:r w:rsidRPr="005A6A12">
        <w:rPr>
          <w:b/>
          <w:sz w:val="28"/>
        </w:rPr>
        <w:t>MANGGARUPI KAB.GOWA</w:t>
      </w:r>
    </w:p>
    <w:p w:rsidR="00EF3E9F" w:rsidRPr="00B9754D" w:rsidRDefault="005A6A12" w:rsidP="00AD06DF">
      <w:pPr>
        <w:adjustRightInd w:val="0"/>
        <w:snapToGrid w:val="0"/>
        <w:spacing w:before="120"/>
        <w:jc w:val="center"/>
        <w:rPr>
          <w:rFonts w:eastAsia="Times New Roman"/>
          <w:vertAlign w:val="superscript"/>
          <w:lang w:val="en-GB" w:eastAsia="en-GB"/>
        </w:rPr>
      </w:pPr>
      <w:r>
        <w:rPr>
          <w:rFonts w:eastAsia="Times New Roman"/>
          <w:lang w:val="en-US" w:eastAsia="en-GB"/>
        </w:rPr>
        <w:t>Nurul Qarima</w:t>
      </w:r>
      <w:r w:rsidR="00410099">
        <w:rPr>
          <w:rFonts w:eastAsia="Times New Roman"/>
          <w:vertAlign w:val="superscript"/>
          <w:lang w:val="en-US" w:eastAsia="en-GB"/>
        </w:rPr>
        <w:t>1</w:t>
      </w:r>
      <w:r w:rsidR="000C0645">
        <w:rPr>
          <w:rFonts w:eastAsia="Times New Roman"/>
          <w:vertAlign w:val="superscript"/>
          <w:lang w:val="en-US" w:eastAsia="en-GB"/>
        </w:rPr>
        <w:t>*</w:t>
      </w:r>
      <w:r w:rsidR="00EF3E9F">
        <w:rPr>
          <w:rFonts w:eastAsia="Times New Roman"/>
          <w:vertAlign w:val="superscript"/>
          <w:lang w:val="en-GB" w:eastAsia="en-GB"/>
        </w:rPr>
        <w:t>)</w:t>
      </w:r>
      <w:r w:rsidR="00EF3E9F" w:rsidRPr="00EF3E9F">
        <w:rPr>
          <w:rFonts w:eastAsia="Times New Roman"/>
          <w:lang w:val="en-GB" w:eastAsia="en-GB"/>
        </w:rPr>
        <w:t xml:space="preserve">, </w:t>
      </w:r>
      <w:r>
        <w:rPr>
          <w:rFonts w:eastAsia="Times New Roman"/>
          <w:lang w:val="en-US" w:eastAsia="en-GB"/>
        </w:rPr>
        <w:t>Amirah Mawardi</w:t>
      </w:r>
      <w:r w:rsidR="00410099">
        <w:rPr>
          <w:rFonts w:eastAsia="Times New Roman"/>
          <w:vertAlign w:val="superscript"/>
          <w:lang w:val="en-US" w:eastAsia="en-GB"/>
        </w:rPr>
        <w:t>2</w:t>
      </w:r>
      <w:r w:rsidR="00EF3E9F">
        <w:rPr>
          <w:rFonts w:eastAsia="Times New Roman"/>
          <w:vertAlign w:val="superscript"/>
          <w:lang w:val="en-GB" w:eastAsia="en-GB"/>
        </w:rPr>
        <w:t>)</w:t>
      </w:r>
      <w:r w:rsidR="00B9754D">
        <w:rPr>
          <w:rFonts w:eastAsia="Times New Roman"/>
          <w:lang w:val="en-GB" w:eastAsia="en-GB"/>
        </w:rPr>
        <w:t xml:space="preserve">, </w:t>
      </w:r>
      <w:r>
        <w:rPr>
          <w:rFonts w:eastAsia="Times New Roman"/>
          <w:lang w:val="en-GB" w:eastAsia="en-GB"/>
        </w:rPr>
        <w:t>Huriah Ali Hasan</w:t>
      </w:r>
      <w:r w:rsidR="00B9754D">
        <w:rPr>
          <w:rFonts w:eastAsia="Times New Roman"/>
          <w:vertAlign w:val="superscript"/>
          <w:lang w:val="en-GB" w:eastAsia="en-GB"/>
        </w:rPr>
        <w:t>3)</w:t>
      </w:r>
      <w:r w:rsidR="00083AFD">
        <w:rPr>
          <w:rFonts w:eastAsia="Times New Roman"/>
          <w:vertAlign w:val="superscript"/>
          <w:lang w:val="en-GB" w:eastAsia="en-GB"/>
        </w:rPr>
        <w:t xml:space="preserve"> </w:t>
      </w:r>
    </w:p>
    <w:p w:rsidR="00131F5E" w:rsidRDefault="00410099" w:rsidP="00131F5E">
      <w:pPr>
        <w:spacing w:after="60"/>
        <w:jc w:val="center"/>
        <w:rPr>
          <w:rFonts w:eastAsia="Times New Roman"/>
          <w:iCs/>
          <w:sz w:val="20"/>
          <w:szCs w:val="20"/>
          <w:lang w:val="en-GB" w:eastAsia="en-GB"/>
        </w:rPr>
      </w:pPr>
      <w:r>
        <w:rPr>
          <w:rFonts w:eastAsia="Times New Roman"/>
          <w:i/>
          <w:sz w:val="20"/>
          <w:szCs w:val="20"/>
          <w:vertAlign w:val="superscript"/>
          <w:lang w:val="en-US" w:eastAsia="en-GB"/>
        </w:rPr>
        <w:t>1</w:t>
      </w:r>
      <w:r w:rsidR="00EF3E9F">
        <w:rPr>
          <w:rFonts w:eastAsia="Times New Roman"/>
          <w:i/>
          <w:sz w:val="20"/>
          <w:szCs w:val="20"/>
          <w:vertAlign w:val="superscript"/>
          <w:lang w:val="en-GB" w:eastAsia="en-GB"/>
        </w:rPr>
        <w:t>)</w:t>
      </w:r>
      <w:r w:rsidR="0023439F">
        <w:rPr>
          <w:rFonts w:eastAsia="Times New Roman"/>
          <w:iCs/>
          <w:sz w:val="20"/>
          <w:szCs w:val="20"/>
          <w:lang w:val="en-GB" w:eastAsia="en-GB"/>
        </w:rPr>
        <w:t>Un</w:t>
      </w:r>
      <w:r w:rsidR="000D3742">
        <w:rPr>
          <w:rFonts w:eastAsia="Times New Roman"/>
          <w:iCs/>
          <w:sz w:val="20"/>
          <w:szCs w:val="20"/>
          <w:lang w:val="en-GB" w:eastAsia="en-GB"/>
        </w:rPr>
        <w:t>iversitas Muhammadiyah Makassar</w:t>
      </w:r>
      <w:r w:rsidR="00131F5E">
        <w:rPr>
          <w:rFonts w:eastAsia="Times New Roman"/>
          <w:iCs/>
          <w:sz w:val="20"/>
          <w:szCs w:val="20"/>
          <w:lang w:val="en-GB" w:eastAsia="en-GB"/>
        </w:rPr>
        <w:t>. Jalan Sultan Alauddin No. 259,</w:t>
      </w:r>
      <w:r w:rsidR="0023439F">
        <w:rPr>
          <w:rFonts w:eastAsia="Times New Roman"/>
          <w:iCs/>
          <w:sz w:val="20"/>
          <w:szCs w:val="20"/>
          <w:lang w:val="en-GB" w:eastAsia="en-GB"/>
        </w:rPr>
        <w:t xml:space="preserve"> Makassar, Indonesia</w:t>
      </w:r>
      <w:r w:rsidR="000D3742">
        <w:rPr>
          <w:rFonts w:eastAsia="Times New Roman"/>
          <w:iCs/>
          <w:sz w:val="20"/>
          <w:szCs w:val="20"/>
          <w:lang w:val="en-GB" w:eastAsia="en-GB"/>
        </w:rPr>
        <w:t>.</w:t>
      </w:r>
    </w:p>
    <w:p w:rsidR="00EC0B7E" w:rsidRPr="00676646" w:rsidRDefault="00131F5E" w:rsidP="00676646">
      <w:pPr>
        <w:spacing w:after="60"/>
        <w:jc w:val="center"/>
        <w:rPr>
          <w:rFonts w:eastAsia="Times New Roman"/>
          <w:iCs/>
          <w:sz w:val="20"/>
          <w:szCs w:val="20"/>
          <w:lang w:val="en-GB" w:eastAsia="en-GB"/>
        </w:rPr>
      </w:pPr>
      <w:r>
        <w:rPr>
          <w:rFonts w:eastAsia="Times New Roman"/>
          <w:i/>
          <w:sz w:val="20"/>
          <w:szCs w:val="20"/>
          <w:vertAlign w:val="superscript"/>
          <w:lang w:val="en-US" w:eastAsia="en-GB"/>
        </w:rPr>
        <w:t>1,</w:t>
      </w:r>
      <w:r w:rsidR="00AD06DF">
        <w:rPr>
          <w:rFonts w:eastAsia="Times New Roman"/>
          <w:i/>
          <w:sz w:val="20"/>
          <w:szCs w:val="20"/>
          <w:vertAlign w:val="superscript"/>
          <w:lang w:val="en-US" w:eastAsia="en-GB"/>
        </w:rPr>
        <w:t>1</w:t>
      </w:r>
      <w:r w:rsidR="00F47239" w:rsidRPr="00964744">
        <w:rPr>
          <w:rFonts w:eastAsia="Times New Roman"/>
          <w:i/>
          <w:sz w:val="20"/>
          <w:szCs w:val="20"/>
          <w:vertAlign w:val="superscript"/>
          <w:lang w:val="id-ID" w:eastAsia="en-GB"/>
        </w:rPr>
        <w:t>)</w:t>
      </w:r>
      <w:r w:rsidR="009C4135" w:rsidRPr="009C4135">
        <w:rPr>
          <w:rFonts w:eastAsia="Times New Roman"/>
          <w:i/>
          <w:sz w:val="20"/>
          <w:szCs w:val="20"/>
          <w:lang w:val="id-ID" w:eastAsia="en-GB"/>
        </w:rPr>
        <w:t xml:space="preserve">: </w:t>
      </w:r>
      <w:hyperlink r:id="rId9" w:history="1">
        <w:r w:rsidR="005A6A12" w:rsidRPr="00FB165B">
          <w:rPr>
            <w:rStyle w:val="Hyperlink"/>
          </w:rPr>
          <w:t>nurulqarima25@gmail.com</w:t>
        </w:r>
      </w:hyperlink>
      <w:r w:rsidR="005A6A12">
        <w:t xml:space="preserve"> </w:t>
      </w:r>
      <w:r w:rsidR="00EF3999" w:rsidRPr="00BC588F">
        <w:rPr>
          <w:rFonts w:eastAsia="Times New Roman"/>
          <w:i/>
          <w:sz w:val="20"/>
          <w:szCs w:val="20"/>
          <w:lang w:val="id-ID" w:eastAsia="en-GB"/>
        </w:rPr>
        <w:t xml:space="preserve"> </w:t>
      </w:r>
    </w:p>
    <w:p w:rsidR="005A6A12" w:rsidRPr="00033140" w:rsidRDefault="00F213DB" w:rsidP="00033140">
      <w:pPr>
        <w:spacing w:before="360" w:after="120"/>
        <w:ind w:left="289" w:right="289"/>
        <w:jc w:val="both"/>
        <w:rPr>
          <w:bCs/>
          <w:sz w:val="20"/>
          <w:szCs w:val="20"/>
          <w:lang w:val="en-GB" w:eastAsia="en-GB"/>
        </w:rPr>
      </w:pPr>
      <w:r w:rsidRPr="00EF3E9F">
        <w:rPr>
          <w:b/>
          <w:sz w:val="20"/>
          <w:szCs w:val="20"/>
          <w:lang w:val="en-GB" w:eastAsia="en-GB"/>
        </w:rPr>
        <w:t>Abstract</w:t>
      </w:r>
      <w:r>
        <w:rPr>
          <w:bCs/>
          <w:sz w:val="20"/>
          <w:szCs w:val="20"/>
          <w:lang w:val="en-GB" w:eastAsia="en-GB"/>
        </w:rPr>
        <w:t xml:space="preserve">. </w:t>
      </w:r>
      <w:r w:rsidR="005A6A12" w:rsidRPr="00033140">
        <w:rPr>
          <w:bCs/>
          <w:sz w:val="20"/>
          <w:szCs w:val="20"/>
          <w:lang w:val="en-GB" w:eastAsia="en-GB"/>
        </w:rPr>
        <w:t>This study aims to determine and describe the application of the audio tutorial learning model to third grade students at MI Manggarupi Kab.Gowa, to determine the learning outcomes of Islamic religious education in third grade students at MI Manggarupi Kab.Gowa, to determine the effect of the application of the audio tutorial learning model on the learning outcomes of third grade students at MI Manggarupi.</w:t>
      </w:r>
      <w:r w:rsidR="00033140" w:rsidRPr="00033140">
        <w:rPr>
          <w:bCs/>
          <w:sz w:val="20"/>
          <w:szCs w:val="20"/>
          <w:lang w:val="en-GB" w:eastAsia="en-GB"/>
        </w:rPr>
        <w:t xml:space="preserve"> </w:t>
      </w:r>
      <w:r w:rsidR="005A6A12" w:rsidRPr="00033140">
        <w:rPr>
          <w:bCs/>
          <w:sz w:val="20"/>
          <w:szCs w:val="20"/>
          <w:lang w:val="en-GB" w:eastAsia="en-GB"/>
        </w:rPr>
        <w:t xml:space="preserve">This research uses a quantitative approach, the design in this study is an experiment type one group pretest-postest design. The sampling technique for this study was quota sampling. The sample in this study was class III Madrasah Ibtidaiyah Manggarupi Kab.Gowa which amounted to 31 students. </w:t>
      </w:r>
      <w:r w:rsidR="00033140" w:rsidRPr="00033140">
        <w:rPr>
          <w:bCs/>
          <w:sz w:val="20"/>
          <w:szCs w:val="20"/>
          <w:lang w:val="en-GB" w:eastAsia="en-GB"/>
        </w:rPr>
        <w:t xml:space="preserve"> </w:t>
      </w:r>
      <w:r w:rsidR="005A6A12" w:rsidRPr="00033140">
        <w:rPr>
          <w:bCs/>
          <w:sz w:val="20"/>
          <w:szCs w:val="20"/>
          <w:lang w:val="en-GB" w:eastAsia="en-GB"/>
        </w:rPr>
        <w:t>The results of this study indicate that 1.) the application of the audio tutorial learning model begins with giving pretest questions that aim to determine the initial ability of students. after the implementation of learning by using the audio tutorial learning model, the next is to give a posttest and questionnaire. The posttest is given to measure students' abilities after being given treatment with the audio tutorial learning model, while the questionnaire aims to measure students' responses to the audio tutorial learning model that has been applied. 2.) The use of the audio tutorial learning model is very influential on the learning outcomes of third grade students of Madrasah Ibtidaiyah Manggarupi characterized by the acquisition of the average value of student pretests is 53.87 and the acquisition of the average value of student posttests is 81.13. Attributed to the indicator of the criteria for the completeness of student learning outcomes, namely if the number of students who reach or exceed the KKM value (75). There were no students who were complete in the pretest assessment while in the posttest assessment, 27 students were complete or around 87%. 3.) To find out whether there is an effect of the audio tutorial learning model on student learning outcomes, the researcher conducted a hypothesis test. Based on the paired sample t test hypothesis test, it is known that the value of asymp. Sign. (2-tailed) of 0.000 &lt;0.05, then Ho is rejected and Ha is accepted. So it can be concluded that there is an average difference between pretest learning outcomes and posttest learning outcomes with the meaning that the application of the audio tutorial learning method has an influence on student learning outcomes in Fiqh subjects at Madrasah Ibtidaiyah Manggarupi Kab.Gowa.</w:t>
      </w:r>
    </w:p>
    <w:p w:rsidR="00033140" w:rsidRPr="00033140" w:rsidRDefault="00033140" w:rsidP="00033140">
      <w:pPr>
        <w:spacing w:before="360" w:after="120"/>
        <w:ind w:left="289" w:right="289"/>
        <w:jc w:val="both"/>
        <w:rPr>
          <w:b/>
          <w:sz w:val="20"/>
          <w:szCs w:val="20"/>
          <w:lang w:val="en-GB" w:eastAsia="en-GB"/>
        </w:rPr>
      </w:pPr>
      <w:r>
        <w:rPr>
          <w:b/>
          <w:sz w:val="20"/>
          <w:szCs w:val="20"/>
          <w:lang w:val="en-GB" w:eastAsia="en-GB"/>
        </w:rPr>
        <w:t xml:space="preserve">Keywords: </w:t>
      </w:r>
      <w:r w:rsidRPr="00033140">
        <w:rPr>
          <w:sz w:val="20"/>
          <w:szCs w:val="20"/>
          <w:lang w:val="en-GB" w:eastAsia="en-GB"/>
        </w:rPr>
        <w:t>Keywords: Family Environment; Peers; Learning Motivation</w:t>
      </w:r>
    </w:p>
    <w:p w:rsidR="00AD335D" w:rsidRDefault="00EC33FA" w:rsidP="004B0C68">
      <w:pPr>
        <w:pStyle w:val="IJASEITHeading1"/>
        <w:rPr>
          <w:b/>
          <w:sz w:val="24"/>
          <w:lang w:val="id-ID"/>
        </w:rPr>
      </w:pPr>
      <w:r w:rsidRPr="004449A9">
        <w:rPr>
          <w:b/>
          <w:sz w:val="24"/>
          <w:lang w:val="id-ID"/>
        </w:rPr>
        <w:t>PENDAHULUAN</w:t>
      </w:r>
    </w:p>
    <w:p w:rsidR="00946CCB" w:rsidRPr="00946CCB" w:rsidRDefault="00946CCB" w:rsidP="00946CCB">
      <w:pPr>
        <w:pStyle w:val="IJASEITParagraph"/>
        <w:rPr>
          <w:lang w:val="id-ID"/>
        </w:rPr>
      </w:pPr>
    </w:p>
    <w:p w:rsidR="0023439F" w:rsidRPr="00AA44AD" w:rsidRDefault="00033140" w:rsidP="00AA44AD">
      <w:pPr>
        <w:pStyle w:val="ListParagraph"/>
        <w:ind w:left="0" w:firstLine="567"/>
        <w:jc w:val="both"/>
      </w:pPr>
      <w:r>
        <w:t>Pendidikan mempunyai fungsi yang sangat penting dalam pembangunan</w:t>
      </w:r>
      <w:r>
        <w:rPr>
          <w:spacing w:val="1"/>
        </w:rPr>
        <w:t xml:space="preserve"> </w:t>
      </w:r>
      <w:r>
        <w:t>disetiap negara. Pendidikan merupakan cerminan kualitas suatu bangsa, sebuah</w:t>
      </w:r>
      <w:r>
        <w:rPr>
          <w:spacing w:val="1"/>
        </w:rPr>
        <w:t xml:space="preserve"> </w:t>
      </w:r>
      <w:r>
        <w:t>negara dikatakan maju atau tidak, salah satunya juga dapat dilihat dari seberapa</w:t>
      </w:r>
      <w:r>
        <w:rPr>
          <w:spacing w:val="1"/>
        </w:rPr>
        <w:t xml:space="preserve"> </w:t>
      </w:r>
      <w:r>
        <w:t>tinggi</w:t>
      </w:r>
      <w:r>
        <w:rPr>
          <w:spacing w:val="-1"/>
        </w:rPr>
        <w:t xml:space="preserve"> </w:t>
      </w:r>
      <w:r>
        <w:t>kualitas</w:t>
      </w:r>
      <w:r>
        <w:rPr>
          <w:spacing w:val="-2"/>
        </w:rPr>
        <w:t xml:space="preserve"> </w:t>
      </w:r>
      <w:r>
        <w:t>pendidikan</w:t>
      </w:r>
      <w:r>
        <w:rPr>
          <w:spacing w:val="-1"/>
        </w:rPr>
        <w:t xml:space="preserve"> </w:t>
      </w:r>
      <w:r>
        <w:t>yang</w:t>
      </w:r>
      <w:r>
        <w:rPr>
          <w:spacing w:val="-5"/>
        </w:rPr>
        <w:t xml:space="preserve"> </w:t>
      </w:r>
      <w:r>
        <w:t>ada di dalam</w:t>
      </w:r>
      <w:r>
        <w:rPr>
          <w:spacing w:val="-1"/>
        </w:rPr>
        <w:t xml:space="preserve"> </w:t>
      </w:r>
      <w:r>
        <w:t>negara</w:t>
      </w:r>
      <w:r>
        <w:rPr>
          <w:spacing w:val="1"/>
        </w:rPr>
        <w:t xml:space="preserve"> </w:t>
      </w:r>
      <w:r>
        <w:t>tersebut. Pendidikan adalah usaha yang dilakukan dengan sengaja dan sistematis</w:t>
      </w:r>
      <w:r>
        <w:rPr>
          <w:spacing w:val="1"/>
        </w:rPr>
        <w:t xml:space="preserve"> </w:t>
      </w:r>
      <w:r>
        <w:t>untuk</w:t>
      </w:r>
      <w:r>
        <w:rPr>
          <w:spacing w:val="1"/>
        </w:rPr>
        <w:t xml:space="preserve"> </w:t>
      </w:r>
      <w:r>
        <w:t>memotivasi,</w:t>
      </w:r>
      <w:r>
        <w:rPr>
          <w:spacing w:val="1"/>
        </w:rPr>
        <w:t xml:space="preserve"> </w:t>
      </w:r>
      <w:r>
        <w:t>membina,</w:t>
      </w:r>
      <w:r>
        <w:rPr>
          <w:spacing w:val="1"/>
        </w:rPr>
        <w:t xml:space="preserve"> </w:t>
      </w:r>
      <w:r>
        <w:t>membantu,</w:t>
      </w:r>
      <w:r>
        <w:rPr>
          <w:spacing w:val="1"/>
        </w:rPr>
        <w:t xml:space="preserve"> </w:t>
      </w:r>
      <w:r>
        <w:t>dan</w:t>
      </w:r>
      <w:r>
        <w:rPr>
          <w:spacing w:val="1"/>
        </w:rPr>
        <w:t xml:space="preserve"> </w:t>
      </w:r>
      <w:r>
        <w:t>membimbing</w:t>
      </w:r>
      <w:r>
        <w:rPr>
          <w:spacing w:val="1"/>
        </w:rPr>
        <w:t xml:space="preserve"> </w:t>
      </w:r>
      <w:r>
        <w:t>seseorang</w:t>
      </w:r>
      <w:r>
        <w:rPr>
          <w:spacing w:val="1"/>
        </w:rPr>
        <w:t xml:space="preserve"> </w:t>
      </w:r>
      <w:r>
        <w:t>untuk</w:t>
      </w:r>
      <w:r>
        <w:rPr>
          <w:spacing w:val="1"/>
        </w:rPr>
        <w:t xml:space="preserve"> </w:t>
      </w:r>
      <w:r>
        <w:t>mengembangk</w:t>
      </w:r>
      <w:r w:rsidR="00AA44AD">
        <w:t>an segala potensinya sehingga</w:t>
      </w:r>
      <w:r>
        <w:t xml:space="preserve"> mencapai kualitas diri yang lebih</w:t>
      </w:r>
      <w:r>
        <w:rPr>
          <w:spacing w:val="1"/>
        </w:rPr>
        <w:t xml:space="preserve"> </w:t>
      </w:r>
      <w:r>
        <w:t>baik.</w:t>
      </w:r>
      <w:r>
        <w:rPr>
          <w:spacing w:val="39"/>
        </w:rPr>
        <w:t xml:space="preserve"> </w:t>
      </w:r>
      <w:r>
        <w:t>Mengingat</w:t>
      </w:r>
      <w:r>
        <w:rPr>
          <w:spacing w:val="1"/>
        </w:rPr>
        <w:t xml:space="preserve"> </w:t>
      </w:r>
      <w:r>
        <w:t>bagaimana</w:t>
      </w:r>
      <w:r>
        <w:rPr>
          <w:spacing w:val="1"/>
        </w:rPr>
        <w:t xml:space="preserve"> </w:t>
      </w:r>
      <w:r>
        <w:t>pentingnya</w:t>
      </w:r>
      <w:r>
        <w:rPr>
          <w:spacing w:val="1"/>
        </w:rPr>
        <w:t xml:space="preserve"> </w:t>
      </w:r>
      <w:r>
        <w:t>pendidikan,</w:t>
      </w:r>
      <w:r>
        <w:rPr>
          <w:spacing w:val="1"/>
        </w:rPr>
        <w:t xml:space="preserve"> </w:t>
      </w:r>
      <w:r>
        <w:t>maka</w:t>
      </w:r>
      <w:r>
        <w:rPr>
          <w:spacing w:val="1"/>
        </w:rPr>
        <w:t xml:space="preserve"> </w:t>
      </w:r>
      <w:r>
        <w:t>dibutuhkan</w:t>
      </w:r>
      <w:r>
        <w:rPr>
          <w:spacing w:val="1"/>
        </w:rPr>
        <w:t xml:space="preserve"> </w:t>
      </w:r>
      <w:r>
        <w:t>suatu</w:t>
      </w:r>
      <w:r>
        <w:rPr>
          <w:spacing w:val="1"/>
        </w:rPr>
        <w:t xml:space="preserve"> </w:t>
      </w:r>
      <w:r>
        <w:t>proses</w:t>
      </w:r>
      <w:r>
        <w:rPr>
          <w:spacing w:val="1"/>
        </w:rPr>
        <w:t xml:space="preserve"> </w:t>
      </w:r>
      <w:r>
        <w:t>pembelajaran</w:t>
      </w:r>
      <w:r>
        <w:rPr>
          <w:spacing w:val="1"/>
        </w:rPr>
        <w:t xml:space="preserve"> </w:t>
      </w:r>
      <w:r>
        <w:t>yang</w:t>
      </w:r>
      <w:r>
        <w:rPr>
          <w:spacing w:val="1"/>
        </w:rPr>
        <w:t xml:space="preserve"> </w:t>
      </w:r>
      <w:r>
        <w:t>baik.</w:t>
      </w:r>
      <w:r>
        <w:rPr>
          <w:spacing w:val="1"/>
        </w:rPr>
        <w:t xml:space="preserve"> </w:t>
      </w:r>
      <w:r>
        <w:t>Berdasar</w:t>
      </w:r>
      <w:r>
        <w:rPr>
          <w:spacing w:val="1"/>
        </w:rPr>
        <w:t xml:space="preserve"> </w:t>
      </w:r>
      <w:r>
        <w:t>undang-undang</w:t>
      </w:r>
      <w:r>
        <w:rPr>
          <w:spacing w:val="1"/>
        </w:rPr>
        <w:t xml:space="preserve"> </w:t>
      </w:r>
      <w:r>
        <w:t>no</w:t>
      </w:r>
      <w:r>
        <w:rPr>
          <w:spacing w:val="1"/>
        </w:rPr>
        <w:t xml:space="preserve"> </w:t>
      </w:r>
      <w:r>
        <w:t>20</w:t>
      </w:r>
      <w:r>
        <w:rPr>
          <w:spacing w:val="1"/>
        </w:rPr>
        <w:t xml:space="preserve"> </w:t>
      </w:r>
      <w:r>
        <w:t>tahun</w:t>
      </w:r>
      <w:r>
        <w:rPr>
          <w:spacing w:val="60"/>
        </w:rPr>
        <w:t xml:space="preserve"> </w:t>
      </w:r>
      <w:r>
        <w:t>2003</w:t>
      </w:r>
      <w:r>
        <w:rPr>
          <w:spacing w:val="1"/>
        </w:rPr>
        <w:t xml:space="preserve"> </w:t>
      </w:r>
      <w:r>
        <w:t>tentang</w:t>
      </w:r>
      <w:r>
        <w:rPr>
          <w:spacing w:val="29"/>
        </w:rPr>
        <w:t xml:space="preserve"> </w:t>
      </w:r>
      <w:r>
        <w:t>sistem</w:t>
      </w:r>
      <w:r>
        <w:rPr>
          <w:spacing w:val="34"/>
        </w:rPr>
        <w:t xml:space="preserve"> </w:t>
      </w:r>
      <w:r>
        <w:t>pendidikan</w:t>
      </w:r>
      <w:r>
        <w:rPr>
          <w:spacing w:val="33"/>
        </w:rPr>
        <w:t xml:space="preserve"> </w:t>
      </w:r>
      <w:r>
        <w:t>nasional</w:t>
      </w:r>
      <w:r>
        <w:rPr>
          <w:spacing w:val="35"/>
        </w:rPr>
        <w:t xml:space="preserve"> </w:t>
      </w:r>
      <w:r>
        <w:t>menyatakan</w:t>
      </w:r>
      <w:r>
        <w:rPr>
          <w:spacing w:val="33"/>
        </w:rPr>
        <w:t xml:space="preserve"> </w:t>
      </w:r>
      <w:r>
        <w:t>:</w:t>
      </w:r>
      <w:r>
        <w:rPr>
          <w:spacing w:val="27"/>
        </w:rPr>
        <w:t xml:space="preserve"> </w:t>
      </w:r>
      <w:r>
        <w:t>“</w:t>
      </w:r>
      <w:r>
        <w:rPr>
          <w:spacing w:val="35"/>
        </w:rPr>
        <w:t xml:space="preserve"> </w:t>
      </w:r>
      <w:r>
        <w:t>jalur</w:t>
      </w:r>
      <w:r>
        <w:rPr>
          <w:spacing w:val="34"/>
        </w:rPr>
        <w:t xml:space="preserve"> </w:t>
      </w:r>
      <w:r>
        <w:t>pendidikan</w:t>
      </w:r>
      <w:r>
        <w:rPr>
          <w:spacing w:val="29"/>
        </w:rPr>
        <w:t xml:space="preserve"> </w:t>
      </w:r>
      <w:r>
        <w:t>terdiri</w:t>
      </w:r>
      <w:r>
        <w:rPr>
          <w:spacing w:val="34"/>
        </w:rPr>
        <w:t xml:space="preserve"> </w:t>
      </w:r>
      <w:r>
        <w:t>atas</w:t>
      </w:r>
      <w:r>
        <w:rPr>
          <w:lang w:val="en-US"/>
        </w:rPr>
        <w:t xml:space="preserve"> </w:t>
      </w:r>
      <w:r>
        <w:t>pendidikan formal, non formal dan informal yang dapat saling melengkapi dan</w:t>
      </w:r>
      <w:r>
        <w:rPr>
          <w:spacing w:val="1"/>
        </w:rPr>
        <w:t xml:space="preserve"> </w:t>
      </w:r>
      <w:r>
        <w:t>memperkaya</w:t>
      </w:r>
      <w:r>
        <w:rPr>
          <w:spacing w:val="1"/>
        </w:rPr>
        <w:t xml:space="preserve"> </w:t>
      </w:r>
      <w:r>
        <w:t>(pasal</w:t>
      </w:r>
      <w:r>
        <w:rPr>
          <w:spacing w:val="1"/>
        </w:rPr>
        <w:t xml:space="preserve"> </w:t>
      </w:r>
      <w:r>
        <w:t>13</w:t>
      </w:r>
      <w:r>
        <w:rPr>
          <w:spacing w:val="1"/>
        </w:rPr>
        <w:t xml:space="preserve"> </w:t>
      </w:r>
      <w:r>
        <w:t>ayat</w:t>
      </w:r>
      <w:r>
        <w:rPr>
          <w:spacing w:val="1"/>
        </w:rPr>
        <w:t xml:space="preserve"> </w:t>
      </w:r>
      <w:r>
        <w:t>(1)”</w:t>
      </w:r>
      <w:r>
        <w:rPr>
          <w:lang w:val="en-US"/>
        </w:rPr>
        <w:t>.</w:t>
      </w:r>
      <w:r>
        <w:rPr>
          <w:spacing w:val="1"/>
        </w:rPr>
        <w:t xml:space="preserve"> </w:t>
      </w:r>
      <w:r>
        <w:t>Salah</w:t>
      </w:r>
      <w:r>
        <w:rPr>
          <w:spacing w:val="1"/>
        </w:rPr>
        <w:t xml:space="preserve"> </w:t>
      </w:r>
      <w:r>
        <w:t>satu</w:t>
      </w:r>
      <w:r>
        <w:rPr>
          <w:spacing w:val="1"/>
        </w:rPr>
        <w:t xml:space="preserve"> </w:t>
      </w:r>
      <w:r>
        <w:t>solusi</w:t>
      </w:r>
      <w:r>
        <w:rPr>
          <w:spacing w:val="1"/>
        </w:rPr>
        <w:t xml:space="preserve"> </w:t>
      </w:r>
      <w:r>
        <w:t>dalam</w:t>
      </w:r>
      <w:r>
        <w:rPr>
          <w:spacing w:val="1"/>
        </w:rPr>
        <w:t xml:space="preserve"> </w:t>
      </w:r>
      <w:r>
        <w:t>menerapkan</w:t>
      </w:r>
      <w:r>
        <w:rPr>
          <w:spacing w:val="-57"/>
        </w:rPr>
        <w:t xml:space="preserve"> </w:t>
      </w:r>
      <w:r>
        <w:t>pembelajaran</w:t>
      </w:r>
      <w:r>
        <w:rPr>
          <w:spacing w:val="-2"/>
        </w:rPr>
        <w:t xml:space="preserve"> </w:t>
      </w:r>
      <w:r>
        <w:t>yang</w:t>
      </w:r>
      <w:r>
        <w:rPr>
          <w:spacing w:val="-6"/>
        </w:rPr>
        <w:t xml:space="preserve"> </w:t>
      </w:r>
      <w:r>
        <w:t>baik</w:t>
      </w:r>
      <w:r>
        <w:rPr>
          <w:spacing w:val="2"/>
        </w:rPr>
        <w:t xml:space="preserve"> </w:t>
      </w:r>
      <w:r>
        <w:t>dalam</w:t>
      </w:r>
      <w:r>
        <w:rPr>
          <w:spacing w:val="-1"/>
        </w:rPr>
        <w:t xml:space="preserve"> </w:t>
      </w:r>
      <w:r>
        <w:t>pendidikan</w:t>
      </w:r>
      <w:r>
        <w:rPr>
          <w:spacing w:val="-2"/>
        </w:rPr>
        <w:t xml:space="preserve"> </w:t>
      </w:r>
      <w:r>
        <w:t>adalah</w:t>
      </w:r>
      <w:r>
        <w:rPr>
          <w:spacing w:val="-6"/>
        </w:rPr>
        <w:t xml:space="preserve"> </w:t>
      </w:r>
      <w:r>
        <w:t>melalui</w:t>
      </w:r>
      <w:r>
        <w:rPr>
          <w:spacing w:val="-1"/>
        </w:rPr>
        <w:t xml:space="preserve"> </w:t>
      </w:r>
      <w:r>
        <w:t>pendidikan</w:t>
      </w:r>
      <w:r>
        <w:rPr>
          <w:spacing w:val="-2"/>
        </w:rPr>
        <w:t xml:space="preserve"> </w:t>
      </w:r>
      <w:r>
        <w:t>formal. Dalam</w:t>
      </w:r>
      <w:r>
        <w:rPr>
          <w:spacing w:val="1"/>
        </w:rPr>
        <w:t xml:space="preserve"> </w:t>
      </w:r>
      <w:r>
        <w:t>pendidikan</w:t>
      </w:r>
      <w:r>
        <w:rPr>
          <w:spacing w:val="1"/>
        </w:rPr>
        <w:t xml:space="preserve"> </w:t>
      </w:r>
      <w:r>
        <w:t>formal,</w:t>
      </w:r>
      <w:r>
        <w:rPr>
          <w:spacing w:val="1"/>
        </w:rPr>
        <w:t xml:space="preserve"> </w:t>
      </w:r>
      <w:r>
        <w:t>banyak</w:t>
      </w:r>
      <w:r>
        <w:rPr>
          <w:spacing w:val="1"/>
        </w:rPr>
        <w:t xml:space="preserve"> </w:t>
      </w:r>
      <w:r>
        <w:t>diajarkan</w:t>
      </w:r>
      <w:r>
        <w:rPr>
          <w:spacing w:val="1"/>
        </w:rPr>
        <w:t xml:space="preserve"> </w:t>
      </w:r>
      <w:r>
        <w:t>ilmu</w:t>
      </w:r>
      <w:r>
        <w:rPr>
          <w:spacing w:val="1"/>
        </w:rPr>
        <w:t xml:space="preserve"> </w:t>
      </w:r>
      <w:r>
        <w:t>pengetahuan</w:t>
      </w:r>
      <w:r>
        <w:rPr>
          <w:spacing w:val="1"/>
        </w:rPr>
        <w:t xml:space="preserve"> </w:t>
      </w:r>
      <w:r>
        <w:t>dari</w:t>
      </w:r>
      <w:r>
        <w:rPr>
          <w:spacing w:val="1"/>
        </w:rPr>
        <w:t xml:space="preserve"> </w:t>
      </w:r>
      <w:r>
        <w:t>berbagai disiplin ilmu yang biasa kita sebut mata pelajaran. Semua mata pelajaran</w:t>
      </w:r>
      <w:r>
        <w:rPr>
          <w:spacing w:val="-57"/>
        </w:rPr>
        <w:t xml:space="preserve"> </w:t>
      </w:r>
      <w:r>
        <w:t>yang diajarkan di sekolah sangatlah penting dan bermanfaat. Salah satu mata</w:t>
      </w:r>
      <w:r>
        <w:rPr>
          <w:spacing w:val="1"/>
        </w:rPr>
        <w:t xml:space="preserve"> </w:t>
      </w:r>
      <w:r>
        <w:t>pelajaran yang penting adalah pendidikan agama islam dalam pembelajaran fiqih. Pendidikan agama Islam</w:t>
      </w:r>
      <w:r>
        <w:rPr>
          <w:spacing w:val="1"/>
        </w:rPr>
        <w:t xml:space="preserve"> </w:t>
      </w:r>
      <w:r>
        <w:t>merupakan</w:t>
      </w:r>
      <w:r>
        <w:rPr>
          <w:spacing w:val="1"/>
        </w:rPr>
        <w:t xml:space="preserve"> </w:t>
      </w:r>
      <w:r>
        <w:t>usaha</w:t>
      </w:r>
      <w:r>
        <w:rPr>
          <w:spacing w:val="1"/>
        </w:rPr>
        <w:t xml:space="preserve"> </w:t>
      </w:r>
      <w:r>
        <w:t>yang</w:t>
      </w:r>
      <w:r>
        <w:rPr>
          <w:spacing w:val="1"/>
        </w:rPr>
        <w:t xml:space="preserve"> </w:t>
      </w:r>
      <w:r>
        <w:t>ditujukan</w:t>
      </w:r>
      <w:r>
        <w:rPr>
          <w:spacing w:val="1"/>
        </w:rPr>
        <w:t xml:space="preserve"> </w:t>
      </w:r>
      <w:r>
        <w:t>untuk</w:t>
      </w:r>
      <w:r>
        <w:rPr>
          <w:spacing w:val="1"/>
        </w:rPr>
        <w:t xml:space="preserve"> </w:t>
      </w:r>
      <w:r>
        <w:t>mencapai</w:t>
      </w:r>
      <w:r>
        <w:rPr>
          <w:spacing w:val="1"/>
        </w:rPr>
        <w:t xml:space="preserve"> </w:t>
      </w:r>
      <w:r>
        <w:t>keseimbangan</w:t>
      </w:r>
      <w:r>
        <w:rPr>
          <w:spacing w:val="1"/>
        </w:rPr>
        <w:t xml:space="preserve"> </w:t>
      </w:r>
      <w:r>
        <w:t>jasmani</w:t>
      </w:r>
      <w:r>
        <w:rPr>
          <w:spacing w:val="1"/>
        </w:rPr>
        <w:t xml:space="preserve"> </w:t>
      </w:r>
      <w:r>
        <w:t>dan</w:t>
      </w:r>
      <w:r>
        <w:rPr>
          <w:spacing w:val="-57"/>
        </w:rPr>
        <w:t xml:space="preserve"> </w:t>
      </w:r>
      <w:r>
        <w:t>rohani</w:t>
      </w:r>
      <w:r>
        <w:rPr>
          <w:spacing w:val="1"/>
        </w:rPr>
        <w:t xml:space="preserve"> </w:t>
      </w:r>
      <w:r>
        <w:t>manusia</w:t>
      </w:r>
      <w:r>
        <w:rPr>
          <w:spacing w:val="1"/>
        </w:rPr>
        <w:t xml:space="preserve"> </w:t>
      </w:r>
      <w:r>
        <w:t>sesuai</w:t>
      </w:r>
      <w:r>
        <w:rPr>
          <w:spacing w:val="1"/>
        </w:rPr>
        <w:t xml:space="preserve"> </w:t>
      </w:r>
      <w:r>
        <w:t>dengan</w:t>
      </w:r>
      <w:r>
        <w:rPr>
          <w:spacing w:val="1"/>
        </w:rPr>
        <w:t xml:space="preserve"> </w:t>
      </w:r>
      <w:r>
        <w:t>ajaran</w:t>
      </w:r>
      <w:r>
        <w:rPr>
          <w:spacing w:val="1"/>
        </w:rPr>
        <w:t xml:space="preserve"> </w:t>
      </w:r>
      <w:r>
        <w:t>Islam,</w:t>
      </w:r>
      <w:r>
        <w:rPr>
          <w:spacing w:val="1"/>
        </w:rPr>
        <w:t xml:space="preserve"> </w:t>
      </w:r>
      <w:r>
        <w:t>serta</w:t>
      </w:r>
      <w:r>
        <w:rPr>
          <w:spacing w:val="1"/>
        </w:rPr>
        <w:t xml:space="preserve"> </w:t>
      </w:r>
      <w:r>
        <w:t>untuk</w:t>
      </w:r>
      <w:r>
        <w:rPr>
          <w:spacing w:val="1"/>
        </w:rPr>
        <w:t xml:space="preserve"> </w:t>
      </w:r>
      <w:r>
        <w:t>mengarahkan</w:t>
      </w:r>
      <w:r>
        <w:rPr>
          <w:spacing w:val="1"/>
        </w:rPr>
        <w:t xml:space="preserve"> </w:t>
      </w:r>
      <w:r>
        <w:t>dan</w:t>
      </w:r>
      <w:r>
        <w:rPr>
          <w:spacing w:val="1"/>
        </w:rPr>
        <w:t xml:space="preserve"> </w:t>
      </w:r>
      <w:r>
        <w:t>mengubah</w:t>
      </w:r>
      <w:r>
        <w:rPr>
          <w:spacing w:val="-1"/>
        </w:rPr>
        <w:t xml:space="preserve"> </w:t>
      </w:r>
      <w:r>
        <w:t>tingkah laku</w:t>
      </w:r>
      <w:r>
        <w:rPr>
          <w:spacing w:val="-1"/>
        </w:rPr>
        <w:t xml:space="preserve"> </w:t>
      </w:r>
      <w:r>
        <w:t>manusia</w:t>
      </w:r>
      <w:r>
        <w:rPr>
          <w:spacing w:val="5"/>
        </w:rPr>
        <w:t xml:space="preserve"> </w:t>
      </w:r>
      <w:r>
        <w:t>menjadi</w:t>
      </w:r>
      <w:r>
        <w:rPr>
          <w:spacing w:val="-4"/>
        </w:rPr>
        <w:t xml:space="preserve"> </w:t>
      </w:r>
      <w:r>
        <w:t>berkepribadian</w:t>
      </w:r>
      <w:r>
        <w:rPr>
          <w:spacing w:val="-6"/>
        </w:rPr>
        <w:t xml:space="preserve"> </w:t>
      </w:r>
      <w:r>
        <w:t>islami</w:t>
      </w:r>
      <w:r w:rsidR="00AA44AD">
        <w:t>. Pendidikan agama islam dalam pembelajaran fiqih merupakan mata pelajaran yang harus dipelajari</w:t>
      </w:r>
      <w:r w:rsidR="00AA44AD">
        <w:rPr>
          <w:spacing w:val="1"/>
        </w:rPr>
        <w:t xml:space="preserve"> </w:t>
      </w:r>
      <w:r w:rsidR="00AA44AD">
        <w:t xml:space="preserve">oleh setiap peserta </w:t>
      </w:r>
      <w:r w:rsidR="00AA44AD">
        <w:lastRenderedPageBreak/>
        <w:t>didik muslim baik tingkat Sekolah Dasar, Sekolah Menengah</w:t>
      </w:r>
      <w:r w:rsidR="00AA44AD">
        <w:rPr>
          <w:spacing w:val="1"/>
        </w:rPr>
        <w:t xml:space="preserve"> </w:t>
      </w:r>
      <w:r w:rsidR="00AA44AD">
        <w:t>Pertama,</w:t>
      </w:r>
      <w:r w:rsidR="00AA44AD">
        <w:rPr>
          <w:spacing w:val="1"/>
        </w:rPr>
        <w:t xml:space="preserve"> </w:t>
      </w:r>
      <w:r w:rsidR="00AA44AD">
        <w:t>dan</w:t>
      </w:r>
      <w:r w:rsidR="00AA44AD">
        <w:rPr>
          <w:spacing w:val="1"/>
        </w:rPr>
        <w:t xml:space="preserve"> </w:t>
      </w:r>
      <w:r w:rsidR="00AA44AD">
        <w:t>Sekolah</w:t>
      </w:r>
      <w:r w:rsidR="00AA44AD">
        <w:rPr>
          <w:spacing w:val="1"/>
        </w:rPr>
        <w:t xml:space="preserve"> </w:t>
      </w:r>
      <w:r w:rsidR="00AA44AD">
        <w:t>Menengah</w:t>
      </w:r>
      <w:r w:rsidR="00AA44AD">
        <w:rPr>
          <w:spacing w:val="1"/>
        </w:rPr>
        <w:t xml:space="preserve"> </w:t>
      </w:r>
      <w:r w:rsidR="00AA44AD">
        <w:t>Akhir.</w:t>
      </w:r>
      <w:r w:rsidR="00AA44AD">
        <w:rPr>
          <w:spacing w:val="1"/>
        </w:rPr>
        <w:t xml:space="preserve"> </w:t>
      </w:r>
      <w:r w:rsidR="00AA44AD">
        <w:t>Untuk</w:t>
      </w:r>
      <w:r w:rsidR="00AA44AD">
        <w:rPr>
          <w:spacing w:val="1"/>
        </w:rPr>
        <w:t xml:space="preserve"> </w:t>
      </w:r>
      <w:r w:rsidR="00AA44AD">
        <w:t>itu</w:t>
      </w:r>
      <w:r w:rsidR="00AA44AD">
        <w:rPr>
          <w:spacing w:val="1"/>
        </w:rPr>
        <w:t xml:space="preserve"> </w:t>
      </w:r>
      <w:r w:rsidR="00AA44AD">
        <w:t>peserta</w:t>
      </w:r>
      <w:r w:rsidR="00AA44AD">
        <w:rPr>
          <w:spacing w:val="1"/>
        </w:rPr>
        <w:t xml:space="preserve"> </w:t>
      </w:r>
      <w:r w:rsidR="00AA44AD">
        <w:t>didik</w:t>
      </w:r>
      <w:r w:rsidR="00AA44AD">
        <w:rPr>
          <w:spacing w:val="1"/>
        </w:rPr>
        <w:t xml:space="preserve"> </w:t>
      </w:r>
      <w:r w:rsidR="00AA44AD">
        <w:t>seharusnya</w:t>
      </w:r>
      <w:r w:rsidR="00AA44AD">
        <w:rPr>
          <w:spacing w:val="1"/>
        </w:rPr>
        <w:t xml:space="preserve"> </w:t>
      </w:r>
      <w:r w:rsidR="00AA44AD">
        <w:t>memahami betul terkait materi yang disampaikan oleh guru pendidikan agama</w:t>
      </w:r>
      <w:r w:rsidR="00AA44AD">
        <w:rPr>
          <w:spacing w:val="1"/>
        </w:rPr>
        <w:t xml:space="preserve"> </w:t>
      </w:r>
      <w:r w:rsidR="00AA44AD">
        <w:t>islam dalam pembelajaran fiqih, karena dengan paham materi fiqih setidaknya peserta</w:t>
      </w:r>
      <w:r w:rsidR="00AA44AD">
        <w:rPr>
          <w:spacing w:val="1"/>
        </w:rPr>
        <w:t xml:space="preserve"> </w:t>
      </w:r>
      <w:r w:rsidR="00AA44AD">
        <w:t>didik dapat mengetahui dan menjalankan aturan yang sudah ditetapkan dalam</w:t>
      </w:r>
      <w:r w:rsidR="00AA44AD">
        <w:rPr>
          <w:spacing w:val="1"/>
        </w:rPr>
        <w:t xml:space="preserve"> </w:t>
      </w:r>
      <w:r w:rsidR="00AA44AD">
        <w:t>Islam</w:t>
      </w:r>
      <w:r w:rsidR="00AA44AD">
        <w:rPr>
          <w:spacing w:val="-1"/>
        </w:rPr>
        <w:t xml:space="preserve"> </w:t>
      </w:r>
      <w:r w:rsidR="00AA44AD">
        <w:t>dalam kehidupan sehari-hari. Proses pembelajaran di kelas diarahkan kepada kemampuan anak untuk</w:t>
      </w:r>
      <w:r w:rsidR="00AA44AD">
        <w:rPr>
          <w:spacing w:val="1"/>
        </w:rPr>
        <w:t xml:space="preserve"> </w:t>
      </w:r>
      <w:r w:rsidR="00AA44AD">
        <w:t>menghafal</w:t>
      </w:r>
      <w:r w:rsidR="00AA44AD">
        <w:rPr>
          <w:spacing w:val="1"/>
        </w:rPr>
        <w:t xml:space="preserve"> </w:t>
      </w:r>
      <w:r w:rsidR="00AA44AD">
        <w:t>informasi</w:t>
      </w:r>
      <w:r w:rsidR="00AA44AD">
        <w:rPr>
          <w:spacing w:val="1"/>
        </w:rPr>
        <w:t xml:space="preserve"> </w:t>
      </w:r>
      <w:r w:rsidR="00AA44AD">
        <w:t>sehingga</w:t>
      </w:r>
      <w:r w:rsidR="00AA44AD">
        <w:rPr>
          <w:spacing w:val="1"/>
        </w:rPr>
        <w:t xml:space="preserve"> </w:t>
      </w:r>
      <w:r w:rsidR="00AA44AD">
        <w:t>otak</w:t>
      </w:r>
      <w:r w:rsidR="00AA44AD">
        <w:rPr>
          <w:spacing w:val="1"/>
        </w:rPr>
        <w:t xml:space="preserve"> </w:t>
      </w:r>
      <w:r w:rsidR="00AA44AD">
        <w:t>tak</w:t>
      </w:r>
      <w:r w:rsidR="00AA44AD">
        <w:rPr>
          <w:spacing w:val="1"/>
        </w:rPr>
        <w:t xml:space="preserve"> </w:t>
      </w:r>
      <w:r w:rsidR="00AA44AD">
        <w:t>akan</w:t>
      </w:r>
      <w:r w:rsidR="00AA44AD">
        <w:rPr>
          <w:spacing w:val="1"/>
        </w:rPr>
        <w:t xml:space="preserve"> </w:t>
      </w:r>
      <w:r w:rsidR="00AA44AD">
        <w:t>di</w:t>
      </w:r>
      <w:r w:rsidR="00AA44AD">
        <w:rPr>
          <w:spacing w:val="1"/>
        </w:rPr>
        <w:t xml:space="preserve"> </w:t>
      </w:r>
      <w:r w:rsidR="00AA44AD">
        <w:t>paksa</w:t>
      </w:r>
      <w:r w:rsidR="00AA44AD">
        <w:rPr>
          <w:spacing w:val="1"/>
        </w:rPr>
        <w:t xml:space="preserve"> </w:t>
      </w:r>
      <w:r w:rsidR="00AA44AD">
        <w:t>untuk</w:t>
      </w:r>
      <w:r w:rsidR="00AA44AD">
        <w:rPr>
          <w:spacing w:val="1"/>
        </w:rPr>
        <w:t xml:space="preserve"> </w:t>
      </w:r>
      <w:r w:rsidR="00AA44AD">
        <w:t>mengingat</w:t>
      </w:r>
      <w:r w:rsidR="00AA44AD">
        <w:rPr>
          <w:spacing w:val="1"/>
        </w:rPr>
        <w:t xml:space="preserve"> </w:t>
      </w:r>
      <w:r w:rsidR="00AA44AD">
        <w:t>dan</w:t>
      </w:r>
      <w:r w:rsidR="00AA44AD">
        <w:rPr>
          <w:spacing w:val="1"/>
        </w:rPr>
        <w:t xml:space="preserve"> </w:t>
      </w:r>
      <w:r w:rsidR="00AA44AD">
        <w:t>menimbun berbagai informasi tanpa di tuntut untuk memahami informasi yang</w:t>
      </w:r>
      <w:r w:rsidR="00AA44AD">
        <w:rPr>
          <w:spacing w:val="1"/>
        </w:rPr>
        <w:t xml:space="preserve"> </w:t>
      </w:r>
      <w:r w:rsidR="00AA44AD">
        <w:t>diingatnya itu untuk menghubungkannya dengan kehidupan sehari-hari. sehingga solusi</w:t>
      </w:r>
      <w:r w:rsidR="00AA44AD">
        <w:rPr>
          <w:spacing w:val="1"/>
        </w:rPr>
        <w:t xml:space="preserve"> </w:t>
      </w:r>
      <w:r w:rsidR="00AA44AD">
        <w:t>yang</w:t>
      </w:r>
      <w:r w:rsidR="00AA44AD">
        <w:rPr>
          <w:spacing w:val="1"/>
        </w:rPr>
        <w:t xml:space="preserve"> </w:t>
      </w:r>
      <w:r w:rsidR="00AA44AD">
        <w:t>di</w:t>
      </w:r>
      <w:r w:rsidR="00AA44AD">
        <w:rPr>
          <w:spacing w:val="1"/>
        </w:rPr>
        <w:t xml:space="preserve"> </w:t>
      </w:r>
      <w:r w:rsidR="00AA44AD">
        <w:t>terapkan</w:t>
      </w:r>
      <w:r w:rsidR="00AA44AD">
        <w:rPr>
          <w:spacing w:val="1"/>
        </w:rPr>
        <w:t xml:space="preserve"> </w:t>
      </w:r>
      <w:r w:rsidR="00AA44AD">
        <w:t>untuk</w:t>
      </w:r>
      <w:r w:rsidR="00AA44AD">
        <w:rPr>
          <w:spacing w:val="1"/>
        </w:rPr>
        <w:t xml:space="preserve"> </w:t>
      </w:r>
      <w:r w:rsidR="00AA44AD">
        <w:t>siswa</w:t>
      </w:r>
      <w:r w:rsidR="00AA44AD">
        <w:rPr>
          <w:spacing w:val="1"/>
        </w:rPr>
        <w:t xml:space="preserve"> </w:t>
      </w:r>
      <w:r w:rsidR="00AA44AD">
        <w:t>kelas</w:t>
      </w:r>
      <w:r w:rsidR="00AA44AD">
        <w:rPr>
          <w:spacing w:val="1"/>
        </w:rPr>
        <w:t xml:space="preserve"> </w:t>
      </w:r>
      <w:r w:rsidR="00AA44AD">
        <w:t>III</w:t>
      </w:r>
      <w:r w:rsidR="00AA44AD">
        <w:rPr>
          <w:spacing w:val="1"/>
        </w:rPr>
        <w:t xml:space="preserve"> </w:t>
      </w:r>
      <w:r w:rsidR="00AA44AD">
        <w:t>di</w:t>
      </w:r>
      <w:r w:rsidR="00AA44AD">
        <w:rPr>
          <w:spacing w:val="1"/>
        </w:rPr>
        <w:t xml:space="preserve"> </w:t>
      </w:r>
      <w:r w:rsidR="00AA44AD">
        <w:t>MI</w:t>
      </w:r>
      <w:r w:rsidR="00AA44AD">
        <w:rPr>
          <w:spacing w:val="1"/>
        </w:rPr>
        <w:t xml:space="preserve"> </w:t>
      </w:r>
      <w:r w:rsidR="00AA44AD">
        <w:t>Manggarupi</w:t>
      </w:r>
      <w:r w:rsidR="00AA44AD">
        <w:rPr>
          <w:spacing w:val="1"/>
        </w:rPr>
        <w:t xml:space="preserve"> </w:t>
      </w:r>
      <w:r w:rsidR="00AA44AD">
        <w:t>adalah</w:t>
      </w:r>
      <w:r w:rsidR="00AA44AD">
        <w:rPr>
          <w:spacing w:val="1"/>
        </w:rPr>
        <w:t xml:space="preserve"> </w:t>
      </w:r>
      <w:r w:rsidR="00AA44AD">
        <w:t>menerapkan</w:t>
      </w:r>
      <w:r w:rsidR="00AA44AD">
        <w:rPr>
          <w:spacing w:val="1"/>
        </w:rPr>
        <w:t xml:space="preserve"> </w:t>
      </w:r>
      <w:r w:rsidR="00AA44AD">
        <w:t>model</w:t>
      </w:r>
      <w:r w:rsidR="00AA44AD">
        <w:rPr>
          <w:spacing w:val="1"/>
        </w:rPr>
        <w:t xml:space="preserve"> </w:t>
      </w:r>
      <w:r w:rsidR="00AA44AD">
        <w:t>pembelajaran</w:t>
      </w:r>
      <w:r w:rsidR="00AA44AD">
        <w:rPr>
          <w:spacing w:val="1"/>
        </w:rPr>
        <w:t xml:space="preserve"> </w:t>
      </w:r>
      <w:r w:rsidR="00AA44AD">
        <w:t>yang</w:t>
      </w:r>
      <w:r w:rsidR="00AA44AD">
        <w:rPr>
          <w:spacing w:val="1"/>
        </w:rPr>
        <w:t xml:space="preserve"> </w:t>
      </w:r>
      <w:r w:rsidR="00AA44AD">
        <w:t>berhubungan</w:t>
      </w:r>
      <w:r w:rsidR="00AA44AD">
        <w:rPr>
          <w:spacing w:val="1"/>
        </w:rPr>
        <w:t xml:space="preserve"> </w:t>
      </w:r>
      <w:r w:rsidR="00AA44AD">
        <w:t>dengan</w:t>
      </w:r>
      <w:r w:rsidR="00AA44AD">
        <w:rPr>
          <w:spacing w:val="1"/>
        </w:rPr>
        <w:t xml:space="preserve"> </w:t>
      </w:r>
      <w:r w:rsidR="00AA44AD">
        <w:t>teknologi</w:t>
      </w:r>
      <w:r w:rsidR="00AA44AD">
        <w:rPr>
          <w:spacing w:val="1"/>
        </w:rPr>
        <w:t xml:space="preserve"> </w:t>
      </w:r>
      <w:r w:rsidR="00AA44AD">
        <w:t>supaya</w:t>
      </w:r>
      <w:r w:rsidR="00AA44AD">
        <w:rPr>
          <w:spacing w:val="-57"/>
        </w:rPr>
        <w:t xml:space="preserve"> </w:t>
      </w:r>
      <w:r w:rsidR="00AA44AD">
        <w:t>mereka</w:t>
      </w:r>
      <w:r w:rsidR="00AA44AD">
        <w:rPr>
          <w:spacing w:val="-4"/>
        </w:rPr>
        <w:t xml:space="preserve"> </w:t>
      </w:r>
      <w:r w:rsidR="00AA44AD">
        <w:t>mampu</w:t>
      </w:r>
      <w:r w:rsidR="00AA44AD">
        <w:rPr>
          <w:spacing w:val="-1"/>
        </w:rPr>
        <w:t xml:space="preserve"> </w:t>
      </w:r>
      <w:r w:rsidR="00AA44AD">
        <w:t>belajar</w:t>
      </w:r>
      <w:r w:rsidR="00AA44AD">
        <w:rPr>
          <w:spacing w:val="-1"/>
        </w:rPr>
        <w:t xml:space="preserve"> </w:t>
      </w:r>
      <w:r w:rsidR="00AA44AD">
        <w:t>secara</w:t>
      </w:r>
      <w:r w:rsidR="00AA44AD">
        <w:rPr>
          <w:spacing w:val="-4"/>
        </w:rPr>
        <w:t xml:space="preserve"> </w:t>
      </w:r>
      <w:r w:rsidR="00AA44AD">
        <w:t>mandiri</w:t>
      </w:r>
      <w:r w:rsidR="00AA44AD">
        <w:rPr>
          <w:spacing w:val="-1"/>
        </w:rPr>
        <w:t xml:space="preserve"> </w:t>
      </w:r>
      <w:r w:rsidR="00AA44AD">
        <w:t>dan</w:t>
      </w:r>
      <w:r w:rsidR="00AA44AD">
        <w:rPr>
          <w:spacing w:val="-6"/>
        </w:rPr>
        <w:t xml:space="preserve"> </w:t>
      </w:r>
      <w:r w:rsidR="00AA44AD">
        <w:t>bisa</w:t>
      </w:r>
      <w:r w:rsidR="00AA44AD">
        <w:rPr>
          <w:spacing w:val="4"/>
        </w:rPr>
        <w:t xml:space="preserve"> </w:t>
      </w:r>
      <w:r w:rsidR="00AA44AD">
        <w:t>melatih</w:t>
      </w:r>
      <w:r w:rsidR="00AA44AD">
        <w:rPr>
          <w:spacing w:val="-3"/>
        </w:rPr>
        <w:t xml:space="preserve"> </w:t>
      </w:r>
      <w:r w:rsidR="00AA44AD">
        <w:t>kemampuan</w:t>
      </w:r>
      <w:r w:rsidR="00AA44AD">
        <w:rPr>
          <w:spacing w:val="-4"/>
        </w:rPr>
        <w:t xml:space="preserve"> </w:t>
      </w:r>
      <w:r w:rsidR="00AA44AD">
        <w:t>belajarnya. Model pembelajaran yang tepat, yang mampu meningkatkan kemampuan</w:t>
      </w:r>
      <w:r w:rsidR="00AA44AD">
        <w:rPr>
          <w:spacing w:val="1"/>
        </w:rPr>
        <w:t xml:space="preserve"> </w:t>
      </w:r>
      <w:r w:rsidR="00AA44AD">
        <w:t>berfikir</w:t>
      </w:r>
      <w:r w:rsidR="00AA44AD">
        <w:rPr>
          <w:spacing w:val="13"/>
        </w:rPr>
        <w:t xml:space="preserve"> </w:t>
      </w:r>
      <w:r w:rsidR="00AA44AD">
        <w:t>dan</w:t>
      </w:r>
      <w:r w:rsidR="00AA44AD">
        <w:rPr>
          <w:spacing w:val="12"/>
        </w:rPr>
        <w:t xml:space="preserve"> </w:t>
      </w:r>
      <w:r w:rsidR="00AA44AD">
        <w:t>keterampilan</w:t>
      </w:r>
      <w:r w:rsidR="00AA44AD">
        <w:rPr>
          <w:spacing w:val="14"/>
        </w:rPr>
        <w:t xml:space="preserve"> </w:t>
      </w:r>
      <w:r w:rsidR="00AA44AD">
        <w:t>serta</w:t>
      </w:r>
      <w:r w:rsidR="00AA44AD">
        <w:rPr>
          <w:spacing w:val="13"/>
        </w:rPr>
        <w:t xml:space="preserve"> </w:t>
      </w:r>
      <w:r w:rsidR="00AA44AD">
        <w:t>belajar</w:t>
      </w:r>
      <w:r w:rsidR="00AA44AD">
        <w:rPr>
          <w:spacing w:val="13"/>
        </w:rPr>
        <w:t xml:space="preserve"> </w:t>
      </w:r>
      <w:r w:rsidR="00AA44AD">
        <w:t>mandiri</w:t>
      </w:r>
      <w:r w:rsidR="00AA44AD">
        <w:rPr>
          <w:spacing w:val="13"/>
        </w:rPr>
        <w:t xml:space="preserve"> </w:t>
      </w:r>
      <w:r w:rsidR="00AA44AD">
        <w:t>yang</w:t>
      </w:r>
      <w:r w:rsidR="00AA44AD">
        <w:rPr>
          <w:spacing w:val="9"/>
        </w:rPr>
        <w:t xml:space="preserve"> </w:t>
      </w:r>
      <w:r w:rsidR="00AA44AD">
        <w:t>dapat</w:t>
      </w:r>
      <w:r w:rsidR="00AA44AD">
        <w:rPr>
          <w:spacing w:val="13"/>
        </w:rPr>
        <w:t xml:space="preserve"> </w:t>
      </w:r>
      <w:r w:rsidR="00AA44AD">
        <w:t>meningkatkan</w:t>
      </w:r>
      <w:r w:rsidR="00AA44AD">
        <w:rPr>
          <w:lang w:val="en-US"/>
        </w:rPr>
        <w:t xml:space="preserve"> kualitas </w:t>
      </w:r>
      <w:r w:rsidR="00AA44AD">
        <w:t>hasil</w:t>
      </w:r>
      <w:r w:rsidR="00AA44AD">
        <w:rPr>
          <w:spacing w:val="1"/>
        </w:rPr>
        <w:t xml:space="preserve"> </w:t>
      </w:r>
      <w:r w:rsidR="00AA44AD">
        <w:t>belajar</w:t>
      </w:r>
      <w:r w:rsidR="00AA44AD">
        <w:rPr>
          <w:spacing w:val="1"/>
        </w:rPr>
        <w:t xml:space="preserve"> </w:t>
      </w:r>
      <w:r w:rsidR="00AA44AD">
        <w:t>siswa</w:t>
      </w:r>
      <w:r w:rsidR="00AA44AD">
        <w:rPr>
          <w:spacing w:val="1"/>
        </w:rPr>
        <w:t xml:space="preserve"> </w:t>
      </w:r>
      <w:r w:rsidR="00AA44AD">
        <w:t>adalah</w:t>
      </w:r>
      <w:r w:rsidR="00AA44AD">
        <w:rPr>
          <w:spacing w:val="1"/>
        </w:rPr>
        <w:t xml:space="preserve"> </w:t>
      </w:r>
      <w:r w:rsidR="00AA44AD">
        <w:t>audio</w:t>
      </w:r>
      <w:r w:rsidR="00AA44AD">
        <w:rPr>
          <w:spacing w:val="1"/>
        </w:rPr>
        <w:t xml:space="preserve"> </w:t>
      </w:r>
      <w:r w:rsidR="00AA44AD">
        <w:t>tutorial</w:t>
      </w:r>
      <w:r w:rsidR="00AA44AD">
        <w:rPr>
          <w:spacing w:val="1"/>
        </w:rPr>
        <w:t xml:space="preserve"> </w:t>
      </w:r>
      <w:r w:rsidR="00AA44AD">
        <w:t>yaitu</w:t>
      </w:r>
      <w:r w:rsidR="00AA44AD">
        <w:rPr>
          <w:spacing w:val="1"/>
        </w:rPr>
        <w:t xml:space="preserve"> </w:t>
      </w:r>
      <w:r w:rsidR="00AA44AD">
        <w:t>suatu</w:t>
      </w:r>
      <w:r w:rsidR="00AA44AD">
        <w:rPr>
          <w:spacing w:val="1"/>
        </w:rPr>
        <w:t xml:space="preserve"> </w:t>
      </w:r>
      <w:r w:rsidR="00AA44AD">
        <w:t>bimbingan</w:t>
      </w:r>
      <w:r w:rsidR="00AA44AD">
        <w:rPr>
          <w:spacing w:val="60"/>
        </w:rPr>
        <w:t xml:space="preserve"> </w:t>
      </w:r>
      <w:r w:rsidR="00AA44AD">
        <w:t>pembelajaran</w:t>
      </w:r>
      <w:r w:rsidR="00AA44AD">
        <w:rPr>
          <w:spacing w:val="1"/>
        </w:rPr>
        <w:t xml:space="preserve"> </w:t>
      </w:r>
      <w:r w:rsidR="00AA44AD">
        <w:t>dalam bentuk pemberian bimbingan, bantuan, petunjuk, arahan, dan motivasi agar</w:t>
      </w:r>
      <w:r w:rsidR="00AA44AD">
        <w:rPr>
          <w:spacing w:val="1"/>
        </w:rPr>
        <w:t xml:space="preserve"> </w:t>
      </w:r>
      <w:r w:rsidR="00AA44AD">
        <w:t>para siswa belajar secara efesien dan efektif dengan audio (alat-alat teknologi</w:t>
      </w:r>
      <w:r w:rsidR="00AA44AD">
        <w:rPr>
          <w:spacing w:val="1"/>
        </w:rPr>
        <w:t xml:space="preserve"> </w:t>
      </w:r>
      <w:r w:rsidR="00AA44AD">
        <w:t>pendidikan). Terwujudnya</w:t>
      </w:r>
      <w:r w:rsidR="00AA44AD">
        <w:rPr>
          <w:spacing w:val="1"/>
        </w:rPr>
        <w:t xml:space="preserve"> </w:t>
      </w:r>
      <w:r w:rsidR="00AA44AD">
        <w:t>hasil</w:t>
      </w:r>
      <w:r w:rsidR="00AA44AD">
        <w:rPr>
          <w:spacing w:val="1"/>
        </w:rPr>
        <w:t xml:space="preserve"> </w:t>
      </w:r>
      <w:r w:rsidR="00AA44AD">
        <w:t>belajar,</w:t>
      </w:r>
      <w:r w:rsidR="00AA44AD">
        <w:rPr>
          <w:spacing w:val="1"/>
        </w:rPr>
        <w:t xml:space="preserve"> </w:t>
      </w:r>
      <w:r w:rsidR="00AA44AD">
        <w:t>maka</w:t>
      </w:r>
      <w:r w:rsidR="00AA44AD">
        <w:rPr>
          <w:spacing w:val="1"/>
        </w:rPr>
        <w:t xml:space="preserve"> </w:t>
      </w:r>
      <w:r w:rsidR="00AA44AD">
        <w:t>dengan</w:t>
      </w:r>
      <w:r w:rsidR="00AA44AD">
        <w:rPr>
          <w:spacing w:val="1"/>
        </w:rPr>
        <w:t xml:space="preserve"> </w:t>
      </w:r>
      <w:r w:rsidR="00AA44AD">
        <w:t>menggunakan</w:t>
      </w:r>
      <w:r w:rsidR="00AA44AD">
        <w:rPr>
          <w:spacing w:val="1"/>
        </w:rPr>
        <w:t xml:space="preserve"> </w:t>
      </w:r>
      <w:r w:rsidR="00AA44AD">
        <w:t>model</w:t>
      </w:r>
      <w:r w:rsidR="00AA44AD">
        <w:rPr>
          <w:spacing w:val="1"/>
        </w:rPr>
        <w:t xml:space="preserve"> </w:t>
      </w:r>
      <w:r w:rsidR="00AA44AD">
        <w:t>pembelajaran</w:t>
      </w:r>
      <w:r w:rsidR="00AA44AD">
        <w:rPr>
          <w:spacing w:val="1"/>
        </w:rPr>
        <w:t xml:space="preserve"> </w:t>
      </w:r>
      <w:r w:rsidR="00AA44AD">
        <w:t>audio</w:t>
      </w:r>
      <w:r w:rsidR="00AA44AD">
        <w:rPr>
          <w:spacing w:val="1"/>
        </w:rPr>
        <w:t xml:space="preserve"> </w:t>
      </w:r>
      <w:r w:rsidR="00AA44AD">
        <w:t>tutorial</w:t>
      </w:r>
      <w:r w:rsidR="00AA44AD">
        <w:rPr>
          <w:spacing w:val="1"/>
        </w:rPr>
        <w:t xml:space="preserve"> </w:t>
      </w:r>
      <w:r w:rsidR="00AA44AD">
        <w:t>akan tercapai</w:t>
      </w:r>
      <w:r w:rsidR="00AA44AD">
        <w:rPr>
          <w:spacing w:val="1"/>
        </w:rPr>
        <w:t xml:space="preserve"> </w:t>
      </w:r>
      <w:r w:rsidR="00AA44AD">
        <w:t>hasil</w:t>
      </w:r>
      <w:r w:rsidR="00AA44AD">
        <w:rPr>
          <w:spacing w:val="1"/>
        </w:rPr>
        <w:t xml:space="preserve"> </w:t>
      </w:r>
      <w:r w:rsidR="00AA44AD">
        <w:t>maksimal</w:t>
      </w:r>
      <w:r w:rsidR="00AA44AD">
        <w:rPr>
          <w:spacing w:val="1"/>
        </w:rPr>
        <w:t xml:space="preserve"> </w:t>
      </w:r>
      <w:r w:rsidR="00AA44AD">
        <w:t>sesuai</w:t>
      </w:r>
      <w:r w:rsidR="00AA44AD">
        <w:rPr>
          <w:spacing w:val="1"/>
        </w:rPr>
        <w:t xml:space="preserve"> </w:t>
      </w:r>
      <w:r w:rsidR="00AA44AD">
        <w:t>dengan yang</w:t>
      </w:r>
      <w:r w:rsidR="00AA44AD">
        <w:rPr>
          <w:spacing w:val="1"/>
        </w:rPr>
        <w:t xml:space="preserve"> </w:t>
      </w:r>
      <w:r w:rsidR="00AA44AD">
        <w:t>diharapkan</w:t>
      </w:r>
      <w:r w:rsidR="00AA44AD">
        <w:rPr>
          <w:spacing w:val="1"/>
        </w:rPr>
        <w:t xml:space="preserve"> </w:t>
      </w:r>
      <w:r w:rsidR="00AA44AD">
        <w:t>dari</w:t>
      </w:r>
      <w:r w:rsidR="00AA44AD">
        <w:rPr>
          <w:spacing w:val="1"/>
        </w:rPr>
        <w:t xml:space="preserve"> </w:t>
      </w:r>
      <w:r w:rsidR="00AA44AD">
        <w:t>proses</w:t>
      </w:r>
      <w:r w:rsidR="00AA44AD">
        <w:rPr>
          <w:spacing w:val="1"/>
        </w:rPr>
        <w:t xml:space="preserve"> </w:t>
      </w:r>
      <w:r w:rsidR="00AA44AD">
        <w:t>belajar</w:t>
      </w:r>
      <w:r w:rsidR="00AA44AD">
        <w:rPr>
          <w:spacing w:val="1"/>
        </w:rPr>
        <w:t xml:space="preserve"> </w:t>
      </w:r>
      <w:r w:rsidR="00AA44AD">
        <w:t>yang</w:t>
      </w:r>
      <w:r w:rsidR="00AA44AD">
        <w:rPr>
          <w:spacing w:val="1"/>
        </w:rPr>
        <w:t xml:space="preserve"> </w:t>
      </w:r>
      <w:r w:rsidR="00AA44AD">
        <w:t>meliputi</w:t>
      </w:r>
      <w:r w:rsidR="00AA44AD">
        <w:rPr>
          <w:spacing w:val="1"/>
        </w:rPr>
        <w:t xml:space="preserve"> </w:t>
      </w:r>
      <w:r w:rsidR="00AA44AD">
        <w:t>3</w:t>
      </w:r>
      <w:r w:rsidR="00AA44AD">
        <w:rPr>
          <w:spacing w:val="1"/>
        </w:rPr>
        <w:t xml:space="preserve"> </w:t>
      </w:r>
      <w:r w:rsidR="00AA44AD">
        <w:t>aspek</w:t>
      </w:r>
      <w:r w:rsidR="00AA44AD">
        <w:rPr>
          <w:spacing w:val="1"/>
        </w:rPr>
        <w:t xml:space="preserve"> </w:t>
      </w:r>
      <w:r w:rsidR="00AA44AD">
        <w:t>yaitu;</w:t>
      </w:r>
      <w:r w:rsidR="00AA44AD">
        <w:rPr>
          <w:spacing w:val="1"/>
        </w:rPr>
        <w:t xml:space="preserve"> </w:t>
      </w:r>
      <w:r w:rsidR="00AA44AD">
        <w:rPr>
          <w:i/>
        </w:rPr>
        <w:t>kognitif</w:t>
      </w:r>
      <w:r w:rsidR="00AA44AD">
        <w:t>,</w:t>
      </w:r>
      <w:r w:rsidR="00AA44AD">
        <w:rPr>
          <w:spacing w:val="1"/>
        </w:rPr>
        <w:t xml:space="preserve"> </w:t>
      </w:r>
      <w:r w:rsidR="00AA44AD">
        <w:t>berupa</w:t>
      </w:r>
      <w:r w:rsidR="00AA44AD">
        <w:rPr>
          <w:spacing w:val="1"/>
        </w:rPr>
        <w:t xml:space="preserve"> </w:t>
      </w:r>
      <w:r w:rsidR="00AA44AD">
        <w:t>pengembangan Pendidikan Agama termasuk di</w:t>
      </w:r>
      <w:r w:rsidR="00AA44AD">
        <w:rPr>
          <w:spacing w:val="1"/>
        </w:rPr>
        <w:t xml:space="preserve"> </w:t>
      </w:r>
      <w:r w:rsidR="00AA44AD">
        <w:t>dalamnya</w:t>
      </w:r>
      <w:r w:rsidR="00AA44AD">
        <w:rPr>
          <w:spacing w:val="1"/>
        </w:rPr>
        <w:t xml:space="preserve"> </w:t>
      </w:r>
      <w:r w:rsidR="00AA44AD">
        <w:t>fungsi</w:t>
      </w:r>
      <w:r w:rsidR="00AA44AD">
        <w:rPr>
          <w:spacing w:val="1"/>
        </w:rPr>
        <w:t xml:space="preserve"> </w:t>
      </w:r>
      <w:r w:rsidR="00AA44AD">
        <w:t>ingatan</w:t>
      </w:r>
      <w:r w:rsidR="00AA44AD">
        <w:rPr>
          <w:spacing w:val="1"/>
        </w:rPr>
        <w:t xml:space="preserve"> </w:t>
      </w:r>
      <w:r w:rsidR="00AA44AD">
        <w:t>dan</w:t>
      </w:r>
      <w:r w:rsidR="00AA44AD">
        <w:rPr>
          <w:spacing w:val="1"/>
        </w:rPr>
        <w:t xml:space="preserve"> </w:t>
      </w:r>
      <w:r w:rsidR="00AA44AD">
        <w:t>kecerdasan.</w:t>
      </w:r>
      <w:r w:rsidR="00AA44AD">
        <w:rPr>
          <w:spacing w:val="1"/>
        </w:rPr>
        <w:t xml:space="preserve"> </w:t>
      </w:r>
      <w:r w:rsidR="00AA44AD">
        <w:rPr>
          <w:i/>
        </w:rPr>
        <w:t>Afektif</w:t>
      </w:r>
      <w:r w:rsidR="00AA44AD">
        <w:t>,</w:t>
      </w:r>
      <w:r w:rsidR="00AA44AD">
        <w:rPr>
          <w:spacing w:val="1"/>
        </w:rPr>
        <w:t xml:space="preserve"> </w:t>
      </w:r>
      <w:r w:rsidR="00AA44AD">
        <w:t>berupa</w:t>
      </w:r>
      <w:r w:rsidR="00AA44AD">
        <w:rPr>
          <w:spacing w:val="1"/>
        </w:rPr>
        <w:t xml:space="preserve"> </w:t>
      </w:r>
      <w:r w:rsidR="00AA44AD">
        <w:t>pembentukan</w:t>
      </w:r>
      <w:r w:rsidR="00AA44AD">
        <w:rPr>
          <w:spacing w:val="1"/>
        </w:rPr>
        <w:t xml:space="preserve"> </w:t>
      </w:r>
      <w:r w:rsidR="00AA44AD">
        <w:t>sikap</w:t>
      </w:r>
      <w:r w:rsidR="00AA44AD">
        <w:rPr>
          <w:spacing w:val="1"/>
        </w:rPr>
        <w:t xml:space="preserve"> </w:t>
      </w:r>
      <w:r w:rsidR="00AA44AD">
        <w:t>terhadap</w:t>
      </w:r>
      <w:r w:rsidR="00AA44AD">
        <w:rPr>
          <w:spacing w:val="1"/>
        </w:rPr>
        <w:t xml:space="preserve"> </w:t>
      </w:r>
      <w:r w:rsidR="00AA44AD">
        <w:t>agama</w:t>
      </w:r>
      <w:r w:rsidR="00AA44AD">
        <w:rPr>
          <w:spacing w:val="1"/>
        </w:rPr>
        <w:t xml:space="preserve"> </w:t>
      </w:r>
      <w:r w:rsidR="00AA44AD">
        <w:t>termasuk</w:t>
      </w:r>
      <w:r w:rsidR="00AA44AD">
        <w:rPr>
          <w:spacing w:val="1"/>
        </w:rPr>
        <w:t xml:space="preserve"> </w:t>
      </w:r>
      <w:r w:rsidR="00AA44AD">
        <w:t>di</w:t>
      </w:r>
      <w:r w:rsidR="00AA44AD">
        <w:rPr>
          <w:spacing w:val="1"/>
        </w:rPr>
        <w:t xml:space="preserve"> </w:t>
      </w:r>
      <w:r w:rsidR="00AA44AD">
        <w:t xml:space="preserve">dalamnya fungsi perasaan dan sikap. </w:t>
      </w:r>
      <w:r w:rsidR="00AA44AD">
        <w:rPr>
          <w:i/>
        </w:rPr>
        <w:t xml:space="preserve">Psikomotorik </w:t>
      </w:r>
      <w:r w:rsidR="00AA44AD">
        <w:t>berupa keterampilan siswa</w:t>
      </w:r>
      <w:r w:rsidR="00AA44AD">
        <w:rPr>
          <w:spacing w:val="1"/>
        </w:rPr>
        <w:t xml:space="preserve"> </w:t>
      </w:r>
      <w:r w:rsidR="00AA44AD">
        <w:t>beragama</w:t>
      </w:r>
      <w:r w:rsidR="00AA44AD">
        <w:rPr>
          <w:spacing w:val="1"/>
        </w:rPr>
        <w:t xml:space="preserve"> </w:t>
      </w:r>
      <w:r w:rsidR="00AA44AD">
        <w:t>termasuk di dalamnya</w:t>
      </w:r>
      <w:r w:rsidR="00AA44AD">
        <w:rPr>
          <w:spacing w:val="1"/>
        </w:rPr>
        <w:t xml:space="preserve"> </w:t>
      </w:r>
      <w:r w:rsidR="00AA44AD">
        <w:t>fungsi</w:t>
      </w:r>
      <w:r w:rsidR="00AA44AD">
        <w:rPr>
          <w:spacing w:val="1"/>
        </w:rPr>
        <w:t xml:space="preserve"> </w:t>
      </w:r>
      <w:r w:rsidR="00AA44AD">
        <w:t>kehendak,</w:t>
      </w:r>
      <w:r w:rsidR="00AA44AD">
        <w:rPr>
          <w:spacing w:val="-1"/>
        </w:rPr>
        <w:t xml:space="preserve"> </w:t>
      </w:r>
      <w:r w:rsidR="00AA44AD">
        <w:t>kemauan</w:t>
      </w:r>
      <w:r w:rsidR="00AA44AD">
        <w:rPr>
          <w:spacing w:val="-1"/>
        </w:rPr>
        <w:t xml:space="preserve"> </w:t>
      </w:r>
      <w:r w:rsidR="00AA44AD">
        <w:t>dan</w:t>
      </w:r>
      <w:r w:rsidR="00AA44AD">
        <w:rPr>
          <w:spacing w:val="-1"/>
        </w:rPr>
        <w:t xml:space="preserve"> </w:t>
      </w:r>
      <w:r w:rsidR="00AA44AD">
        <w:t>tingkah</w:t>
      </w:r>
      <w:r w:rsidR="00AA44AD">
        <w:rPr>
          <w:spacing w:val="-4"/>
        </w:rPr>
        <w:t xml:space="preserve"> </w:t>
      </w:r>
      <w:r w:rsidR="00AA44AD">
        <w:t>laku.</w:t>
      </w:r>
      <w:r w:rsidR="00AA44AD" w:rsidRPr="00AA44AD">
        <w:t xml:space="preserve"> </w:t>
      </w:r>
      <w:r w:rsidR="00AA44AD">
        <w:t>Maka dari itu, dalam rangka mencapai tujuan nasional, terutama</w:t>
      </w:r>
      <w:r w:rsidR="00AA44AD">
        <w:rPr>
          <w:spacing w:val="1"/>
        </w:rPr>
        <w:t xml:space="preserve"> </w:t>
      </w:r>
      <w:r w:rsidR="00AA44AD">
        <w:t>dalam</w:t>
      </w:r>
      <w:r w:rsidR="00AA44AD">
        <w:rPr>
          <w:spacing w:val="1"/>
        </w:rPr>
        <w:t xml:space="preserve"> </w:t>
      </w:r>
      <w:r w:rsidR="00AA44AD">
        <w:t>rangka meningkatkan ketaqwaan terhadap Tuhan yang Maha Esa, maka</w:t>
      </w:r>
      <w:r w:rsidR="00AA44AD">
        <w:rPr>
          <w:spacing w:val="1"/>
        </w:rPr>
        <w:t xml:space="preserve"> </w:t>
      </w:r>
      <w:r w:rsidR="00AA44AD">
        <w:t>Pendidikan Agama Islam di sekolah perlu dilaksanakan secara efektif sehingga</w:t>
      </w:r>
      <w:r w:rsidR="00AA44AD">
        <w:rPr>
          <w:spacing w:val="1"/>
        </w:rPr>
        <w:t xml:space="preserve"> </w:t>
      </w:r>
      <w:r w:rsidR="00AA44AD">
        <w:t>dapat mencapai hasil sesuai dengan tujuan pendidikan nasional. Untuk mencapai</w:t>
      </w:r>
      <w:r w:rsidR="00AA44AD">
        <w:rPr>
          <w:spacing w:val="1"/>
        </w:rPr>
        <w:t xml:space="preserve"> </w:t>
      </w:r>
      <w:r w:rsidR="00AA44AD">
        <w:t>tujuan</w:t>
      </w:r>
      <w:r w:rsidR="00AA44AD">
        <w:rPr>
          <w:spacing w:val="35"/>
        </w:rPr>
        <w:t xml:space="preserve"> </w:t>
      </w:r>
      <w:r w:rsidR="00AA44AD">
        <w:t>tersebut</w:t>
      </w:r>
      <w:r w:rsidR="00AA44AD">
        <w:rPr>
          <w:spacing w:val="36"/>
        </w:rPr>
        <w:t xml:space="preserve"> </w:t>
      </w:r>
      <w:r w:rsidR="00AA44AD">
        <w:t>model</w:t>
      </w:r>
      <w:r w:rsidR="00AA44AD">
        <w:rPr>
          <w:spacing w:val="36"/>
        </w:rPr>
        <w:t xml:space="preserve"> </w:t>
      </w:r>
      <w:r w:rsidR="00AA44AD">
        <w:t>pembelajaran</w:t>
      </w:r>
      <w:r w:rsidR="00AA44AD">
        <w:rPr>
          <w:spacing w:val="35"/>
        </w:rPr>
        <w:t xml:space="preserve"> </w:t>
      </w:r>
      <w:r w:rsidR="00AA44AD">
        <w:t>audio</w:t>
      </w:r>
      <w:r w:rsidR="00AA44AD">
        <w:rPr>
          <w:spacing w:val="35"/>
        </w:rPr>
        <w:t xml:space="preserve"> </w:t>
      </w:r>
      <w:r w:rsidR="00AA44AD">
        <w:t>tutorial</w:t>
      </w:r>
      <w:r w:rsidR="00AA44AD">
        <w:rPr>
          <w:spacing w:val="45"/>
        </w:rPr>
        <w:t xml:space="preserve"> </w:t>
      </w:r>
      <w:r w:rsidR="00AA44AD">
        <w:t>siswa</w:t>
      </w:r>
      <w:r w:rsidR="00AA44AD">
        <w:rPr>
          <w:spacing w:val="37"/>
        </w:rPr>
        <w:t xml:space="preserve"> </w:t>
      </w:r>
      <w:r w:rsidR="00AA44AD">
        <w:t>dituntut</w:t>
      </w:r>
      <w:r w:rsidR="00AA44AD">
        <w:rPr>
          <w:spacing w:val="33"/>
        </w:rPr>
        <w:t xml:space="preserve"> </w:t>
      </w:r>
      <w:r w:rsidR="00AA44AD">
        <w:t>terliba</w:t>
      </w:r>
      <w:r w:rsidR="00AA44AD">
        <w:rPr>
          <w:lang w:val="en-US"/>
        </w:rPr>
        <w:t xml:space="preserve">t secara </w:t>
      </w:r>
      <w:r w:rsidR="00AA44AD">
        <w:t>aktif karena siswa harus menentukan konsep-konsepnya</w:t>
      </w:r>
      <w:r w:rsidR="00AA44AD">
        <w:rPr>
          <w:spacing w:val="1"/>
        </w:rPr>
        <w:t xml:space="preserve"> </w:t>
      </w:r>
      <w:r w:rsidR="00AA44AD">
        <w:t>secara</w:t>
      </w:r>
      <w:r w:rsidR="00AA44AD">
        <w:rPr>
          <w:spacing w:val="1"/>
        </w:rPr>
        <w:t xml:space="preserve"> </w:t>
      </w:r>
      <w:r w:rsidR="00AA44AD">
        <w:t>mandiri dalam</w:t>
      </w:r>
      <w:r w:rsidR="00AA44AD">
        <w:rPr>
          <w:spacing w:val="1"/>
        </w:rPr>
        <w:t xml:space="preserve"> </w:t>
      </w:r>
      <w:r w:rsidR="00AA44AD">
        <w:t>upaya memecahkan suatu masalah diperlukan kreativitas siswa untuk berfikir dan</w:t>
      </w:r>
      <w:r w:rsidR="00AA44AD">
        <w:rPr>
          <w:spacing w:val="1"/>
        </w:rPr>
        <w:t xml:space="preserve"> </w:t>
      </w:r>
      <w:r w:rsidR="00AA44AD">
        <w:t>melahirkan ide-ide baru termasuk juga dalam mewujudkan kehidupan manusia</w:t>
      </w:r>
      <w:r w:rsidR="00AA44AD">
        <w:rPr>
          <w:spacing w:val="1"/>
        </w:rPr>
        <w:t xml:space="preserve"> </w:t>
      </w:r>
      <w:r w:rsidR="00AA44AD">
        <w:t>yang</w:t>
      </w:r>
      <w:r w:rsidR="00AA44AD">
        <w:rPr>
          <w:spacing w:val="-5"/>
        </w:rPr>
        <w:t xml:space="preserve"> </w:t>
      </w:r>
      <w:r w:rsidR="00AA44AD">
        <w:t>beriman dan</w:t>
      </w:r>
      <w:r w:rsidR="00AA44AD">
        <w:rPr>
          <w:spacing w:val="2"/>
        </w:rPr>
        <w:t xml:space="preserve"> </w:t>
      </w:r>
      <w:r w:rsidR="00AA44AD">
        <w:t>bertaqwa.</w:t>
      </w:r>
    </w:p>
    <w:p w:rsidR="00081EBE" w:rsidRDefault="00247A4C" w:rsidP="00081EBE">
      <w:pPr>
        <w:pStyle w:val="IJASEITHeading1"/>
        <w:rPr>
          <w:b/>
          <w:sz w:val="24"/>
          <w:lang w:val="id-ID"/>
        </w:rPr>
      </w:pPr>
      <w:r>
        <w:rPr>
          <w:b/>
          <w:sz w:val="24"/>
          <w:lang w:val="en-US"/>
        </w:rPr>
        <w:t xml:space="preserve">METODE PENELITIAN </w:t>
      </w:r>
    </w:p>
    <w:p w:rsidR="00946CCB" w:rsidRPr="00946CCB" w:rsidRDefault="00946CCB" w:rsidP="008E4453">
      <w:pPr>
        <w:pStyle w:val="IJASEITParagraph"/>
        <w:rPr>
          <w:lang w:val="id-ID"/>
        </w:rPr>
      </w:pPr>
    </w:p>
    <w:p w:rsidR="008E4453" w:rsidRPr="008E4453" w:rsidRDefault="00AA44AD" w:rsidP="00AA44AD">
      <w:pPr>
        <w:pStyle w:val="ListParagraph"/>
        <w:ind w:left="0" w:firstLine="567"/>
        <w:jc w:val="both"/>
        <w:rPr>
          <w:rFonts w:asciiTheme="majorBidi" w:hAnsiTheme="majorBidi" w:cstheme="majorBidi"/>
        </w:rPr>
      </w:pPr>
      <w:r>
        <w:t>Penelitian ini menggunakan jenis penelitian kuantitatif. Penelitian kuantitatif lebih cenderung menggunakan angka, mulai dari pengumpulan datadan penafsiran terhadap data tersebut. Kuantitatif adalah jenis penelitian yang mencoba menjawab permasalahan dengan menguji teori yang ada dengan menganalisisnya yang dinyatakan dalam angka yang berlandaskan pada filsafat positivme, yang digunakan untuk meneliti populasi atau sampel tertentu dimana pengambilan sampel dilakukan secara quota sampling, pengumpulan data, menggunakan instrument penelitian, kemudian analilis data bersifat kuantitatif atau statistic dengan tujuan untuk menguji hipotesis yang</w:t>
      </w:r>
      <w:r w:rsidR="001422B8">
        <w:t xml:space="preserve"> ditetapkan.</w:t>
      </w:r>
    </w:p>
    <w:p w:rsidR="00DD7F83" w:rsidRPr="001E1186" w:rsidRDefault="001E1186" w:rsidP="0027227B">
      <w:pPr>
        <w:pStyle w:val="IJASEITHeading2"/>
        <w:rPr>
          <w:sz w:val="24"/>
        </w:rPr>
      </w:pPr>
      <w:r>
        <w:rPr>
          <w:sz w:val="24"/>
        </w:rPr>
        <w:t>Lokasi Penelitian</w:t>
      </w:r>
    </w:p>
    <w:p w:rsidR="001E1186" w:rsidRDefault="001E1186" w:rsidP="001E1186">
      <w:pPr>
        <w:pStyle w:val="IJASEITParagraph"/>
        <w:ind w:firstLine="567"/>
        <w:rPr>
          <w:rFonts w:asciiTheme="majorBidi" w:hAnsiTheme="majorBidi" w:cstheme="majorBidi"/>
          <w:sz w:val="24"/>
        </w:rPr>
      </w:pPr>
      <w:r>
        <w:rPr>
          <w:sz w:val="24"/>
          <w:lang w:val="en-US"/>
        </w:rPr>
        <w:t xml:space="preserve">Penelitian ini </w:t>
      </w:r>
      <w:r w:rsidRPr="00406DDA">
        <w:rPr>
          <w:rFonts w:asciiTheme="majorBidi" w:hAnsiTheme="majorBidi" w:cstheme="majorBidi"/>
          <w:sz w:val="24"/>
        </w:rPr>
        <w:t xml:space="preserve">dilakukan di </w:t>
      </w:r>
      <w:r w:rsidR="001422B8">
        <w:rPr>
          <w:rFonts w:asciiTheme="majorBidi" w:hAnsiTheme="majorBidi" w:cstheme="majorBidi"/>
          <w:sz w:val="24"/>
        </w:rPr>
        <w:t>Madrasah Ibtidaiyah Manggarupi Kab.Gowa</w:t>
      </w:r>
    </w:p>
    <w:p w:rsidR="001E1186" w:rsidRDefault="001E1186" w:rsidP="001E1186">
      <w:pPr>
        <w:pStyle w:val="IJASEITHeading2"/>
        <w:rPr>
          <w:sz w:val="24"/>
          <w:lang w:val="en-US"/>
        </w:rPr>
      </w:pPr>
      <w:r>
        <w:rPr>
          <w:sz w:val="24"/>
          <w:lang w:val="en-US"/>
        </w:rPr>
        <w:t>Populasi dan Sampel Penelitian</w:t>
      </w:r>
    </w:p>
    <w:p w:rsidR="001E1186" w:rsidRDefault="001E1186" w:rsidP="001E1186">
      <w:pPr>
        <w:pStyle w:val="IJASEITParagraph"/>
        <w:numPr>
          <w:ilvl w:val="0"/>
          <w:numId w:val="15"/>
        </w:numPr>
        <w:ind w:left="284" w:hanging="284"/>
        <w:rPr>
          <w:i/>
          <w:iCs/>
          <w:sz w:val="24"/>
          <w:szCs w:val="32"/>
          <w:lang w:val="en-US"/>
        </w:rPr>
      </w:pPr>
      <w:r w:rsidRPr="001E1186">
        <w:rPr>
          <w:i/>
          <w:iCs/>
          <w:sz w:val="24"/>
          <w:szCs w:val="32"/>
          <w:lang w:val="en-US"/>
        </w:rPr>
        <w:t xml:space="preserve">Populasi </w:t>
      </w:r>
    </w:p>
    <w:p w:rsidR="007745A2" w:rsidRDefault="006720CE" w:rsidP="00C91531">
      <w:pPr>
        <w:pStyle w:val="IJASEITParagraph"/>
        <w:ind w:firstLine="567"/>
        <w:rPr>
          <w:rFonts w:asciiTheme="majorBidi" w:hAnsiTheme="majorBidi" w:cstheme="majorBidi"/>
          <w:sz w:val="24"/>
        </w:rPr>
      </w:pPr>
      <w:r w:rsidRPr="006720CE">
        <w:rPr>
          <w:sz w:val="24"/>
        </w:rPr>
        <w:t>Populasi adalah kuantitas obyek yang hendak dijadikan  sumber data pada setiap kegiatan penelitian yang dilakukan dilapangan, karena itu penelitian sering menggunakan sampel dalam penelitian tersebut</w:t>
      </w:r>
      <w:r w:rsidR="006F7231">
        <w:rPr>
          <w:rFonts w:asciiTheme="majorBidi" w:hAnsiTheme="majorBidi" w:cstheme="majorBidi"/>
          <w:sz w:val="32"/>
        </w:rPr>
        <w:t xml:space="preserve"> </w:t>
      </w:r>
      <w:r w:rsidR="006F7231" w:rsidRPr="006F7231">
        <w:rPr>
          <w:sz w:val="24"/>
        </w:rPr>
        <w:t>Maka yang menjadi populasi dalam penelitian ini adalah siswa kelas III dan Guru fiqih MI Manggarupi, sebanyak 31</w:t>
      </w:r>
      <w:r w:rsidR="006F7231">
        <w:rPr>
          <w:sz w:val="24"/>
        </w:rPr>
        <w:t>.</w:t>
      </w:r>
    </w:p>
    <w:p w:rsidR="000371C3" w:rsidRDefault="00345A31" w:rsidP="00345A31">
      <w:pPr>
        <w:pStyle w:val="IJASEITParagraph"/>
        <w:numPr>
          <w:ilvl w:val="0"/>
          <w:numId w:val="15"/>
        </w:numPr>
        <w:ind w:left="284" w:hanging="284"/>
        <w:jc w:val="left"/>
        <w:rPr>
          <w:i/>
          <w:iCs/>
          <w:sz w:val="24"/>
          <w:szCs w:val="32"/>
          <w:lang w:val="en-US"/>
        </w:rPr>
      </w:pPr>
      <w:r w:rsidRPr="00345A31">
        <w:rPr>
          <w:i/>
          <w:iCs/>
          <w:sz w:val="24"/>
          <w:szCs w:val="32"/>
          <w:lang w:val="en-US"/>
        </w:rPr>
        <w:t xml:space="preserve">Sampel </w:t>
      </w:r>
    </w:p>
    <w:p w:rsidR="006773D3" w:rsidRPr="006F7231" w:rsidRDefault="006F7231" w:rsidP="006773D3">
      <w:pPr>
        <w:pStyle w:val="IJASEITParagraph"/>
        <w:ind w:firstLine="567"/>
        <w:rPr>
          <w:sz w:val="32"/>
          <w:szCs w:val="32"/>
          <w:lang w:val="en-US"/>
        </w:rPr>
      </w:pPr>
      <w:r>
        <w:rPr>
          <w:sz w:val="24"/>
        </w:rPr>
        <w:t xml:space="preserve">Sampel </w:t>
      </w:r>
      <w:r w:rsidRPr="006F7231">
        <w:rPr>
          <w:sz w:val="24"/>
        </w:rPr>
        <w:t xml:space="preserve">adalah sebagai objek atau wakil dari populasi yang akan diteliti. Dalam menentukan besarnya sampel yang harus diambil dari suatu populasi pada dasarnya tidak ada kententuan yang pasti, namun pada penelitian ini untuk mendapatkan sampel, peneliti menggunakan teknik </w:t>
      </w:r>
      <w:r w:rsidRPr="006F7231">
        <w:rPr>
          <w:i/>
          <w:sz w:val="24"/>
        </w:rPr>
        <w:t xml:space="preserve">quota sampling. </w:t>
      </w:r>
      <w:r w:rsidRPr="006F7231">
        <w:rPr>
          <w:sz w:val="24"/>
        </w:rPr>
        <w:lastRenderedPageBreak/>
        <w:t>Kuota atau jatah sering pula disebut dengan quota sampling, pada teknik ini para peneliti menentukan besarnya jumlah responden untuk menjadi anggota sampel</w:t>
      </w:r>
      <w:r>
        <w:rPr>
          <w:sz w:val="24"/>
        </w:rPr>
        <w:t>.</w:t>
      </w:r>
      <w:r w:rsidRPr="006F7231">
        <w:t xml:space="preserve"> </w:t>
      </w:r>
      <w:r w:rsidRPr="006F7231">
        <w:rPr>
          <w:sz w:val="24"/>
        </w:rPr>
        <w:t>Adapun yang ditetapkan sebagai sampel dalam penelitian ini adalah siswa kelas III (responden) sebanyak 31</w:t>
      </w:r>
      <w:r>
        <w:rPr>
          <w:sz w:val="24"/>
        </w:rPr>
        <w:t>.</w:t>
      </w:r>
    </w:p>
    <w:p w:rsidR="00F23443" w:rsidRDefault="00F70E9B" w:rsidP="00F23443">
      <w:pPr>
        <w:pStyle w:val="IJASEITParagraph"/>
        <w:ind w:firstLine="0"/>
        <w:jc w:val="center"/>
        <w:rPr>
          <w:sz w:val="24"/>
          <w:szCs w:val="32"/>
          <w:lang w:val="en-US"/>
        </w:rPr>
      </w:pPr>
      <w:r>
        <w:rPr>
          <w:sz w:val="24"/>
          <w:szCs w:val="32"/>
          <w:lang w:val="en-US"/>
        </w:rPr>
        <w:t>Tabel 1</w:t>
      </w:r>
      <w:r w:rsidR="00F23443">
        <w:rPr>
          <w:sz w:val="24"/>
          <w:szCs w:val="32"/>
          <w:lang w:val="en-US"/>
        </w:rPr>
        <w:t xml:space="preserve">. </w:t>
      </w:r>
      <w:r w:rsidR="00C91531">
        <w:rPr>
          <w:sz w:val="24"/>
          <w:szCs w:val="32"/>
          <w:lang w:val="en-US"/>
        </w:rPr>
        <w:t>Keadaan Sampel</w:t>
      </w:r>
    </w:p>
    <w:tbl>
      <w:tblPr>
        <w:tblW w:w="3240" w:type="dxa"/>
        <w:jc w:val="center"/>
        <w:tblInd w:w="95" w:type="dxa"/>
        <w:tblLook w:val="04A0" w:firstRow="1" w:lastRow="0" w:firstColumn="1" w:lastColumn="0" w:noHBand="0" w:noVBand="1"/>
      </w:tblPr>
      <w:tblGrid>
        <w:gridCol w:w="700"/>
        <w:gridCol w:w="960"/>
        <w:gridCol w:w="1580"/>
      </w:tblGrid>
      <w:tr w:rsidR="004F1AFA" w:rsidRPr="00F23443" w:rsidTr="004F1AFA">
        <w:trPr>
          <w:trHeight w:val="300"/>
          <w:jc w:val="center"/>
        </w:trPr>
        <w:tc>
          <w:tcPr>
            <w:tcW w:w="700" w:type="dxa"/>
            <w:tcBorders>
              <w:top w:val="single" w:sz="4" w:space="0" w:color="auto"/>
              <w:left w:val="nil"/>
              <w:bottom w:val="single" w:sz="4" w:space="0" w:color="auto"/>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No</w:t>
            </w:r>
          </w:p>
        </w:tc>
        <w:tc>
          <w:tcPr>
            <w:tcW w:w="960" w:type="dxa"/>
            <w:tcBorders>
              <w:top w:val="single" w:sz="4" w:space="0" w:color="auto"/>
              <w:left w:val="nil"/>
              <w:bottom w:val="single" w:sz="4" w:space="0" w:color="auto"/>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Kelas</w:t>
            </w:r>
          </w:p>
        </w:tc>
        <w:tc>
          <w:tcPr>
            <w:tcW w:w="1580" w:type="dxa"/>
            <w:tcBorders>
              <w:top w:val="single" w:sz="4" w:space="0" w:color="auto"/>
              <w:left w:val="nil"/>
              <w:bottom w:val="single" w:sz="4" w:space="0" w:color="auto"/>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Jumlah Siswa</w:t>
            </w:r>
          </w:p>
        </w:tc>
      </w:tr>
      <w:tr w:rsidR="004F1AFA" w:rsidRPr="00F23443" w:rsidTr="004F1AFA">
        <w:trPr>
          <w:trHeight w:val="300"/>
          <w:jc w:val="center"/>
        </w:trPr>
        <w:tc>
          <w:tcPr>
            <w:tcW w:w="700" w:type="dxa"/>
            <w:tcBorders>
              <w:top w:val="nil"/>
              <w:left w:val="nil"/>
              <w:bottom w:val="nil"/>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1</w:t>
            </w:r>
          </w:p>
        </w:tc>
        <w:tc>
          <w:tcPr>
            <w:tcW w:w="960" w:type="dxa"/>
            <w:tcBorders>
              <w:top w:val="nil"/>
              <w:left w:val="nil"/>
              <w:bottom w:val="nil"/>
              <w:right w:val="nil"/>
            </w:tcBorders>
            <w:shd w:val="clear" w:color="auto" w:fill="auto"/>
            <w:noWrap/>
            <w:vAlign w:val="bottom"/>
            <w:hideMark/>
          </w:tcPr>
          <w:p w:rsidR="004F1AFA" w:rsidRPr="00F23443" w:rsidRDefault="00A31CE8" w:rsidP="004F1AFA">
            <w:pPr>
              <w:jc w:val="center"/>
              <w:rPr>
                <w:rFonts w:asciiTheme="majorBidi" w:eastAsia="Times New Roman" w:hAnsiTheme="majorBidi" w:cstheme="majorBidi"/>
                <w:color w:val="000000"/>
                <w:lang w:val="en-US" w:eastAsia="en-US"/>
              </w:rPr>
            </w:pPr>
            <w:r>
              <w:rPr>
                <w:rFonts w:asciiTheme="majorBidi" w:eastAsia="Times New Roman" w:hAnsiTheme="majorBidi" w:cstheme="majorBidi"/>
                <w:color w:val="000000"/>
                <w:lang w:val="en-US" w:eastAsia="en-US"/>
              </w:rPr>
              <w:t>III</w:t>
            </w:r>
          </w:p>
        </w:tc>
        <w:tc>
          <w:tcPr>
            <w:tcW w:w="1580" w:type="dxa"/>
            <w:tcBorders>
              <w:top w:val="nil"/>
              <w:left w:val="nil"/>
              <w:bottom w:val="nil"/>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31</w:t>
            </w:r>
          </w:p>
        </w:tc>
      </w:tr>
      <w:tr w:rsidR="004F1AFA" w:rsidRPr="00F23443" w:rsidTr="004F1AFA">
        <w:trPr>
          <w:trHeight w:val="300"/>
          <w:jc w:val="center"/>
        </w:trPr>
        <w:tc>
          <w:tcPr>
            <w:tcW w:w="700" w:type="dxa"/>
            <w:tcBorders>
              <w:top w:val="single" w:sz="4" w:space="0" w:color="auto"/>
              <w:left w:val="nil"/>
              <w:bottom w:val="single" w:sz="4" w:space="0" w:color="auto"/>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p>
        </w:tc>
        <w:tc>
          <w:tcPr>
            <w:tcW w:w="960" w:type="dxa"/>
            <w:tcBorders>
              <w:top w:val="single" w:sz="4" w:space="0" w:color="auto"/>
              <w:left w:val="nil"/>
              <w:bottom w:val="single" w:sz="4" w:space="0" w:color="auto"/>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Jumlah</w:t>
            </w:r>
          </w:p>
        </w:tc>
        <w:tc>
          <w:tcPr>
            <w:tcW w:w="1580" w:type="dxa"/>
            <w:tcBorders>
              <w:top w:val="single" w:sz="4" w:space="0" w:color="auto"/>
              <w:left w:val="nil"/>
              <w:bottom w:val="single" w:sz="4" w:space="0" w:color="auto"/>
              <w:right w:val="nil"/>
            </w:tcBorders>
            <w:shd w:val="clear" w:color="auto" w:fill="auto"/>
            <w:noWrap/>
            <w:vAlign w:val="bottom"/>
            <w:hideMark/>
          </w:tcPr>
          <w:p w:rsidR="004F1AFA" w:rsidRPr="00F23443" w:rsidRDefault="004F1AFA" w:rsidP="004F1AFA">
            <w:pPr>
              <w:jc w:val="center"/>
              <w:rPr>
                <w:rFonts w:asciiTheme="majorBidi" w:eastAsia="Times New Roman" w:hAnsiTheme="majorBidi" w:cstheme="majorBidi"/>
                <w:color w:val="000000"/>
                <w:lang w:val="en-US" w:eastAsia="en-US"/>
              </w:rPr>
            </w:pPr>
            <w:r w:rsidRPr="00F23443">
              <w:rPr>
                <w:rFonts w:asciiTheme="majorBidi" w:eastAsia="Times New Roman" w:hAnsiTheme="majorBidi" w:cstheme="majorBidi"/>
                <w:color w:val="000000"/>
                <w:lang w:val="en-US" w:eastAsia="en-US"/>
              </w:rPr>
              <w:t>31</w:t>
            </w:r>
          </w:p>
        </w:tc>
      </w:tr>
    </w:tbl>
    <w:p w:rsidR="00E46A99" w:rsidRDefault="004F1AFA" w:rsidP="00BE711C">
      <w:pPr>
        <w:pStyle w:val="IJASEITParagraph"/>
        <w:ind w:firstLine="0"/>
        <w:jc w:val="center"/>
        <w:rPr>
          <w:i/>
          <w:iCs/>
          <w:sz w:val="24"/>
          <w:szCs w:val="32"/>
          <w:lang w:val="en-US"/>
        </w:rPr>
      </w:pPr>
      <w:r>
        <w:rPr>
          <w:sz w:val="24"/>
          <w:szCs w:val="32"/>
          <w:lang w:val="en-US"/>
        </w:rPr>
        <w:t>(</w:t>
      </w:r>
      <w:r>
        <w:rPr>
          <w:i/>
          <w:iCs/>
          <w:sz w:val="24"/>
          <w:szCs w:val="32"/>
          <w:lang w:val="en-US"/>
        </w:rPr>
        <w:t>S</w:t>
      </w:r>
      <w:r w:rsidR="001B2C02">
        <w:rPr>
          <w:i/>
          <w:iCs/>
          <w:sz w:val="24"/>
          <w:szCs w:val="32"/>
          <w:lang w:val="en-US"/>
        </w:rPr>
        <w:t>umber data: O</w:t>
      </w:r>
      <w:r>
        <w:rPr>
          <w:i/>
          <w:iCs/>
          <w:sz w:val="24"/>
          <w:szCs w:val="32"/>
          <w:lang w:val="en-US"/>
        </w:rPr>
        <w:t xml:space="preserve">perator </w:t>
      </w:r>
      <w:r w:rsidR="00A31CE8">
        <w:rPr>
          <w:i/>
          <w:iCs/>
          <w:sz w:val="24"/>
          <w:szCs w:val="32"/>
          <w:lang w:val="en-US"/>
        </w:rPr>
        <w:t>Madrasah Ibtidaiyah Manggarupi</w:t>
      </w:r>
      <w:r>
        <w:rPr>
          <w:i/>
          <w:iCs/>
          <w:sz w:val="24"/>
          <w:szCs w:val="32"/>
          <w:lang w:val="en-US"/>
        </w:rPr>
        <w:t>)</w:t>
      </w:r>
    </w:p>
    <w:p w:rsidR="00E46A99" w:rsidRDefault="00BE711C" w:rsidP="00BE711C">
      <w:pPr>
        <w:pStyle w:val="IJASEITParagraph"/>
        <w:ind w:firstLine="0"/>
        <w:jc w:val="left"/>
        <w:rPr>
          <w:i/>
          <w:iCs/>
          <w:sz w:val="24"/>
          <w:szCs w:val="32"/>
          <w:lang w:val="en-US"/>
        </w:rPr>
      </w:pPr>
      <w:r>
        <w:rPr>
          <w:i/>
          <w:iCs/>
          <w:sz w:val="24"/>
          <w:szCs w:val="32"/>
          <w:lang w:val="en-US"/>
        </w:rPr>
        <w:t xml:space="preserve">C. </w:t>
      </w:r>
      <w:r w:rsidR="00E46A99">
        <w:rPr>
          <w:i/>
          <w:iCs/>
          <w:sz w:val="24"/>
          <w:szCs w:val="32"/>
          <w:lang w:val="en-US"/>
        </w:rPr>
        <w:t>Variabel Penelitian</w:t>
      </w:r>
    </w:p>
    <w:p w:rsidR="00EB7DB0" w:rsidRDefault="004B4F05" w:rsidP="004B4F05">
      <w:pPr>
        <w:pStyle w:val="IJASEITParagraph"/>
        <w:ind w:firstLine="567"/>
        <w:rPr>
          <w:sz w:val="24"/>
        </w:rPr>
      </w:pPr>
      <w:r w:rsidRPr="00383BE4">
        <w:rPr>
          <w:rFonts w:asciiTheme="majorBidi" w:hAnsiTheme="majorBidi" w:cstheme="majorBidi"/>
          <w:sz w:val="24"/>
        </w:rPr>
        <w:t xml:space="preserve">Variabel </w:t>
      </w:r>
      <w:r w:rsidR="00A31CE8" w:rsidRPr="00A31CE8">
        <w:rPr>
          <w:sz w:val="24"/>
        </w:rPr>
        <w:t>merupakan objek penelitian atauyang menjadi titik perhatian atau apa yang menjadi titik perhatian suatu penelitian. Dalam penelitian ini peneliti mengambil judul pengaruh penerapan model pembelajaran audio tutorial terhadap peningkatan hasil belajar fiqih pada siswa kelas III di MI ManggarupiKab.Gowa. Untuk memudahkan pemahaman tentang status variabel yang dikaji, maka identifikasi variabel dalam penelitianini adalah</w:t>
      </w:r>
      <w:r w:rsidR="00A31CE8">
        <w:rPr>
          <w:sz w:val="24"/>
        </w:rPr>
        <w:t>:</w:t>
      </w:r>
    </w:p>
    <w:p w:rsidR="00A31CE8" w:rsidRPr="006B004A" w:rsidRDefault="00A31CE8" w:rsidP="00A31CE8">
      <w:pPr>
        <w:pStyle w:val="ListParagraph"/>
        <w:widowControl w:val="0"/>
        <w:numPr>
          <w:ilvl w:val="0"/>
          <w:numId w:val="40"/>
        </w:numPr>
        <w:autoSpaceDE w:val="0"/>
        <w:autoSpaceDN w:val="0"/>
        <w:spacing w:before="1"/>
        <w:ind w:left="426"/>
        <w:contextualSpacing w:val="0"/>
        <w:jc w:val="both"/>
      </w:pPr>
      <w:r>
        <w:t>Variabel Bebas:Modelpembelajaranaudiotutorial(X)</w:t>
      </w:r>
    </w:p>
    <w:p w:rsidR="00A31CE8" w:rsidRPr="00296D5A" w:rsidRDefault="00A31CE8" w:rsidP="00296D5A">
      <w:pPr>
        <w:pStyle w:val="ListParagraph"/>
        <w:widowControl w:val="0"/>
        <w:numPr>
          <w:ilvl w:val="0"/>
          <w:numId w:val="40"/>
        </w:numPr>
        <w:autoSpaceDE w:val="0"/>
        <w:autoSpaceDN w:val="0"/>
        <w:ind w:left="426"/>
        <w:contextualSpacing w:val="0"/>
        <w:jc w:val="both"/>
      </w:pPr>
      <w:r>
        <w:t>VariabelTerikat:Hasilbelajarsiswa(Y)</w:t>
      </w:r>
    </w:p>
    <w:p w:rsidR="001527B6" w:rsidRDefault="001527B6" w:rsidP="00A92E90">
      <w:pPr>
        <w:pStyle w:val="IJASEITParagraph"/>
        <w:ind w:firstLine="567"/>
        <w:rPr>
          <w:rFonts w:asciiTheme="majorBidi" w:hAnsiTheme="majorBidi" w:cstheme="majorBidi"/>
          <w:sz w:val="24"/>
        </w:rPr>
      </w:pPr>
    </w:p>
    <w:p w:rsidR="00E46A99" w:rsidRDefault="00E46A99" w:rsidP="00E46A99">
      <w:pPr>
        <w:pStyle w:val="IJASEITParagraph"/>
        <w:numPr>
          <w:ilvl w:val="0"/>
          <w:numId w:val="19"/>
        </w:numPr>
        <w:ind w:left="284" w:hanging="284"/>
        <w:jc w:val="left"/>
        <w:rPr>
          <w:i/>
          <w:iCs/>
          <w:sz w:val="24"/>
          <w:szCs w:val="32"/>
          <w:lang w:val="en-US"/>
        </w:rPr>
      </w:pPr>
      <w:r>
        <w:rPr>
          <w:i/>
          <w:iCs/>
          <w:sz w:val="24"/>
          <w:szCs w:val="32"/>
          <w:lang w:val="en-US"/>
        </w:rPr>
        <w:t>Definisi Operasional Variabel</w:t>
      </w:r>
    </w:p>
    <w:p w:rsidR="00EB7DB0" w:rsidRDefault="00EB7DB0" w:rsidP="00EB7DB0">
      <w:pPr>
        <w:pStyle w:val="IJASEITParagraph"/>
        <w:ind w:right="78" w:firstLine="567"/>
        <w:rPr>
          <w:sz w:val="24"/>
          <w:szCs w:val="32"/>
          <w:lang w:val="en-US"/>
        </w:rPr>
      </w:pPr>
      <w:r w:rsidRPr="00EB7DB0">
        <w:rPr>
          <w:sz w:val="24"/>
          <w:szCs w:val="32"/>
          <w:lang w:val="en-US"/>
        </w:rPr>
        <w:t xml:space="preserve">Untuk </w:t>
      </w:r>
      <w:r w:rsidR="00296D5A" w:rsidRPr="00296D5A">
        <w:rPr>
          <w:sz w:val="24"/>
        </w:rPr>
        <w:t>memperoleh gambaran yang jelas tentang variabel yang akan diteliti dalam penelitian ini, maka secara operasional mempunyai bahasan sebagai berikut</w:t>
      </w:r>
      <w:r>
        <w:rPr>
          <w:sz w:val="24"/>
          <w:szCs w:val="32"/>
          <w:lang w:val="en-US"/>
        </w:rPr>
        <w:t>:</w:t>
      </w:r>
    </w:p>
    <w:p w:rsidR="00EB7DB0" w:rsidRDefault="00296D5A" w:rsidP="00EB7DB0">
      <w:pPr>
        <w:pStyle w:val="IJASEITParagraph"/>
        <w:numPr>
          <w:ilvl w:val="0"/>
          <w:numId w:val="20"/>
        </w:numPr>
        <w:ind w:left="284" w:hanging="284"/>
        <w:jc w:val="left"/>
        <w:rPr>
          <w:i/>
          <w:iCs/>
          <w:sz w:val="24"/>
          <w:szCs w:val="32"/>
          <w:lang w:val="en-US"/>
        </w:rPr>
      </w:pPr>
      <w:r>
        <w:rPr>
          <w:i/>
          <w:iCs/>
          <w:sz w:val="24"/>
          <w:szCs w:val="32"/>
          <w:lang w:val="en-US"/>
        </w:rPr>
        <w:t>Model Pembelajaran Audio Tutorial</w:t>
      </w:r>
    </w:p>
    <w:p w:rsidR="00EB7DB0" w:rsidRPr="00EB7DB0" w:rsidRDefault="00296D5A" w:rsidP="00EB7DB0">
      <w:pPr>
        <w:pStyle w:val="ListParagraph"/>
        <w:ind w:left="0" w:firstLine="567"/>
        <w:jc w:val="both"/>
        <w:rPr>
          <w:rFonts w:asciiTheme="majorBidi" w:hAnsiTheme="majorBidi" w:cstheme="majorBidi"/>
        </w:rPr>
      </w:pPr>
      <w:r>
        <w:t xml:space="preserve">Model </w:t>
      </w:r>
      <w:r w:rsidRPr="006B004A">
        <w:t>Pembelajaran Audio Tutorial adalah suatu media pengajaran, yang</w:t>
      </w:r>
      <w:r>
        <w:t xml:space="preserve"> </w:t>
      </w:r>
      <w:r w:rsidRPr="006B004A">
        <w:t>dimaksudkan sebagai bahan yang mengandung pesan dalam bentuk auditif</w:t>
      </w:r>
      <w:r>
        <w:t xml:space="preserve"> </w:t>
      </w:r>
      <w:r w:rsidRPr="006B004A">
        <w:t>(pita</w:t>
      </w:r>
      <w:r>
        <w:t xml:space="preserve"> </w:t>
      </w:r>
      <w:r w:rsidRPr="006B004A">
        <w:t>atau</w:t>
      </w:r>
      <w:r>
        <w:t xml:space="preserve"> </w:t>
      </w:r>
      <w:r w:rsidRPr="006B004A">
        <w:t>piringan</w:t>
      </w:r>
      <w:r>
        <w:t xml:space="preserve"> </w:t>
      </w:r>
      <w:r w:rsidRPr="006B004A">
        <w:t>suara),</w:t>
      </w:r>
      <w:r>
        <w:t xml:space="preserve"> </w:t>
      </w:r>
      <w:r w:rsidRPr="006B004A">
        <w:t>yang</w:t>
      </w:r>
      <w:r>
        <w:t xml:space="preserve"> </w:t>
      </w:r>
      <w:r w:rsidRPr="006B004A">
        <w:t>dapat</w:t>
      </w:r>
      <w:r>
        <w:t xml:space="preserve"> </w:t>
      </w:r>
      <w:r w:rsidRPr="006B004A">
        <w:t>merangsang</w:t>
      </w:r>
      <w:r>
        <w:t xml:space="preserve"> </w:t>
      </w:r>
      <w:r w:rsidRPr="006B004A">
        <w:t>pikiran,</w:t>
      </w:r>
      <w:r>
        <w:t xml:space="preserve"> </w:t>
      </w:r>
      <w:r w:rsidRPr="006B004A">
        <w:t>perasaan,</w:t>
      </w:r>
      <w:r>
        <w:t xml:space="preserve"> </w:t>
      </w:r>
      <w:r w:rsidRPr="006B004A">
        <w:t>perhatian dan kemauan siswa, sehingga terjadi proses belajar mengajar.</w:t>
      </w:r>
      <w:r>
        <w:t xml:space="preserve"> </w:t>
      </w:r>
      <w:r w:rsidRPr="006B004A">
        <w:t>Adapun pengertian dari Tutorial adalah bimbingan pembelajaran dalam</w:t>
      </w:r>
      <w:r>
        <w:t xml:space="preserve"> </w:t>
      </w:r>
      <w:r w:rsidRPr="006B004A">
        <w:t>bentuk</w:t>
      </w:r>
      <w:r>
        <w:t xml:space="preserve"> </w:t>
      </w:r>
      <w:r w:rsidRPr="006B004A">
        <w:t>pemberian</w:t>
      </w:r>
      <w:r>
        <w:t xml:space="preserve"> </w:t>
      </w:r>
      <w:r w:rsidRPr="006B004A">
        <w:t>bimbingan,</w:t>
      </w:r>
      <w:r>
        <w:t xml:space="preserve"> </w:t>
      </w:r>
      <w:r w:rsidRPr="006B004A">
        <w:t>bantuan, petunjuk, arahan, dan motivasi</w:t>
      </w:r>
      <w:r>
        <w:t xml:space="preserve"> </w:t>
      </w:r>
      <w:r w:rsidRPr="006B004A">
        <w:t>agar</w:t>
      </w:r>
      <w:r>
        <w:t xml:space="preserve"> </w:t>
      </w:r>
      <w:r w:rsidRPr="006B004A">
        <w:t>para</w:t>
      </w:r>
      <w:r>
        <w:t xml:space="preserve"> </w:t>
      </w:r>
      <w:r w:rsidRPr="006B004A">
        <w:t>siswa</w:t>
      </w:r>
      <w:r>
        <w:t xml:space="preserve"> </w:t>
      </w:r>
      <w:r w:rsidRPr="006B004A">
        <w:t>belajar</w:t>
      </w:r>
      <w:r>
        <w:t xml:space="preserve"> </w:t>
      </w:r>
      <w:r w:rsidRPr="006B004A">
        <w:t>secara</w:t>
      </w:r>
      <w:r>
        <w:t xml:space="preserve"> </w:t>
      </w:r>
      <w:r w:rsidRPr="006B004A">
        <w:t>efesien</w:t>
      </w:r>
      <w:r>
        <w:t xml:space="preserve"> </w:t>
      </w:r>
      <w:r w:rsidRPr="006B004A">
        <w:t>dan</w:t>
      </w:r>
      <w:r>
        <w:t xml:space="preserve"> </w:t>
      </w:r>
      <w:r w:rsidRPr="006B004A">
        <w:t>efektif.</w:t>
      </w:r>
      <w:r>
        <w:t xml:space="preserve"> </w:t>
      </w:r>
      <w:r w:rsidRPr="006B004A">
        <w:t>Jadi</w:t>
      </w:r>
      <w:r>
        <w:t xml:space="preserve"> </w:t>
      </w:r>
      <w:r w:rsidRPr="006B004A">
        <w:t>model</w:t>
      </w:r>
      <w:r>
        <w:t xml:space="preserve"> </w:t>
      </w:r>
      <w:r w:rsidRPr="006B004A">
        <w:t>pembelajaran</w:t>
      </w:r>
      <w:r>
        <w:t xml:space="preserve"> </w:t>
      </w:r>
      <w:r w:rsidRPr="006B004A">
        <w:t>audio</w:t>
      </w:r>
      <w:r>
        <w:t xml:space="preserve"> </w:t>
      </w:r>
      <w:r w:rsidRPr="006B004A">
        <w:t>tutorial</w:t>
      </w:r>
      <w:r>
        <w:t xml:space="preserve"> </w:t>
      </w:r>
      <w:r w:rsidRPr="006B004A">
        <w:t>adalah</w:t>
      </w:r>
      <w:r>
        <w:t xml:space="preserve"> </w:t>
      </w:r>
      <w:r w:rsidRPr="006B004A">
        <w:t>bimbingan</w:t>
      </w:r>
      <w:r>
        <w:t xml:space="preserve"> </w:t>
      </w:r>
      <w:r w:rsidRPr="006B004A">
        <w:t>pembelajaran</w:t>
      </w:r>
      <w:r>
        <w:t xml:space="preserve"> </w:t>
      </w:r>
      <w:r w:rsidRPr="006B004A">
        <w:t>dalam</w:t>
      </w:r>
      <w:r>
        <w:t xml:space="preserve"> </w:t>
      </w:r>
      <w:r w:rsidRPr="006B004A">
        <w:t>bentuk pemberian bimbingan bantuan, petunjuk, arahan dan motivasi para</w:t>
      </w:r>
      <w:r>
        <w:t xml:space="preserve"> </w:t>
      </w:r>
      <w:r w:rsidRPr="006B004A">
        <w:t>siswa</w:t>
      </w:r>
      <w:r>
        <w:t xml:space="preserve"> </w:t>
      </w:r>
      <w:r w:rsidRPr="006B004A">
        <w:t>belajar</w:t>
      </w:r>
      <w:r>
        <w:t xml:space="preserve"> </w:t>
      </w:r>
      <w:r w:rsidRPr="006B004A">
        <w:t>secara</w:t>
      </w:r>
      <w:r>
        <w:t xml:space="preserve"> </w:t>
      </w:r>
      <w:r w:rsidRPr="006B004A">
        <w:t>efektif</w:t>
      </w:r>
      <w:r>
        <w:t xml:space="preserve"> </w:t>
      </w:r>
      <w:r w:rsidRPr="006B004A">
        <w:t>dan</w:t>
      </w:r>
      <w:r>
        <w:t xml:space="preserve"> </w:t>
      </w:r>
      <w:r w:rsidRPr="006B004A">
        <w:t>efesien</w:t>
      </w:r>
      <w:r>
        <w:t xml:space="preserve"> </w:t>
      </w:r>
      <w:r w:rsidRPr="006B004A">
        <w:t>dengan</w:t>
      </w:r>
      <w:r>
        <w:t xml:space="preserve"> system </w:t>
      </w:r>
      <w:r w:rsidRPr="006B004A">
        <w:t>modul</w:t>
      </w:r>
      <w:r>
        <w:t xml:space="preserve"> </w:t>
      </w:r>
      <w:r w:rsidRPr="006B004A">
        <w:t>yang</w:t>
      </w:r>
      <w:r>
        <w:t xml:space="preserve"> </w:t>
      </w:r>
      <w:r w:rsidRPr="006B004A">
        <w:t>didukung olehalat-alat teknologi pendidikan misalnya</w:t>
      </w:r>
      <w:r>
        <w:t xml:space="preserve"> </w:t>
      </w:r>
      <w:r w:rsidRPr="006B004A">
        <w:t>radio, audio</w:t>
      </w:r>
      <w:r>
        <w:t xml:space="preserve"> </w:t>
      </w:r>
      <w:r w:rsidRPr="006B004A">
        <w:t>tape</w:t>
      </w:r>
      <w:r>
        <w:t xml:space="preserve"> </w:t>
      </w:r>
      <w:r w:rsidRPr="006B004A">
        <w:t>dan</w:t>
      </w:r>
      <w:r>
        <w:t xml:space="preserve"> </w:t>
      </w:r>
      <w:r w:rsidRPr="006B004A">
        <w:t>slide</w:t>
      </w:r>
      <w:r w:rsidR="00EB7DB0" w:rsidRPr="00383BE4">
        <w:rPr>
          <w:rStyle w:val="sw"/>
          <w:rFonts w:asciiTheme="majorBidi" w:hAnsiTheme="majorBidi" w:cstheme="majorBidi"/>
        </w:rPr>
        <w:t>.</w:t>
      </w:r>
    </w:p>
    <w:p w:rsidR="00EB7DB0" w:rsidRDefault="00296D5A" w:rsidP="00EB7DB0">
      <w:pPr>
        <w:pStyle w:val="IJASEITParagraph"/>
        <w:numPr>
          <w:ilvl w:val="0"/>
          <w:numId w:val="20"/>
        </w:numPr>
        <w:ind w:left="284" w:hanging="284"/>
        <w:jc w:val="left"/>
        <w:rPr>
          <w:i/>
          <w:iCs/>
          <w:sz w:val="24"/>
          <w:szCs w:val="32"/>
          <w:lang w:val="en-US"/>
        </w:rPr>
      </w:pPr>
      <w:r>
        <w:rPr>
          <w:i/>
          <w:iCs/>
          <w:sz w:val="24"/>
          <w:szCs w:val="32"/>
          <w:lang w:val="en-US"/>
        </w:rPr>
        <w:t>Hasil Belajar</w:t>
      </w:r>
    </w:p>
    <w:p w:rsidR="00EB7DB0" w:rsidRPr="00EB7DB0" w:rsidRDefault="00296D5A" w:rsidP="00F077EE">
      <w:pPr>
        <w:pStyle w:val="ListParagraph"/>
        <w:ind w:left="0" w:firstLine="567"/>
        <w:jc w:val="both"/>
        <w:rPr>
          <w:rFonts w:asciiTheme="majorBidi" w:hAnsiTheme="majorBidi" w:cstheme="majorBidi"/>
        </w:rPr>
      </w:pPr>
      <w:r>
        <w:t xml:space="preserve">Hasil </w:t>
      </w:r>
      <w:r w:rsidRPr="006B004A">
        <w:t>Belajar Siswa adalah suatu hasil nyata</w:t>
      </w:r>
      <w:r>
        <w:t xml:space="preserve"> </w:t>
      </w:r>
      <w:r w:rsidRPr="006B004A">
        <w:t>yang dicapai</w:t>
      </w:r>
      <w:r>
        <w:t xml:space="preserve"> </w:t>
      </w:r>
      <w:r w:rsidRPr="006B004A">
        <w:t>oleh siswa</w:t>
      </w:r>
      <w:r>
        <w:t xml:space="preserve"> </w:t>
      </w:r>
      <w:r w:rsidRPr="006B004A">
        <w:t>dalam usaha menguasai kecakapan jasmani dan rohani di sekolah yang</w:t>
      </w:r>
      <w:r>
        <w:t xml:space="preserve"> </w:t>
      </w:r>
      <w:r w:rsidRPr="006B004A">
        <w:t>diwujudkan</w:t>
      </w:r>
      <w:r>
        <w:t xml:space="preserve"> </w:t>
      </w:r>
      <w:r w:rsidRPr="006B004A">
        <w:t>dalam</w:t>
      </w:r>
      <w:r>
        <w:t xml:space="preserve"> </w:t>
      </w:r>
      <w:r w:rsidRPr="006B004A">
        <w:t>bentuk raport</w:t>
      </w:r>
      <w:r>
        <w:t xml:space="preserve"> </w:t>
      </w:r>
      <w:r w:rsidRPr="006B004A">
        <w:t>pada</w:t>
      </w:r>
      <w:r>
        <w:t xml:space="preserve"> </w:t>
      </w:r>
      <w:r w:rsidRPr="006B004A">
        <w:t>setiap</w:t>
      </w:r>
      <w:r>
        <w:t xml:space="preserve"> </w:t>
      </w:r>
      <w:r w:rsidRPr="006B004A">
        <w:t>semester</w:t>
      </w:r>
      <w:r w:rsidR="00EB7DB0" w:rsidRPr="00383BE4">
        <w:rPr>
          <w:rFonts w:asciiTheme="majorBidi" w:hAnsiTheme="majorBidi" w:cstheme="majorBidi"/>
        </w:rPr>
        <w:t>.</w:t>
      </w:r>
    </w:p>
    <w:p w:rsidR="00A31CE8" w:rsidRPr="00EB7DB0" w:rsidRDefault="00A31CE8" w:rsidP="00F077EE">
      <w:pPr>
        <w:pStyle w:val="ListParagraph"/>
        <w:ind w:left="0" w:firstLine="567"/>
        <w:jc w:val="both"/>
        <w:rPr>
          <w:rFonts w:asciiTheme="majorBidi" w:hAnsiTheme="majorBidi" w:cstheme="majorBidi"/>
        </w:rPr>
      </w:pPr>
    </w:p>
    <w:p w:rsidR="00E46A99" w:rsidRDefault="00E46A99" w:rsidP="00F077EE">
      <w:pPr>
        <w:pStyle w:val="IJASEITParagraph"/>
        <w:numPr>
          <w:ilvl w:val="0"/>
          <w:numId w:val="19"/>
        </w:numPr>
        <w:ind w:left="284" w:hanging="284"/>
        <w:rPr>
          <w:i/>
          <w:iCs/>
          <w:sz w:val="24"/>
          <w:szCs w:val="32"/>
          <w:lang w:val="en-US"/>
        </w:rPr>
      </w:pPr>
      <w:r>
        <w:rPr>
          <w:i/>
          <w:iCs/>
          <w:sz w:val="24"/>
          <w:szCs w:val="32"/>
          <w:lang w:val="en-US"/>
        </w:rPr>
        <w:t>Prosedur Penelitian</w:t>
      </w:r>
    </w:p>
    <w:p w:rsidR="00071BA3" w:rsidRDefault="00071BA3" w:rsidP="00F077EE">
      <w:pPr>
        <w:pStyle w:val="IJASEITParagraph"/>
        <w:ind w:firstLine="567"/>
        <w:rPr>
          <w:sz w:val="24"/>
          <w:szCs w:val="32"/>
          <w:lang w:val="en-US"/>
        </w:rPr>
      </w:pPr>
      <w:r>
        <w:rPr>
          <w:sz w:val="24"/>
          <w:szCs w:val="32"/>
          <w:lang w:val="en-US"/>
        </w:rPr>
        <w:t>Prosedur penelitian atau langkah-langkah penelitian ini bertujuan  untuk memperoleh data yang diperlukan penulis dalam melakukan penelitiannya. Prosedur ini terbagi menjadi beberapa tahapan-tahapan yaitu:</w:t>
      </w:r>
    </w:p>
    <w:p w:rsidR="00071BA3" w:rsidRDefault="00D70B62" w:rsidP="00F077EE">
      <w:pPr>
        <w:pStyle w:val="IJASEITParagraph"/>
        <w:numPr>
          <w:ilvl w:val="0"/>
          <w:numId w:val="22"/>
        </w:numPr>
        <w:ind w:left="284" w:hanging="284"/>
        <w:rPr>
          <w:sz w:val="24"/>
          <w:szCs w:val="32"/>
          <w:lang w:val="en-US"/>
        </w:rPr>
      </w:pPr>
      <w:r>
        <w:rPr>
          <w:sz w:val="24"/>
          <w:szCs w:val="32"/>
          <w:lang w:val="en-US"/>
        </w:rPr>
        <w:t>Mengajar</w:t>
      </w:r>
    </w:p>
    <w:p w:rsidR="00071BA3" w:rsidRDefault="00D70B62" w:rsidP="00F077EE">
      <w:pPr>
        <w:pStyle w:val="IJASEITParagraph"/>
        <w:numPr>
          <w:ilvl w:val="0"/>
          <w:numId w:val="22"/>
        </w:numPr>
        <w:ind w:left="284" w:hanging="284"/>
        <w:rPr>
          <w:sz w:val="24"/>
          <w:szCs w:val="32"/>
          <w:lang w:val="en-US"/>
        </w:rPr>
      </w:pPr>
      <w:r>
        <w:rPr>
          <w:sz w:val="24"/>
          <w:szCs w:val="32"/>
          <w:lang w:val="en-US"/>
        </w:rPr>
        <w:t xml:space="preserve">Pemberian </w:t>
      </w:r>
      <w:r w:rsidR="00296D5A">
        <w:rPr>
          <w:sz w:val="24"/>
          <w:szCs w:val="32"/>
          <w:lang w:val="en-US"/>
        </w:rPr>
        <w:t xml:space="preserve">Preetest Posstest dan </w:t>
      </w:r>
      <w:r>
        <w:rPr>
          <w:sz w:val="24"/>
          <w:szCs w:val="32"/>
          <w:lang w:val="en-US"/>
        </w:rPr>
        <w:t>Angket</w:t>
      </w:r>
    </w:p>
    <w:p w:rsidR="00D70B62" w:rsidRDefault="00D70B62" w:rsidP="00F077EE">
      <w:pPr>
        <w:pStyle w:val="IJASEITParagraph"/>
        <w:ind w:left="284" w:firstLine="0"/>
        <w:rPr>
          <w:sz w:val="24"/>
          <w:szCs w:val="32"/>
          <w:lang w:val="en-US"/>
        </w:rPr>
      </w:pPr>
    </w:p>
    <w:p w:rsidR="00E46A99" w:rsidRDefault="00E46A99" w:rsidP="00F077EE">
      <w:pPr>
        <w:pStyle w:val="IJASEITParagraph"/>
        <w:numPr>
          <w:ilvl w:val="0"/>
          <w:numId w:val="19"/>
        </w:numPr>
        <w:ind w:left="284" w:hanging="284"/>
        <w:rPr>
          <w:i/>
          <w:iCs/>
          <w:sz w:val="24"/>
          <w:szCs w:val="32"/>
          <w:lang w:val="en-US"/>
        </w:rPr>
      </w:pPr>
      <w:r>
        <w:rPr>
          <w:i/>
          <w:iCs/>
          <w:sz w:val="24"/>
          <w:szCs w:val="32"/>
          <w:lang w:val="en-US"/>
        </w:rPr>
        <w:t>Instrumen Penelitian</w:t>
      </w:r>
    </w:p>
    <w:p w:rsidR="00F54824" w:rsidRDefault="00F077EE" w:rsidP="00F077EE">
      <w:pPr>
        <w:pStyle w:val="IJASEITParagraph"/>
        <w:ind w:left="284" w:firstLine="0"/>
        <w:rPr>
          <w:sz w:val="24"/>
        </w:rPr>
      </w:pPr>
      <w:r>
        <w:rPr>
          <w:sz w:val="24"/>
        </w:rPr>
        <w:t xml:space="preserve">Penelitian </w:t>
      </w:r>
      <w:r w:rsidRPr="00F077EE">
        <w:rPr>
          <w:sz w:val="24"/>
        </w:rPr>
        <w:t>menggunakan instrument penelitian sebagai alat bantu agar kegiatan penelitian berjalan secara sistematis dan terstuktur, dalam pengumpulan data dilakukan dengan beberapa cara, antara lain sebagai berikut</w:t>
      </w:r>
      <w:r>
        <w:rPr>
          <w:sz w:val="24"/>
        </w:rPr>
        <w:t>:</w:t>
      </w:r>
    </w:p>
    <w:p w:rsidR="00F077EE" w:rsidRDefault="00F077EE" w:rsidP="00F077EE">
      <w:pPr>
        <w:pStyle w:val="IJASEITParagraph"/>
        <w:numPr>
          <w:ilvl w:val="0"/>
          <w:numId w:val="24"/>
        </w:numPr>
        <w:ind w:left="284" w:hanging="284"/>
        <w:rPr>
          <w:i/>
          <w:iCs/>
          <w:sz w:val="24"/>
          <w:szCs w:val="32"/>
          <w:lang w:val="en-US"/>
        </w:rPr>
      </w:pPr>
      <w:r>
        <w:rPr>
          <w:i/>
          <w:iCs/>
          <w:sz w:val="24"/>
          <w:szCs w:val="32"/>
          <w:lang w:val="en-US"/>
        </w:rPr>
        <w:t>Observasi</w:t>
      </w:r>
    </w:p>
    <w:p w:rsidR="00F077EE" w:rsidRDefault="00F077EE" w:rsidP="00F077EE">
      <w:pPr>
        <w:pStyle w:val="IJASEITParagraph"/>
        <w:ind w:left="284" w:firstLine="436"/>
        <w:rPr>
          <w:sz w:val="24"/>
        </w:rPr>
      </w:pPr>
      <w:r>
        <w:rPr>
          <w:sz w:val="24"/>
        </w:rPr>
        <w:t xml:space="preserve">Observasi </w:t>
      </w:r>
      <w:r w:rsidRPr="00EA65E9">
        <w:rPr>
          <w:sz w:val="24"/>
        </w:rPr>
        <w:t>dalam sebuah penelitian diartikan sebagai pemusatan perhatian terhadap satu obyek dengan melibatkan seluruh indra untuk mendapatkan data. Tujuan observasi ini adalah untuk mengukur tingkah laku atau proses terjadinya suatu kegiatan yang diamati dalam situasi yang sebenarnya</w:t>
      </w:r>
      <w:r>
        <w:rPr>
          <w:sz w:val="24"/>
        </w:rPr>
        <w:t>.</w:t>
      </w:r>
    </w:p>
    <w:p w:rsidR="00F077EE" w:rsidRDefault="00F077EE" w:rsidP="00F077EE">
      <w:pPr>
        <w:pStyle w:val="IJASEITParagraph"/>
        <w:ind w:left="284" w:firstLine="436"/>
        <w:jc w:val="left"/>
        <w:rPr>
          <w:sz w:val="24"/>
        </w:rPr>
      </w:pPr>
    </w:p>
    <w:p w:rsidR="00F077EE" w:rsidRDefault="00F077EE" w:rsidP="00F077EE">
      <w:pPr>
        <w:pStyle w:val="IJASEITParagraph"/>
        <w:numPr>
          <w:ilvl w:val="0"/>
          <w:numId w:val="24"/>
        </w:numPr>
        <w:ind w:left="284" w:hanging="284"/>
        <w:jc w:val="left"/>
        <w:rPr>
          <w:i/>
          <w:iCs/>
          <w:sz w:val="24"/>
          <w:szCs w:val="32"/>
          <w:lang w:val="en-US"/>
        </w:rPr>
      </w:pPr>
      <w:r>
        <w:rPr>
          <w:i/>
          <w:iCs/>
          <w:sz w:val="24"/>
          <w:szCs w:val="32"/>
          <w:lang w:val="en-US"/>
        </w:rPr>
        <w:lastRenderedPageBreak/>
        <w:t>Angket</w:t>
      </w:r>
    </w:p>
    <w:p w:rsidR="00F077EE" w:rsidRPr="00F077EE" w:rsidRDefault="00F077EE" w:rsidP="00F077EE">
      <w:pPr>
        <w:pStyle w:val="IJASEITParagraph"/>
        <w:ind w:left="270" w:firstLine="450"/>
        <w:rPr>
          <w:iCs/>
          <w:sz w:val="24"/>
          <w:lang w:val="en-US"/>
        </w:rPr>
      </w:pPr>
      <w:r w:rsidRPr="00F077EE">
        <w:rPr>
          <w:iCs/>
          <w:sz w:val="24"/>
          <w:lang w:val="en-US"/>
        </w:rPr>
        <w:t xml:space="preserve">Angket </w:t>
      </w:r>
      <w:r w:rsidRPr="00F077EE">
        <w:rPr>
          <w:sz w:val="24"/>
        </w:rPr>
        <w:t>digunakan untuk menjawab pertanyaaan mengenai respon siswa terhadap pembelajaran yang dilaksanakan. Respon siswa adalah tanggapan siswa terhadap pelaksanaan pembelajaran dengan menggunakan model pembelajaran audio tutorial. Angket respon siswa menyangkut suasana kelas, minat mengikuti pembelajaran berikutnya, cara-cara guru mengajar dan saran-saran. Teknik yang digunakan untuk memperoleh data respon tersebut adalah dengan membagikan angket kepada siswa setelah berakhirnya pertemuan terakhir untuk diisi sesuai dengan petunjuk yang diberikan dengan jawabanya atau tidak dan angket ini berisi 30 pernyataan.</w:t>
      </w:r>
    </w:p>
    <w:p w:rsidR="00F077EE" w:rsidRDefault="00F077EE" w:rsidP="00F077EE">
      <w:pPr>
        <w:pStyle w:val="IJASEITParagraph"/>
        <w:numPr>
          <w:ilvl w:val="0"/>
          <w:numId w:val="24"/>
        </w:numPr>
        <w:ind w:left="284" w:hanging="284"/>
        <w:jc w:val="left"/>
        <w:rPr>
          <w:i/>
          <w:iCs/>
          <w:sz w:val="24"/>
          <w:szCs w:val="32"/>
          <w:lang w:val="en-US"/>
        </w:rPr>
      </w:pPr>
      <w:r>
        <w:rPr>
          <w:i/>
          <w:iCs/>
          <w:sz w:val="24"/>
          <w:szCs w:val="32"/>
          <w:lang w:val="en-US"/>
        </w:rPr>
        <w:t>Tes</w:t>
      </w:r>
    </w:p>
    <w:p w:rsidR="00F077EE" w:rsidRDefault="00F077EE" w:rsidP="00F077EE">
      <w:pPr>
        <w:pStyle w:val="IJASEITParagraph"/>
        <w:ind w:left="284" w:firstLine="436"/>
        <w:rPr>
          <w:iCs/>
          <w:sz w:val="24"/>
          <w:lang w:val="en-US"/>
        </w:rPr>
      </w:pPr>
      <w:r w:rsidRPr="00F077EE">
        <w:rPr>
          <w:iCs/>
          <w:sz w:val="24"/>
          <w:lang w:val="en-US"/>
        </w:rPr>
        <w:t xml:space="preserve">Tes </w:t>
      </w:r>
      <w:r w:rsidRPr="00F077EE">
        <w:rPr>
          <w:sz w:val="24"/>
        </w:rPr>
        <w:t>adalah instrumen yang digunakan untuk mengetahui peningkatan hasil belajar pretest dan posttest siswa . Tes ini dikembangkan dalam bentuk tes pilihan ganda yang dibuat dan dikembangkan sendiri oleh penulis berdasarkan persetujuan dosen pembimbing valisilitator dan sesuai dengan kisi-kisi tes yang meliputi materi yang diajarkan. Item tes dibuat berdasarkan materi yang diberikan selama penelitian ini berlangsung dengan berdasarkan rumusan indicator pembelajaran. Tes ini berisikan 20 soal</w:t>
      </w:r>
    </w:p>
    <w:p w:rsidR="00F077EE" w:rsidRPr="00F077EE" w:rsidRDefault="00F077EE" w:rsidP="00F077EE">
      <w:pPr>
        <w:pStyle w:val="IJASEITParagraph"/>
        <w:ind w:left="284" w:firstLine="436"/>
        <w:rPr>
          <w:iCs/>
          <w:sz w:val="24"/>
          <w:lang w:val="en-US"/>
        </w:rPr>
      </w:pPr>
    </w:p>
    <w:p w:rsidR="00E46A99" w:rsidRDefault="00E46A99" w:rsidP="00E46A99">
      <w:pPr>
        <w:pStyle w:val="IJASEITParagraph"/>
        <w:numPr>
          <w:ilvl w:val="0"/>
          <w:numId w:val="19"/>
        </w:numPr>
        <w:ind w:left="284" w:hanging="284"/>
        <w:jc w:val="left"/>
        <w:rPr>
          <w:i/>
          <w:iCs/>
          <w:sz w:val="24"/>
          <w:szCs w:val="32"/>
          <w:lang w:val="en-US"/>
        </w:rPr>
      </w:pPr>
      <w:r>
        <w:rPr>
          <w:i/>
          <w:iCs/>
          <w:sz w:val="24"/>
          <w:szCs w:val="32"/>
          <w:lang w:val="en-US"/>
        </w:rPr>
        <w:t>Teknik Pengumpulan Data</w:t>
      </w:r>
    </w:p>
    <w:p w:rsidR="00F077EE" w:rsidRPr="00F077EE" w:rsidRDefault="00F077EE" w:rsidP="00F077EE">
      <w:pPr>
        <w:pStyle w:val="IJASEITParagraph"/>
        <w:ind w:left="284" w:firstLine="0"/>
        <w:jc w:val="left"/>
        <w:rPr>
          <w:iCs/>
          <w:sz w:val="32"/>
          <w:szCs w:val="32"/>
          <w:lang w:val="en-US"/>
        </w:rPr>
      </w:pPr>
      <w:r w:rsidRPr="00F077EE">
        <w:rPr>
          <w:sz w:val="24"/>
        </w:rPr>
        <w:t>Adapun teknik pengumpulan data dalam penelitian ini diperoleh dengancara antaralain</w:t>
      </w:r>
      <w:r>
        <w:rPr>
          <w:sz w:val="24"/>
        </w:rPr>
        <w:t xml:space="preserve"> </w:t>
      </w:r>
      <w:r w:rsidRPr="00F077EE">
        <w:rPr>
          <w:sz w:val="24"/>
        </w:rPr>
        <w:t>yaitu</w:t>
      </w:r>
      <w:r>
        <w:rPr>
          <w:sz w:val="24"/>
        </w:rPr>
        <w:t>:</w:t>
      </w:r>
    </w:p>
    <w:p w:rsidR="00F54824" w:rsidRPr="00F077EE" w:rsidRDefault="00F077EE" w:rsidP="00F077EE">
      <w:pPr>
        <w:pStyle w:val="IJASEITParagraph"/>
        <w:numPr>
          <w:ilvl w:val="0"/>
          <w:numId w:val="42"/>
        </w:numPr>
        <w:ind w:left="270" w:hanging="270"/>
        <w:rPr>
          <w:iCs/>
          <w:sz w:val="24"/>
          <w:lang w:val="en-US"/>
        </w:rPr>
      </w:pPr>
      <w:r w:rsidRPr="00F077EE">
        <w:rPr>
          <w:iCs/>
          <w:sz w:val="24"/>
          <w:lang w:val="en-US"/>
        </w:rPr>
        <w:t xml:space="preserve">Data  </w:t>
      </w:r>
      <w:r w:rsidRPr="00F077EE">
        <w:rPr>
          <w:sz w:val="24"/>
        </w:rPr>
        <w:t>tentang hasil belajar, dikumpulkan dengan menggunakan metode tes. Tes diberikan sebelum dan setelah diberi perlakuan (pretest-posttest), pada kelas eksperimen, untuk pretest dan posttest adalah soal yang berbeda. Tes yang digunakan dalam peneltian ini adalah bentuk pilihan ganda</w:t>
      </w:r>
      <w:r>
        <w:rPr>
          <w:sz w:val="24"/>
        </w:rPr>
        <w:t>.</w:t>
      </w:r>
    </w:p>
    <w:p w:rsidR="00F077EE" w:rsidRPr="00F077EE" w:rsidRDefault="00F077EE" w:rsidP="00F077EE">
      <w:pPr>
        <w:pStyle w:val="IJASEITParagraph"/>
        <w:numPr>
          <w:ilvl w:val="0"/>
          <w:numId w:val="42"/>
        </w:numPr>
        <w:ind w:left="270" w:hanging="270"/>
        <w:rPr>
          <w:iCs/>
          <w:sz w:val="24"/>
          <w:lang w:val="en-US"/>
        </w:rPr>
      </w:pPr>
      <w:r>
        <w:rPr>
          <w:iCs/>
          <w:sz w:val="24"/>
          <w:lang w:val="en-US"/>
        </w:rPr>
        <w:t xml:space="preserve">Data </w:t>
      </w:r>
      <w:r w:rsidRPr="00275B81">
        <w:rPr>
          <w:sz w:val="24"/>
        </w:rPr>
        <w:t>tentang respon siswa terhadap pembelajaran dengan menggunakan</w:t>
      </w:r>
      <w:r>
        <w:rPr>
          <w:sz w:val="24"/>
        </w:rPr>
        <w:t xml:space="preserve"> </w:t>
      </w:r>
      <w:r w:rsidRPr="00275B81">
        <w:rPr>
          <w:sz w:val="24"/>
        </w:rPr>
        <w:t>model</w:t>
      </w:r>
      <w:r>
        <w:rPr>
          <w:sz w:val="24"/>
        </w:rPr>
        <w:t xml:space="preserve"> </w:t>
      </w:r>
      <w:r w:rsidRPr="00275B81">
        <w:rPr>
          <w:sz w:val="24"/>
        </w:rPr>
        <w:t>pembelajaran</w:t>
      </w:r>
      <w:r>
        <w:rPr>
          <w:sz w:val="24"/>
        </w:rPr>
        <w:t xml:space="preserve"> </w:t>
      </w:r>
      <w:r w:rsidRPr="00275B81">
        <w:rPr>
          <w:sz w:val="24"/>
        </w:rPr>
        <w:t>audio</w:t>
      </w:r>
      <w:r>
        <w:rPr>
          <w:sz w:val="24"/>
        </w:rPr>
        <w:t xml:space="preserve"> </w:t>
      </w:r>
      <w:r w:rsidRPr="00275B81">
        <w:rPr>
          <w:sz w:val="24"/>
        </w:rPr>
        <w:t>tutorial,</w:t>
      </w:r>
      <w:r>
        <w:rPr>
          <w:sz w:val="24"/>
        </w:rPr>
        <w:t xml:space="preserve"> </w:t>
      </w:r>
      <w:r w:rsidRPr="00275B81">
        <w:rPr>
          <w:sz w:val="24"/>
        </w:rPr>
        <w:t>dikumpulkan</w:t>
      </w:r>
      <w:r>
        <w:rPr>
          <w:sz w:val="24"/>
        </w:rPr>
        <w:t xml:space="preserve"> </w:t>
      </w:r>
      <w:r w:rsidRPr="00275B81">
        <w:rPr>
          <w:sz w:val="24"/>
        </w:rPr>
        <w:t>dengan</w:t>
      </w:r>
      <w:r>
        <w:rPr>
          <w:sz w:val="24"/>
        </w:rPr>
        <w:t xml:space="preserve"> </w:t>
      </w:r>
      <w:r w:rsidRPr="00275B81">
        <w:rPr>
          <w:sz w:val="24"/>
        </w:rPr>
        <w:t>menggunakan</w:t>
      </w:r>
      <w:r>
        <w:rPr>
          <w:sz w:val="24"/>
        </w:rPr>
        <w:t xml:space="preserve"> </w:t>
      </w:r>
      <w:r w:rsidRPr="00275B81">
        <w:rPr>
          <w:sz w:val="24"/>
        </w:rPr>
        <w:t>angket</w:t>
      </w:r>
      <w:r>
        <w:rPr>
          <w:sz w:val="24"/>
        </w:rPr>
        <w:t xml:space="preserve"> </w:t>
      </w:r>
      <w:r w:rsidRPr="00275B81">
        <w:rPr>
          <w:sz w:val="24"/>
        </w:rPr>
        <w:t>yang</w:t>
      </w:r>
      <w:r>
        <w:rPr>
          <w:sz w:val="24"/>
        </w:rPr>
        <w:t xml:space="preserve"> </w:t>
      </w:r>
      <w:r w:rsidRPr="00275B81">
        <w:rPr>
          <w:sz w:val="24"/>
        </w:rPr>
        <w:t>diisi</w:t>
      </w:r>
      <w:r>
        <w:rPr>
          <w:sz w:val="24"/>
        </w:rPr>
        <w:t xml:space="preserve"> </w:t>
      </w:r>
      <w:r w:rsidRPr="00275B81">
        <w:rPr>
          <w:sz w:val="24"/>
        </w:rPr>
        <w:t>sesuai dengan</w:t>
      </w:r>
      <w:r>
        <w:rPr>
          <w:sz w:val="24"/>
        </w:rPr>
        <w:t xml:space="preserve"> </w:t>
      </w:r>
      <w:r w:rsidRPr="00275B81">
        <w:rPr>
          <w:sz w:val="24"/>
        </w:rPr>
        <w:t>kondisi</w:t>
      </w:r>
      <w:r>
        <w:rPr>
          <w:sz w:val="24"/>
        </w:rPr>
        <w:t xml:space="preserve"> </w:t>
      </w:r>
      <w:r w:rsidRPr="00275B81">
        <w:rPr>
          <w:sz w:val="24"/>
        </w:rPr>
        <w:t>yang</w:t>
      </w:r>
      <w:r>
        <w:rPr>
          <w:sz w:val="24"/>
        </w:rPr>
        <w:t xml:space="preserve"> </w:t>
      </w:r>
      <w:r w:rsidRPr="00275B81">
        <w:rPr>
          <w:sz w:val="24"/>
        </w:rPr>
        <w:t>sebenarnya</w:t>
      </w:r>
    </w:p>
    <w:p w:rsidR="00F54824" w:rsidRPr="000D525F" w:rsidRDefault="00F54824" w:rsidP="00F54824">
      <w:pPr>
        <w:pStyle w:val="IJASEITParagraph"/>
        <w:ind w:left="284" w:firstLine="0"/>
        <w:jc w:val="left"/>
        <w:rPr>
          <w:iCs/>
          <w:sz w:val="24"/>
          <w:szCs w:val="32"/>
          <w:lang w:val="en-US"/>
        </w:rPr>
      </w:pPr>
    </w:p>
    <w:p w:rsidR="00E46A99" w:rsidRDefault="00E46A99" w:rsidP="00E46A99">
      <w:pPr>
        <w:pStyle w:val="IJASEITParagraph"/>
        <w:numPr>
          <w:ilvl w:val="0"/>
          <w:numId w:val="19"/>
        </w:numPr>
        <w:ind w:left="284" w:hanging="284"/>
        <w:jc w:val="left"/>
        <w:rPr>
          <w:i/>
          <w:iCs/>
          <w:sz w:val="24"/>
          <w:szCs w:val="32"/>
          <w:lang w:val="en-US"/>
        </w:rPr>
      </w:pPr>
      <w:r>
        <w:rPr>
          <w:i/>
          <w:iCs/>
          <w:sz w:val="24"/>
          <w:szCs w:val="32"/>
          <w:lang w:val="en-US"/>
        </w:rPr>
        <w:t>Teknik Analisis Data</w:t>
      </w:r>
    </w:p>
    <w:p w:rsidR="00F54824" w:rsidRDefault="00F54824" w:rsidP="00F54824">
      <w:pPr>
        <w:pStyle w:val="IJASEITParagraph"/>
        <w:ind w:firstLine="567"/>
        <w:rPr>
          <w:rFonts w:asciiTheme="majorBidi" w:hAnsiTheme="majorBidi" w:cstheme="majorBidi"/>
          <w:sz w:val="24"/>
        </w:rPr>
      </w:pPr>
      <w:r w:rsidRPr="00383BE4">
        <w:rPr>
          <w:rFonts w:asciiTheme="majorBidi" w:hAnsiTheme="majorBidi" w:cstheme="majorBidi"/>
          <w:sz w:val="24"/>
        </w:rPr>
        <w:t>Dalam penelitian kuantitatif, analisis data merupakan kegiatan setelah dat</w:t>
      </w:r>
      <w:r w:rsidR="00CF3C55">
        <w:rPr>
          <w:rFonts w:asciiTheme="majorBidi" w:hAnsiTheme="majorBidi" w:cstheme="majorBidi"/>
          <w:sz w:val="24"/>
        </w:rPr>
        <w:t>a dari seluruh responden atau su</w:t>
      </w:r>
      <w:r w:rsidRPr="00383BE4">
        <w:rPr>
          <w:rFonts w:asciiTheme="majorBidi" w:hAnsiTheme="majorBidi" w:cstheme="majorBidi"/>
          <w:sz w:val="24"/>
        </w:rPr>
        <w:t>mber data lain terkumpul. Teknik analisis data dalam penelitian kuantitatif menggunakan statistik.</w:t>
      </w:r>
    </w:p>
    <w:p w:rsidR="005C2445" w:rsidRDefault="005C2445" w:rsidP="005C2445">
      <w:pPr>
        <w:pStyle w:val="IJASEITParagraph"/>
        <w:numPr>
          <w:ilvl w:val="0"/>
          <w:numId w:val="25"/>
        </w:numPr>
        <w:ind w:left="284" w:hanging="284"/>
        <w:rPr>
          <w:rFonts w:asciiTheme="majorBidi" w:hAnsiTheme="majorBidi" w:cstheme="majorBidi"/>
          <w:sz w:val="24"/>
        </w:rPr>
      </w:pPr>
      <w:r>
        <w:rPr>
          <w:rFonts w:asciiTheme="majorBidi" w:hAnsiTheme="majorBidi" w:cstheme="majorBidi"/>
          <w:sz w:val="24"/>
        </w:rPr>
        <w:t xml:space="preserve">Analisis </w:t>
      </w:r>
      <w:r w:rsidR="000D525F">
        <w:rPr>
          <w:rFonts w:asciiTheme="majorBidi" w:hAnsiTheme="majorBidi" w:cstheme="majorBidi"/>
          <w:sz w:val="24"/>
        </w:rPr>
        <w:t xml:space="preserve">Statistik </w:t>
      </w:r>
      <w:r>
        <w:rPr>
          <w:rFonts w:asciiTheme="majorBidi" w:hAnsiTheme="majorBidi" w:cstheme="majorBidi"/>
          <w:sz w:val="24"/>
        </w:rPr>
        <w:t>Deskriptif</w:t>
      </w:r>
    </w:p>
    <w:p w:rsidR="00DD1423" w:rsidRPr="000D525F" w:rsidRDefault="000D525F" w:rsidP="00AC1402">
      <w:pPr>
        <w:pStyle w:val="IJASEITParagraph"/>
        <w:ind w:firstLine="567"/>
        <w:rPr>
          <w:rFonts w:asciiTheme="majorBidi" w:hAnsiTheme="majorBidi" w:cstheme="majorBidi"/>
          <w:sz w:val="24"/>
        </w:rPr>
      </w:pPr>
      <w:r w:rsidRPr="000D525F">
        <w:rPr>
          <w:sz w:val="24"/>
        </w:rPr>
        <w:t xml:space="preserve">Dalam analisis deskriptif pengolahan atau analisis kuantitatif yang dilakukan dengan mengklasifikasikan data kedalam bentuk tabel dengan menggunakan bantuan komputer program </w:t>
      </w:r>
      <w:r w:rsidRPr="000D525F">
        <w:rPr>
          <w:i/>
          <w:sz w:val="24"/>
        </w:rPr>
        <w:t xml:space="preserve">SPSS (Statistical Tackage For Social Science) </w:t>
      </w:r>
      <w:r w:rsidRPr="000D525F">
        <w:rPr>
          <w:iCs/>
          <w:sz w:val="24"/>
        </w:rPr>
        <w:t>versi 25</w:t>
      </w:r>
      <w:r w:rsidRPr="000D525F">
        <w:rPr>
          <w:sz w:val="24"/>
        </w:rPr>
        <w:t xml:space="preserve">. Selanjutnya menentukan nilai maksimum, nilai minimun, range, mean, modus, median, standar deviasi dan varian dengan menggunakan bantuan komputer program </w:t>
      </w:r>
      <w:r w:rsidRPr="000D525F">
        <w:rPr>
          <w:i/>
          <w:sz w:val="24"/>
        </w:rPr>
        <w:t xml:space="preserve">SPPS (Statistical Tackage For Social Science) </w:t>
      </w:r>
      <w:r w:rsidRPr="000D525F">
        <w:rPr>
          <w:iCs/>
          <w:sz w:val="24"/>
        </w:rPr>
        <w:t>versi 25</w:t>
      </w:r>
      <w:r w:rsidR="0011267B" w:rsidRPr="000D525F">
        <w:rPr>
          <w:rFonts w:asciiTheme="majorBidi" w:hAnsiTheme="majorBidi" w:cstheme="majorBidi"/>
          <w:sz w:val="24"/>
        </w:rPr>
        <w:t>.</w:t>
      </w:r>
    </w:p>
    <w:p w:rsidR="005C2445" w:rsidRDefault="000D525F" w:rsidP="005C2445">
      <w:pPr>
        <w:pStyle w:val="IJASEITParagraph"/>
        <w:numPr>
          <w:ilvl w:val="0"/>
          <w:numId w:val="25"/>
        </w:numPr>
        <w:ind w:left="284" w:hanging="284"/>
        <w:rPr>
          <w:rFonts w:asciiTheme="majorBidi" w:hAnsiTheme="majorBidi" w:cstheme="majorBidi"/>
          <w:sz w:val="24"/>
        </w:rPr>
      </w:pPr>
      <w:r>
        <w:rPr>
          <w:rFonts w:asciiTheme="majorBidi" w:hAnsiTheme="majorBidi" w:cstheme="majorBidi"/>
          <w:sz w:val="24"/>
        </w:rPr>
        <w:t>Uji Asumsi Klasik</w:t>
      </w:r>
    </w:p>
    <w:p w:rsidR="00FF4868" w:rsidRDefault="00FF4868" w:rsidP="00FF4868">
      <w:pPr>
        <w:pStyle w:val="IJASEITParagraph"/>
        <w:numPr>
          <w:ilvl w:val="0"/>
          <w:numId w:val="26"/>
        </w:numPr>
        <w:ind w:left="284" w:hanging="284"/>
        <w:rPr>
          <w:rFonts w:asciiTheme="majorBidi" w:hAnsiTheme="majorBidi" w:cstheme="majorBidi"/>
          <w:sz w:val="24"/>
        </w:rPr>
      </w:pPr>
      <w:r>
        <w:rPr>
          <w:rFonts w:asciiTheme="majorBidi" w:hAnsiTheme="majorBidi" w:cstheme="majorBidi"/>
          <w:sz w:val="24"/>
        </w:rPr>
        <w:t>Uji Normalitas</w:t>
      </w:r>
    </w:p>
    <w:p w:rsidR="00FF4868" w:rsidRDefault="00FF4868" w:rsidP="00FF4868">
      <w:pPr>
        <w:pStyle w:val="ListParagraph"/>
        <w:ind w:left="0" w:firstLine="567"/>
        <w:jc w:val="both"/>
        <w:rPr>
          <w:rFonts w:asciiTheme="majorBidi" w:hAnsiTheme="majorBidi" w:cstheme="majorBidi"/>
        </w:rPr>
      </w:pPr>
      <w:r w:rsidRPr="00FF4868">
        <w:rPr>
          <w:rFonts w:asciiTheme="majorBidi" w:hAnsiTheme="majorBidi" w:cstheme="majorBidi"/>
        </w:rPr>
        <w:t xml:space="preserve">Uji </w:t>
      </w:r>
      <w:r w:rsidR="000D525F">
        <w:t xml:space="preserve">Normalitas adalah metode pengujian statistika yang digunakan untuk menilai dan menentukan data pada sebuah kelompok data maupun variabel, apakah ia berdistribusi normal atau tidak. Adapun model perhitungan yang digunakan ialah </w:t>
      </w:r>
      <w:r w:rsidR="000D525F">
        <w:rPr>
          <w:i/>
        </w:rPr>
        <w:t xml:space="preserve">kolmogorov smirnov, </w:t>
      </w:r>
      <w:r w:rsidR="000D525F">
        <w:t>dengan pengambilan keputusan jika nilai p&gt; 0,05 maka datanya berdistribusi normal namun jika nilai p&lt; 0,05 maka data penelitiannya tidak berdistribusi normal</w:t>
      </w:r>
      <w:r w:rsidRPr="00FF4868">
        <w:rPr>
          <w:rFonts w:asciiTheme="majorBidi" w:hAnsiTheme="majorBidi" w:cstheme="majorBidi"/>
        </w:rPr>
        <w:t>.</w:t>
      </w:r>
    </w:p>
    <w:p w:rsidR="00FF4868" w:rsidRDefault="000D525F" w:rsidP="00FF4868">
      <w:pPr>
        <w:pStyle w:val="IJASEITParagraph"/>
        <w:numPr>
          <w:ilvl w:val="0"/>
          <w:numId w:val="26"/>
        </w:numPr>
        <w:ind w:left="284" w:hanging="284"/>
        <w:rPr>
          <w:rFonts w:asciiTheme="majorBidi" w:hAnsiTheme="majorBidi" w:cstheme="majorBidi"/>
          <w:sz w:val="24"/>
        </w:rPr>
      </w:pPr>
      <w:r>
        <w:rPr>
          <w:rFonts w:asciiTheme="majorBidi" w:hAnsiTheme="majorBidi" w:cstheme="majorBidi"/>
          <w:sz w:val="24"/>
        </w:rPr>
        <w:t>Uji Homogenitas</w:t>
      </w:r>
    </w:p>
    <w:p w:rsidR="00FF4868" w:rsidRDefault="00FF4868" w:rsidP="00FF4868">
      <w:pPr>
        <w:pStyle w:val="ListParagraph"/>
        <w:ind w:left="0" w:firstLine="567"/>
        <w:jc w:val="both"/>
        <w:rPr>
          <w:rFonts w:asciiTheme="majorBidi" w:hAnsiTheme="majorBidi" w:cstheme="majorBidi"/>
        </w:rPr>
      </w:pPr>
      <w:r w:rsidRPr="00FF4868">
        <w:rPr>
          <w:rFonts w:asciiTheme="majorBidi" w:hAnsiTheme="majorBidi" w:cstheme="majorBidi"/>
        </w:rPr>
        <w:t xml:space="preserve">Uji </w:t>
      </w:r>
      <w:r w:rsidR="000D525F">
        <w:t>homogenitas ini merupakan prosedur uji statistik dengan tujuan untuk memperlibatkan bahwa dua atau lebih kelompok data sampel berasal dari populasi yang memiliki variansi yang sama</w:t>
      </w:r>
      <w:r w:rsidRPr="00FF4868">
        <w:rPr>
          <w:rFonts w:asciiTheme="majorBidi" w:hAnsiTheme="majorBidi" w:cstheme="majorBidi"/>
        </w:rPr>
        <w:t>.</w:t>
      </w:r>
    </w:p>
    <w:p w:rsidR="00FF4868" w:rsidRDefault="00FF4868" w:rsidP="00FF4868">
      <w:pPr>
        <w:pStyle w:val="IJASEITParagraph"/>
        <w:numPr>
          <w:ilvl w:val="0"/>
          <w:numId w:val="26"/>
        </w:numPr>
        <w:ind w:left="284" w:hanging="284"/>
        <w:rPr>
          <w:rFonts w:asciiTheme="majorBidi" w:hAnsiTheme="majorBidi" w:cstheme="majorBidi"/>
          <w:sz w:val="24"/>
        </w:rPr>
      </w:pPr>
      <w:r>
        <w:rPr>
          <w:rFonts w:asciiTheme="majorBidi" w:hAnsiTheme="majorBidi" w:cstheme="majorBidi"/>
          <w:sz w:val="24"/>
        </w:rPr>
        <w:t xml:space="preserve">Uji </w:t>
      </w:r>
      <w:r w:rsidR="000D525F">
        <w:rPr>
          <w:rFonts w:asciiTheme="majorBidi" w:hAnsiTheme="majorBidi" w:cstheme="majorBidi"/>
          <w:sz w:val="24"/>
        </w:rPr>
        <w:t>Heterokedastisitas</w:t>
      </w:r>
    </w:p>
    <w:p w:rsidR="004A0807" w:rsidRPr="000D525F" w:rsidRDefault="00FF4868" w:rsidP="000D525F">
      <w:pPr>
        <w:pStyle w:val="ListParagraph"/>
        <w:ind w:left="0" w:firstLine="567"/>
        <w:jc w:val="both"/>
        <w:rPr>
          <w:rFonts w:asciiTheme="majorBidi" w:hAnsiTheme="majorBidi" w:cstheme="majorBidi"/>
        </w:rPr>
      </w:pPr>
      <w:r>
        <w:rPr>
          <w:rFonts w:asciiTheme="majorBidi" w:hAnsiTheme="majorBidi" w:cstheme="majorBidi"/>
        </w:rPr>
        <w:t xml:space="preserve">Uji </w:t>
      </w:r>
      <w:r w:rsidR="000D525F">
        <w:t xml:space="preserve">ini dilakukan agar mengetahui apakah terdapat ketidaksamaan varian dari residual satu ke pengamatan yang lain. Jika terjadi perbedaan varian yang besar maka terjadi heterokedastiditas. Model regresi yang baik tidak terjadi heterokedastisitas. Uji ini menggunakan uji </w:t>
      </w:r>
      <w:r w:rsidR="000D525F">
        <w:rPr>
          <w:i/>
          <w:iCs/>
        </w:rPr>
        <w:t xml:space="preserve">rankspearman. </w:t>
      </w:r>
      <w:r w:rsidR="000D525F">
        <w:t>Jika nilai signifikan lebih besar dari 0,05 maka tidak terjadi heterokesatisitas. Maka berbanding terbalik, jika nilai signifikan lebih kecil dari 0,05 artinya telah terjadi heterokedastisitas</w:t>
      </w:r>
      <w:r>
        <w:rPr>
          <w:rFonts w:asciiTheme="majorBidi" w:hAnsiTheme="majorBidi" w:cstheme="majorBidi"/>
        </w:rPr>
        <w:t>.</w:t>
      </w:r>
    </w:p>
    <w:p w:rsidR="005C2445" w:rsidRDefault="005C2445" w:rsidP="005C2445">
      <w:pPr>
        <w:pStyle w:val="IJASEITParagraph"/>
        <w:numPr>
          <w:ilvl w:val="0"/>
          <w:numId w:val="25"/>
        </w:numPr>
        <w:ind w:left="284" w:hanging="284"/>
        <w:rPr>
          <w:rFonts w:asciiTheme="majorBidi" w:hAnsiTheme="majorBidi" w:cstheme="majorBidi"/>
          <w:sz w:val="24"/>
        </w:rPr>
      </w:pPr>
      <w:r>
        <w:rPr>
          <w:rFonts w:asciiTheme="majorBidi" w:hAnsiTheme="majorBidi" w:cstheme="majorBidi"/>
          <w:sz w:val="24"/>
        </w:rPr>
        <w:lastRenderedPageBreak/>
        <w:t>Uji Hipotesis</w:t>
      </w:r>
    </w:p>
    <w:p w:rsidR="004C39BD" w:rsidRDefault="006468A6" w:rsidP="004C39BD">
      <w:pPr>
        <w:pStyle w:val="ListParagraph"/>
        <w:ind w:left="0" w:firstLine="567"/>
        <w:jc w:val="both"/>
        <w:rPr>
          <w:rFonts w:asciiTheme="majorBidi" w:hAnsiTheme="majorBidi" w:cstheme="majorBidi"/>
        </w:rPr>
      </w:pPr>
      <w:r>
        <w:t xml:space="preserve">Analisis paired tes merupakan prosedur yang digunakan untuk membandingkan rata-rata dua variabel dengan satu group. Artinya analisis ini berguna untuk melakukan pengujian terhadap satu sampel yang mendapatkan satu </w:t>
      </w:r>
      <w:r>
        <w:rPr>
          <w:i/>
        </w:rPr>
        <w:t xml:space="preserve">threathment </w:t>
      </w:r>
      <w:r>
        <w:t xml:space="preserve">yang kemudian akan dibandingkan rata-rata dari sampel tersebut antara sebelum dan sesudah </w:t>
      </w:r>
      <w:r>
        <w:rPr>
          <w:i/>
        </w:rPr>
        <w:t>thereathment</w:t>
      </w:r>
      <w:r w:rsidR="004C39BD" w:rsidRPr="00383BE4">
        <w:rPr>
          <w:rFonts w:asciiTheme="majorBidi" w:hAnsiTheme="majorBidi" w:cstheme="majorBidi"/>
        </w:rPr>
        <w:t xml:space="preserve">. </w:t>
      </w:r>
    </w:p>
    <w:p w:rsidR="00FF4868" w:rsidRDefault="00FF4868" w:rsidP="004C39BD">
      <w:pPr>
        <w:pStyle w:val="IJASEITParagraph"/>
        <w:numPr>
          <w:ilvl w:val="0"/>
          <w:numId w:val="27"/>
        </w:numPr>
        <w:ind w:left="284" w:hanging="284"/>
        <w:rPr>
          <w:rFonts w:asciiTheme="majorBidi" w:hAnsiTheme="majorBidi" w:cstheme="majorBidi"/>
          <w:sz w:val="24"/>
        </w:rPr>
      </w:pPr>
      <w:r>
        <w:rPr>
          <w:rFonts w:asciiTheme="majorBidi" w:hAnsiTheme="majorBidi" w:cstheme="majorBidi"/>
          <w:sz w:val="24"/>
        </w:rPr>
        <w:t>Analisi Regresi Ganda</w:t>
      </w:r>
    </w:p>
    <w:p w:rsidR="004C39BD" w:rsidRDefault="006468A6" w:rsidP="004C39BD">
      <w:pPr>
        <w:ind w:firstLine="567"/>
        <w:jc w:val="both"/>
        <w:rPr>
          <w:rFonts w:asciiTheme="majorBidi" w:hAnsiTheme="majorBidi" w:cstheme="majorBidi"/>
        </w:rPr>
      </w:pPr>
      <w:r>
        <w:t xml:space="preserve">Selanjutnya untuk mengukur pengaruh antara variabel bebas dan variabel terikat, maka untuk mengujinya menggunakan bantuan computer program </w:t>
      </w:r>
      <w:r>
        <w:rPr>
          <w:i/>
          <w:iCs/>
        </w:rPr>
        <w:t xml:space="preserve">SPSS </w:t>
      </w:r>
      <w:r>
        <w:t>versi 25 dan versi uji regresi linear sederhana sebagai berikut</w:t>
      </w:r>
      <w:r w:rsidR="004C39BD">
        <w:rPr>
          <w:rFonts w:asciiTheme="majorBidi" w:hAnsiTheme="majorBidi" w:cstheme="majorBidi"/>
        </w:rPr>
        <w:t>:</w:t>
      </w:r>
    </w:p>
    <w:p w:rsidR="00C40CC0" w:rsidRDefault="00C40CC0" w:rsidP="004C39BD">
      <w:pPr>
        <w:ind w:firstLine="567"/>
        <w:jc w:val="both"/>
        <w:rPr>
          <w:rFonts w:asciiTheme="majorBidi" w:hAnsiTheme="majorBidi" w:cstheme="majorBidi"/>
        </w:rPr>
      </w:pPr>
    </w:p>
    <w:p w:rsidR="004C39BD" w:rsidRDefault="00F70E9B" w:rsidP="004C39BD">
      <w:pPr>
        <w:rPr>
          <w:rFonts w:asciiTheme="majorBidi" w:hAnsiTheme="majorBidi" w:cstheme="majorBidi"/>
        </w:rPr>
      </w:pPr>
      <w:r>
        <w:rPr>
          <w:rFonts w:asciiTheme="majorBidi" w:hAnsiTheme="majorBidi" w:cstheme="majorBidi"/>
          <w:noProof/>
          <w:lang w:val="en-US" w:eastAsia="en-US"/>
        </w:rPr>
        <w:pict>
          <v:rect id="_x0000_s2051" style="position:absolute;margin-left:156.2pt;margin-top:1.05pt;width:119.15pt;height:32.45pt;z-index:251664384" strokeweight="1.5pt">
            <v:textbox>
              <w:txbxContent>
                <w:p w:rsidR="00F70E9B" w:rsidRPr="005D34E7" w:rsidRDefault="00F70E9B" w:rsidP="004C39BD">
                  <w:pPr>
                    <w:pStyle w:val="ListParagraph"/>
                    <w:spacing w:line="480" w:lineRule="auto"/>
                    <w:ind w:left="0"/>
                    <w:jc w:val="center"/>
                    <w:rPr>
                      <w:rFonts w:asciiTheme="majorBidi" w:hAnsiTheme="majorBidi" w:cstheme="majorBidi"/>
                      <w:vertAlign w:val="subscript"/>
                    </w:rPr>
                  </w:pPr>
                  <w:r>
                    <w:rPr>
                      <w:rFonts w:asciiTheme="majorBidi" w:hAnsiTheme="majorBidi" w:cstheme="majorBidi"/>
                    </w:rPr>
                    <w:t>Y = a + bX+ e</w:t>
                  </w:r>
                </w:p>
                <w:p w:rsidR="00F70E9B" w:rsidRDefault="00F70E9B" w:rsidP="004C39BD">
                  <w:pPr>
                    <w:spacing w:line="480" w:lineRule="auto"/>
                    <w:jc w:val="center"/>
                  </w:pPr>
                </w:p>
              </w:txbxContent>
            </v:textbox>
          </v:rect>
        </w:pict>
      </w:r>
    </w:p>
    <w:p w:rsidR="004C39BD" w:rsidRDefault="004C39BD" w:rsidP="004C39BD">
      <w:pPr>
        <w:rPr>
          <w:rFonts w:asciiTheme="majorBidi" w:hAnsiTheme="majorBidi" w:cstheme="majorBidi"/>
        </w:rPr>
      </w:pPr>
    </w:p>
    <w:p w:rsidR="004C39BD" w:rsidRDefault="004C39BD" w:rsidP="004C39BD">
      <w:pPr>
        <w:pStyle w:val="ListParagraph"/>
        <w:ind w:left="0"/>
        <w:rPr>
          <w:rFonts w:asciiTheme="majorBidi" w:hAnsiTheme="majorBidi" w:cstheme="majorBidi"/>
        </w:rPr>
      </w:pPr>
      <w:r>
        <w:rPr>
          <w:rFonts w:asciiTheme="majorBidi" w:hAnsiTheme="majorBidi" w:cstheme="majorBidi"/>
        </w:rPr>
        <w:t>Keterangan:</w:t>
      </w:r>
    </w:p>
    <w:p w:rsidR="004C39BD" w:rsidRPr="005D34E7" w:rsidRDefault="004C39BD" w:rsidP="004C39BD">
      <w:pPr>
        <w:pStyle w:val="ListParagraph"/>
        <w:ind w:left="0"/>
        <w:rPr>
          <w:rFonts w:asciiTheme="majorBidi" w:hAnsiTheme="majorBidi" w:cstheme="majorBidi"/>
          <w:vertAlign w:val="subscript"/>
        </w:rPr>
      </w:pPr>
      <w:r>
        <w:rPr>
          <w:rFonts w:asciiTheme="majorBidi" w:hAnsiTheme="majorBidi" w:cstheme="majorBidi"/>
        </w:rPr>
        <w:t xml:space="preserve">Y  : </w:t>
      </w:r>
      <w:r w:rsidR="006468A6">
        <w:t>Subyek dalam variabel bebas yang diprediksikan</w:t>
      </w:r>
    </w:p>
    <w:p w:rsidR="006468A6" w:rsidRDefault="004C39BD" w:rsidP="004C39BD">
      <w:pPr>
        <w:pStyle w:val="ListParagraph"/>
        <w:ind w:left="0"/>
        <w:rPr>
          <w:rFonts w:asciiTheme="majorBidi" w:hAnsiTheme="majorBidi" w:cstheme="majorBidi"/>
        </w:rPr>
      </w:pPr>
      <w:r>
        <w:rPr>
          <w:rFonts w:asciiTheme="majorBidi" w:hAnsiTheme="majorBidi" w:cstheme="majorBidi"/>
        </w:rPr>
        <w:t>a   : Konstanta</w:t>
      </w:r>
      <w:r w:rsidR="00FE29F3">
        <w:rPr>
          <w:rFonts w:asciiTheme="majorBidi" w:hAnsiTheme="majorBidi" w:cstheme="majorBidi"/>
        </w:rPr>
        <w:t xml:space="preserve"> </w:t>
      </w:r>
    </w:p>
    <w:p w:rsidR="004C39BD" w:rsidRDefault="006468A6" w:rsidP="004C39BD">
      <w:pPr>
        <w:pStyle w:val="ListParagraph"/>
        <w:ind w:left="0"/>
        <w:rPr>
          <w:rFonts w:asciiTheme="majorBidi" w:hAnsiTheme="majorBidi" w:cstheme="majorBidi"/>
        </w:rPr>
      </w:pPr>
      <w:r>
        <w:rPr>
          <w:rFonts w:asciiTheme="majorBidi" w:hAnsiTheme="majorBidi" w:cstheme="majorBidi"/>
        </w:rPr>
        <w:t xml:space="preserve">b  </w:t>
      </w:r>
      <w:r w:rsidR="004C39BD">
        <w:rPr>
          <w:rFonts w:asciiTheme="majorBidi" w:hAnsiTheme="majorBidi" w:cstheme="majorBidi"/>
        </w:rPr>
        <w:t xml:space="preserve"> : </w:t>
      </w:r>
      <w:r>
        <w:t>Koefisien regresi</w:t>
      </w:r>
    </w:p>
    <w:p w:rsidR="004C39BD" w:rsidRDefault="004C39BD" w:rsidP="004C39BD">
      <w:pPr>
        <w:pStyle w:val="ListParagraph"/>
        <w:ind w:left="0"/>
        <w:rPr>
          <w:rFonts w:asciiTheme="majorBidi" w:hAnsiTheme="majorBidi" w:cstheme="majorBidi"/>
        </w:rPr>
      </w:pPr>
      <w:r>
        <w:rPr>
          <w:rFonts w:asciiTheme="majorBidi" w:hAnsiTheme="majorBidi" w:cstheme="majorBidi"/>
        </w:rPr>
        <w:t>X</w:t>
      </w:r>
      <w:r w:rsidR="006468A6">
        <w:rPr>
          <w:rFonts w:asciiTheme="majorBidi" w:hAnsiTheme="majorBidi" w:cstheme="majorBidi"/>
          <w:sz w:val="16"/>
          <w:szCs w:val="16"/>
        </w:rPr>
        <w:t xml:space="preserve"> </w:t>
      </w:r>
      <w:r>
        <w:rPr>
          <w:rFonts w:asciiTheme="majorBidi" w:hAnsiTheme="majorBidi" w:cstheme="majorBidi"/>
        </w:rPr>
        <w:t xml:space="preserve"> : </w:t>
      </w:r>
      <w:r w:rsidR="006468A6">
        <w:t>Subjek pada variabel terikat yang mempunyai nilai tertentu</w:t>
      </w:r>
    </w:p>
    <w:p w:rsidR="006468A6" w:rsidRDefault="006468A6" w:rsidP="004C39BD">
      <w:pPr>
        <w:pStyle w:val="ListParagraph"/>
        <w:ind w:left="0"/>
        <w:rPr>
          <w:rFonts w:asciiTheme="majorBidi" w:hAnsiTheme="majorBidi" w:cstheme="majorBidi"/>
        </w:rPr>
      </w:pPr>
    </w:p>
    <w:p w:rsidR="00FF4868" w:rsidRDefault="00FF4868" w:rsidP="004C39BD">
      <w:pPr>
        <w:pStyle w:val="IJASEITParagraph"/>
        <w:numPr>
          <w:ilvl w:val="0"/>
          <w:numId w:val="27"/>
        </w:numPr>
        <w:ind w:left="284" w:hanging="284"/>
        <w:rPr>
          <w:rFonts w:asciiTheme="majorBidi" w:hAnsiTheme="majorBidi" w:cstheme="majorBidi"/>
          <w:sz w:val="24"/>
        </w:rPr>
      </w:pPr>
      <w:r>
        <w:rPr>
          <w:rFonts w:asciiTheme="majorBidi" w:hAnsiTheme="majorBidi" w:cstheme="majorBidi"/>
          <w:sz w:val="24"/>
        </w:rPr>
        <w:t>Uji Persial (t)</w:t>
      </w:r>
    </w:p>
    <w:p w:rsidR="004C39BD" w:rsidRDefault="004C39BD" w:rsidP="004C39BD">
      <w:pPr>
        <w:pStyle w:val="ListParagraph"/>
        <w:ind w:left="0" w:firstLine="567"/>
        <w:jc w:val="both"/>
        <w:rPr>
          <w:rFonts w:asciiTheme="majorBidi" w:hAnsiTheme="majorBidi" w:cstheme="majorBidi"/>
        </w:rPr>
      </w:pPr>
      <w:r>
        <w:rPr>
          <w:rFonts w:asciiTheme="majorBidi" w:hAnsiTheme="majorBidi" w:cstheme="majorBidi"/>
        </w:rPr>
        <w:t xml:space="preserve">Uji T dilakukan untuk mengetahui apakah secara individu </w:t>
      </w:r>
      <w:r w:rsidRPr="00BC1DC2">
        <w:rPr>
          <w:rFonts w:asciiTheme="majorBidi" w:hAnsiTheme="majorBidi" w:cstheme="majorBidi"/>
          <w:i/>
          <w:iCs/>
        </w:rPr>
        <w:t>variable independent</w:t>
      </w:r>
      <w:r>
        <w:rPr>
          <w:rFonts w:asciiTheme="majorBidi" w:hAnsiTheme="majorBidi" w:cstheme="majorBidi"/>
        </w:rPr>
        <w:t xml:space="preserve"> mempunyai pengaruh secara signifikan terhadap </w:t>
      </w:r>
      <w:r w:rsidRPr="00BC1DC2">
        <w:rPr>
          <w:rFonts w:asciiTheme="majorBidi" w:hAnsiTheme="majorBidi" w:cstheme="majorBidi"/>
          <w:i/>
          <w:iCs/>
        </w:rPr>
        <w:t>variable dependent</w:t>
      </w:r>
      <w:r>
        <w:rPr>
          <w:rFonts w:asciiTheme="majorBidi" w:hAnsiTheme="majorBidi" w:cstheme="majorBidi"/>
        </w:rPr>
        <w:t xml:space="preserve">, dengan asumsi </w:t>
      </w:r>
      <w:r w:rsidRPr="00BC1DC2">
        <w:rPr>
          <w:rFonts w:asciiTheme="majorBidi" w:hAnsiTheme="majorBidi" w:cstheme="majorBidi"/>
          <w:i/>
          <w:iCs/>
        </w:rPr>
        <w:t>variable independent</w:t>
      </w:r>
      <w:r>
        <w:rPr>
          <w:rFonts w:asciiTheme="majorBidi" w:hAnsiTheme="majorBidi" w:cstheme="majorBidi"/>
        </w:rPr>
        <w:t xml:space="preserve"> lainnya konstan. Pengambilan keputusan dapat dilihat melalui t</w:t>
      </w:r>
      <w:r>
        <w:rPr>
          <w:rFonts w:asciiTheme="majorBidi" w:hAnsiTheme="majorBidi" w:cstheme="majorBidi"/>
          <w:vertAlign w:val="subscript"/>
        </w:rPr>
        <w:t>hitung</w:t>
      </w:r>
      <w:r>
        <w:rPr>
          <w:rFonts w:asciiTheme="majorBidi" w:hAnsiTheme="majorBidi" w:cstheme="majorBidi"/>
          <w:sz w:val="16"/>
          <w:szCs w:val="16"/>
        </w:rPr>
        <w:t xml:space="preserve"> </w:t>
      </w:r>
      <w:r w:rsidRPr="00E63872">
        <w:rPr>
          <w:rFonts w:asciiTheme="majorBidi" w:hAnsiTheme="majorBidi" w:cstheme="majorBidi"/>
        </w:rPr>
        <w:t>dan t</w:t>
      </w:r>
      <w:r>
        <w:rPr>
          <w:rFonts w:asciiTheme="majorBidi" w:hAnsiTheme="majorBidi" w:cstheme="majorBidi"/>
          <w:vertAlign w:val="subscript"/>
        </w:rPr>
        <w:t>tabel</w:t>
      </w:r>
      <w:r>
        <w:rPr>
          <w:rFonts w:asciiTheme="majorBidi" w:hAnsiTheme="majorBidi" w:cstheme="majorBidi"/>
        </w:rPr>
        <w:t>. Jika t</w:t>
      </w:r>
      <w:r>
        <w:rPr>
          <w:rFonts w:asciiTheme="majorBidi" w:hAnsiTheme="majorBidi" w:cstheme="majorBidi"/>
          <w:vertAlign w:val="subscript"/>
        </w:rPr>
        <w:t>hitung</w:t>
      </w:r>
      <w:r>
        <w:rPr>
          <w:rFonts w:asciiTheme="majorBidi" w:hAnsiTheme="majorBidi" w:cstheme="majorBidi"/>
          <w:sz w:val="16"/>
          <w:szCs w:val="16"/>
        </w:rPr>
        <w:t xml:space="preserve"> </w:t>
      </w:r>
      <w:r>
        <w:rPr>
          <w:rFonts w:asciiTheme="majorBidi" w:hAnsiTheme="majorBidi" w:cstheme="majorBidi"/>
        </w:rPr>
        <w:t xml:space="preserve">lebih besar dari </w:t>
      </w:r>
      <w:r w:rsidRPr="00E63872">
        <w:rPr>
          <w:rFonts w:asciiTheme="majorBidi" w:hAnsiTheme="majorBidi" w:cstheme="majorBidi"/>
        </w:rPr>
        <w:t>t</w:t>
      </w:r>
      <w:r>
        <w:rPr>
          <w:rFonts w:asciiTheme="majorBidi" w:hAnsiTheme="majorBidi" w:cstheme="majorBidi"/>
          <w:vertAlign w:val="subscript"/>
        </w:rPr>
        <w:t>tabel</w:t>
      </w:r>
      <w:r>
        <w:rPr>
          <w:rFonts w:asciiTheme="majorBidi" w:hAnsiTheme="majorBidi" w:cstheme="majorBidi"/>
          <w:sz w:val="16"/>
          <w:szCs w:val="16"/>
        </w:rPr>
        <w:t xml:space="preserve"> </w:t>
      </w:r>
      <w:r>
        <w:rPr>
          <w:rFonts w:asciiTheme="majorBidi" w:hAnsiTheme="majorBidi" w:cstheme="majorBidi"/>
        </w:rPr>
        <w:t>maka variabel bebas memberi pengaruh terhadap variabel terikat secara persial atau secara individu begitu pula sebaliknya.</w:t>
      </w:r>
    </w:p>
    <w:p w:rsidR="00946CCB" w:rsidRPr="00F70E9B" w:rsidRDefault="00E46A99" w:rsidP="001D66A6">
      <w:pPr>
        <w:pStyle w:val="IJASEITHeading1"/>
        <w:rPr>
          <w:b/>
          <w:sz w:val="24"/>
          <w:lang w:val="id-ID"/>
        </w:rPr>
      </w:pPr>
      <w:r w:rsidRPr="00F70E9B">
        <w:rPr>
          <w:b/>
          <w:sz w:val="24"/>
          <w:lang w:val="en-US"/>
        </w:rPr>
        <w:t>Hasil dan Pembahasan</w:t>
      </w:r>
    </w:p>
    <w:p w:rsidR="00C06BB4" w:rsidRDefault="000970D0" w:rsidP="00C40076">
      <w:pPr>
        <w:pStyle w:val="IJASEITHeading2"/>
        <w:numPr>
          <w:ilvl w:val="0"/>
          <w:numId w:val="4"/>
        </w:numPr>
        <w:rPr>
          <w:sz w:val="24"/>
          <w:lang w:val="en-US"/>
        </w:rPr>
      </w:pPr>
      <w:r>
        <w:rPr>
          <w:sz w:val="24"/>
          <w:lang w:val="en-US"/>
        </w:rPr>
        <w:t>Hasil Penelitian</w:t>
      </w:r>
    </w:p>
    <w:p w:rsidR="000970D0" w:rsidRDefault="000E0BC5" w:rsidP="000970D0">
      <w:pPr>
        <w:pStyle w:val="IJASEITParagraph"/>
        <w:numPr>
          <w:ilvl w:val="0"/>
          <w:numId w:val="28"/>
        </w:numPr>
        <w:ind w:left="284" w:hanging="284"/>
        <w:rPr>
          <w:sz w:val="24"/>
          <w:szCs w:val="32"/>
          <w:lang w:val="en-US"/>
        </w:rPr>
      </w:pPr>
      <w:r w:rsidRPr="000E0BC5">
        <w:rPr>
          <w:sz w:val="24"/>
          <w:szCs w:val="32"/>
          <w:lang w:val="en-US"/>
        </w:rPr>
        <w:t>Analisis D</w:t>
      </w:r>
      <w:r>
        <w:rPr>
          <w:sz w:val="24"/>
          <w:szCs w:val="32"/>
          <w:lang w:val="en-US"/>
        </w:rPr>
        <w:t>eskriptif</w:t>
      </w:r>
    </w:p>
    <w:p w:rsidR="00F70E9B" w:rsidRPr="00F70E9B" w:rsidRDefault="00F70E9B" w:rsidP="00F70E9B">
      <w:pPr>
        <w:pStyle w:val="ListParagraph"/>
        <w:numPr>
          <w:ilvl w:val="0"/>
          <w:numId w:val="44"/>
        </w:numPr>
        <w:spacing w:line="480" w:lineRule="auto"/>
        <w:ind w:left="270" w:hanging="270"/>
        <w:jc w:val="both"/>
        <w:rPr>
          <w:bCs/>
        </w:rPr>
      </w:pPr>
      <w:r w:rsidRPr="00F70E9B">
        <w:rPr>
          <w:bCs/>
        </w:rPr>
        <w:t>Hasil Belajar Fiqih Sebelum Menerapkan Model Pembelajaran Audio Tutorial (</w:t>
      </w:r>
      <w:r w:rsidRPr="00F70E9B">
        <w:rPr>
          <w:bCs/>
          <w:i/>
        </w:rPr>
        <w:t>pretest)</w:t>
      </w:r>
    </w:p>
    <w:p w:rsidR="00F70E9B" w:rsidRDefault="00F70E9B" w:rsidP="00F70E9B">
      <w:pPr>
        <w:ind w:firstLine="567"/>
        <w:jc w:val="both"/>
      </w:pPr>
      <w:r>
        <w:t xml:space="preserve">Penelitian menggunakan analisis statistik deskriptif yang menggambarkan skor siswa mulai dari yang tertinggi sampai yang terendah. Dari data hasil belajar kelas III Madrasah Ibtidaiyah Manggarupi, maka data yang diperoleh dari hasil </w:t>
      </w:r>
      <w:r w:rsidRPr="00F70E9B">
        <w:rPr>
          <w:i/>
        </w:rPr>
        <w:t xml:space="preserve">pretest </w:t>
      </w:r>
      <w:r>
        <w:t xml:space="preserve">menunjukkan bahwa skor maksimun </w:t>
      </w:r>
      <w:r w:rsidRPr="00F70E9B">
        <w:rPr>
          <w:i/>
        </w:rPr>
        <w:t xml:space="preserve">pretest </w:t>
      </w:r>
      <w:r>
        <w:t xml:space="preserve">adalah 70, skor maksimun berada pada kategori “sedang” sedangkang skor minimum </w:t>
      </w:r>
      <w:r w:rsidRPr="00F70E9B">
        <w:rPr>
          <w:i/>
        </w:rPr>
        <w:t xml:space="preserve">pretest </w:t>
      </w:r>
      <w:r>
        <w:t>adalah 35, berdasarkan skor minimum pada kategori sangat “rendah”.</w:t>
      </w:r>
    </w:p>
    <w:p w:rsidR="00F70E9B" w:rsidRDefault="00F70E9B" w:rsidP="00F70E9B">
      <w:pPr>
        <w:jc w:val="center"/>
        <w:rPr>
          <w:b/>
        </w:rPr>
      </w:pPr>
    </w:p>
    <w:p w:rsidR="00F70E9B" w:rsidRPr="00F70E9B" w:rsidRDefault="00F70E9B" w:rsidP="00F70E9B">
      <w:pPr>
        <w:jc w:val="center"/>
      </w:pPr>
      <w:r w:rsidRPr="00F70E9B">
        <w:t>Tabel 2. Frekuensi Nilai Hasil Belajar Siswa (</w:t>
      </w:r>
      <w:r w:rsidRPr="00F70E9B">
        <w:rPr>
          <w:i/>
        </w:rPr>
        <w:t>pretest)</w:t>
      </w:r>
    </w:p>
    <w:tbl>
      <w:tblPr>
        <w:tblW w:w="6420" w:type="dxa"/>
        <w:jc w:val="center"/>
        <w:tblLook w:val="04A0" w:firstRow="1" w:lastRow="0" w:firstColumn="1" w:lastColumn="0" w:noHBand="0" w:noVBand="1"/>
      </w:tblPr>
      <w:tblGrid>
        <w:gridCol w:w="1660"/>
        <w:gridCol w:w="1320"/>
        <w:gridCol w:w="1340"/>
        <w:gridCol w:w="2100"/>
      </w:tblGrid>
      <w:tr w:rsidR="00F70E9B" w:rsidRPr="00D11EA0" w:rsidTr="00F70E9B">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Nilai</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Presentase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Kategori</w:t>
            </w:r>
          </w:p>
        </w:tc>
      </w:tr>
      <w:tr w:rsidR="00F70E9B" w:rsidRPr="00D11EA0" w:rsidTr="00F70E9B">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90-100</w:t>
            </w:r>
          </w:p>
        </w:tc>
        <w:tc>
          <w:tcPr>
            <w:tcW w:w="132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0%</w:t>
            </w:r>
          </w:p>
        </w:tc>
        <w:tc>
          <w:tcPr>
            <w:tcW w:w="210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Pr>
                <w:rFonts w:eastAsia="Times New Roman"/>
                <w:color w:val="000000"/>
              </w:rPr>
              <w:t>Sangat Tinggi</w:t>
            </w:r>
          </w:p>
        </w:tc>
      </w:tr>
      <w:tr w:rsidR="00F70E9B" w:rsidRPr="00D11EA0" w:rsidTr="00F70E9B">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76-89</w:t>
            </w:r>
          </w:p>
        </w:tc>
        <w:tc>
          <w:tcPr>
            <w:tcW w:w="132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0%</w:t>
            </w:r>
          </w:p>
        </w:tc>
        <w:tc>
          <w:tcPr>
            <w:tcW w:w="210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Pr>
                <w:rFonts w:eastAsia="Times New Roman"/>
                <w:color w:val="000000"/>
              </w:rPr>
              <w:t>Tinggi</w:t>
            </w:r>
          </w:p>
        </w:tc>
      </w:tr>
      <w:tr w:rsidR="00F70E9B" w:rsidRPr="00D11EA0" w:rsidTr="00F70E9B">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65-75</w:t>
            </w:r>
          </w:p>
        </w:tc>
        <w:tc>
          <w:tcPr>
            <w:tcW w:w="132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6</w:t>
            </w:r>
          </w:p>
        </w:tc>
        <w:tc>
          <w:tcPr>
            <w:tcW w:w="134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19%</w:t>
            </w:r>
          </w:p>
        </w:tc>
        <w:tc>
          <w:tcPr>
            <w:tcW w:w="210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Pr>
                <w:rFonts w:eastAsia="Times New Roman"/>
                <w:color w:val="000000"/>
              </w:rPr>
              <w:t>Sedang</w:t>
            </w:r>
          </w:p>
        </w:tc>
      </w:tr>
      <w:tr w:rsidR="00F70E9B" w:rsidRPr="00D11EA0" w:rsidTr="00F70E9B">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41-64</w:t>
            </w:r>
          </w:p>
        </w:tc>
        <w:tc>
          <w:tcPr>
            <w:tcW w:w="132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20</w:t>
            </w:r>
          </w:p>
        </w:tc>
        <w:tc>
          <w:tcPr>
            <w:tcW w:w="134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65%</w:t>
            </w:r>
          </w:p>
        </w:tc>
        <w:tc>
          <w:tcPr>
            <w:tcW w:w="210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Pr>
                <w:rFonts w:eastAsia="Times New Roman"/>
                <w:color w:val="000000"/>
              </w:rPr>
              <w:t>Rendah</w:t>
            </w:r>
          </w:p>
        </w:tc>
      </w:tr>
      <w:tr w:rsidR="00F70E9B" w:rsidRPr="00D11EA0" w:rsidTr="00F70E9B">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0-40</w:t>
            </w:r>
          </w:p>
        </w:tc>
        <w:tc>
          <w:tcPr>
            <w:tcW w:w="132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5</w:t>
            </w:r>
          </w:p>
        </w:tc>
        <w:tc>
          <w:tcPr>
            <w:tcW w:w="134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16%</w:t>
            </w:r>
          </w:p>
        </w:tc>
        <w:tc>
          <w:tcPr>
            <w:tcW w:w="210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Pr>
                <w:rFonts w:eastAsia="Times New Roman"/>
                <w:color w:val="000000"/>
              </w:rPr>
              <w:t>Sangat Rendah</w:t>
            </w:r>
          </w:p>
        </w:tc>
      </w:tr>
      <w:tr w:rsidR="00F70E9B" w:rsidRPr="00D11EA0" w:rsidTr="00F70E9B">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Jumlah</w:t>
            </w:r>
          </w:p>
        </w:tc>
        <w:tc>
          <w:tcPr>
            <w:tcW w:w="132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31</w:t>
            </w:r>
          </w:p>
        </w:tc>
        <w:tc>
          <w:tcPr>
            <w:tcW w:w="134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r w:rsidRPr="00D11EA0">
              <w:rPr>
                <w:rFonts w:eastAsia="Times New Roman"/>
                <w:color w:val="000000"/>
              </w:rPr>
              <w:t>100%</w:t>
            </w:r>
          </w:p>
        </w:tc>
        <w:tc>
          <w:tcPr>
            <w:tcW w:w="2100" w:type="dxa"/>
            <w:tcBorders>
              <w:top w:val="nil"/>
              <w:left w:val="nil"/>
              <w:bottom w:val="single" w:sz="4" w:space="0" w:color="auto"/>
              <w:right w:val="single" w:sz="4" w:space="0" w:color="auto"/>
            </w:tcBorders>
            <w:shd w:val="clear" w:color="auto" w:fill="auto"/>
            <w:noWrap/>
            <w:vAlign w:val="bottom"/>
            <w:hideMark/>
          </w:tcPr>
          <w:p w:rsidR="00F70E9B" w:rsidRPr="00D11EA0" w:rsidRDefault="00F70E9B" w:rsidP="00F70E9B">
            <w:pPr>
              <w:jc w:val="center"/>
              <w:rPr>
                <w:rFonts w:eastAsia="Times New Roman"/>
                <w:color w:val="000000"/>
              </w:rPr>
            </w:pPr>
          </w:p>
        </w:tc>
      </w:tr>
    </w:tbl>
    <w:p w:rsidR="00060868" w:rsidRDefault="00060868" w:rsidP="00060868">
      <w:pPr>
        <w:ind w:firstLine="567"/>
        <w:jc w:val="both"/>
      </w:pPr>
      <w:r>
        <w:t>D</w:t>
      </w:r>
      <w:r>
        <w:t>ikaitkan dengan indikator kriteria ketuntasan hasil belajar siswa yaitu jumlah siswa yang mencapai atau melebihi nilai KKM (75). Sehingga dapat disimpulkan bahwa hasil belajar fiqih dikelas III Madrasah Ibtidaiyah Manggarupi belum memenuhi kriteria ketuntasan hasil belajar.</w:t>
      </w:r>
    </w:p>
    <w:p w:rsidR="00060868" w:rsidRPr="00060868" w:rsidRDefault="00060868" w:rsidP="00060868">
      <w:pPr>
        <w:jc w:val="both"/>
        <w:rPr>
          <w:rFonts w:asciiTheme="majorBidi" w:hAnsiTheme="majorBidi" w:cstheme="majorBidi"/>
          <w:iCs/>
        </w:rPr>
      </w:pPr>
    </w:p>
    <w:p w:rsidR="005863EA" w:rsidRDefault="00060868" w:rsidP="00060868">
      <w:pPr>
        <w:pStyle w:val="IJASEITParagraph"/>
        <w:numPr>
          <w:ilvl w:val="0"/>
          <w:numId w:val="44"/>
        </w:numPr>
        <w:ind w:left="270" w:hanging="270"/>
        <w:rPr>
          <w:sz w:val="24"/>
          <w:szCs w:val="32"/>
          <w:lang w:val="en-US"/>
        </w:rPr>
      </w:pPr>
      <w:r>
        <w:rPr>
          <w:sz w:val="24"/>
          <w:szCs w:val="32"/>
          <w:lang w:val="en-US"/>
        </w:rPr>
        <w:t xml:space="preserve">Hasil </w:t>
      </w:r>
      <w:r w:rsidRPr="005B0C31">
        <w:rPr>
          <w:bCs/>
          <w:sz w:val="24"/>
        </w:rPr>
        <w:t xml:space="preserve">Belajar Fiqih Setelah Menerapkan </w:t>
      </w:r>
      <w:r>
        <w:rPr>
          <w:bCs/>
          <w:sz w:val="24"/>
        </w:rPr>
        <w:t>Model Pembelajaran</w:t>
      </w:r>
      <w:r w:rsidRPr="005B0C31">
        <w:rPr>
          <w:bCs/>
          <w:sz w:val="24"/>
        </w:rPr>
        <w:t xml:space="preserve"> Audio Tutorial (</w:t>
      </w:r>
      <w:r w:rsidRPr="005B0C31">
        <w:rPr>
          <w:bCs/>
          <w:i/>
          <w:sz w:val="24"/>
        </w:rPr>
        <w:t>postest)</w:t>
      </w:r>
    </w:p>
    <w:p w:rsidR="00060868" w:rsidRDefault="00060868" w:rsidP="00060868">
      <w:pPr>
        <w:pStyle w:val="ListParagraph"/>
        <w:ind w:left="0" w:firstLine="540"/>
        <w:jc w:val="both"/>
      </w:pPr>
      <w:r>
        <w:t>Penelitian menggunakan analisis statistik deskriptif yang menggamba</w:t>
      </w:r>
      <w:r>
        <w:t xml:space="preserve">rkan skor siswa mulai dari yang </w:t>
      </w:r>
      <w:r>
        <w:t xml:space="preserve">tertinggi sampai yang terendah. Dari data hasil belajar kelas III Madrasah Ibtidaiyah Manggarupi. Maka data yang diperoleh dari hasil </w:t>
      </w:r>
      <w:r>
        <w:rPr>
          <w:i/>
        </w:rPr>
        <w:t xml:space="preserve">postest </w:t>
      </w:r>
      <w:r>
        <w:t xml:space="preserve">menunjukkan bahwa skor maksimum </w:t>
      </w:r>
      <w:r>
        <w:rPr>
          <w:i/>
        </w:rPr>
        <w:t xml:space="preserve">postest </w:t>
      </w:r>
      <w:r>
        <w:t xml:space="preserve">adalah 90, skor maksimum berada pada kategori “sangat tinggi”, sedangkan skor minimum </w:t>
      </w:r>
      <w:r>
        <w:rPr>
          <w:i/>
        </w:rPr>
        <w:t xml:space="preserve">postest </w:t>
      </w:r>
      <w:r>
        <w:t>adalah 70, berdasarkan skor minimum pada kategori “sedang”.</w:t>
      </w:r>
    </w:p>
    <w:p w:rsidR="00246CF8" w:rsidRDefault="00246CF8" w:rsidP="00060868">
      <w:pPr>
        <w:pStyle w:val="ListParagraph"/>
        <w:ind w:left="0" w:firstLine="540"/>
        <w:jc w:val="both"/>
      </w:pPr>
    </w:p>
    <w:p w:rsidR="004862E2" w:rsidRPr="00060868" w:rsidRDefault="00060868" w:rsidP="004862E2">
      <w:pPr>
        <w:pStyle w:val="ListParagraph"/>
        <w:ind w:left="0"/>
        <w:jc w:val="center"/>
        <w:outlineLvl w:val="0"/>
        <w:rPr>
          <w:rFonts w:asciiTheme="majorBidi" w:hAnsiTheme="majorBidi" w:cstheme="majorBidi"/>
        </w:rPr>
      </w:pPr>
      <w:r>
        <w:rPr>
          <w:rFonts w:asciiTheme="majorBidi" w:hAnsiTheme="majorBidi" w:cstheme="majorBidi"/>
        </w:rPr>
        <w:t>Tabel 3</w:t>
      </w:r>
      <w:r w:rsidR="004862E2" w:rsidRPr="004862E2">
        <w:rPr>
          <w:rFonts w:asciiTheme="majorBidi" w:hAnsiTheme="majorBidi" w:cstheme="majorBidi"/>
        </w:rPr>
        <w:t xml:space="preserve">. </w:t>
      </w:r>
      <w:r w:rsidRPr="00060868">
        <w:t>Frekuensi Nilai Hasil Belajar Siswa (</w:t>
      </w:r>
      <w:r w:rsidRPr="00060868">
        <w:rPr>
          <w:i/>
        </w:rPr>
        <w:t>postest)</w:t>
      </w:r>
    </w:p>
    <w:tbl>
      <w:tblPr>
        <w:tblW w:w="6420" w:type="dxa"/>
        <w:jc w:val="center"/>
        <w:tblLook w:val="04A0" w:firstRow="1" w:lastRow="0" w:firstColumn="1" w:lastColumn="0" w:noHBand="0" w:noVBand="1"/>
      </w:tblPr>
      <w:tblGrid>
        <w:gridCol w:w="1660"/>
        <w:gridCol w:w="1320"/>
        <w:gridCol w:w="1340"/>
        <w:gridCol w:w="2100"/>
      </w:tblGrid>
      <w:tr w:rsidR="00246CF8" w:rsidRPr="00250E42" w:rsidTr="00881AA0">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Interval Nilai</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Presentase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Kategori</w:t>
            </w:r>
          </w:p>
        </w:tc>
      </w:tr>
      <w:tr w:rsidR="00246CF8" w:rsidRPr="00250E42" w:rsidTr="00881AA0">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90-100</w:t>
            </w:r>
          </w:p>
        </w:tc>
        <w:tc>
          <w:tcPr>
            <w:tcW w:w="132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6</w:t>
            </w:r>
          </w:p>
        </w:tc>
        <w:tc>
          <w:tcPr>
            <w:tcW w:w="134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19%</w:t>
            </w:r>
          </w:p>
        </w:tc>
        <w:tc>
          <w:tcPr>
            <w:tcW w:w="210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Pr>
                <w:rFonts w:eastAsia="Times New Roman"/>
                <w:color w:val="000000"/>
              </w:rPr>
              <w:t>Sangat Tinggi</w:t>
            </w:r>
          </w:p>
        </w:tc>
      </w:tr>
      <w:tr w:rsidR="00246CF8" w:rsidRPr="00250E42" w:rsidTr="00881AA0">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76-89</w:t>
            </w:r>
          </w:p>
        </w:tc>
        <w:tc>
          <w:tcPr>
            <w:tcW w:w="132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16</w:t>
            </w:r>
          </w:p>
        </w:tc>
        <w:tc>
          <w:tcPr>
            <w:tcW w:w="134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52%</w:t>
            </w:r>
          </w:p>
        </w:tc>
        <w:tc>
          <w:tcPr>
            <w:tcW w:w="210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Pr>
                <w:rFonts w:eastAsia="Times New Roman"/>
                <w:color w:val="000000"/>
              </w:rPr>
              <w:t>Tinggi</w:t>
            </w:r>
          </w:p>
        </w:tc>
      </w:tr>
      <w:tr w:rsidR="00246CF8" w:rsidRPr="00250E42" w:rsidTr="00881AA0">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65-75</w:t>
            </w:r>
          </w:p>
        </w:tc>
        <w:tc>
          <w:tcPr>
            <w:tcW w:w="132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9</w:t>
            </w:r>
          </w:p>
        </w:tc>
        <w:tc>
          <w:tcPr>
            <w:tcW w:w="134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29%</w:t>
            </w:r>
          </w:p>
        </w:tc>
        <w:tc>
          <w:tcPr>
            <w:tcW w:w="210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Pr>
                <w:rFonts w:eastAsia="Times New Roman"/>
                <w:color w:val="000000"/>
              </w:rPr>
              <w:t>Sedang</w:t>
            </w:r>
          </w:p>
        </w:tc>
      </w:tr>
      <w:tr w:rsidR="00246CF8" w:rsidRPr="00250E42" w:rsidTr="00881AA0">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41-64</w:t>
            </w:r>
          </w:p>
        </w:tc>
        <w:tc>
          <w:tcPr>
            <w:tcW w:w="132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0%</w:t>
            </w:r>
          </w:p>
        </w:tc>
        <w:tc>
          <w:tcPr>
            <w:tcW w:w="210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Pr>
                <w:rFonts w:eastAsia="Times New Roman"/>
                <w:color w:val="000000"/>
              </w:rPr>
              <w:t>Rendah</w:t>
            </w:r>
          </w:p>
        </w:tc>
      </w:tr>
      <w:tr w:rsidR="00246CF8" w:rsidRPr="00250E42" w:rsidTr="00881AA0">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0-40</w:t>
            </w:r>
          </w:p>
        </w:tc>
        <w:tc>
          <w:tcPr>
            <w:tcW w:w="132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0</w:t>
            </w:r>
          </w:p>
        </w:tc>
        <w:tc>
          <w:tcPr>
            <w:tcW w:w="1340" w:type="dxa"/>
            <w:tcBorders>
              <w:top w:val="nil"/>
              <w:left w:val="nil"/>
              <w:bottom w:val="single" w:sz="4" w:space="0" w:color="auto"/>
              <w:right w:val="single" w:sz="4" w:space="0" w:color="auto"/>
            </w:tcBorders>
            <w:shd w:val="clear" w:color="auto" w:fill="auto"/>
            <w:noWrap/>
            <w:vAlign w:val="bottom"/>
            <w:hideMark/>
          </w:tcPr>
          <w:p w:rsidR="00246CF8" w:rsidRPr="009121A2" w:rsidRDefault="00246CF8" w:rsidP="00881AA0">
            <w:pPr>
              <w:jc w:val="center"/>
              <w:rPr>
                <w:color w:val="000000"/>
              </w:rPr>
            </w:pPr>
            <w:r w:rsidRPr="009121A2">
              <w:rPr>
                <w:color w:val="000000"/>
              </w:rPr>
              <w:t>0%</w:t>
            </w:r>
          </w:p>
        </w:tc>
        <w:tc>
          <w:tcPr>
            <w:tcW w:w="210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Pr>
                <w:rFonts w:eastAsia="Times New Roman"/>
                <w:color w:val="000000"/>
              </w:rPr>
              <w:t>Sangat Rendah</w:t>
            </w:r>
          </w:p>
        </w:tc>
      </w:tr>
      <w:tr w:rsidR="00246CF8" w:rsidRPr="00250E42" w:rsidTr="00881AA0">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Jumlah</w:t>
            </w:r>
          </w:p>
        </w:tc>
        <w:tc>
          <w:tcPr>
            <w:tcW w:w="132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31</w:t>
            </w:r>
          </w:p>
        </w:tc>
        <w:tc>
          <w:tcPr>
            <w:tcW w:w="134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r w:rsidRPr="00250E42">
              <w:rPr>
                <w:rFonts w:eastAsia="Times New Roman"/>
                <w:color w:val="000000"/>
              </w:rPr>
              <w:t>100%</w:t>
            </w:r>
          </w:p>
        </w:tc>
        <w:tc>
          <w:tcPr>
            <w:tcW w:w="2100" w:type="dxa"/>
            <w:tcBorders>
              <w:top w:val="nil"/>
              <w:left w:val="nil"/>
              <w:bottom w:val="single" w:sz="4" w:space="0" w:color="auto"/>
              <w:right w:val="single" w:sz="4" w:space="0" w:color="auto"/>
            </w:tcBorders>
            <w:shd w:val="clear" w:color="auto" w:fill="auto"/>
            <w:noWrap/>
            <w:vAlign w:val="bottom"/>
            <w:hideMark/>
          </w:tcPr>
          <w:p w:rsidR="00246CF8" w:rsidRPr="00250E42" w:rsidRDefault="00246CF8" w:rsidP="00881AA0">
            <w:pPr>
              <w:jc w:val="center"/>
              <w:rPr>
                <w:rFonts w:eastAsia="Times New Roman"/>
                <w:color w:val="000000"/>
              </w:rPr>
            </w:pPr>
          </w:p>
        </w:tc>
      </w:tr>
    </w:tbl>
    <w:p w:rsidR="00DD1423" w:rsidRDefault="00246CF8" w:rsidP="00246CF8">
      <w:pPr>
        <w:ind w:firstLine="540"/>
        <w:jc w:val="both"/>
        <w:rPr>
          <w:rFonts w:asciiTheme="majorBidi" w:eastAsiaTheme="minorEastAsia" w:hAnsiTheme="majorBidi" w:cstheme="majorBidi"/>
        </w:rPr>
      </w:pPr>
      <w:r>
        <w:t>D</w:t>
      </w:r>
      <w:r>
        <w:t>ikaitkan dengan indikator kriteria ketuntasan hasil belajar siswa yaitu jika yang mencapai atau melebihi nilai KKM (75). Sehingga dapat disimpulkan bahwa hasil belajar fiqih siswa kelas III di Madrasah Ibtidaiyah Manggarupi sudah memenuhi kriteria ketuntasan hasil belajar karena siswa yang tuntas sudah mencapai 87%.</w:t>
      </w:r>
    </w:p>
    <w:p w:rsidR="00246CF8" w:rsidRPr="00246CF8" w:rsidRDefault="00246CF8" w:rsidP="00246CF8">
      <w:pPr>
        <w:ind w:firstLine="540"/>
        <w:jc w:val="both"/>
        <w:rPr>
          <w:rFonts w:asciiTheme="majorBidi" w:eastAsiaTheme="minorEastAsia" w:hAnsiTheme="majorBidi" w:cstheme="majorBidi"/>
        </w:rPr>
      </w:pPr>
    </w:p>
    <w:p w:rsidR="000E0BC5" w:rsidRDefault="00246CF8" w:rsidP="000970D0">
      <w:pPr>
        <w:pStyle w:val="IJASEITParagraph"/>
        <w:numPr>
          <w:ilvl w:val="0"/>
          <w:numId w:val="28"/>
        </w:numPr>
        <w:ind w:left="284" w:hanging="284"/>
        <w:rPr>
          <w:sz w:val="24"/>
          <w:szCs w:val="32"/>
          <w:lang w:val="en-US"/>
        </w:rPr>
      </w:pPr>
      <w:r>
        <w:rPr>
          <w:sz w:val="24"/>
          <w:szCs w:val="32"/>
          <w:lang w:val="en-US"/>
        </w:rPr>
        <w:t>Uji Asumsi Klasik</w:t>
      </w:r>
    </w:p>
    <w:p w:rsidR="00BE401E" w:rsidRDefault="00BE401E" w:rsidP="00BE401E">
      <w:pPr>
        <w:pStyle w:val="IJASEITParagraph"/>
        <w:numPr>
          <w:ilvl w:val="0"/>
          <w:numId w:val="29"/>
        </w:numPr>
        <w:ind w:left="284" w:hanging="284"/>
        <w:rPr>
          <w:sz w:val="24"/>
          <w:szCs w:val="32"/>
          <w:lang w:val="en-US"/>
        </w:rPr>
      </w:pPr>
      <w:r>
        <w:rPr>
          <w:sz w:val="24"/>
          <w:szCs w:val="32"/>
          <w:lang w:val="en-US"/>
        </w:rPr>
        <w:t>Uji  Normalitas</w:t>
      </w:r>
    </w:p>
    <w:p w:rsidR="00717918" w:rsidRDefault="00BE401E" w:rsidP="007745A2">
      <w:pPr>
        <w:pStyle w:val="IJASEITParagraph"/>
        <w:ind w:firstLine="567"/>
        <w:rPr>
          <w:rFonts w:asciiTheme="majorBidi" w:hAnsiTheme="majorBidi" w:cstheme="majorBidi"/>
          <w:sz w:val="24"/>
        </w:rPr>
      </w:pPr>
      <w:r>
        <w:rPr>
          <w:rFonts w:asciiTheme="majorBidi" w:hAnsiTheme="majorBidi" w:cstheme="majorBidi"/>
          <w:sz w:val="24"/>
        </w:rPr>
        <w:t xml:space="preserve">Uji normalitas dilakukan untuk mengetahui apakah distribusi data yang didapatkan mengikuti atau mendekati hukum sebaran normal. Uji normalitas menggunakan rumus </w:t>
      </w:r>
      <w:r w:rsidRPr="008A3835">
        <w:rPr>
          <w:rFonts w:asciiTheme="majorBidi" w:hAnsiTheme="majorBidi" w:cstheme="majorBidi"/>
          <w:i/>
          <w:iCs/>
          <w:sz w:val="24"/>
        </w:rPr>
        <w:t>one-sample Kolmogorov-Smirnov test</w:t>
      </w:r>
      <w:r>
        <w:rPr>
          <w:rFonts w:asciiTheme="majorBidi" w:hAnsiTheme="majorBidi" w:cstheme="majorBidi"/>
          <w:sz w:val="24"/>
        </w:rPr>
        <w:t xml:space="preserve">. Adapun untuk menguji apakah data berdistribusi normal atau tidak dengan cara melihat nilai </w:t>
      </w:r>
      <w:r w:rsidRPr="008A3835">
        <w:rPr>
          <w:rFonts w:asciiTheme="majorBidi" w:hAnsiTheme="majorBidi" w:cstheme="majorBidi"/>
          <w:i/>
          <w:iCs/>
          <w:sz w:val="24"/>
        </w:rPr>
        <w:t>asymp. Sig</w:t>
      </w:r>
      <w:r>
        <w:rPr>
          <w:rFonts w:asciiTheme="majorBidi" w:hAnsiTheme="majorBidi" w:cstheme="majorBidi"/>
          <w:sz w:val="24"/>
        </w:rPr>
        <w:t xml:space="preserve">. (2-tailed) ≥ 0,05 data berdistribusi normal dan jika nilai </w:t>
      </w:r>
      <w:r w:rsidRPr="008A3835">
        <w:rPr>
          <w:rFonts w:asciiTheme="majorBidi" w:hAnsiTheme="majorBidi" w:cstheme="majorBidi"/>
          <w:i/>
          <w:iCs/>
          <w:sz w:val="24"/>
        </w:rPr>
        <w:t>asymp. Sig</w:t>
      </w:r>
      <w:r>
        <w:rPr>
          <w:rFonts w:asciiTheme="majorBidi" w:hAnsiTheme="majorBidi" w:cstheme="majorBidi"/>
          <w:sz w:val="24"/>
        </w:rPr>
        <w:t xml:space="preserve">. (2-tailed) ≤ 0,05 data berdistribusi tidak normal.  Hasil uji normalitas </w:t>
      </w:r>
      <w:r w:rsidRPr="008A3835">
        <w:rPr>
          <w:rFonts w:asciiTheme="majorBidi" w:hAnsiTheme="majorBidi" w:cstheme="majorBidi"/>
          <w:i/>
          <w:iCs/>
          <w:sz w:val="24"/>
        </w:rPr>
        <w:t xml:space="preserve">one-sample kolmogorov-smirnov test </w:t>
      </w:r>
      <w:r>
        <w:rPr>
          <w:rFonts w:asciiTheme="majorBidi" w:hAnsiTheme="majorBidi" w:cstheme="majorBidi"/>
          <w:sz w:val="24"/>
        </w:rPr>
        <w:t>dapat dilihat pada tabel berikut:</w:t>
      </w:r>
    </w:p>
    <w:p w:rsidR="00BE401E" w:rsidRDefault="00BE401E" w:rsidP="00BB5BB6">
      <w:pPr>
        <w:pStyle w:val="ListParagraph"/>
        <w:ind w:left="0"/>
        <w:jc w:val="center"/>
        <w:outlineLvl w:val="0"/>
        <w:rPr>
          <w:rFonts w:asciiTheme="majorBidi" w:hAnsiTheme="majorBidi" w:cstheme="majorBidi"/>
          <w:iCs/>
        </w:rPr>
      </w:pPr>
      <w:r w:rsidRPr="00BB5BB6">
        <w:rPr>
          <w:rFonts w:asciiTheme="majorBidi" w:hAnsiTheme="majorBidi" w:cstheme="majorBidi"/>
        </w:rPr>
        <w:t xml:space="preserve">Tabel </w:t>
      </w:r>
      <w:r w:rsidR="00246CF8">
        <w:rPr>
          <w:rFonts w:asciiTheme="majorBidi" w:hAnsiTheme="majorBidi" w:cstheme="majorBidi"/>
        </w:rPr>
        <w:t>4</w:t>
      </w:r>
      <w:r w:rsidR="00BC588F" w:rsidRPr="00BB5BB6">
        <w:rPr>
          <w:rFonts w:asciiTheme="majorBidi" w:hAnsiTheme="majorBidi" w:cstheme="majorBidi"/>
        </w:rPr>
        <w:t>.</w:t>
      </w:r>
      <w:r w:rsidRPr="00BB5BB6">
        <w:rPr>
          <w:rFonts w:asciiTheme="majorBidi" w:hAnsiTheme="majorBidi" w:cstheme="majorBidi"/>
        </w:rPr>
        <w:t xml:space="preserve"> </w:t>
      </w:r>
      <w:r w:rsidRPr="00BB5BB6">
        <w:rPr>
          <w:rFonts w:asciiTheme="majorBidi" w:hAnsiTheme="majorBidi" w:cstheme="majorBidi"/>
          <w:i/>
          <w:iCs/>
        </w:rPr>
        <w:t>One-Sample Kolmogorov-Smirnov Test</w:t>
      </w:r>
    </w:p>
    <w:tbl>
      <w:tblPr>
        <w:tblW w:w="5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246CF8" w:rsidRPr="008644C4" w:rsidTr="00881AA0">
        <w:trPr>
          <w:cantSplit/>
          <w:jc w:val="center"/>
        </w:trPr>
        <w:tc>
          <w:tcPr>
            <w:tcW w:w="5364" w:type="dxa"/>
            <w:gridSpan w:val="3"/>
            <w:shd w:val="clear" w:color="auto" w:fill="FFFFFF"/>
            <w:vAlign w:val="center"/>
          </w:tcPr>
          <w:p w:rsidR="00246CF8" w:rsidRPr="008644C4" w:rsidRDefault="00246CF8" w:rsidP="00246CF8">
            <w:pPr>
              <w:autoSpaceDE w:val="0"/>
              <w:autoSpaceDN w:val="0"/>
              <w:adjustRightInd w:val="0"/>
              <w:ind w:right="60"/>
              <w:jc w:val="center"/>
              <w:rPr>
                <w:color w:val="010205"/>
                <w:sz w:val="20"/>
                <w:szCs w:val="20"/>
              </w:rPr>
            </w:pPr>
            <w:r w:rsidRPr="008644C4">
              <w:rPr>
                <w:b/>
                <w:bCs/>
                <w:color w:val="010205"/>
                <w:sz w:val="20"/>
                <w:szCs w:val="20"/>
              </w:rPr>
              <w:t>One-Sample Kolmogorov-Smirnov Test</w:t>
            </w:r>
          </w:p>
        </w:tc>
      </w:tr>
      <w:tr w:rsidR="00246CF8" w:rsidRPr="008644C4" w:rsidTr="00881AA0">
        <w:trPr>
          <w:cantSplit/>
          <w:jc w:val="center"/>
        </w:trPr>
        <w:tc>
          <w:tcPr>
            <w:tcW w:w="3889" w:type="dxa"/>
            <w:gridSpan w:val="2"/>
            <w:shd w:val="clear" w:color="auto" w:fill="FFFFFF"/>
            <w:vAlign w:val="bottom"/>
          </w:tcPr>
          <w:p w:rsidR="00246CF8" w:rsidRPr="008644C4" w:rsidRDefault="00246CF8" w:rsidP="00881AA0">
            <w:pPr>
              <w:autoSpaceDE w:val="0"/>
              <w:autoSpaceDN w:val="0"/>
              <w:adjustRightInd w:val="0"/>
              <w:rPr>
                <w:sz w:val="20"/>
                <w:szCs w:val="20"/>
              </w:rPr>
            </w:pPr>
          </w:p>
        </w:tc>
        <w:tc>
          <w:tcPr>
            <w:tcW w:w="1475" w:type="dxa"/>
            <w:shd w:val="clear" w:color="auto" w:fill="FFFFFF"/>
            <w:vAlign w:val="bottom"/>
          </w:tcPr>
          <w:p w:rsidR="00246CF8" w:rsidRPr="008644C4" w:rsidRDefault="00246CF8" w:rsidP="00246CF8">
            <w:pPr>
              <w:autoSpaceDE w:val="0"/>
              <w:autoSpaceDN w:val="0"/>
              <w:adjustRightInd w:val="0"/>
              <w:ind w:right="60"/>
              <w:jc w:val="center"/>
              <w:rPr>
                <w:sz w:val="20"/>
                <w:szCs w:val="20"/>
              </w:rPr>
            </w:pPr>
            <w:r w:rsidRPr="008644C4">
              <w:rPr>
                <w:sz w:val="20"/>
                <w:szCs w:val="20"/>
              </w:rPr>
              <w:t>Unstandardized Residual</w:t>
            </w:r>
          </w:p>
        </w:tc>
      </w:tr>
      <w:tr w:rsidR="00246CF8" w:rsidRPr="008644C4" w:rsidTr="00881AA0">
        <w:trPr>
          <w:cantSplit/>
          <w:jc w:val="center"/>
        </w:trPr>
        <w:tc>
          <w:tcPr>
            <w:tcW w:w="3889" w:type="dxa"/>
            <w:gridSpan w:val="2"/>
            <w:shd w:val="clear" w:color="auto" w:fill="E0E0E0"/>
          </w:tcPr>
          <w:p w:rsidR="00246CF8" w:rsidRPr="008644C4" w:rsidRDefault="00246CF8" w:rsidP="00881AA0">
            <w:pPr>
              <w:autoSpaceDE w:val="0"/>
              <w:autoSpaceDN w:val="0"/>
              <w:adjustRightInd w:val="0"/>
              <w:spacing w:line="320" w:lineRule="atLeast"/>
              <w:ind w:right="60"/>
              <w:rPr>
                <w:sz w:val="20"/>
                <w:szCs w:val="20"/>
              </w:rPr>
            </w:pPr>
            <w:r w:rsidRPr="008644C4">
              <w:rPr>
                <w:sz w:val="20"/>
                <w:szCs w:val="20"/>
              </w:rPr>
              <w:t>N</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31</w:t>
            </w:r>
          </w:p>
        </w:tc>
      </w:tr>
      <w:tr w:rsidR="00246CF8" w:rsidRPr="008644C4" w:rsidTr="00881AA0">
        <w:trPr>
          <w:cantSplit/>
          <w:jc w:val="center"/>
        </w:trPr>
        <w:tc>
          <w:tcPr>
            <w:tcW w:w="2444" w:type="dxa"/>
            <w:vMerge w:val="restart"/>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Normal Parameters</w:t>
            </w:r>
            <w:r w:rsidRPr="008644C4">
              <w:rPr>
                <w:i/>
                <w:sz w:val="20"/>
                <w:szCs w:val="20"/>
                <w:vertAlign w:val="superscript"/>
              </w:rPr>
              <w:t>a,b</w:t>
            </w:r>
          </w:p>
        </w:tc>
        <w:tc>
          <w:tcPr>
            <w:tcW w:w="1445" w:type="dxa"/>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Mean</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.0000000</w:t>
            </w:r>
          </w:p>
        </w:tc>
      </w:tr>
      <w:tr w:rsidR="00246CF8" w:rsidRPr="008644C4" w:rsidTr="00881AA0">
        <w:trPr>
          <w:cantSplit/>
          <w:jc w:val="center"/>
        </w:trPr>
        <w:tc>
          <w:tcPr>
            <w:tcW w:w="2444" w:type="dxa"/>
            <w:vMerge/>
            <w:shd w:val="clear" w:color="auto" w:fill="E0E0E0"/>
          </w:tcPr>
          <w:p w:rsidR="00246CF8" w:rsidRPr="008644C4" w:rsidRDefault="00246CF8" w:rsidP="00881AA0">
            <w:pPr>
              <w:autoSpaceDE w:val="0"/>
              <w:autoSpaceDN w:val="0"/>
              <w:adjustRightInd w:val="0"/>
              <w:rPr>
                <w:i/>
                <w:sz w:val="20"/>
                <w:szCs w:val="20"/>
              </w:rPr>
            </w:pPr>
          </w:p>
        </w:tc>
        <w:tc>
          <w:tcPr>
            <w:tcW w:w="1445" w:type="dxa"/>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Std. Deviation</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10.12469310</w:t>
            </w:r>
          </w:p>
        </w:tc>
      </w:tr>
      <w:tr w:rsidR="00246CF8" w:rsidRPr="008644C4" w:rsidTr="00881AA0">
        <w:trPr>
          <w:cantSplit/>
          <w:jc w:val="center"/>
        </w:trPr>
        <w:tc>
          <w:tcPr>
            <w:tcW w:w="2444" w:type="dxa"/>
            <w:vMerge w:val="restart"/>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Most Extreme Differences</w:t>
            </w:r>
          </w:p>
        </w:tc>
        <w:tc>
          <w:tcPr>
            <w:tcW w:w="1445" w:type="dxa"/>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Absolute</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.135</w:t>
            </w:r>
          </w:p>
        </w:tc>
      </w:tr>
      <w:tr w:rsidR="00246CF8" w:rsidRPr="008644C4" w:rsidTr="00881AA0">
        <w:trPr>
          <w:cantSplit/>
          <w:jc w:val="center"/>
        </w:trPr>
        <w:tc>
          <w:tcPr>
            <w:tcW w:w="2444" w:type="dxa"/>
            <w:vMerge/>
            <w:shd w:val="clear" w:color="auto" w:fill="E0E0E0"/>
          </w:tcPr>
          <w:p w:rsidR="00246CF8" w:rsidRPr="008644C4" w:rsidRDefault="00246CF8" w:rsidP="00881AA0">
            <w:pPr>
              <w:autoSpaceDE w:val="0"/>
              <w:autoSpaceDN w:val="0"/>
              <w:adjustRightInd w:val="0"/>
              <w:rPr>
                <w:i/>
                <w:sz w:val="20"/>
                <w:szCs w:val="20"/>
              </w:rPr>
            </w:pPr>
          </w:p>
        </w:tc>
        <w:tc>
          <w:tcPr>
            <w:tcW w:w="1445" w:type="dxa"/>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Positive</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.097</w:t>
            </w:r>
          </w:p>
        </w:tc>
      </w:tr>
      <w:tr w:rsidR="00246CF8" w:rsidRPr="008644C4" w:rsidTr="00881AA0">
        <w:trPr>
          <w:cantSplit/>
          <w:jc w:val="center"/>
        </w:trPr>
        <w:tc>
          <w:tcPr>
            <w:tcW w:w="2444" w:type="dxa"/>
            <w:vMerge/>
            <w:shd w:val="clear" w:color="auto" w:fill="E0E0E0"/>
          </w:tcPr>
          <w:p w:rsidR="00246CF8" w:rsidRPr="008644C4" w:rsidRDefault="00246CF8" w:rsidP="00881AA0">
            <w:pPr>
              <w:autoSpaceDE w:val="0"/>
              <w:autoSpaceDN w:val="0"/>
              <w:adjustRightInd w:val="0"/>
              <w:rPr>
                <w:i/>
                <w:sz w:val="20"/>
                <w:szCs w:val="20"/>
              </w:rPr>
            </w:pPr>
          </w:p>
        </w:tc>
        <w:tc>
          <w:tcPr>
            <w:tcW w:w="1445" w:type="dxa"/>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Negative</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-.135</w:t>
            </w:r>
          </w:p>
        </w:tc>
      </w:tr>
      <w:tr w:rsidR="00246CF8" w:rsidRPr="008644C4" w:rsidTr="00881AA0">
        <w:trPr>
          <w:cantSplit/>
          <w:jc w:val="center"/>
        </w:trPr>
        <w:tc>
          <w:tcPr>
            <w:tcW w:w="3889" w:type="dxa"/>
            <w:gridSpan w:val="2"/>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Test Statistic</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.135</w:t>
            </w:r>
          </w:p>
        </w:tc>
      </w:tr>
      <w:tr w:rsidR="00246CF8" w:rsidRPr="008644C4" w:rsidTr="00881AA0">
        <w:trPr>
          <w:cantSplit/>
          <w:jc w:val="center"/>
        </w:trPr>
        <w:tc>
          <w:tcPr>
            <w:tcW w:w="3889" w:type="dxa"/>
            <w:gridSpan w:val="2"/>
            <w:shd w:val="clear" w:color="auto" w:fill="E0E0E0"/>
          </w:tcPr>
          <w:p w:rsidR="00246CF8" w:rsidRPr="008644C4" w:rsidRDefault="00246CF8" w:rsidP="00881AA0">
            <w:pPr>
              <w:autoSpaceDE w:val="0"/>
              <w:autoSpaceDN w:val="0"/>
              <w:adjustRightInd w:val="0"/>
              <w:spacing w:line="320" w:lineRule="atLeast"/>
              <w:ind w:right="60"/>
              <w:rPr>
                <w:i/>
                <w:sz w:val="20"/>
                <w:szCs w:val="20"/>
              </w:rPr>
            </w:pPr>
            <w:r w:rsidRPr="008644C4">
              <w:rPr>
                <w:i/>
                <w:sz w:val="20"/>
                <w:szCs w:val="20"/>
              </w:rPr>
              <w:t>Asymp. Sig. (2-tailed)</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.155</w:t>
            </w:r>
            <w:r w:rsidRPr="008644C4">
              <w:rPr>
                <w:sz w:val="20"/>
                <w:szCs w:val="20"/>
                <w:vertAlign w:val="superscript"/>
              </w:rPr>
              <w:t>c</w:t>
            </w:r>
          </w:p>
        </w:tc>
      </w:tr>
      <w:tr w:rsidR="00246CF8" w:rsidRPr="008644C4" w:rsidTr="00881AA0">
        <w:trPr>
          <w:cantSplit/>
          <w:jc w:val="center"/>
        </w:trPr>
        <w:tc>
          <w:tcPr>
            <w:tcW w:w="5364" w:type="dxa"/>
            <w:gridSpan w:val="3"/>
            <w:shd w:val="clear" w:color="auto" w:fill="FFFFFF"/>
          </w:tcPr>
          <w:p w:rsidR="00246CF8" w:rsidRPr="008644C4" w:rsidRDefault="00246CF8" w:rsidP="00246CF8">
            <w:pPr>
              <w:autoSpaceDE w:val="0"/>
              <w:autoSpaceDN w:val="0"/>
              <w:adjustRightInd w:val="0"/>
              <w:ind w:right="60"/>
              <w:rPr>
                <w:sz w:val="20"/>
                <w:szCs w:val="20"/>
              </w:rPr>
            </w:pPr>
            <w:r w:rsidRPr="008644C4">
              <w:rPr>
                <w:sz w:val="20"/>
                <w:szCs w:val="20"/>
              </w:rPr>
              <w:t>a. Test distribution is Normal.</w:t>
            </w:r>
          </w:p>
        </w:tc>
      </w:tr>
      <w:tr w:rsidR="00246CF8" w:rsidRPr="008644C4" w:rsidTr="00881AA0">
        <w:trPr>
          <w:cantSplit/>
          <w:jc w:val="center"/>
        </w:trPr>
        <w:tc>
          <w:tcPr>
            <w:tcW w:w="5364" w:type="dxa"/>
            <w:gridSpan w:val="3"/>
            <w:shd w:val="clear" w:color="auto" w:fill="FFFFFF"/>
          </w:tcPr>
          <w:p w:rsidR="00246CF8" w:rsidRPr="008644C4" w:rsidRDefault="00246CF8" w:rsidP="00246CF8">
            <w:pPr>
              <w:autoSpaceDE w:val="0"/>
              <w:autoSpaceDN w:val="0"/>
              <w:adjustRightInd w:val="0"/>
              <w:ind w:right="60"/>
              <w:rPr>
                <w:sz w:val="20"/>
                <w:szCs w:val="20"/>
              </w:rPr>
            </w:pPr>
            <w:r w:rsidRPr="008644C4">
              <w:rPr>
                <w:sz w:val="20"/>
                <w:szCs w:val="20"/>
              </w:rPr>
              <w:t>b. Calculated from data.</w:t>
            </w:r>
          </w:p>
        </w:tc>
      </w:tr>
      <w:tr w:rsidR="00246CF8" w:rsidRPr="008644C4" w:rsidTr="00881AA0">
        <w:trPr>
          <w:cantSplit/>
          <w:jc w:val="center"/>
        </w:trPr>
        <w:tc>
          <w:tcPr>
            <w:tcW w:w="5364" w:type="dxa"/>
            <w:gridSpan w:val="3"/>
            <w:shd w:val="clear" w:color="auto" w:fill="FFFFFF"/>
          </w:tcPr>
          <w:p w:rsidR="00246CF8" w:rsidRPr="008644C4" w:rsidRDefault="00246CF8" w:rsidP="00246CF8">
            <w:pPr>
              <w:autoSpaceDE w:val="0"/>
              <w:autoSpaceDN w:val="0"/>
              <w:adjustRightInd w:val="0"/>
              <w:ind w:right="60"/>
              <w:rPr>
                <w:sz w:val="20"/>
                <w:szCs w:val="20"/>
              </w:rPr>
            </w:pPr>
            <w:r w:rsidRPr="008644C4">
              <w:rPr>
                <w:sz w:val="20"/>
                <w:szCs w:val="20"/>
              </w:rPr>
              <w:t>c. Lilliefors Significance Correction.</w:t>
            </w:r>
          </w:p>
        </w:tc>
      </w:tr>
    </w:tbl>
    <w:p w:rsidR="00246CF8" w:rsidRPr="008644C4" w:rsidRDefault="00246CF8" w:rsidP="008644C4">
      <w:pPr>
        <w:jc w:val="both"/>
        <w:rPr>
          <w:rFonts w:asciiTheme="majorBidi" w:hAnsiTheme="majorBidi" w:cstheme="majorBidi"/>
        </w:rPr>
      </w:pPr>
    </w:p>
    <w:p w:rsidR="00246CF8" w:rsidRPr="00175BF5" w:rsidRDefault="00246CF8" w:rsidP="00246CF8">
      <w:pPr>
        <w:pStyle w:val="ListParagraph"/>
        <w:ind w:left="0" w:firstLine="426"/>
        <w:jc w:val="both"/>
      </w:pPr>
      <w:r>
        <w:t xml:space="preserve">Bersadarkan tabel </w:t>
      </w:r>
      <w:r>
        <w:rPr>
          <w:i/>
        </w:rPr>
        <w:t xml:space="preserve">output </w:t>
      </w:r>
      <w:r>
        <w:t xml:space="preserve">SPSS tersebut diketahui bahwa nilai signifikasi </w:t>
      </w:r>
      <w:r w:rsidRPr="002D4DFE">
        <w:rPr>
          <w:i/>
        </w:rPr>
        <w:t>asymp</w:t>
      </w:r>
      <w:r>
        <w:rPr>
          <w:i/>
        </w:rPr>
        <w:t xml:space="preserve">. sig (2-tailed) </w:t>
      </w:r>
      <w:r>
        <w:t xml:space="preserve">sebesar 0,155 yang mana nilai tersebut lebih besar dari 0,05. Maka sesuai dengan dasar pengambilan keputusan </w:t>
      </w:r>
      <w:r>
        <w:lastRenderedPageBreak/>
        <w:t xml:space="preserve">dalam uji normalitas </w:t>
      </w:r>
      <w:r>
        <w:rPr>
          <w:i/>
        </w:rPr>
        <w:t xml:space="preserve">Kolmogorov-smirnov </w:t>
      </w:r>
      <w:r>
        <w:t>diatas, dapat disimpulkan bahwa data berdistribusi normal. Dengan demikian, asumsi atau persyaratan normalitas dalam model regresi sudah terpenuhi.</w:t>
      </w:r>
    </w:p>
    <w:p w:rsidR="00290375" w:rsidRDefault="00290375" w:rsidP="00BE401E">
      <w:pPr>
        <w:pStyle w:val="ListParagraph"/>
        <w:ind w:left="0" w:firstLine="567"/>
        <w:jc w:val="both"/>
        <w:rPr>
          <w:rFonts w:asciiTheme="majorBidi" w:hAnsiTheme="majorBidi" w:cstheme="majorBidi"/>
        </w:rPr>
      </w:pPr>
    </w:p>
    <w:p w:rsidR="005E62FF" w:rsidRDefault="00246CF8" w:rsidP="005E62FF">
      <w:pPr>
        <w:pStyle w:val="ListParagraph"/>
        <w:numPr>
          <w:ilvl w:val="0"/>
          <w:numId w:val="30"/>
        </w:numPr>
        <w:ind w:left="284" w:hanging="284"/>
        <w:jc w:val="both"/>
        <w:rPr>
          <w:rFonts w:asciiTheme="majorBidi" w:hAnsiTheme="majorBidi" w:cstheme="majorBidi"/>
        </w:rPr>
      </w:pPr>
      <w:r>
        <w:rPr>
          <w:rFonts w:asciiTheme="majorBidi" w:hAnsiTheme="majorBidi" w:cstheme="majorBidi"/>
        </w:rPr>
        <w:t>Uji Homogenitas</w:t>
      </w:r>
    </w:p>
    <w:p w:rsidR="005E62FF" w:rsidRDefault="00246CF8" w:rsidP="005E62FF">
      <w:pPr>
        <w:pStyle w:val="ListParagraph"/>
        <w:ind w:left="0" w:firstLine="567"/>
        <w:jc w:val="both"/>
        <w:rPr>
          <w:rFonts w:asciiTheme="majorBidi" w:hAnsiTheme="majorBidi" w:cstheme="majorBidi"/>
        </w:rPr>
      </w:pPr>
      <w:r>
        <w:t>Uji homogenitas digunakan untuk mengetahui apakah data yang diperoleh dari kedua kelompok memiliki varian yang homogen atau tidak</w:t>
      </w:r>
      <w:r w:rsidR="005E62FF">
        <w:rPr>
          <w:rFonts w:asciiTheme="majorBidi" w:hAnsiTheme="majorBidi" w:cstheme="majorBidi"/>
        </w:rPr>
        <w:t>.</w:t>
      </w:r>
    </w:p>
    <w:p w:rsidR="005E62FF" w:rsidRPr="00246CF8" w:rsidRDefault="00246CF8" w:rsidP="00246CF8">
      <w:pPr>
        <w:pStyle w:val="ListParagraph"/>
        <w:tabs>
          <w:tab w:val="left" w:pos="6570"/>
        </w:tabs>
        <w:ind w:left="0"/>
        <w:jc w:val="both"/>
        <w:rPr>
          <w:rFonts w:asciiTheme="majorBidi" w:hAnsiTheme="majorBidi" w:cstheme="majorBidi"/>
        </w:rPr>
      </w:pPr>
      <w:r w:rsidRPr="00246CF8">
        <w:rPr>
          <w:rFonts w:asciiTheme="majorBidi" w:hAnsiTheme="majorBidi" w:cstheme="majorBidi"/>
        </w:rPr>
        <w:tab/>
      </w:r>
    </w:p>
    <w:p w:rsidR="005E62FF" w:rsidRPr="00246CF8" w:rsidRDefault="00246CF8" w:rsidP="005E62FF">
      <w:pPr>
        <w:pStyle w:val="ListParagraph"/>
        <w:ind w:left="0"/>
        <w:jc w:val="center"/>
        <w:rPr>
          <w:rFonts w:asciiTheme="majorBidi" w:hAnsiTheme="majorBidi" w:cstheme="majorBidi"/>
        </w:rPr>
      </w:pPr>
      <w:r w:rsidRPr="00246CF8">
        <w:rPr>
          <w:rFonts w:asciiTheme="majorBidi" w:hAnsiTheme="majorBidi" w:cstheme="majorBidi"/>
        </w:rPr>
        <w:t>Tabel 5</w:t>
      </w:r>
      <w:r w:rsidR="00BC588F" w:rsidRPr="00246CF8">
        <w:rPr>
          <w:rFonts w:asciiTheme="majorBidi" w:hAnsiTheme="majorBidi" w:cstheme="majorBidi"/>
        </w:rPr>
        <w:t>.</w:t>
      </w:r>
      <w:r w:rsidRPr="00246CF8">
        <w:rPr>
          <w:rFonts w:asciiTheme="majorBidi" w:hAnsiTheme="majorBidi" w:cstheme="majorBidi"/>
        </w:rPr>
        <w:t xml:space="preserve"> </w:t>
      </w:r>
      <w:r w:rsidRPr="00246CF8">
        <w:rPr>
          <w:bCs/>
          <w:i/>
          <w:color w:val="010205"/>
        </w:rPr>
        <w:t>Test of Homogeneity of Variances</w:t>
      </w:r>
    </w:p>
    <w:tbl>
      <w:tblPr>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
        <w:gridCol w:w="2460"/>
        <w:gridCol w:w="1476"/>
        <w:gridCol w:w="1030"/>
        <w:gridCol w:w="1030"/>
        <w:gridCol w:w="1030"/>
      </w:tblGrid>
      <w:tr w:rsidR="00246CF8" w:rsidRPr="008644C4" w:rsidTr="00881AA0">
        <w:trPr>
          <w:cantSplit/>
          <w:jc w:val="center"/>
        </w:trPr>
        <w:tc>
          <w:tcPr>
            <w:tcW w:w="7897" w:type="dxa"/>
            <w:gridSpan w:val="6"/>
            <w:shd w:val="clear" w:color="auto" w:fill="FFFFFF"/>
            <w:vAlign w:val="center"/>
          </w:tcPr>
          <w:p w:rsidR="00246CF8" w:rsidRPr="008644C4" w:rsidRDefault="00246CF8" w:rsidP="00246CF8">
            <w:pPr>
              <w:autoSpaceDE w:val="0"/>
              <w:autoSpaceDN w:val="0"/>
              <w:adjustRightInd w:val="0"/>
              <w:ind w:right="60"/>
              <w:jc w:val="center"/>
              <w:rPr>
                <w:i/>
                <w:color w:val="010205"/>
                <w:sz w:val="20"/>
                <w:szCs w:val="20"/>
              </w:rPr>
            </w:pPr>
            <w:r w:rsidRPr="008644C4">
              <w:rPr>
                <w:b/>
                <w:bCs/>
                <w:i/>
                <w:color w:val="010205"/>
                <w:sz w:val="20"/>
                <w:szCs w:val="20"/>
              </w:rPr>
              <w:t>Test of Homogeneity of Variances</w:t>
            </w:r>
          </w:p>
        </w:tc>
      </w:tr>
      <w:tr w:rsidR="00246CF8" w:rsidRPr="008644C4" w:rsidTr="00881AA0">
        <w:trPr>
          <w:cantSplit/>
          <w:jc w:val="center"/>
        </w:trPr>
        <w:tc>
          <w:tcPr>
            <w:tcW w:w="3335" w:type="dxa"/>
            <w:gridSpan w:val="2"/>
            <w:shd w:val="clear" w:color="auto" w:fill="FFFFFF"/>
            <w:vAlign w:val="bottom"/>
          </w:tcPr>
          <w:p w:rsidR="00246CF8" w:rsidRPr="008644C4" w:rsidRDefault="00246CF8" w:rsidP="00246CF8">
            <w:pPr>
              <w:autoSpaceDE w:val="0"/>
              <w:autoSpaceDN w:val="0"/>
              <w:adjustRightInd w:val="0"/>
              <w:rPr>
                <w:sz w:val="20"/>
                <w:szCs w:val="20"/>
              </w:rPr>
            </w:pPr>
          </w:p>
        </w:tc>
        <w:tc>
          <w:tcPr>
            <w:tcW w:w="1475" w:type="dxa"/>
            <w:shd w:val="clear" w:color="auto" w:fill="FFFFFF"/>
            <w:vAlign w:val="bottom"/>
          </w:tcPr>
          <w:p w:rsidR="00246CF8" w:rsidRPr="008644C4" w:rsidRDefault="00246CF8" w:rsidP="00246CF8">
            <w:pPr>
              <w:autoSpaceDE w:val="0"/>
              <w:autoSpaceDN w:val="0"/>
              <w:adjustRightInd w:val="0"/>
              <w:ind w:right="60"/>
              <w:jc w:val="center"/>
              <w:rPr>
                <w:i/>
                <w:sz w:val="20"/>
                <w:szCs w:val="20"/>
              </w:rPr>
            </w:pPr>
            <w:r w:rsidRPr="008644C4">
              <w:rPr>
                <w:i/>
                <w:sz w:val="20"/>
                <w:szCs w:val="20"/>
              </w:rPr>
              <w:t>Levene Statistic</w:t>
            </w:r>
          </w:p>
        </w:tc>
        <w:tc>
          <w:tcPr>
            <w:tcW w:w="1029" w:type="dxa"/>
            <w:shd w:val="clear" w:color="auto" w:fill="FFFFFF"/>
            <w:vAlign w:val="bottom"/>
          </w:tcPr>
          <w:p w:rsidR="00246CF8" w:rsidRPr="008644C4" w:rsidRDefault="00246CF8" w:rsidP="00246CF8">
            <w:pPr>
              <w:autoSpaceDE w:val="0"/>
              <w:autoSpaceDN w:val="0"/>
              <w:adjustRightInd w:val="0"/>
              <w:ind w:right="60"/>
              <w:jc w:val="center"/>
              <w:rPr>
                <w:i/>
                <w:sz w:val="20"/>
                <w:szCs w:val="20"/>
              </w:rPr>
            </w:pPr>
            <w:r w:rsidRPr="008644C4">
              <w:rPr>
                <w:i/>
                <w:sz w:val="20"/>
                <w:szCs w:val="20"/>
              </w:rPr>
              <w:t>df1</w:t>
            </w:r>
          </w:p>
        </w:tc>
        <w:tc>
          <w:tcPr>
            <w:tcW w:w="1029" w:type="dxa"/>
            <w:shd w:val="clear" w:color="auto" w:fill="FFFFFF"/>
            <w:vAlign w:val="bottom"/>
          </w:tcPr>
          <w:p w:rsidR="00246CF8" w:rsidRPr="008644C4" w:rsidRDefault="00246CF8" w:rsidP="00246CF8">
            <w:pPr>
              <w:autoSpaceDE w:val="0"/>
              <w:autoSpaceDN w:val="0"/>
              <w:adjustRightInd w:val="0"/>
              <w:ind w:right="60"/>
              <w:jc w:val="center"/>
              <w:rPr>
                <w:i/>
                <w:sz w:val="20"/>
                <w:szCs w:val="20"/>
              </w:rPr>
            </w:pPr>
            <w:r w:rsidRPr="008644C4">
              <w:rPr>
                <w:i/>
                <w:sz w:val="20"/>
                <w:szCs w:val="20"/>
              </w:rPr>
              <w:t>df2</w:t>
            </w:r>
          </w:p>
        </w:tc>
        <w:tc>
          <w:tcPr>
            <w:tcW w:w="1029" w:type="dxa"/>
            <w:shd w:val="clear" w:color="auto" w:fill="FFFFFF"/>
            <w:vAlign w:val="bottom"/>
          </w:tcPr>
          <w:p w:rsidR="00246CF8" w:rsidRPr="008644C4" w:rsidRDefault="00246CF8" w:rsidP="00246CF8">
            <w:pPr>
              <w:autoSpaceDE w:val="0"/>
              <w:autoSpaceDN w:val="0"/>
              <w:adjustRightInd w:val="0"/>
              <w:ind w:right="60"/>
              <w:jc w:val="center"/>
              <w:rPr>
                <w:i/>
                <w:sz w:val="20"/>
                <w:szCs w:val="20"/>
              </w:rPr>
            </w:pPr>
            <w:r w:rsidRPr="008644C4">
              <w:rPr>
                <w:i/>
                <w:sz w:val="20"/>
                <w:szCs w:val="20"/>
              </w:rPr>
              <w:t>Sig.</w:t>
            </w:r>
          </w:p>
        </w:tc>
      </w:tr>
      <w:tr w:rsidR="00246CF8" w:rsidRPr="008644C4" w:rsidTr="00881AA0">
        <w:trPr>
          <w:cantSplit/>
          <w:jc w:val="center"/>
        </w:trPr>
        <w:tc>
          <w:tcPr>
            <w:tcW w:w="876" w:type="dxa"/>
            <w:vMerge w:val="restart"/>
            <w:shd w:val="clear" w:color="auto" w:fill="E0E0E0"/>
          </w:tcPr>
          <w:p w:rsidR="00246CF8" w:rsidRPr="008644C4" w:rsidRDefault="00246CF8" w:rsidP="00246CF8">
            <w:pPr>
              <w:autoSpaceDE w:val="0"/>
              <w:autoSpaceDN w:val="0"/>
              <w:adjustRightInd w:val="0"/>
              <w:ind w:right="60"/>
              <w:rPr>
                <w:i/>
                <w:sz w:val="20"/>
                <w:szCs w:val="20"/>
              </w:rPr>
            </w:pPr>
            <w:r w:rsidRPr="008644C4">
              <w:rPr>
                <w:i/>
                <w:sz w:val="20"/>
                <w:szCs w:val="20"/>
              </w:rPr>
              <w:t>pretest</w:t>
            </w:r>
          </w:p>
        </w:tc>
        <w:tc>
          <w:tcPr>
            <w:tcW w:w="2459" w:type="dxa"/>
            <w:shd w:val="clear" w:color="auto" w:fill="E0E0E0"/>
          </w:tcPr>
          <w:p w:rsidR="00246CF8" w:rsidRPr="008644C4" w:rsidRDefault="00246CF8" w:rsidP="00246CF8">
            <w:pPr>
              <w:autoSpaceDE w:val="0"/>
              <w:autoSpaceDN w:val="0"/>
              <w:adjustRightInd w:val="0"/>
              <w:ind w:right="60"/>
              <w:rPr>
                <w:i/>
                <w:sz w:val="20"/>
                <w:szCs w:val="20"/>
              </w:rPr>
            </w:pPr>
            <w:r w:rsidRPr="008644C4">
              <w:rPr>
                <w:i/>
                <w:sz w:val="20"/>
                <w:szCs w:val="20"/>
              </w:rPr>
              <w:t>Based on Mean</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1.516</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4</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26</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.227</w:t>
            </w:r>
          </w:p>
        </w:tc>
      </w:tr>
      <w:tr w:rsidR="00246CF8" w:rsidRPr="008644C4" w:rsidTr="00881AA0">
        <w:trPr>
          <w:cantSplit/>
          <w:jc w:val="center"/>
        </w:trPr>
        <w:tc>
          <w:tcPr>
            <w:tcW w:w="876" w:type="dxa"/>
            <w:vMerge/>
            <w:shd w:val="clear" w:color="auto" w:fill="E0E0E0"/>
          </w:tcPr>
          <w:p w:rsidR="00246CF8" w:rsidRPr="008644C4" w:rsidRDefault="00246CF8" w:rsidP="00246CF8">
            <w:pPr>
              <w:autoSpaceDE w:val="0"/>
              <w:autoSpaceDN w:val="0"/>
              <w:adjustRightInd w:val="0"/>
              <w:rPr>
                <w:i/>
                <w:sz w:val="20"/>
                <w:szCs w:val="20"/>
              </w:rPr>
            </w:pPr>
          </w:p>
        </w:tc>
        <w:tc>
          <w:tcPr>
            <w:tcW w:w="2459" w:type="dxa"/>
            <w:shd w:val="clear" w:color="auto" w:fill="E0E0E0"/>
          </w:tcPr>
          <w:p w:rsidR="00246CF8" w:rsidRPr="008644C4" w:rsidRDefault="00246CF8" w:rsidP="00246CF8">
            <w:pPr>
              <w:autoSpaceDE w:val="0"/>
              <w:autoSpaceDN w:val="0"/>
              <w:adjustRightInd w:val="0"/>
              <w:ind w:right="60"/>
              <w:rPr>
                <w:i/>
                <w:sz w:val="20"/>
                <w:szCs w:val="20"/>
              </w:rPr>
            </w:pPr>
            <w:r w:rsidRPr="008644C4">
              <w:rPr>
                <w:i/>
                <w:sz w:val="20"/>
                <w:szCs w:val="20"/>
              </w:rPr>
              <w:t>Based on Median</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.818</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4</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26</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.525</w:t>
            </w:r>
          </w:p>
        </w:tc>
      </w:tr>
      <w:tr w:rsidR="00246CF8" w:rsidRPr="008644C4" w:rsidTr="00881AA0">
        <w:trPr>
          <w:cantSplit/>
          <w:jc w:val="center"/>
        </w:trPr>
        <w:tc>
          <w:tcPr>
            <w:tcW w:w="876" w:type="dxa"/>
            <w:vMerge/>
            <w:shd w:val="clear" w:color="auto" w:fill="E0E0E0"/>
          </w:tcPr>
          <w:p w:rsidR="00246CF8" w:rsidRPr="008644C4" w:rsidRDefault="00246CF8" w:rsidP="00246CF8">
            <w:pPr>
              <w:autoSpaceDE w:val="0"/>
              <w:autoSpaceDN w:val="0"/>
              <w:adjustRightInd w:val="0"/>
              <w:rPr>
                <w:i/>
                <w:sz w:val="20"/>
                <w:szCs w:val="20"/>
              </w:rPr>
            </w:pPr>
          </w:p>
        </w:tc>
        <w:tc>
          <w:tcPr>
            <w:tcW w:w="2459" w:type="dxa"/>
            <w:shd w:val="clear" w:color="auto" w:fill="E0E0E0"/>
          </w:tcPr>
          <w:p w:rsidR="00246CF8" w:rsidRPr="008644C4" w:rsidRDefault="00246CF8" w:rsidP="00246CF8">
            <w:pPr>
              <w:autoSpaceDE w:val="0"/>
              <w:autoSpaceDN w:val="0"/>
              <w:adjustRightInd w:val="0"/>
              <w:ind w:right="60"/>
              <w:rPr>
                <w:i/>
                <w:sz w:val="20"/>
                <w:szCs w:val="20"/>
              </w:rPr>
            </w:pPr>
            <w:r w:rsidRPr="008644C4">
              <w:rPr>
                <w:i/>
                <w:sz w:val="20"/>
                <w:szCs w:val="20"/>
              </w:rPr>
              <w:t>Based on Median and with adjusted df</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.818</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4</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19.053</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.529</w:t>
            </w:r>
          </w:p>
        </w:tc>
      </w:tr>
      <w:tr w:rsidR="00246CF8" w:rsidRPr="008644C4" w:rsidTr="00881AA0">
        <w:trPr>
          <w:cantSplit/>
          <w:jc w:val="center"/>
        </w:trPr>
        <w:tc>
          <w:tcPr>
            <w:tcW w:w="876" w:type="dxa"/>
            <w:vMerge/>
            <w:shd w:val="clear" w:color="auto" w:fill="E0E0E0"/>
          </w:tcPr>
          <w:p w:rsidR="00246CF8" w:rsidRPr="008644C4" w:rsidRDefault="00246CF8" w:rsidP="00246CF8">
            <w:pPr>
              <w:autoSpaceDE w:val="0"/>
              <w:autoSpaceDN w:val="0"/>
              <w:adjustRightInd w:val="0"/>
              <w:rPr>
                <w:i/>
                <w:sz w:val="20"/>
                <w:szCs w:val="20"/>
              </w:rPr>
            </w:pPr>
          </w:p>
        </w:tc>
        <w:tc>
          <w:tcPr>
            <w:tcW w:w="2459" w:type="dxa"/>
            <w:shd w:val="clear" w:color="auto" w:fill="E0E0E0"/>
          </w:tcPr>
          <w:p w:rsidR="00246CF8" w:rsidRPr="008644C4" w:rsidRDefault="00246CF8" w:rsidP="00246CF8">
            <w:pPr>
              <w:autoSpaceDE w:val="0"/>
              <w:autoSpaceDN w:val="0"/>
              <w:adjustRightInd w:val="0"/>
              <w:ind w:right="60"/>
              <w:rPr>
                <w:i/>
                <w:sz w:val="20"/>
                <w:szCs w:val="20"/>
              </w:rPr>
            </w:pPr>
            <w:r w:rsidRPr="008644C4">
              <w:rPr>
                <w:i/>
                <w:sz w:val="20"/>
                <w:szCs w:val="20"/>
              </w:rPr>
              <w:t>Based on trimmed mean</w:t>
            </w:r>
          </w:p>
        </w:tc>
        <w:tc>
          <w:tcPr>
            <w:tcW w:w="1475"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1.438</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4</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26</w:t>
            </w:r>
          </w:p>
        </w:tc>
        <w:tc>
          <w:tcPr>
            <w:tcW w:w="1029" w:type="dxa"/>
            <w:shd w:val="clear" w:color="auto" w:fill="FFFFFF"/>
          </w:tcPr>
          <w:p w:rsidR="00246CF8" w:rsidRPr="008644C4" w:rsidRDefault="00246CF8" w:rsidP="00246CF8">
            <w:pPr>
              <w:autoSpaceDE w:val="0"/>
              <w:autoSpaceDN w:val="0"/>
              <w:adjustRightInd w:val="0"/>
              <w:ind w:right="60"/>
              <w:jc w:val="right"/>
              <w:rPr>
                <w:sz w:val="20"/>
                <w:szCs w:val="20"/>
              </w:rPr>
            </w:pPr>
            <w:r w:rsidRPr="008644C4">
              <w:rPr>
                <w:sz w:val="20"/>
                <w:szCs w:val="20"/>
              </w:rPr>
              <w:t>.250</w:t>
            </w:r>
          </w:p>
        </w:tc>
      </w:tr>
    </w:tbl>
    <w:p w:rsidR="00246CF8" w:rsidRDefault="00246CF8" w:rsidP="00246CF8">
      <w:pPr>
        <w:pStyle w:val="ListParagraph"/>
        <w:ind w:left="0" w:firstLine="567"/>
        <w:jc w:val="center"/>
        <w:rPr>
          <w:rFonts w:asciiTheme="majorBidi" w:hAnsiTheme="majorBidi" w:cstheme="majorBidi"/>
        </w:rPr>
      </w:pPr>
    </w:p>
    <w:p w:rsidR="00190423" w:rsidRDefault="00190423" w:rsidP="00190423">
      <w:pPr>
        <w:pStyle w:val="BodyText"/>
        <w:ind w:firstLine="426"/>
        <w:jc w:val="both"/>
      </w:pPr>
      <w:r>
        <w:t xml:space="preserve">Berdasarkan hasil pada tabel diatas terdapat nilai </w:t>
      </w:r>
      <w:r>
        <w:rPr>
          <w:i/>
        </w:rPr>
        <w:t xml:space="preserve">sig </w:t>
      </w:r>
      <w:r>
        <w:t>sebesar 0,250 ≥ 0,05 maka dapat disimpulkan bahwa varian nilai siswa adalah homogen.</w:t>
      </w:r>
    </w:p>
    <w:p w:rsidR="008644C4" w:rsidRDefault="008644C4" w:rsidP="00190423">
      <w:pPr>
        <w:pStyle w:val="BodyText"/>
        <w:ind w:firstLine="426"/>
        <w:jc w:val="both"/>
      </w:pPr>
    </w:p>
    <w:p w:rsidR="000E0BC5" w:rsidRDefault="000E0BC5" w:rsidP="000970D0">
      <w:pPr>
        <w:pStyle w:val="IJASEITParagraph"/>
        <w:numPr>
          <w:ilvl w:val="0"/>
          <w:numId w:val="28"/>
        </w:numPr>
        <w:ind w:left="284" w:hanging="284"/>
        <w:rPr>
          <w:sz w:val="24"/>
          <w:szCs w:val="32"/>
          <w:lang w:val="en-US"/>
        </w:rPr>
      </w:pPr>
      <w:r>
        <w:rPr>
          <w:sz w:val="24"/>
          <w:szCs w:val="32"/>
          <w:lang w:val="en-US"/>
        </w:rPr>
        <w:t xml:space="preserve">Uji Hipotesis </w:t>
      </w:r>
    </w:p>
    <w:p w:rsidR="0096352E" w:rsidRDefault="008644C4" w:rsidP="0096352E">
      <w:pPr>
        <w:pStyle w:val="IJASEITParagraph"/>
        <w:numPr>
          <w:ilvl w:val="0"/>
          <w:numId w:val="31"/>
        </w:numPr>
        <w:ind w:left="284" w:hanging="284"/>
        <w:rPr>
          <w:sz w:val="24"/>
          <w:szCs w:val="32"/>
          <w:lang w:val="en-US"/>
        </w:rPr>
      </w:pPr>
      <w:r>
        <w:rPr>
          <w:sz w:val="24"/>
          <w:szCs w:val="32"/>
          <w:lang w:val="en-US"/>
        </w:rPr>
        <w:t>Uji Regresi Linear Sederhana</w:t>
      </w:r>
    </w:p>
    <w:p w:rsidR="00465756" w:rsidRPr="00BB5BB6" w:rsidRDefault="008644C4" w:rsidP="00465756">
      <w:pPr>
        <w:pStyle w:val="ListParagraph"/>
        <w:ind w:left="0"/>
        <w:jc w:val="center"/>
        <w:outlineLvl w:val="0"/>
        <w:rPr>
          <w:rFonts w:asciiTheme="majorBidi" w:hAnsiTheme="majorBidi" w:cstheme="majorBidi"/>
        </w:rPr>
      </w:pPr>
      <w:r>
        <w:rPr>
          <w:rFonts w:asciiTheme="majorBidi" w:hAnsiTheme="majorBidi" w:cstheme="majorBidi"/>
        </w:rPr>
        <w:t>Tabel 6</w:t>
      </w:r>
      <w:r w:rsidR="00465756" w:rsidRPr="00BB5BB6">
        <w:rPr>
          <w:rFonts w:asciiTheme="majorBidi" w:hAnsiTheme="majorBidi" w:cstheme="majorBidi"/>
        </w:rPr>
        <w:t xml:space="preserve">. </w:t>
      </w:r>
      <w:r w:rsidRPr="008644C4">
        <w:rPr>
          <w:rFonts w:asciiTheme="majorBidi" w:hAnsiTheme="majorBidi" w:cstheme="majorBidi"/>
          <w:bCs/>
        </w:rPr>
        <w:t>Regresi Linear Sederhana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3035"/>
        <w:gridCol w:w="1026"/>
        <w:gridCol w:w="1387"/>
        <w:gridCol w:w="2202"/>
        <w:gridCol w:w="580"/>
        <w:gridCol w:w="480"/>
      </w:tblGrid>
      <w:tr w:rsidR="008644C4" w:rsidRPr="008644C4" w:rsidTr="008644C4">
        <w:trPr>
          <w:cantSplit/>
          <w:jc w:val="center"/>
        </w:trPr>
        <w:tc>
          <w:tcPr>
            <w:tcW w:w="0" w:type="auto"/>
            <w:gridSpan w:val="7"/>
            <w:shd w:val="clear" w:color="auto" w:fill="FFFFFF"/>
            <w:vAlign w:val="center"/>
          </w:tcPr>
          <w:p w:rsidR="008644C4" w:rsidRPr="008644C4" w:rsidRDefault="008644C4" w:rsidP="008644C4">
            <w:pPr>
              <w:autoSpaceDE w:val="0"/>
              <w:autoSpaceDN w:val="0"/>
              <w:adjustRightInd w:val="0"/>
              <w:ind w:left="60" w:right="60"/>
              <w:jc w:val="center"/>
              <w:rPr>
                <w:sz w:val="20"/>
                <w:szCs w:val="20"/>
              </w:rPr>
            </w:pPr>
            <w:r w:rsidRPr="008644C4">
              <w:rPr>
                <w:b/>
                <w:bCs/>
                <w:sz w:val="20"/>
                <w:szCs w:val="20"/>
              </w:rPr>
              <w:t>Coefficients</w:t>
            </w:r>
            <w:r w:rsidRPr="008644C4">
              <w:rPr>
                <w:b/>
                <w:bCs/>
                <w:sz w:val="20"/>
                <w:szCs w:val="20"/>
                <w:vertAlign w:val="superscript"/>
              </w:rPr>
              <w:t>a</w:t>
            </w:r>
          </w:p>
        </w:tc>
      </w:tr>
      <w:tr w:rsidR="008644C4" w:rsidRPr="008644C4" w:rsidTr="008644C4">
        <w:trPr>
          <w:cantSplit/>
          <w:jc w:val="center"/>
        </w:trPr>
        <w:tc>
          <w:tcPr>
            <w:tcW w:w="0" w:type="auto"/>
            <w:gridSpan w:val="2"/>
            <w:vMerge w:val="restart"/>
            <w:shd w:val="clear" w:color="auto" w:fill="FFFFFF"/>
            <w:vAlign w:val="bottom"/>
          </w:tcPr>
          <w:p w:rsidR="008644C4" w:rsidRPr="008644C4" w:rsidRDefault="008644C4" w:rsidP="008644C4">
            <w:pPr>
              <w:autoSpaceDE w:val="0"/>
              <w:autoSpaceDN w:val="0"/>
              <w:adjustRightInd w:val="0"/>
              <w:ind w:left="60" w:right="60"/>
              <w:rPr>
                <w:sz w:val="20"/>
                <w:szCs w:val="20"/>
              </w:rPr>
            </w:pPr>
            <w:r w:rsidRPr="008644C4">
              <w:rPr>
                <w:sz w:val="20"/>
                <w:szCs w:val="20"/>
              </w:rPr>
              <w:t>Model</w:t>
            </w:r>
          </w:p>
        </w:tc>
        <w:tc>
          <w:tcPr>
            <w:tcW w:w="0" w:type="auto"/>
            <w:gridSpan w:val="2"/>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Unstandardized Coefficients</w:t>
            </w:r>
          </w:p>
        </w:tc>
        <w:tc>
          <w:tcPr>
            <w:tcW w:w="0" w:type="auto"/>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Standardized Coefficients</w:t>
            </w:r>
          </w:p>
        </w:tc>
        <w:tc>
          <w:tcPr>
            <w:tcW w:w="0" w:type="auto"/>
            <w:vMerge w:val="restart"/>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t</w:t>
            </w:r>
          </w:p>
        </w:tc>
        <w:tc>
          <w:tcPr>
            <w:tcW w:w="0" w:type="auto"/>
            <w:vMerge w:val="restart"/>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Sig.</w:t>
            </w:r>
          </w:p>
        </w:tc>
      </w:tr>
      <w:tr w:rsidR="008644C4" w:rsidRPr="008644C4" w:rsidTr="008644C4">
        <w:trPr>
          <w:cantSplit/>
          <w:jc w:val="center"/>
        </w:trPr>
        <w:tc>
          <w:tcPr>
            <w:tcW w:w="0" w:type="auto"/>
            <w:gridSpan w:val="2"/>
            <w:vMerge/>
            <w:shd w:val="clear" w:color="auto" w:fill="FFFFFF"/>
            <w:vAlign w:val="bottom"/>
          </w:tcPr>
          <w:p w:rsidR="008644C4" w:rsidRPr="008644C4" w:rsidRDefault="008644C4" w:rsidP="008644C4">
            <w:pPr>
              <w:autoSpaceDE w:val="0"/>
              <w:autoSpaceDN w:val="0"/>
              <w:adjustRightInd w:val="0"/>
              <w:rPr>
                <w:sz w:val="20"/>
                <w:szCs w:val="20"/>
              </w:rPr>
            </w:pPr>
          </w:p>
        </w:tc>
        <w:tc>
          <w:tcPr>
            <w:tcW w:w="0" w:type="auto"/>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B</w:t>
            </w:r>
          </w:p>
        </w:tc>
        <w:tc>
          <w:tcPr>
            <w:tcW w:w="0" w:type="auto"/>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Std. Error</w:t>
            </w:r>
          </w:p>
        </w:tc>
        <w:tc>
          <w:tcPr>
            <w:tcW w:w="0" w:type="auto"/>
            <w:shd w:val="clear" w:color="auto" w:fill="FFFFFF"/>
            <w:vAlign w:val="bottom"/>
          </w:tcPr>
          <w:p w:rsidR="008644C4" w:rsidRPr="008644C4" w:rsidRDefault="008644C4" w:rsidP="008644C4">
            <w:pPr>
              <w:autoSpaceDE w:val="0"/>
              <w:autoSpaceDN w:val="0"/>
              <w:adjustRightInd w:val="0"/>
              <w:ind w:left="60" w:right="60"/>
              <w:jc w:val="center"/>
              <w:rPr>
                <w:sz w:val="20"/>
                <w:szCs w:val="20"/>
              </w:rPr>
            </w:pPr>
            <w:r w:rsidRPr="008644C4">
              <w:rPr>
                <w:sz w:val="20"/>
                <w:szCs w:val="20"/>
              </w:rPr>
              <w:t>Beta</w:t>
            </w:r>
          </w:p>
        </w:tc>
        <w:tc>
          <w:tcPr>
            <w:tcW w:w="0" w:type="auto"/>
            <w:vMerge/>
            <w:shd w:val="clear" w:color="auto" w:fill="FFFFFF"/>
            <w:vAlign w:val="bottom"/>
          </w:tcPr>
          <w:p w:rsidR="008644C4" w:rsidRPr="008644C4" w:rsidRDefault="008644C4" w:rsidP="008644C4">
            <w:pPr>
              <w:autoSpaceDE w:val="0"/>
              <w:autoSpaceDN w:val="0"/>
              <w:adjustRightInd w:val="0"/>
              <w:rPr>
                <w:sz w:val="20"/>
                <w:szCs w:val="20"/>
              </w:rPr>
            </w:pPr>
          </w:p>
        </w:tc>
        <w:tc>
          <w:tcPr>
            <w:tcW w:w="0" w:type="auto"/>
            <w:vMerge/>
            <w:shd w:val="clear" w:color="auto" w:fill="FFFFFF"/>
            <w:vAlign w:val="bottom"/>
          </w:tcPr>
          <w:p w:rsidR="008644C4" w:rsidRPr="008644C4" w:rsidRDefault="008644C4" w:rsidP="008644C4">
            <w:pPr>
              <w:autoSpaceDE w:val="0"/>
              <w:autoSpaceDN w:val="0"/>
              <w:adjustRightInd w:val="0"/>
              <w:rPr>
                <w:sz w:val="20"/>
                <w:szCs w:val="20"/>
              </w:rPr>
            </w:pPr>
          </w:p>
        </w:tc>
      </w:tr>
      <w:tr w:rsidR="008644C4" w:rsidRPr="008644C4" w:rsidTr="008644C4">
        <w:trPr>
          <w:cantSplit/>
          <w:jc w:val="center"/>
        </w:trPr>
        <w:tc>
          <w:tcPr>
            <w:tcW w:w="0" w:type="auto"/>
            <w:vMerge w:val="restart"/>
            <w:shd w:val="clear" w:color="auto" w:fill="E0E0E0"/>
          </w:tcPr>
          <w:p w:rsidR="008644C4" w:rsidRPr="008644C4" w:rsidRDefault="008644C4" w:rsidP="008644C4">
            <w:pPr>
              <w:autoSpaceDE w:val="0"/>
              <w:autoSpaceDN w:val="0"/>
              <w:adjustRightInd w:val="0"/>
              <w:ind w:left="60" w:right="60"/>
              <w:rPr>
                <w:sz w:val="20"/>
                <w:szCs w:val="20"/>
              </w:rPr>
            </w:pPr>
            <w:r w:rsidRPr="008644C4">
              <w:rPr>
                <w:sz w:val="20"/>
                <w:szCs w:val="20"/>
              </w:rPr>
              <w:t>1</w:t>
            </w:r>
          </w:p>
        </w:tc>
        <w:tc>
          <w:tcPr>
            <w:tcW w:w="0" w:type="auto"/>
            <w:shd w:val="clear" w:color="auto" w:fill="E0E0E0"/>
          </w:tcPr>
          <w:p w:rsidR="008644C4" w:rsidRPr="008644C4" w:rsidRDefault="008644C4" w:rsidP="008644C4">
            <w:pPr>
              <w:autoSpaceDE w:val="0"/>
              <w:autoSpaceDN w:val="0"/>
              <w:adjustRightInd w:val="0"/>
              <w:ind w:left="60" w:right="60"/>
              <w:rPr>
                <w:sz w:val="20"/>
                <w:szCs w:val="20"/>
              </w:rPr>
            </w:pPr>
            <w:r w:rsidRPr="008644C4">
              <w:rPr>
                <w:sz w:val="20"/>
                <w:szCs w:val="20"/>
              </w:rPr>
              <w:t>(Constant)</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27.185</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14.819</w:t>
            </w:r>
          </w:p>
        </w:tc>
        <w:tc>
          <w:tcPr>
            <w:tcW w:w="0" w:type="auto"/>
            <w:shd w:val="clear" w:color="auto" w:fill="FFFFFF"/>
            <w:vAlign w:val="center"/>
          </w:tcPr>
          <w:p w:rsidR="008644C4" w:rsidRPr="008644C4" w:rsidRDefault="008644C4" w:rsidP="008644C4">
            <w:pPr>
              <w:autoSpaceDE w:val="0"/>
              <w:autoSpaceDN w:val="0"/>
              <w:adjustRightInd w:val="0"/>
              <w:rPr>
                <w:sz w:val="20"/>
                <w:szCs w:val="20"/>
              </w:rPr>
            </w:pP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1.835</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.077</w:t>
            </w:r>
          </w:p>
        </w:tc>
      </w:tr>
      <w:tr w:rsidR="008644C4" w:rsidRPr="008644C4" w:rsidTr="008644C4">
        <w:trPr>
          <w:cantSplit/>
          <w:jc w:val="center"/>
        </w:trPr>
        <w:tc>
          <w:tcPr>
            <w:tcW w:w="0" w:type="auto"/>
            <w:vMerge/>
            <w:shd w:val="clear" w:color="auto" w:fill="E0E0E0"/>
          </w:tcPr>
          <w:p w:rsidR="008644C4" w:rsidRPr="008644C4" w:rsidRDefault="008644C4" w:rsidP="008644C4">
            <w:pPr>
              <w:autoSpaceDE w:val="0"/>
              <w:autoSpaceDN w:val="0"/>
              <w:adjustRightInd w:val="0"/>
              <w:rPr>
                <w:sz w:val="20"/>
                <w:szCs w:val="20"/>
              </w:rPr>
            </w:pPr>
          </w:p>
        </w:tc>
        <w:tc>
          <w:tcPr>
            <w:tcW w:w="0" w:type="auto"/>
            <w:shd w:val="clear" w:color="auto" w:fill="E0E0E0"/>
          </w:tcPr>
          <w:p w:rsidR="008644C4" w:rsidRPr="008644C4" w:rsidRDefault="008644C4" w:rsidP="008644C4">
            <w:pPr>
              <w:autoSpaceDE w:val="0"/>
              <w:autoSpaceDN w:val="0"/>
              <w:adjustRightInd w:val="0"/>
              <w:ind w:left="60" w:right="60"/>
              <w:rPr>
                <w:sz w:val="20"/>
                <w:szCs w:val="20"/>
              </w:rPr>
            </w:pPr>
            <w:r w:rsidRPr="008644C4">
              <w:rPr>
                <w:sz w:val="20"/>
                <w:szCs w:val="20"/>
              </w:rPr>
              <w:t>Model Pembelajaran Audio Tutorial</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.572</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.240</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.404</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2.382</w:t>
            </w:r>
          </w:p>
        </w:tc>
        <w:tc>
          <w:tcPr>
            <w:tcW w:w="0" w:type="auto"/>
            <w:shd w:val="clear" w:color="auto" w:fill="FFFFFF"/>
          </w:tcPr>
          <w:p w:rsidR="008644C4" w:rsidRPr="008644C4" w:rsidRDefault="008644C4" w:rsidP="008644C4">
            <w:pPr>
              <w:autoSpaceDE w:val="0"/>
              <w:autoSpaceDN w:val="0"/>
              <w:adjustRightInd w:val="0"/>
              <w:ind w:left="60" w:right="60"/>
              <w:jc w:val="right"/>
              <w:rPr>
                <w:sz w:val="20"/>
                <w:szCs w:val="20"/>
              </w:rPr>
            </w:pPr>
            <w:r w:rsidRPr="008644C4">
              <w:rPr>
                <w:sz w:val="20"/>
                <w:szCs w:val="20"/>
              </w:rPr>
              <w:t>.024</w:t>
            </w:r>
          </w:p>
        </w:tc>
      </w:tr>
      <w:tr w:rsidR="008644C4" w:rsidRPr="008644C4" w:rsidTr="008644C4">
        <w:trPr>
          <w:cantSplit/>
          <w:jc w:val="center"/>
        </w:trPr>
        <w:tc>
          <w:tcPr>
            <w:tcW w:w="0" w:type="auto"/>
            <w:gridSpan w:val="7"/>
            <w:shd w:val="clear" w:color="auto" w:fill="FFFFFF"/>
          </w:tcPr>
          <w:p w:rsidR="008644C4" w:rsidRPr="008644C4" w:rsidRDefault="008644C4" w:rsidP="008644C4">
            <w:pPr>
              <w:autoSpaceDE w:val="0"/>
              <w:autoSpaceDN w:val="0"/>
              <w:adjustRightInd w:val="0"/>
              <w:ind w:left="60" w:right="60"/>
              <w:rPr>
                <w:sz w:val="20"/>
                <w:szCs w:val="20"/>
              </w:rPr>
            </w:pPr>
            <w:r w:rsidRPr="008644C4">
              <w:rPr>
                <w:sz w:val="20"/>
                <w:szCs w:val="20"/>
              </w:rPr>
              <w:t>a. Dependent Variable: Hasil Belajar</w:t>
            </w:r>
          </w:p>
        </w:tc>
      </w:tr>
    </w:tbl>
    <w:p w:rsidR="008644C4" w:rsidRDefault="008644C4" w:rsidP="008644C4">
      <w:pPr>
        <w:pStyle w:val="ListParagraph"/>
        <w:ind w:left="0" w:firstLine="567"/>
        <w:jc w:val="center"/>
        <w:rPr>
          <w:rFonts w:asciiTheme="majorBidi" w:hAnsiTheme="majorBidi" w:cstheme="majorBidi"/>
        </w:rPr>
      </w:pPr>
    </w:p>
    <w:p w:rsidR="008644C4" w:rsidRDefault="008644C4" w:rsidP="008644C4">
      <w:pPr>
        <w:ind w:firstLine="426"/>
        <w:jc w:val="both"/>
        <w:rPr>
          <w:rFonts w:asciiTheme="majorBidi" w:hAnsiTheme="majorBidi" w:cstheme="majorBidi"/>
        </w:rPr>
      </w:pPr>
      <w:r>
        <w:rPr>
          <w:rFonts w:asciiTheme="majorBidi" w:hAnsiTheme="majorBidi" w:cstheme="majorBidi"/>
        </w:rPr>
        <w:t>Variabel terikat pada regresi ini adalah hasil belajar sedangkan variabel bebasnya adalah model pembelajaran audio tutorial. Model regresi berdasarkan hasil analisis diatas adalah:</w:t>
      </w:r>
    </w:p>
    <w:p w:rsidR="008644C4" w:rsidRDefault="008644C4" w:rsidP="008644C4">
      <w:pPr>
        <w:jc w:val="both"/>
        <w:rPr>
          <w:rFonts w:asciiTheme="majorBidi" w:hAnsiTheme="majorBidi" w:cstheme="majorBidi"/>
        </w:rPr>
      </w:pPr>
      <w:r>
        <w:rPr>
          <w:rFonts w:asciiTheme="majorBidi" w:hAnsiTheme="majorBidi" w:cstheme="majorBidi"/>
        </w:rPr>
        <w:t>Y = a + bX + e</w:t>
      </w:r>
    </w:p>
    <w:p w:rsidR="008644C4" w:rsidRDefault="008644C4" w:rsidP="008644C4">
      <w:pPr>
        <w:jc w:val="both"/>
        <w:rPr>
          <w:rFonts w:asciiTheme="majorBidi" w:hAnsiTheme="majorBidi" w:cstheme="majorBidi"/>
        </w:rPr>
      </w:pPr>
      <w:r>
        <w:rPr>
          <w:rFonts w:asciiTheme="majorBidi" w:hAnsiTheme="majorBidi" w:cstheme="majorBidi"/>
        </w:rPr>
        <w:t xml:space="preserve">Y </w:t>
      </w:r>
      <w:r>
        <w:rPr>
          <w:rFonts w:asciiTheme="majorBidi" w:hAnsiTheme="majorBidi" w:cstheme="majorBidi"/>
        </w:rPr>
        <w:t>= 27,185 + 0,572X + e</w:t>
      </w:r>
    </w:p>
    <w:p w:rsidR="00465756" w:rsidRPr="00465756" w:rsidRDefault="008644C4" w:rsidP="008644C4">
      <w:pPr>
        <w:ind w:firstLine="284"/>
        <w:jc w:val="both"/>
        <w:rPr>
          <w:rFonts w:asciiTheme="majorBidi" w:hAnsiTheme="majorBidi" w:cstheme="majorBidi"/>
        </w:rPr>
      </w:pPr>
      <w:r>
        <w:rPr>
          <w:rFonts w:asciiTheme="majorBidi" w:hAnsiTheme="majorBidi" w:cstheme="majorBidi"/>
        </w:rPr>
        <w:t>Dari persamaan regresi linear sederhana yang sudah berhasil ditemukan tersebut, maka dapat digambarkan sebagai berikut:</w:t>
      </w:r>
    </w:p>
    <w:p w:rsidR="00465756" w:rsidRPr="00465756" w:rsidRDefault="00465756" w:rsidP="00465756">
      <w:pPr>
        <w:pStyle w:val="ListParagraph"/>
        <w:numPr>
          <w:ilvl w:val="0"/>
          <w:numId w:val="32"/>
        </w:numPr>
        <w:jc w:val="both"/>
        <w:rPr>
          <w:rFonts w:asciiTheme="majorBidi" w:hAnsiTheme="majorBidi" w:cstheme="majorBidi"/>
        </w:rPr>
      </w:pPr>
      <w:r w:rsidRPr="00465756">
        <w:rPr>
          <w:rFonts w:asciiTheme="majorBidi" w:hAnsiTheme="majorBidi" w:cstheme="majorBidi"/>
        </w:rPr>
        <w:t xml:space="preserve">Nilai </w:t>
      </w:r>
      <w:r w:rsidR="008644C4">
        <w:rPr>
          <w:rFonts w:asciiTheme="majorBidi" w:hAnsiTheme="majorBidi" w:cstheme="majorBidi"/>
        </w:rPr>
        <w:t>constand sebesar 27,185 berarti jika model pembelajaran audio tutorial 0 maka hasil belajar siswa bernilai 27,185</w:t>
      </w:r>
    </w:p>
    <w:p w:rsidR="00465756" w:rsidRPr="00CC05F0" w:rsidRDefault="00CC05F0" w:rsidP="00465756">
      <w:pPr>
        <w:pStyle w:val="ListParagraph"/>
        <w:numPr>
          <w:ilvl w:val="0"/>
          <w:numId w:val="32"/>
        </w:numPr>
        <w:jc w:val="both"/>
        <w:rPr>
          <w:rFonts w:asciiTheme="majorBidi" w:hAnsiTheme="majorBidi" w:cstheme="majorBidi"/>
        </w:rPr>
      </w:pPr>
      <w:r w:rsidRPr="00CC05F0">
        <w:rPr>
          <w:rFonts w:asciiTheme="majorBidi" w:hAnsiTheme="majorBidi" w:cstheme="majorBidi"/>
        </w:rPr>
        <w:t xml:space="preserve">Model </w:t>
      </w:r>
      <w:r>
        <w:rPr>
          <w:rFonts w:asciiTheme="majorBidi" w:hAnsiTheme="majorBidi" w:cstheme="majorBidi"/>
        </w:rPr>
        <w:t>pembelajaran audio tutorial sebesar 0,572, berarti jika nilai model pembelajaran menignkat 1% maka hasil belajar akan meningkat sebesar kali atau dengan kata lain setiap peningkatan hasil belajar dibutuhkan variabel model pembelajaran audio tutorial sebesar 0,572</w:t>
      </w:r>
      <w:r>
        <w:rPr>
          <w:rFonts w:asciiTheme="majorBidi" w:hAnsiTheme="majorBidi" w:cstheme="majorBidi"/>
        </w:rPr>
        <w:t>.</w:t>
      </w:r>
    </w:p>
    <w:p w:rsidR="00465756" w:rsidRPr="00465756" w:rsidRDefault="00465756" w:rsidP="00465756">
      <w:pPr>
        <w:pStyle w:val="IJASEITParagraph"/>
        <w:ind w:left="284" w:firstLine="0"/>
        <w:rPr>
          <w:sz w:val="24"/>
          <w:szCs w:val="32"/>
        </w:rPr>
      </w:pPr>
    </w:p>
    <w:p w:rsidR="00A04195" w:rsidRDefault="00CC05F0" w:rsidP="00A04195">
      <w:pPr>
        <w:pStyle w:val="IJASEITParagraph"/>
        <w:numPr>
          <w:ilvl w:val="0"/>
          <w:numId w:val="31"/>
        </w:numPr>
        <w:ind w:left="284" w:hanging="284"/>
        <w:rPr>
          <w:sz w:val="24"/>
          <w:szCs w:val="32"/>
          <w:lang w:val="en-US"/>
        </w:rPr>
      </w:pPr>
      <w:r>
        <w:rPr>
          <w:sz w:val="24"/>
          <w:szCs w:val="32"/>
          <w:lang w:val="en-US"/>
        </w:rPr>
        <w:t>Uji</w:t>
      </w:r>
      <w:r w:rsidR="0096352E">
        <w:rPr>
          <w:sz w:val="24"/>
          <w:szCs w:val="32"/>
          <w:lang w:val="en-US"/>
        </w:rPr>
        <w:t xml:space="preserve"> (T)</w:t>
      </w:r>
    </w:p>
    <w:p w:rsidR="0096352E" w:rsidRPr="00CC05F0" w:rsidRDefault="00CC05F0" w:rsidP="00CC05F0">
      <w:pPr>
        <w:ind w:firstLine="540"/>
        <w:jc w:val="both"/>
        <w:rPr>
          <w:rFonts w:asciiTheme="majorBidi" w:hAnsiTheme="majorBidi" w:cstheme="majorBidi"/>
        </w:rPr>
      </w:pPr>
      <w:r>
        <w:rPr>
          <w:rFonts w:asciiTheme="majorBidi" w:hAnsiTheme="majorBidi" w:cstheme="majorBidi"/>
        </w:rPr>
        <w:t>Uji t digunakan untuk mengetahui apakah variabel bebas yaitu model pemb</w:t>
      </w:r>
      <w:r>
        <w:rPr>
          <w:rFonts w:asciiTheme="majorBidi" w:hAnsiTheme="majorBidi" w:cstheme="majorBidi"/>
        </w:rPr>
        <w:t>elajaran audio tutorial secara p</w:t>
      </w:r>
      <w:r>
        <w:rPr>
          <w:rFonts w:asciiTheme="majorBidi" w:hAnsiTheme="majorBidi" w:cstheme="majorBidi"/>
        </w:rPr>
        <w:t>ersial memiliki pengaruh yang signifikan terhadap variabel terikat yaitu hasil belajar, serta untuk mengetahui variabel bebas manakah yang paling dominan pengaruhnya terhadap hasil belajar siswa</w:t>
      </w:r>
      <w:r w:rsidR="0096352E" w:rsidRPr="00CC05F0">
        <w:rPr>
          <w:rFonts w:asciiTheme="majorBidi" w:hAnsiTheme="majorBidi" w:cstheme="majorBidi"/>
        </w:rPr>
        <w:t xml:space="preserve">. </w:t>
      </w:r>
      <w:r>
        <w:rPr>
          <w:rFonts w:asciiTheme="majorBidi" w:hAnsiTheme="majorBidi" w:cstheme="majorBidi"/>
        </w:rPr>
        <w:t>Adapun hasil analisis uji t variabel x terhadap variabel y adalah sebagai berikut:</w:t>
      </w:r>
    </w:p>
    <w:p w:rsidR="0096352E" w:rsidRPr="00BB5BB6" w:rsidRDefault="0096352E" w:rsidP="00BC588F">
      <w:pPr>
        <w:jc w:val="center"/>
        <w:outlineLvl w:val="0"/>
        <w:rPr>
          <w:rFonts w:asciiTheme="majorBidi" w:hAnsiTheme="majorBidi" w:cstheme="majorBidi"/>
        </w:rPr>
      </w:pPr>
      <w:r w:rsidRPr="00BB5BB6">
        <w:rPr>
          <w:rFonts w:asciiTheme="majorBidi" w:hAnsiTheme="majorBidi" w:cstheme="majorBidi"/>
        </w:rPr>
        <w:t xml:space="preserve">Tabel </w:t>
      </w:r>
      <w:r w:rsidR="00CC05F0">
        <w:rPr>
          <w:rFonts w:asciiTheme="majorBidi" w:hAnsiTheme="majorBidi" w:cstheme="majorBidi"/>
        </w:rPr>
        <w:t>7</w:t>
      </w:r>
      <w:r w:rsidR="00BC588F" w:rsidRPr="00BB5BB6">
        <w:rPr>
          <w:rFonts w:asciiTheme="majorBidi" w:hAnsiTheme="majorBidi" w:cstheme="majorBidi"/>
        </w:rPr>
        <w:t>.</w:t>
      </w:r>
      <w:r w:rsidRPr="00BB5BB6">
        <w:rPr>
          <w:rFonts w:asciiTheme="majorBidi" w:hAnsiTheme="majorBidi" w:cstheme="majorBidi"/>
        </w:rPr>
        <w:t xml:space="preserve"> Uji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3035"/>
        <w:gridCol w:w="1026"/>
        <w:gridCol w:w="1387"/>
        <w:gridCol w:w="2202"/>
        <w:gridCol w:w="580"/>
        <w:gridCol w:w="480"/>
      </w:tblGrid>
      <w:tr w:rsidR="00CC05F0" w:rsidRPr="00CC05F0" w:rsidTr="00CC05F0">
        <w:trPr>
          <w:cantSplit/>
          <w:jc w:val="center"/>
        </w:trPr>
        <w:tc>
          <w:tcPr>
            <w:tcW w:w="0" w:type="auto"/>
            <w:gridSpan w:val="7"/>
            <w:shd w:val="clear" w:color="auto" w:fill="FFFFFF"/>
            <w:vAlign w:val="center"/>
          </w:tcPr>
          <w:p w:rsidR="00CC05F0" w:rsidRPr="00CC05F0" w:rsidRDefault="00CC05F0" w:rsidP="00CC05F0">
            <w:pPr>
              <w:autoSpaceDE w:val="0"/>
              <w:autoSpaceDN w:val="0"/>
              <w:adjustRightInd w:val="0"/>
              <w:ind w:left="60" w:right="60"/>
              <w:jc w:val="center"/>
              <w:rPr>
                <w:sz w:val="20"/>
                <w:szCs w:val="20"/>
              </w:rPr>
            </w:pPr>
            <w:r w:rsidRPr="00CC05F0">
              <w:rPr>
                <w:b/>
                <w:bCs/>
                <w:sz w:val="20"/>
                <w:szCs w:val="20"/>
              </w:rPr>
              <w:t>Coefficients</w:t>
            </w:r>
            <w:r w:rsidRPr="00CC05F0">
              <w:rPr>
                <w:b/>
                <w:bCs/>
                <w:sz w:val="20"/>
                <w:szCs w:val="20"/>
                <w:vertAlign w:val="superscript"/>
              </w:rPr>
              <w:t>a</w:t>
            </w:r>
          </w:p>
        </w:tc>
      </w:tr>
      <w:tr w:rsidR="00CC05F0" w:rsidRPr="00CC05F0" w:rsidTr="00CC05F0">
        <w:trPr>
          <w:cantSplit/>
          <w:jc w:val="center"/>
        </w:trPr>
        <w:tc>
          <w:tcPr>
            <w:tcW w:w="0" w:type="auto"/>
            <w:gridSpan w:val="2"/>
            <w:vMerge w:val="restart"/>
            <w:shd w:val="clear" w:color="auto" w:fill="FFFFFF"/>
            <w:vAlign w:val="bottom"/>
          </w:tcPr>
          <w:p w:rsidR="00CC05F0" w:rsidRPr="00CC05F0" w:rsidRDefault="00CC05F0" w:rsidP="00CC05F0">
            <w:pPr>
              <w:autoSpaceDE w:val="0"/>
              <w:autoSpaceDN w:val="0"/>
              <w:adjustRightInd w:val="0"/>
              <w:ind w:left="60" w:right="60"/>
              <w:rPr>
                <w:sz w:val="20"/>
                <w:szCs w:val="20"/>
              </w:rPr>
            </w:pPr>
            <w:r w:rsidRPr="00CC05F0">
              <w:rPr>
                <w:sz w:val="20"/>
                <w:szCs w:val="20"/>
              </w:rPr>
              <w:t>Model</w:t>
            </w:r>
          </w:p>
        </w:tc>
        <w:tc>
          <w:tcPr>
            <w:tcW w:w="0" w:type="auto"/>
            <w:gridSpan w:val="2"/>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Unstandardized Coefficients</w:t>
            </w:r>
          </w:p>
        </w:tc>
        <w:tc>
          <w:tcPr>
            <w:tcW w:w="0" w:type="auto"/>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Standardized Coefficients</w:t>
            </w:r>
          </w:p>
        </w:tc>
        <w:tc>
          <w:tcPr>
            <w:tcW w:w="0" w:type="auto"/>
            <w:vMerge w:val="restart"/>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t</w:t>
            </w:r>
          </w:p>
        </w:tc>
        <w:tc>
          <w:tcPr>
            <w:tcW w:w="0" w:type="auto"/>
            <w:vMerge w:val="restart"/>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Sig.</w:t>
            </w:r>
          </w:p>
        </w:tc>
      </w:tr>
      <w:tr w:rsidR="00CC05F0" w:rsidRPr="00CC05F0" w:rsidTr="00CC05F0">
        <w:trPr>
          <w:cantSplit/>
          <w:jc w:val="center"/>
        </w:trPr>
        <w:tc>
          <w:tcPr>
            <w:tcW w:w="0" w:type="auto"/>
            <w:gridSpan w:val="2"/>
            <w:vMerge/>
            <w:shd w:val="clear" w:color="auto" w:fill="FFFFFF"/>
            <w:vAlign w:val="bottom"/>
          </w:tcPr>
          <w:p w:rsidR="00CC05F0" w:rsidRPr="00CC05F0" w:rsidRDefault="00CC05F0" w:rsidP="00CC05F0">
            <w:pPr>
              <w:autoSpaceDE w:val="0"/>
              <w:autoSpaceDN w:val="0"/>
              <w:adjustRightInd w:val="0"/>
              <w:rPr>
                <w:sz w:val="20"/>
                <w:szCs w:val="20"/>
              </w:rPr>
            </w:pPr>
          </w:p>
        </w:tc>
        <w:tc>
          <w:tcPr>
            <w:tcW w:w="0" w:type="auto"/>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B</w:t>
            </w:r>
          </w:p>
        </w:tc>
        <w:tc>
          <w:tcPr>
            <w:tcW w:w="0" w:type="auto"/>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Std. Error</w:t>
            </w:r>
          </w:p>
        </w:tc>
        <w:tc>
          <w:tcPr>
            <w:tcW w:w="0" w:type="auto"/>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Beta</w:t>
            </w:r>
          </w:p>
        </w:tc>
        <w:tc>
          <w:tcPr>
            <w:tcW w:w="0" w:type="auto"/>
            <w:vMerge/>
            <w:shd w:val="clear" w:color="auto" w:fill="FFFFFF"/>
            <w:vAlign w:val="bottom"/>
          </w:tcPr>
          <w:p w:rsidR="00CC05F0" w:rsidRPr="00CC05F0" w:rsidRDefault="00CC05F0" w:rsidP="00CC05F0">
            <w:pPr>
              <w:autoSpaceDE w:val="0"/>
              <w:autoSpaceDN w:val="0"/>
              <w:adjustRightInd w:val="0"/>
              <w:rPr>
                <w:sz w:val="20"/>
                <w:szCs w:val="20"/>
              </w:rPr>
            </w:pPr>
          </w:p>
        </w:tc>
        <w:tc>
          <w:tcPr>
            <w:tcW w:w="0" w:type="auto"/>
            <w:vMerge/>
            <w:shd w:val="clear" w:color="auto" w:fill="FFFFFF"/>
            <w:vAlign w:val="bottom"/>
          </w:tcPr>
          <w:p w:rsidR="00CC05F0" w:rsidRPr="00CC05F0" w:rsidRDefault="00CC05F0" w:rsidP="00CC05F0">
            <w:pPr>
              <w:autoSpaceDE w:val="0"/>
              <w:autoSpaceDN w:val="0"/>
              <w:adjustRightInd w:val="0"/>
              <w:rPr>
                <w:sz w:val="20"/>
                <w:szCs w:val="20"/>
              </w:rPr>
            </w:pPr>
          </w:p>
        </w:tc>
      </w:tr>
      <w:tr w:rsidR="00CC05F0" w:rsidRPr="00CC05F0" w:rsidTr="00CC05F0">
        <w:trPr>
          <w:cantSplit/>
          <w:jc w:val="center"/>
        </w:trPr>
        <w:tc>
          <w:tcPr>
            <w:tcW w:w="0" w:type="auto"/>
            <w:vMerge w:val="restart"/>
            <w:shd w:val="clear" w:color="auto" w:fill="E0E0E0"/>
          </w:tcPr>
          <w:p w:rsidR="00CC05F0" w:rsidRPr="00CC05F0" w:rsidRDefault="00CC05F0" w:rsidP="00CC05F0">
            <w:pPr>
              <w:autoSpaceDE w:val="0"/>
              <w:autoSpaceDN w:val="0"/>
              <w:adjustRightInd w:val="0"/>
              <w:ind w:left="60" w:right="60"/>
              <w:rPr>
                <w:color w:val="264A60"/>
                <w:sz w:val="20"/>
                <w:szCs w:val="20"/>
              </w:rPr>
            </w:pPr>
            <w:r w:rsidRPr="00CC05F0">
              <w:rPr>
                <w:color w:val="264A60"/>
                <w:sz w:val="20"/>
                <w:szCs w:val="20"/>
              </w:rPr>
              <w:t>1</w:t>
            </w:r>
          </w:p>
        </w:tc>
        <w:tc>
          <w:tcPr>
            <w:tcW w:w="0" w:type="auto"/>
            <w:shd w:val="clear" w:color="auto" w:fill="E0E0E0"/>
          </w:tcPr>
          <w:p w:rsidR="00CC05F0" w:rsidRPr="00CC05F0" w:rsidRDefault="00CC05F0" w:rsidP="00CC05F0">
            <w:pPr>
              <w:autoSpaceDE w:val="0"/>
              <w:autoSpaceDN w:val="0"/>
              <w:adjustRightInd w:val="0"/>
              <w:ind w:left="60" w:right="60"/>
              <w:rPr>
                <w:sz w:val="20"/>
                <w:szCs w:val="20"/>
              </w:rPr>
            </w:pPr>
            <w:r w:rsidRPr="00CC05F0">
              <w:rPr>
                <w:sz w:val="20"/>
                <w:szCs w:val="20"/>
              </w:rPr>
              <w:t>(Constant)</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27.185</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14.819</w:t>
            </w:r>
          </w:p>
        </w:tc>
        <w:tc>
          <w:tcPr>
            <w:tcW w:w="0" w:type="auto"/>
            <w:shd w:val="clear" w:color="auto" w:fill="FFFFFF"/>
            <w:vAlign w:val="center"/>
          </w:tcPr>
          <w:p w:rsidR="00CC05F0" w:rsidRPr="00CC05F0" w:rsidRDefault="00CC05F0" w:rsidP="00CC05F0">
            <w:pPr>
              <w:autoSpaceDE w:val="0"/>
              <w:autoSpaceDN w:val="0"/>
              <w:adjustRightInd w:val="0"/>
              <w:rPr>
                <w:sz w:val="20"/>
                <w:szCs w:val="20"/>
              </w:rPr>
            </w:pP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1.835</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.077</w:t>
            </w:r>
          </w:p>
        </w:tc>
      </w:tr>
      <w:tr w:rsidR="00CC05F0" w:rsidRPr="00CC05F0" w:rsidTr="00CC05F0">
        <w:trPr>
          <w:cantSplit/>
          <w:jc w:val="center"/>
        </w:trPr>
        <w:tc>
          <w:tcPr>
            <w:tcW w:w="0" w:type="auto"/>
            <w:vMerge/>
            <w:shd w:val="clear" w:color="auto" w:fill="E0E0E0"/>
          </w:tcPr>
          <w:p w:rsidR="00CC05F0" w:rsidRPr="00CC05F0" w:rsidRDefault="00CC05F0" w:rsidP="00CC05F0">
            <w:pPr>
              <w:autoSpaceDE w:val="0"/>
              <w:autoSpaceDN w:val="0"/>
              <w:adjustRightInd w:val="0"/>
              <w:rPr>
                <w:color w:val="010205"/>
                <w:sz w:val="20"/>
                <w:szCs w:val="20"/>
              </w:rPr>
            </w:pPr>
          </w:p>
        </w:tc>
        <w:tc>
          <w:tcPr>
            <w:tcW w:w="0" w:type="auto"/>
            <w:shd w:val="clear" w:color="auto" w:fill="E0E0E0"/>
          </w:tcPr>
          <w:p w:rsidR="00CC05F0" w:rsidRPr="00CC05F0" w:rsidRDefault="00CC05F0" w:rsidP="00CC05F0">
            <w:pPr>
              <w:autoSpaceDE w:val="0"/>
              <w:autoSpaceDN w:val="0"/>
              <w:adjustRightInd w:val="0"/>
              <w:ind w:left="60" w:right="60"/>
              <w:rPr>
                <w:sz w:val="20"/>
                <w:szCs w:val="20"/>
              </w:rPr>
            </w:pPr>
            <w:r w:rsidRPr="00CC05F0">
              <w:rPr>
                <w:sz w:val="20"/>
                <w:szCs w:val="20"/>
              </w:rPr>
              <w:t>Model Pembelajaran Audio Tutorial</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.572</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.240</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.404</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2.382</w:t>
            </w:r>
          </w:p>
        </w:tc>
        <w:tc>
          <w:tcPr>
            <w:tcW w:w="0" w:type="auto"/>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.024</w:t>
            </w:r>
          </w:p>
        </w:tc>
      </w:tr>
      <w:tr w:rsidR="00CC05F0" w:rsidRPr="00CC05F0" w:rsidTr="00CC05F0">
        <w:trPr>
          <w:cantSplit/>
          <w:jc w:val="center"/>
        </w:trPr>
        <w:tc>
          <w:tcPr>
            <w:tcW w:w="0" w:type="auto"/>
            <w:gridSpan w:val="7"/>
            <w:shd w:val="clear" w:color="auto" w:fill="FFFFFF"/>
          </w:tcPr>
          <w:p w:rsidR="00CC05F0" w:rsidRPr="00CC05F0" w:rsidRDefault="00CC05F0" w:rsidP="00CC05F0">
            <w:pPr>
              <w:autoSpaceDE w:val="0"/>
              <w:autoSpaceDN w:val="0"/>
              <w:adjustRightInd w:val="0"/>
              <w:ind w:left="60" w:right="60"/>
              <w:rPr>
                <w:sz w:val="20"/>
                <w:szCs w:val="20"/>
              </w:rPr>
            </w:pPr>
            <w:r w:rsidRPr="00CC05F0">
              <w:rPr>
                <w:sz w:val="20"/>
                <w:szCs w:val="20"/>
              </w:rPr>
              <w:t>a. Dependent Variable: Hasil Belajar</w:t>
            </w:r>
          </w:p>
        </w:tc>
      </w:tr>
    </w:tbl>
    <w:p w:rsidR="00CC05F0" w:rsidRDefault="00CC05F0" w:rsidP="00CC05F0">
      <w:pPr>
        <w:jc w:val="center"/>
        <w:rPr>
          <w:rFonts w:asciiTheme="majorBidi" w:hAnsiTheme="majorBidi" w:cstheme="majorBidi"/>
        </w:rPr>
      </w:pPr>
    </w:p>
    <w:p w:rsidR="00CC05F0" w:rsidRDefault="00CC05F0" w:rsidP="00CC05F0">
      <w:pPr>
        <w:jc w:val="both"/>
        <w:rPr>
          <w:rFonts w:asciiTheme="majorBidi" w:hAnsiTheme="majorBidi" w:cstheme="majorBidi"/>
        </w:rPr>
      </w:pPr>
      <w:r>
        <w:rPr>
          <w:rFonts w:asciiTheme="majorBidi" w:hAnsiTheme="majorBidi" w:cstheme="majorBidi"/>
        </w:rPr>
        <w:t>t</w:t>
      </w:r>
      <w:r>
        <w:rPr>
          <w:rFonts w:asciiTheme="majorBidi" w:hAnsiTheme="majorBidi" w:cstheme="majorBidi"/>
          <w:vertAlign w:val="subscript"/>
        </w:rPr>
        <w:t xml:space="preserve">tabel </w:t>
      </w:r>
      <w:r>
        <w:rPr>
          <w:rFonts w:asciiTheme="majorBidi" w:hAnsiTheme="majorBidi" w:cstheme="majorBidi"/>
        </w:rPr>
        <w:t>= t (α/2 ; n-k-1)</w:t>
      </w:r>
    </w:p>
    <w:p w:rsidR="00CC05F0" w:rsidRDefault="00CC05F0" w:rsidP="00CC05F0">
      <w:pPr>
        <w:ind w:firstLine="284"/>
        <w:jc w:val="both"/>
        <w:rPr>
          <w:rFonts w:asciiTheme="majorBidi" w:hAnsiTheme="majorBidi" w:cstheme="majorBidi"/>
        </w:rPr>
      </w:pPr>
      <w:r>
        <w:rPr>
          <w:rFonts w:asciiTheme="majorBidi" w:hAnsiTheme="majorBidi" w:cstheme="majorBidi"/>
        </w:rPr>
        <w:t>α = 5%</w:t>
      </w:r>
    </w:p>
    <w:p w:rsidR="00CC05F0" w:rsidRDefault="00CC05F0" w:rsidP="00CC05F0">
      <w:pPr>
        <w:ind w:firstLine="284"/>
        <w:jc w:val="both"/>
        <w:rPr>
          <w:rFonts w:asciiTheme="majorBidi" w:hAnsiTheme="majorBidi" w:cstheme="majorBidi"/>
        </w:rPr>
      </w:pPr>
      <w:r>
        <w:rPr>
          <w:rFonts w:asciiTheme="majorBidi" w:hAnsiTheme="majorBidi" w:cstheme="majorBidi"/>
        </w:rPr>
        <w:t>t = (0,05/2 ; 31-1-1)</w:t>
      </w:r>
    </w:p>
    <w:p w:rsidR="00CC05F0" w:rsidRDefault="00CC05F0" w:rsidP="00CC05F0">
      <w:pPr>
        <w:ind w:firstLine="426"/>
        <w:jc w:val="both"/>
        <w:rPr>
          <w:rFonts w:asciiTheme="majorBidi" w:hAnsiTheme="majorBidi" w:cstheme="majorBidi"/>
        </w:rPr>
      </w:pPr>
      <w:r>
        <w:rPr>
          <w:rFonts w:asciiTheme="majorBidi" w:hAnsiTheme="majorBidi" w:cstheme="majorBidi"/>
        </w:rPr>
        <w:t>= 0,025 ; 29 = 2,045</w:t>
      </w:r>
    </w:p>
    <w:p w:rsidR="0096352E" w:rsidRDefault="00CC05F0" w:rsidP="0096352E">
      <w:pPr>
        <w:ind w:firstLine="567"/>
        <w:jc w:val="both"/>
        <w:rPr>
          <w:rFonts w:asciiTheme="majorBidi" w:hAnsiTheme="majorBidi" w:cstheme="majorBidi"/>
        </w:rPr>
      </w:pPr>
      <w:r>
        <w:rPr>
          <w:rFonts w:asciiTheme="majorBidi" w:hAnsiTheme="majorBidi" w:cstheme="majorBidi"/>
        </w:rPr>
        <w:t xml:space="preserve">Dari tabel diatas dapat dilihat bahwa nilai </w:t>
      </w:r>
      <w:r>
        <w:rPr>
          <w:rFonts w:asciiTheme="majorBidi" w:hAnsiTheme="majorBidi" w:cstheme="majorBidi"/>
          <w:i/>
          <w:iCs/>
        </w:rPr>
        <w:t xml:space="preserve">sig </w:t>
      </w:r>
      <w:r>
        <w:rPr>
          <w:rFonts w:asciiTheme="majorBidi" w:hAnsiTheme="majorBidi" w:cstheme="majorBidi"/>
        </w:rPr>
        <w:t>0,24 &lt; 0,05. Sedangkan t</w:t>
      </w:r>
      <w:r>
        <w:rPr>
          <w:rFonts w:asciiTheme="majorBidi" w:hAnsiTheme="majorBidi" w:cstheme="majorBidi"/>
          <w:vertAlign w:val="subscript"/>
        </w:rPr>
        <w:t>hitung</w:t>
      </w:r>
      <w:r>
        <w:rPr>
          <w:rFonts w:asciiTheme="majorBidi" w:hAnsiTheme="majorBidi" w:cstheme="majorBidi"/>
        </w:rPr>
        <w:t xml:space="preserve"> ˃ t</w:t>
      </w:r>
      <w:r>
        <w:rPr>
          <w:rFonts w:asciiTheme="majorBidi" w:hAnsiTheme="majorBidi" w:cstheme="majorBidi"/>
          <w:vertAlign w:val="subscript"/>
        </w:rPr>
        <w:t>tabel</w:t>
      </w:r>
      <w:r>
        <w:rPr>
          <w:rFonts w:asciiTheme="majorBidi" w:hAnsiTheme="majorBidi" w:cstheme="majorBidi"/>
        </w:rPr>
        <w:t xml:space="preserve"> sebesar 2,382 ˃ 2.045. berdasarkan tabel diatas hasil uji t (persial) menunjukkan bahwa nilai signifikansi model pembelajaran audio tutorial terhadap hasil belajar adalah 0.024 &lt; 0,05 dan nilai t</w:t>
      </w:r>
      <w:r>
        <w:rPr>
          <w:rFonts w:asciiTheme="majorBidi" w:hAnsiTheme="majorBidi" w:cstheme="majorBidi"/>
          <w:vertAlign w:val="subscript"/>
        </w:rPr>
        <w:t>hitung</w:t>
      </w:r>
      <w:r>
        <w:rPr>
          <w:rFonts w:asciiTheme="majorBidi" w:hAnsiTheme="majorBidi" w:cstheme="majorBidi"/>
        </w:rPr>
        <w:t xml:space="preserve"> 2,382 ˃ 2,045. Maka H0 ditolak dan H1 diterima artinya terdapat pengaruh model pembelajaran audio tutorial terhadap hasil belajar secara signifikan</w:t>
      </w:r>
      <w:r w:rsidR="0096352E">
        <w:rPr>
          <w:rFonts w:asciiTheme="majorBidi" w:hAnsiTheme="majorBidi" w:cstheme="majorBidi"/>
        </w:rPr>
        <w:t>.</w:t>
      </w:r>
    </w:p>
    <w:p w:rsidR="00CC05F0" w:rsidRDefault="00CC05F0" w:rsidP="0096352E">
      <w:pPr>
        <w:ind w:firstLine="567"/>
        <w:jc w:val="both"/>
        <w:rPr>
          <w:rFonts w:asciiTheme="majorBidi" w:hAnsiTheme="majorBidi" w:cstheme="majorBidi"/>
        </w:rPr>
      </w:pPr>
    </w:p>
    <w:p w:rsidR="0096352E" w:rsidRDefault="0096352E" w:rsidP="0096352E">
      <w:pPr>
        <w:pStyle w:val="IJASEITParagraph"/>
        <w:numPr>
          <w:ilvl w:val="0"/>
          <w:numId w:val="31"/>
        </w:numPr>
        <w:ind w:left="284" w:hanging="284"/>
        <w:rPr>
          <w:sz w:val="24"/>
          <w:szCs w:val="32"/>
          <w:lang w:val="en-US"/>
        </w:rPr>
      </w:pPr>
      <w:r>
        <w:rPr>
          <w:sz w:val="24"/>
          <w:szCs w:val="32"/>
          <w:lang w:val="en-US"/>
        </w:rPr>
        <w:t>Uji Determinasi</w:t>
      </w:r>
    </w:p>
    <w:p w:rsidR="004A5976" w:rsidRPr="00BB5BB6" w:rsidRDefault="00CC05F0" w:rsidP="00BC588F">
      <w:pPr>
        <w:pStyle w:val="ListParagraph"/>
        <w:ind w:left="0"/>
        <w:jc w:val="center"/>
        <w:rPr>
          <w:rFonts w:asciiTheme="majorBidi" w:hAnsiTheme="majorBidi" w:cstheme="majorBidi"/>
        </w:rPr>
      </w:pPr>
      <w:r>
        <w:rPr>
          <w:rFonts w:asciiTheme="majorBidi" w:hAnsiTheme="majorBidi" w:cstheme="majorBidi"/>
        </w:rPr>
        <w:t>Tabel 8</w:t>
      </w:r>
      <w:r w:rsidR="00BC588F" w:rsidRPr="00BB5BB6">
        <w:rPr>
          <w:rFonts w:asciiTheme="majorBidi" w:hAnsiTheme="majorBidi" w:cstheme="majorBidi"/>
        </w:rPr>
        <w:t>.</w:t>
      </w:r>
      <w:r w:rsidR="004A5976" w:rsidRPr="00BB5BB6">
        <w:rPr>
          <w:rFonts w:asciiTheme="majorBidi" w:hAnsiTheme="majorBidi" w:cstheme="majorBidi"/>
        </w:rPr>
        <w:t xml:space="preserve"> Uji Determinasi </w:t>
      </w:r>
    </w:p>
    <w:tbl>
      <w:tblPr>
        <w:tblW w:w="5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CC05F0" w:rsidRPr="00CC05F0" w:rsidTr="00881AA0">
        <w:trPr>
          <w:cantSplit/>
          <w:jc w:val="center"/>
        </w:trPr>
        <w:tc>
          <w:tcPr>
            <w:tcW w:w="5869" w:type="dxa"/>
            <w:gridSpan w:val="5"/>
            <w:shd w:val="clear" w:color="auto" w:fill="FFFFFF"/>
            <w:vAlign w:val="center"/>
          </w:tcPr>
          <w:p w:rsidR="00CC05F0" w:rsidRPr="00CC05F0" w:rsidRDefault="00CC05F0" w:rsidP="00CC05F0">
            <w:pPr>
              <w:autoSpaceDE w:val="0"/>
              <w:autoSpaceDN w:val="0"/>
              <w:adjustRightInd w:val="0"/>
              <w:ind w:left="60" w:right="60"/>
              <w:jc w:val="center"/>
              <w:rPr>
                <w:color w:val="010205"/>
                <w:sz w:val="20"/>
                <w:szCs w:val="20"/>
              </w:rPr>
            </w:pPr>
            <w:r w:rsidRPr="00CC05F0">
              <w:rPr>
                <w:b/>
                <w:bCs/>
                <w:color w:val="010205"/>
                <w:sz w:val="20"/>
                <w:szCs w:val="20"/>
              </w:rPr>
              <w:t>Model Summary</w:t>
            </w:r>
          </w:p>
        </w:tc>
      </w:tr>
      <w:tr w:rsidR="00CC05F0" w:rsidRPr="00CC05F0" w:rsidTr="00881AA0">
        <w:trPr>
          <w:cantSplit/>
          <w:jc w:val="center"/>
        </w:trPr>
        <w:tc>
          <w:tcPr>
            <w:tcW w:w="799" w:type="dxa"/>
            <w:shd w:val="clear" w:color="auto" w:fill="FFFFFF"/>
            <w:vAlign w:val="bottom"/>
          </w:tcPr>
          <w:p w:rsidR="00CC05F0" w:rsidRPr="00CC05F0" w:rsidRDefault="00CC05F0" w:rsidP="00CC05F0">
            <w:pPr>
              <w:autoSpaceDE w:val="0"/>
              <w:autoSpaceDN w:val="0"/>
              <w:adjustRightInd w:val="0"/>
              <w:ind w:left="60" w:right="60"/>
              <w:rPr>
                <w:sz w:val="20"/>
                <w:szCs w:val="20"/>
              </w:rPr>
            </w:pPr>
            <w:r w:rsidRPr="00CC05F0">
              <w:rPr>
                <w:sz w:val="20"/>
                <w:szCs w:val="20"/>
              </w:rPr>
              <w:t>Model</w:t>
            </w:r>
          </w:p>
        </w:tc>
        <w:tc>
          <w:tcPr>
            <w:tcW w:w="1029" w:type="dxa"/>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R</w:t>
            </w:r>
          </w:p>
        </w:tc>
        <w:tc>
          <w:tcPr>
            <w:tcW w:w="1091" w:type="dxa"/>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R Square</w:t>
            </w:r>
          </w:p>
        </w:tc>
        <w:tc>
          <w:tcPr>
            <w:tcW w:w="1475" w:type="dxa"/>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Adjusted R Square</w:t>
            </w:r>
          </w:p>
        </w:tc>
        <w:tc>
          <w:tcPr>
            <w:tcW w:w="1475" w:type="dxa"/>
            <w:shd w:val="clear" w:color="auto" w:fill="FFFFFF"/>
            <w:vAlign w:val="bottom"/>
          </w:tcPr>
          <w:p w:rsidR="00CC05F0" w:rsidRPr="00CC05F0" w:rsidRDefault="00CC05F0" w:rsidP="00CC05F0">
            <w:pPr>
              <w:autoSpaceDE w:val="0"/>
              <w:autoSpaceDN w:val="0"/>
              <w:adjustRightInd w:val="0"/>
              <w:ind w:left="60" w:right="60"/>
              <w:jc w:val="center"/>
              <w:rPr>
                <w:sz w:val="20"/>
                <w:szCs w:val="20"/>
              </w:rPr>
            </w:pPr>
            <w:r w:rsidRPr="00CC05F0">
              <w:rPr>
                <w:sz w:val="20"/>
                <w:szCs w:val="20"/>
              </w:rPr>
              <w:t>Std. Error of the Estimate</w:t>
            </w:r>
          </w:p>
        </w:tc>
      </w:tr>
      <w:tr w:rsidR="00CC05F0" w:rsidRPr="00CC05F0" w:rsidTr="00881AA0">
        <w:trPr>
          <w:cantSplit/>
          <w:jc w:val="center"/>
        </w:trPr>
        <w:tc>
          <w:tcPr>
            <w:tcW w:w="799" w:type="dxa"/>
            <w:shd w:val="clear" w:color="auto" w:fill="E0E0E0"/>
          </w:tcPr>
          <w:p w:rsidR="00CC05F0" w:rsidRPr="00CC05F0" w:rsidRDefault="00CC05F0" w:rsidP="00CC05F0">
            <w:pPr>
              <w:autoSpaceDE w:val="0"/>
              <w:autoSpaceDN w:val="0"/>
              <w:adjustRightInd w:val="0"/>
              <w:ind w:left="60" w:right="60"/>
              <w:rPr>
                <w:sz w:val="20"/>
                <w:szCs w:val="20"/>
              </w:rPr>
            </w:pPr>
            <w:r w:rsidRPr="00CC05F0">
              <w:rPr>
                <w:sz w:val="20"/>
                <w:szCs w:val="20"/>
              </w:rPr>
              <w:t>1</w:t>
            </w:r>
          </w:p>
        </w:tc>
        <w:tc>
          <w:tcPr>
            <w:tcW w:w="1029" w:type="dxa"/>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.404</w:t>
            </w:r>
            <w:r w:rsidRPr="00CC05F0">
              <w:rPr>
                <w:sz w:val="20"/>
                <w:szCs w:val="20"/>
                <w:vertAlign w:val="superscript"/>
              </w:rPr>
              <w:t>a</w:t>
            </w:r>
          </w:p>
        </w:tc>
        <w:tc>
          <w:tcPr>
            <w:tcW w:w="1091" w:type="dxa"/>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.164</w:t>
            </w:r>
          </w:p>
        </w:tc>
        <w:tc>
          <w:tcPr>
            <w:tcW w:w="1475" w:type="dxa"/>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.135</w:t>
            </w:r>
          </w:p>
        </w:tc>
        <w:tc>
          <w:tcPr>
            <w:tcW w:w="1475" w:type="dxa"/>
            <w:shd w:val="clear" w:color="auto" w:fill="FFFFFF"/>
          </w:tcPr>
          <w:p w:rsidR="00CC05F0" w:rsidRPr="00CC05F0" w:rsidRDefault="00CC05F0" w:rsidP="00CC05F0">
            <w:pPr>
              <w:autoSpaceDE w:val="0"/>
              <w:autoSpaceDN w:val="0"/>
              <w:adjustRightInd w:val="0"/>
              <w:ind w:left="60" w:right="60"/>
              <w:jc w:val="right"/>
              <w:rPr>
                <w:sz w:val="20"/>
                <w:szCs w:val="20"/>
              </w:rPr>
            </w:pPr>
            <w:r w:rsidRPr="00CC05F0">
              <w:rPr>
                <w:sz w:val="20"/>
                <w:szCs w:val="20"/>
              </w:rPr>
              <w:t>4.705</w:t>
            </w:r>
          </w:p>
        </w:tc>
      </w:tr>
      <w:tr w:rsidR="00CC05F0" w:rsidRPr="00CC05F0" w:rsidTr="00881AA0">
        <w:trPr>
          <w:cantSplit/>
          <w:jc w:val="center"/>
        </w:trPr>
        <w:tc>
          <w:tcPr>
            <w:tcW w:w="5869" w:type="dxa"/>
            <w:gridSpan w:val="5"/>
            <w:shd w:val="clear" w:color="auto" w:fill="FFFFFF"/>
          </w:tcPr>
          <w:p w:rsidR="00CC05F0" w:rsidRPr="00CC05F0" w:rsidRDefault="00CC05F0" w:rsidP="00CC05F0">
            <w:pPr>
              <w:autoSpaceDE w:val="0"/>
              <w:autoSpaceDN w:val="0"/>
              <w:adjustRightInd w:val="0"/>
              <w:ind w:left="60" w:right="60"/>
              <w:rPr>
                <w:sz w:val="20"/>
                <w:szCs w:val="20"/>
              </w:rPr>
            </w:pPr>
            <w:r w:rsidRPr="00CC05F0">
              <w:rPr>
                <w:sz w:val="20"/>
                <w:szCs w:val="20"/>
              </w:rPr>
              <w:t>a. Predictors: (Constant), Model Pembelajaran Audio Tutorial</w:t>
            </w:r>
          </w:p>
        </w:tc>
      </w:tr>
    </w:tbl>
    <w:p w:rsidR="00CC05F0" w:rsidRDefault="00CC05F0" w:rsidP="00CC05F0">
      <w:pPr>
        <w:pStyle w:val="ListParagraph"/>
        <w:ind w:left="0" w:firstLine="567"/>
        <w:jc w:val="center"/>
        <w:rPr>
          <w:rFonts w:asciiTheme="majorBidi" w:hAnsiTheme="majorBidi" w:cstheme="majorBidi"/>
        </w:rPr>
      </w:pPr>
    </w:p>
    <w:p w:rsidR="00941CDA" w:rsidRDefault="00CC05F0" w:rsidP="004A7BD9">
      <w:pPr>
        <w:pStyle w:val="ListParagraph"/>
        <w:ind w:left="0" w:firstLine="567"/>
        <w:jc w:val="both"/>
        <w:rPr>
          <w:rFonts w:asciiTheme="majorBidi" w:hAnsiTheme="majorBidi" w:cstheme="majorBidi"/>
        </w:rPr>
      </w:pPr>
      <w:r>
        <w:rPr>
          <w:rFonts w:asciiTheme="majorBidi" w:hAnsiTheme="majorBidi" w:cstheme="majorBidi"/>
        </w:rPr>
        <w:t xml:space="preserve">Untuk mengetahui berapa persentase pengaruh model pembelajaran audio tutorial terhadap hasil belajar dapat dilihat melalui output diatas. Dari tabel tersebut tertulis nilai pada kolom </w:t>
      </w:r>
      <w:r>
        <w:rPr>
          <w:rFonts w:asciiTheme="majorBidi" w:hAnsiTheme="majorBidi" w:cstheme="majorBidi"/>
          <w:i/>
          <w:iCs/>
        </w:rPr>
        <w:t xml:space="preserve"> R square </w:t>
      </w:r>
      <w:r>
        <w:rPr>
          <w:rFonts w:asciiTheme="majorBidi" w:hAnsiTheme="majorBidi" w:cstheme="majorBidi"/>
        </w:rPr>
        <w:t>yaitu 0,164. Dalam bentuk persentase maka nilainya 16,4%. Maka dapat disimpulkan oleh peneliti bahwa model pembelajaran audio tutorial berpengaruh terhadap hasil belajar sebesar 16,4%</w:t>
      </w:r>
      <w:r w:rsidR="004A5976" w:rsidRPr="004A5976">
        <w:rPr>
          <w:rFonts w:asciiTheme="majorBidi" w:hAnsiTheme="majorBidi" w:cstheme="majorBidi"/>
        </w:rPr>
        <w:t>.</w:t>
      </w:r>
    </w:p>
    <w:p w:rsidR="004A7BD9" w:rsidRPr="004A7BD9" w:rsidRDefault="004A7BD9" w:rsidP="004A7BD9">
      <w:pPr>
        <w:pStyle w:val="ListParagraph"/>
        <w:ind w:left="0" w:firstLine="567"/>
        <w:jc w:val="both"/>
        <w:rPr>
          <w:rFonts w:asciiTheme="majorBidi" w:hAnsiTheme="majorBidi" w:cstheme="majorBidi"/>
        </w:rPr>
      </w:pPr>
    </w:p>
    <w:p w:rsidR="00542C85" w:rsidRDefault="00FA4B94" w:rsidP="00941CDA">
      <w:pPr>
        <w:pStyle w:val="IJASEITHeading2"/>
        <w:numPr>
          <w:ilvl w:val="0"/>
          <w:numId w:val="4"/>
        </w:numPr>
        <w:spacing w:before="0"/>
        <w:rPr>
          <w:sz w:val="24"/>
          <w:lang w:val="en-US"/>
        </w:rPr>
      </w:pPr>
      <w:r>
        <w:rPr>
          <w:sz w:val="24"/>
          <w:lang w:val="en-US"/>
        </w:rPr>
        <w:t>Pembahasan</w:t>
      </w:r>
    </w:p>
    <w:p w:rsidR="003873C3" w:rsidRPr="003873C3" w:rsidRDefault="00CC05F0" w:rsidP="003873C3">
      <w:pPr>
        <w:pStyle w:val="IJASEITHeading2"/>
        <w:numPr>
          <w:ilvl w:val="0"/>
          <w:numId w:val="0"/>
        </w:numPr>
        <w:spacing w:before="0" w:after="0"/>
        <w:ind w:firstLine="567"/>
        <w:jc w:val="both"/>
        <w:rPr>
          <w:rFonts w:asciiTheme="majorBidi" w:hAnsiTheme="majorBidi" w:cstheme="majorBidi"/>
          <w:i w:val="0"/>
          <w:iCs/>
          <w:sz w:val="24"/>
        </w:rPr>
      </w:pPr>
      <w:r w:rsidRPr="00CC05F0">
        <w:rPr>
          <w:rFonts w:asciiTheme="majorBidi" w:hAnsiTheme="majorBidi" w:cstheme="majorBidi"/>
          <w:i w:val="0"/>
          <w:sz w:val="24"/>
        </w:rPr>
        <w:t xml:space="preserve">Penelitian ini difokuskan untuk mengetahui adanya pengaruh metode </w:t>
      </w:r>
      <w:r w:rsidRPr="00CC05F0">
        <w:rPr>
          <w:rFonts w:asciiTheme="majorBidi" w:hAnsiTheme="majorBidi" w:cstheme="majorBidi"/>
          <w:i w:val="0"/>
          <w:iCs/>
          <w:sz w:val="24"/>
        </w:rPr>
        <w:t>Audio Tutorial</w:t>
      </w:r>
      <w:r w:rsidRPr="00CC05F0">
        <w:rPr>
          <w:rFonts w:asciiTheme="majorBidi" w:hAnsiTheme="majorBidi" w:cstheme="majorBidi"/>
          <w:i w:val="0"/>
          <w:sz w:val="24"/>
        </w:rPr>
        <w:t xml:space="preserve"> terhadap hasil belajar siswa pada mata pelajaran Fiqih yang dicapai siswa kelas III Madrasah Ibtidaiyah Manggarupi Kab.Gowa setelah melalui pembelajaran. Oleh karena itu, peneliti memberikan tes evaluasi berupa </w:t>
      </w:r>
      <w:r w:rsidRPr="00CC05F0">
        <w:rPr>
          <w:rFonts w:asciiTheme="majorBidi" w:hAnsiTheme="majorBidi" w:cstheme="majorBidi"/>
          <w:i w:val="0"/>
          <w:iCs/>
          <w:sz w:val="24"/>
        </w:rPr>
        <w:t>pretest</w:t>
      </w:r>
      <w:r w:rsidRPr="00CC05F0">
        <w:rPr>
          <w:rFonts w:asciiTheme="majorBidi" w:hAnsiTheme="majorBidi" w:cstheme="majorBidi"/>
          <w:i w:val="0"/>
          <w:sz w:val="24"/>
        </w:rPr>
        <w:t xml:space="preserve"> dan </w:t>
      </w:r>
      <w:r w:rsidRPr="00CC05F0">
        <w:rPr>
          <w:rFonts w:asciiTheme="majorBidi" w:hAnsiTheme="majorBidi" w:cstheme="majorBidi"/>
          <w:i w:val="0"/>
          <w:iCs/>
          <w:sz w:val="24"/>
        </w:rPr>
        <w:t xml:space="preserve">posttest </w:t>
      </w:r>
      <w:r w:rsidRPr="00CC05F0">
        <w:rPr>
          <w:rFonts w:asciiTheme="majorBidi" w:hAnsiTheme="majorBidi" w:cstheme="majorBidi"/>
          <w:i w:val="0"/>
          <w:sz w:val="24"/>
        </w:rPr>
        <w:t xml:space="preserve">pada kelas yang menjadi sampel pada penelitian ini. Pretest dilakukan sebagai tahap evaluasi untuk mengukur tingkat hasil belajar siswa sebelum diberikan perlakuan dan posstest dilakukan bertujuan sebagai evaluasi untuk mengukur tingkat hasil belajar siswa setelah diberikan perlakuan penerapan metode </w:t>
      </w:r>
      <w:r w:rsidRPr="00CC05F0">
        <w:rPr>
          <w:rFonts w:asciiTheme="majorBidi" w:hAnsiTheme="majorBidi" w:cstheme="majorBidi"/>
          <w:i w:val="0"/>
          <w:iCs/>
          <w:sz w:val="24"/>
        </w:rPr>
        <w:t>Audio Tutorial</w:t>
      </w:r>
      <w:r w:rsidR="003873C3" w:rsidRPr="003873C3">
        <w:rPr>
          <w:rFonts w:asciiTheme="majorBidi" w:hAnsiTheme="majorBidi" w:cstheme="majorBidi"/>
          <w:i w:val="0"/>
          <w:iCs/>
          <w:sz w:val="24"/>
        </w:rPr>
        <w:t>.</w:t>
      </w:r>
    </w:p>
    <w:p w:rsidR="003873C3" w:rsidRPr="00CC05F0" w:rsidRDefault="00CC05F0" w:rsidP="003873C3">
      <w:pPr>
        <w:pStyle w:val="IJASEITHeading2"/>
        <w:numPr>
          <w:ilvl w:val="0"/>
          <w:numId w:val="0"/>
        </w:numPr>
        <w:spacing w:before="0" w:after="0"/>
        <w:ind w:firstLine="567"/>
        <w:jc w:val="both"/>
        <w:rPr>
          <w:rFonts w:asciiTheme="majorBidi" w:hAnsiTheme="majorBidi" w:cstheme="majorBidi"/>
          <w:i w:val="0"/>
          <w:iCs/>
          <w:sz w:val="24"/>
        </w:rPr>
      </w:pPr>
      <w:r w:rsidRPr="00CC05F0">
        <w:rPr>
          <w:rFonts w:asciiTheme="majorBidi" w:hAnsiTheme="majorBidi" w:cstheme="majorBidi"/>
          <w:i w:val="0"/>
          <w:sz w:val="24"/>
        </w:rPr>
        <w:t>Berdasarkan hasil preetes, diperoleh nilai rata-rata hasil belajar dari 31 siswa yaitu 53,87 dengan standar deviasi 3,207 melihat dari hasil presentasi diatas dapat disimpulkan bahwa tingkat hasil beajar siswa dalam pembelajaran fiqih</w:t>
      </w:r>
      <w:r w:rsidRPr="00CC05F0">
        <w:rPr>
          <w:rFonts w:asciiTheme="majorBidi" w:hAnsiTheme="majorBidi" w:cstheme="majorBidi"/>
          <w:i w:val="0"/>
          <w:sz w:val="24"/>
        </w:rPr>
        <w:t xml:space="preserve"> </w:t>
      </w:r>
      <w:r w:rsidRPr="00CC05F0">
        <w:rPr>
          <w:rFonts w:asciiTheme="majorBidi" w:hAnsiTheme="majorBidi" w:cstheme="majorBidi"/>
          <w:i w:val="0"/>
          <w:sz w:val="24"/>
        </w:rPr>
        <w:t xml:space="preserve">sebelum diterapkan metode </w:t>
      </w:r>
      <w:r w:rsidRPr="00CC05F0">
        <w:rPr>
          <w:rFonts w:asciiTheme="majorBidi" w:hAnsiTheme="majorBidi" w:cstheme="majorBidi"/>
          <w:i w:val="0"/>
          <w:iCs/>
          <w:sz w:val="24"/>
        </w:rPr>
        <w:t>Audio tutorial</w:t>
      </w:r>
      <w:r w:rsidRPr="00CC05F0">
        <w:rPr>
          <w:rFonts w:asciiTheme="majorBidi" w:hAnsiTheme="majorBidi" w:cstheme="majorBidi"/>
          <w:i w:val="0"/>
          <w:sz w:val="24"/>
        </w:rPr>
        <w:t xml:space="preserve"> tergolong rendah sedangkan nilai rata-rata hasil posttest dari 31 siswa yaitu 81,13 dengan standar deviasi 6,545. Pada kata kategori tinggi dari nilai kriteria ketuntasan minimum (KKM) pada mata pelajaran Fiqih</w:t>
      </w:r>
      <w:r w:rsidR="007754C5">
        <w:rPr>
          <w:rFonts w:asciiTheme="majorBidi" w:hAnsiTheme="majorBidi" w:cstheme="majorBidi"/>
          <w:i w:val="0"/>
          <w:sz w:val="24"/>
        </w:rPr>
        <w:t xml:space="preserve"> </w:t>
      </w:r>
      <w:r w:rsidRPr="00CC05F0">
        <w:rPr>
          <w:rFonts w:asciiTheme="majorBidi" w:hAnsiTheme="majorBidi" w:cstheme="majorBidi"/>
          <w:i w:val="0"/>
          <w:sz w:val="24"/>
        </w:rPr>
        <w:t>yaitu 75</w:t>
      </w:r>
      <w:r w:rsidR="003873C3" w:rsidRPr="00CC05F0">
        <w:rPr>
          <w:rFonts w:asciiTheme="majorBidi" w:hAnsiTheme="majorBidi" w:cstheme="majorBidi"/>
          <w:i w:val="0"/>
          <w:iCs/>
          <w:sz w:val="24"/>
        </w:rPr>
        <w:t>.</w:t>
      </w:r>
    </w:p>
    <w:p w:rsidR="004A7BD9" w:rsidRPr="003873C3" w:rsidRDefault="007754C5" w:rsidP="003873C3">
      <w:pPr>
        <w:pStyle w:val="IJASEITHeading2"/>
        <w:numPr>
          <w:ilvl w:val="0"/>
          <w:numId w:val="0"/>
        </w:numPr>
        <w:spacing w:before="0" w:after="0"/>
        <w:ind w:firstLine="567"/>
        <w:jc w:val="both"/>
        <w:rPr>
          <w:rFonts w:asciiTheme="majorBidi" w:hAnsiTheme="majorBidi" w:cstheme="majorBidi"/>
          <w:i w:val="0"/>
          <w:iCs/>
          <w:sz w:val="24"/>
        </w:rPr>
      </w:pPr>
      <w:r w:rsidRPr="007754C5">
        <w:rPr>
          <w:rFonts w:asciiTheme="majorBidi" w:hAnsiTheme="majorBidi" w:cstheme="majorBidi"/>
          <w:i w:val="0"/>
          <w:sz w:val="24"/>
        </w:rPr>
        <w:t xml:space="preserve">Berdasarkan hasi analisis statistik inferensial dengan menggunakan rumus uji normalitas </w:t>
      </w:r>
      <w:r w:rsidRPr="007754C5">
        <w:rPr>
          <w:rFonts w:asciiTheme="majorBidi" w:hAnsiTheme="majorBidi" w:cstheme="majorBidi"/>
          <w:i w:val="0"/>
          <w:iCs/>
          <w:sz w:val="24"/>
        </w:rPr>
        <w:t xml:space="preserve">one-sample Kolmogorov test </w:t>
      </w:r>
      <w:r w:rsidRPr="007754C5">
        <w:rPr>
          <w:i w:val="0"/>
          <w:sz w:val="24"/>
        </w:rPr>
        <w:t>diketahui bahwa nilai signifikasi asymp. sig (2-tailed) sebesar 0,155 yang mana nilai tersebut lebih besar dari 0,05. Maka sesuai dengan dasar pengambilan keputusan dalam uji normalitas Kolmogorov-smirnov diatas, dapat disimpulkan bahwa data berdistribusi normal. Dengan demikian, asumsi atau persyaratan normalitas dalam model regresi sudah terpenuhi</w:t>
      </w:r>
      <w:r w:rsidR="004A7BD9" w:rsidRPr="003873C3">
        <w:rPr>
          <w:rFonts w:asciiTheme="majorBidi" w:hAnsiTheme="majorBidi" w:cstheme="majorBidi"/>
          <w:i w:val="0"/>
          <w:iCs/>
          <w:sz w:val="24"/>
        </w:rPr>
        <w:t>.</w:t>
      </w:r>
    </w:p>
    <w:p w:rsidR="00946CCB" w:rsidRPr="00D71D24" w:rsidRDefault="00EC33FA" w:rsidP="00D71D24">
      <w:pPr>
        <w:pStyle w:val="IJASEITHeading1"/>
        <w:rPr>
          <w:b/>
          <w:sz w:val="24"/>
          <w:lang w:val="id-ID"/>
        </w:rPr>
      </w:pPr>
      <w:r w:rsidRPr="004449A9">
        <w:rPr>
          <w:b/>
          <w:sz w:val="24"/>
          <w:lang w:val="id-ID"/>
        </w:rPr>
        <w:t>PENUTUP</w:t>
      </w:r>
    </w:p>
    <w:p w:rsidR="00FA4B94" w:rsidRPr="007754C5" w:rsidRDefault="00FA4B94" w:rsidP="00D71D24">
      <w:pPr>
        <w:pStyle w:val="ListParagraph"/>
        <w:ind w:left="0" w:firstLine="567"/>
        <w:jc w:val="both"/>
        <w:rPr>
          <w:rFonts w:asciiTheme="majorBidi" w:hAnsiTheme="majorBidi" w:cstheme="majorBidi"/>
          <w:lang w:val="en-US"/>
        </w:rPr>
      </w:pPr>
      <w:r w:rsidRPr="00FA4B94">
        <w:rPr>
          <w:rFonts w:eastAsia="Times New Roman"/>
          <w:lang w:val="id-ID"/>
        </w:rPr>
        <w:t xml:space="preserve">Berdasarkan hasil penelitian dan pembahasan yang telah dikemukakan, maka dapat ditarik kesimpulan bahwa </w:t>
      </w:r>
      <w:r w:rsidR="007754C5">
        <w:rPr>
          <w:rFonts w:eastAsia="Times New Roman"/>
          <w:lang w:val="en-US"/>
        </w:rPr>
        <w:t xml:space="preserve">hasil </w:t>
      </w:r>
      <w:r w:rsidR="007754C5">
        <w:t>belajar fiqih b</w:t>
      </w:r>
      <w:r w:rsidR="007754C5" w:rsidRPr="006C2CA7">
        <w:t xml:space="preserve">erdasarkan analisis data deskriptif yang telah dilakukan dengan menggunakan </w:t>
      </w:r>
      <w:r w:rsidR="007754C5" w:rsidRPr="006C2CA7">
        <w:rPr>
          <w:i/>
          <w:iCs/>
        </w:rPr>
        <w:t>pretest</w:t>
      </w:r>
      <w:r w:rsidR="007754C5" w:rsidRPr="006C2CA7">
        <w:t xml:space="preserve"> (sebelum diberikan perlakuan) dan </w:t>
      </w:r>
      <w:r w:rsidR="007754C5" w:rsidRPr="006C2CA7">
        <w:rPr>
          <w:i/>
          <w:iCs/>
        </w:rPr>
        <w:t>posttest</w:t>
      </w:r>
      <w:r w:rsidR="007754C5" w:rsidRPr="006C2CA7">
        <w:t xml:space="preserve"> (setelah diberikan perlakuan) maka dapat </w:t>
      </w:r>
      <w:r w:rsidR="007754C5" w:rsidRPr="006C2CA7">
        <w:lastRenderedPageBreak/>
        <w:t xml:space="preserve">disimpulkan bahwa terdapat  peningkatan hasil belajar siswa dari niai </w:t>
      </w:r>
      <w:r w:rsidR="007754C5" w:rsidRPr="006C2CA7">
        <w:rPr>
          <w:i/>
          <w:iCs/>
        </w:rPr>
        <w:t xml:space="preserve">pretest </w:t>
      </w:r>
      <w:r w:rsidR="007754C5" w:rsidRPr="006C2CA7">
        <w:t xml:space="preserve">dengan </w:t>
      </w:r>
      <w:r w:rsidR="007754C5" w:rsidRPr="006C2CA7">
        <w:rPr>
          <w:i/>
          <w:iCs/>
        </w:rPr>
        <w:t>mean</w:t>
      </w:r>
      <w:r w:rsidR="007754C5" w:rsidRPr="006C2CA7">
        <w:t xml:space="preserve"> yaitu 53,87 sedangkan hasil belajar siswa dari nilai </w:t>
      </w:r>
      <w:r w:rsidR="007754C5" w:rsidRPr="006C2CA7">
        <w:rPr>
          <w:i/>
          <w:iCs/>
        </w:rPr>
        <w:t xml:space="preserve">posttest </w:t>
      </w:r>
      <w:r w:rsidR="007754C5" w:rsidRPr="006C2CA7">
        <w:t xml:space="preserve">dengan </w:t>
      </w:r>
      <w:r w:rsidR="007754C5" w:rsidRPr="006C2CA7">
        <w:rPr>
          <w:i/>
          <w:iCs/>
        </w:rPr>
        <w:t>mean</w:t>
      </w:r>
      <w:r w:rsidR="007754C5" w:rsidRPr="006C2CA7">
        <w:t xml:space="preserve"> yaitu 81,13</w:t>
      </w:r>
      <w:r w:rsidR="007754C5">
        <w:t xml:space="preserve">. Pengaruh </w:t>
      </w:r>
      <w:r w:rsidR="007754C5">
        <w:t>penerapan model pembelajaran audio tutorial b</w:t>
      </w:r>
      <w:r w:rsidR="007754C5" w:rsidRPr="006C2CA7">
        <w:t>erdasarkan uji hipotesis telah dilakukan maka dapat disimpulkan bahwa penerapan model</w:t>
      </w:r>
      <w:r w:rsidR="007754C5">
        <w:t xml:space="preserve"> </w:t>
      </w:r>
      <w:r w:rsidR="007754C5" w:rsidRPr="006C2CA7">
        <w:t>pembelajaran audio tutorial berpengaruh terhadap hasil belajar siswa berdasarkan data yang diperoleh dengan menggunakan rumus uji t, maka Ha diterima dan Ho ditolak maka dapat disimpulkan bahwa hipotesis yang</w:t>
      </w:r>
      <w:r w:rsidR="007754C5">
        <w:t xml:space="preserve"> </w:t>
      </w:r>
      <w:r w:rsidR="007754C5" w:rsidRPr="006C2CA7">
        <w:t>berbunyi terdapat pengaruh penggunaan model pembelajaran audio tutorial</w:t>
      </w:r>
      <w:r w:rsidR="007754C5">
        <w:t xml:space="preserve"> </w:t>
      </w:r>
      <w:r w:rsidR="007754C5" w:rsidRPr="006C2CA7">
        <w:t>terhadap hasil belajar pada mata pelajaran fiqih kelas III di Madrasah Ibtidaiyah Manggarupi Kab.Gowa diterima</w:t>
      </w:r>
      <w:r w:rsidR="007754C5">
        <w:t>.</w:t>
      </w:r>
    </w:p>
    <w:p w:rsidR="004449A9" w:rsidRDefault="004449A9" w:rsidP="004449A9">
      <w:pPr>
        <w:spacing w:line="200" w:lineRule="exact"/>
        <w:jc w:val="center"/>
        <w:rPr>
          <w:rFonts w:eastAsia="Times New Roman"/>
        </w:rPr>
      </w:pPr>
    </w:p>
    <w:p w:rsidR="00946CCB" w:rsidRDefault="00125034" w:rsidP="00717918">
      <w:pPr>
        <w:pStyle w:val="IJASEITHeading1"/>
        <w:numPr>
          <w:ilvl w:val="0"/>
          <w:numId w:val="0"/>
        </w:numPr>
        <w:ind w:left="288" w:hanging="288"/>
        <w:rPr>
          <w:b/>
          <w:sz w:val="24"/>
          <w:lang w:val="en-US"/>
        </w:rPr>
      </w:pPr>
      <w:r w:rsidRPr="00EC33FA">
        <w:rPr>
          <w:b/>
          <w:sz w:val="24"/>
          <w:lang w:val="id-ID"/>
        </w:rPr>
        <w:t>REFERENSI</w:t>
      </w:r>
    </w:p>
    <w:p w:rsidR="00717918" w:rsidRPr="00717918" w:rsidRDefault="00717918" w:rsidP="00717918">
      <w:pPr>
        <w:pStyle w:val="IJASEITParagraph"/>
        <w:rPr>
          <w:lang w:val="en-US"/>
        </w:rPr>
      </w:pPr>
    </w:p>
    <w:p w:rsidR="007754C5" w:rsidRPr="007754C5" w:rsidRDefault="007754C5" w:rsidP="007754C5">
      <w:pPr>
        <w:pStyle w:val="IJASEITReferenceItem"/>
        <w:rPr>
          <w:sz w:val="24"/>
          <w:szCs w:val="22"/>
        </w:rPr>
      </w:pPr>
      <w:r w:rsidRPr="007754C5">
        <w:rPr>
          <w:sz w:val="24"/>
          <w:szCs w:val="22"/>
        </w:rPr>
        <w:t>Alquran al-karim dan terjemahannya 57 (Jakarta: PT. Kumudasmoro Grafindo</w:t>
      </w:r>
      <w:r w:rsidRPr="007754C5">
        <w:rPr>
          <w:spacing w:val="1"/>
          <w:sz w:val="24"/>
          <w:szCs w:val="22"/>
        </w:rPr>
        <w:t xml:space="preserve"> </w:t>
      </w:r>
      <w:r w:rsidRPr="007754C5">
        <w:rPr>
          <w:sz w:val="24"/>
          <w:szCs w:val="22"/>
        </w:rPr>
        <w:t>Semarang,</w:t>
      </w:r>
      <w:r w:rsidRPr="007754C5">
        <w:rPr>
          <w:spacing w:val="-1"/>
          <w:sz w:val="24"/>
          <w:szCs w:val="22"/>
        </w:rPr>
        <w:t xml:space="preserve"> </w:t>
      </w:r>
      <w:r w:rsidRPr="007754C5">
        <w:rPr>
          <w:sz w:val="24"/>
          <w:szCs w:val="22"/>
        </w:rPr>
        <w:t>2019)</w:t>
      </w:r>
    </w:p>
    <w:p w:rsidR="007754C5" w:rsidRPr="007754C5" w:rsidRDefault="007754C5" w:rsidP="007754C5">
      <w:pPr>
        <w:pStyle w:val="IJASEITReferenceItem"/>
        <w:rPr>
          <w:sz w:val="24"/>
          <w:szCs w:val="22"/>
        </w:rPr>
      </w:pPr>
      <w:r w:rsidRPr="007754C5">
        <w:rPr>
          <w:sz w:val="24"/>
          <w:szCs w:val="22"/>
        </w:rPr>
        <w:t>Fuady,</w:t>
      </w:r>
      <w:r w:rsidRPr="007754C5">
        <w:rPr>
          <w:spacing w:val="-1"/>
          <w:sz w:val="24"/>
          <w:szCs w:val="22"/>
        </w:rPr>
        <w:t xml:space="preserve"> </w:t>
      </w:r>
      <w:r w:rsidRPr="007754C5">
        <w:rPr>
          <w:sz w:val="24"/>
          <w:szCs w:val="22"/>
        </w:rPr>
        <w:t>M., &amp;</w:t>
      </w:r>
      <w:r w:rsidRPr="007754C5">
        <w:rPr>
          <w:spacing w:val="1"/>
          <w:sz w:val="24"/>
          <w:szCs w:val="22"/>
        </w:rPr>
        <w:t xml:space="preserve"> </w:t>
      </w:r>
      <w:r w:rsidRPr="007754C5">
        <w:rPr>
          <w:sz w:val="24"/>
          <w:szCs w:val="22"/>
        </w:rPr>
        <w:t>Hukum, T. T. B. D. (2013).</w:t>
      </w:r>
      <w:r w:rsidRPr="007754C5">
        <w:rPr>
          <w:spacing w:val="-3"/>
          <w:sz w:val="24"/>
          <w:szCs w:val="22"/>
        </w:rPr>
        <w:t xml:space="preserve"> </w:t>
      </w:r>
      <w:r w:rsidRPr="007754C5">
        <w:rPr>
          <w:sz w:val="24"/>
          <w:szCs w:val="22"/>
        </w:rPr>
        <w:t>Kencana</w:t>
      </w:r>
      <w:r w:rsidRPr="007754C5">
        <w:rPr>
          <w:spacing w:val="1"/>
          <w:sz w:val="24"/>
          <w:szCs w:val="22"/>
        </w:rPr>
        <w:t xml:space="preserve"> </w:t>
      </w:r>
      <w:r w:rsidRPr="007754C5">
        <w:rPr>
          <w:sz w:val="24"/>
          <w:szCs w:val="22"/>
        </w:rPr>
        <w:t>Prenadamedia</w:t>
      </w:r>
      <w:r w:rsidRPr="007754C5">
        <w:rPr>
          <w:spacing w:val="2"/>
          <w:sz w:val="24"/>
          <w:szCs w:val="22"/>
        </w:rPr>
        <w:t xml:space="preserve"> </w:t>
      </w:r>
      <w:r w:rsidRPr="007754C5">
        <w:rPr>
          <w:sz w:val="24"/>
          <w:szCs w:val="22"/>
        </w:rPr>
        <w:t>Group.</w:t>
      </w:r>
      <w:r w:rsidRPr="007754C5">
        <w:rPr>
          <w:spacing w:val="9"/>
          <w:sz w:val="24"/>
          <w:szCs w:val="22"/>
        </w:rPr>
        <w:t xml:space="preserve"> </w:t>
      </w:r>
      <w:r w:rsidRPr="007754C5">
        <w:rPr>
          <w:i/>
          <w:sz w:val="24"/>
          <w:szCs w:val="22"/>
        </w:rPr>
        <w:t>Jakarta,</w:t>
      </w:r>
      <w:r w:rsidRPr="007754C5">
        <w:rPr>
          <w:i/>
          <w:spacing w:val="-57"/>
          <w:sz w:val="24"/>
          <w:szCs w:val="22"/>
        </w:rPr>
        <w:t xml:space="preserve"> </w:t>
      </w:r>
      <w:r w:rsidRPr="007754C5">
        <w:rPr>
          <w:i/>
          <w:sz w:val="24"/>
          <w:szCs w:val="22"/>
        </w:rPr>
        <w:t>Edisi</w:t>
      </w:r>
      <w:r w:rsidRPr="007754C5">
        <w:rPr>
          <w:i/>
          <w:spacing w:val="-1"/>
          <w:sz w:val="24"/>
          <w:szCs w:val="22"/>
        </w:rPr>
        <w:t xml:space="preserve"> </w:t>
      </w:r>
      <w:r w:rsidRPr="007754C5">
        <w:rPr>
          <w:i/>
          <w:sz w:val="24"/>
          <w:szCs w:val="22"/>
        </w:rPr>
        <w:t>Pertama</w:t>
      </w:r>
      <w:r w:rsidRPr="007754C5">
        <w:rPr>
          <w:sz w:val="24"/>
          <w:szCs w:val="22"/>
        </w:rPr>
        <w:t>.</w:t>
      </w:r>
    </w:p>
    <w:p w:rsidR="007754C5" w:rsidRPr="007754C5" w:rsidRDefault="007754C5" w:rsidP="007754C5">
      <w:pPr>
        <w:pStyle w:val="IJASEITReferenceItem"/>
        <w:rPr>
          <w:sz w:val="24"/>
          <w:szCs w:val="22"/>
        </w:rPr>
      </w:pPr>
      <w:r w:rsidRPr="007754C5">
        <w:rPr>
          <w:sz w:val="24"/>
          <w:szCs w:val="22"/>
        </w:rPr>
        <w:t xml:space="preserve">Hanafy, M. S. (2014). Konsep belajar dan pembelajaran. </w:t>
      </w:r>
      <w:r w:rsidRPr="007754C5">
        <w:rPr>
          <w:i/>
          <w:sz w:val="24"/>
          <w:szCs w:val="22"/>
        </w:rPr>
        <w:t>Lentera Pendidikan:</w:t>
      </w:r>
      <w:r w:rsidRPr="007754C5">
        <w:rPr>
          <w:i/>
          <w:spacing w:val="1"/>
          <w:sz w:val="24"/>
          <w:szCs w:val="22"/>
        </w:rPr>
        <w:t xml:space="preserve"> </w:t>
      </w:r>
      <w:r w:rsidRPr="007754C5">
        <w:rPr>
          <w:i/>
          <w:sz w:val="24"/>
          <w:szCs w:val="22"/>
        </w:rPr>
        <w:t>Jurnal</w:t>
      </w:r>
      <w:r w:rsidRPr="007754C5">
        <w:rPr>
          <w:i/>
          <w:spacing w:val="-1"/>
          <w:sz w:val="24"/>
          <w:szCs w:val="22"/>
        </w:rPr>
        <w:t xml:space="preserve"> </w:t>
      </w:r>
      <w:r w:rsidRPr="007754C5">
        <w:rPr>
          <w:i/>
          <w:sz w:val="24"/>
          <w:szCs w:val="22"/>
        </w:rPr>
        <w:t>Ilmu Tarbiyah dan Keguruan</w:t>
      </w:r>
      <w:r w:rsidRPr="007754C5">
        <w:rPr>
          <w:sz w:val="24"/>
          <w:szCs w:val="22"/>
        </w:rPr>
        <w:t xml:space="preserve">, </w:t>
      </w:r>
      <w:r w:rsidRPr="007754C5">
        <w:rPr>
          <w:i/>
          <w:sz w:val="24"/>
          <w:szCs w:val="22"/>
        </w:rPr>
        <w:t>17</w:t>
      </w:r>
      <w:r w:rsidRPr="007754C5">
        <w:rPr>
          <w:sz w:val="24"/>
          <w:szCs w:val="22"/>
        </w:rPr>
        <w:t>(1),</w:t>
      </w:r>
      <w:r w:rsidRPr="007754C5">
        <w:rPr>
          <w:spacing w:val="-1"/>
          <w:sz w:val="24"/>
          <w:szCs w:val="22"/>
        </w:rPr>
        <w:t xml:space="preserve"> </w:t>
      </w:r>
      <w:r w:rsidRPr="007754C5">
        <w:rPr>
          <w:sz w:val="24"/>
          <w:szCs w:val="22"/>
        </w:rPr>
        <w:t>66-79.</w:t>
      </w:r>
    </w:p>
    <w:p w:rsidR="007754C5" w:rsidRPr="007754C5" w:rsidRDefault="007754C5" w:rsidP="007754C5">
      <w:pPr>
        <w:pStyle w:val="IJASEITReferenceItem"/>
        <w:rPr>
          <w:sz w:val="24"/>
          <w:szCs w:val="22"/>
        </w:rPr>
      </w:pPr>
      <w:r w:rsidRPr="007754C5">
        <w:rPr>
          <w:sz w:val="24"/>
          <w:szCs w:val="22"/>
        </w:rPr>
        <w:t>Handayani,</w:t>
      </w:r>
      <w:r w:rsidRPr="007754C5">
        <w:rPr>
          <w:spacing w:val="1"/>
          <w:sz w:val="24"/>
          <w:szCs w:val="22"/>
        </w:rPr>
        <w:t xml:space="preserve"> </w:t>
      </w:r>
      <w:r w:rsidRPr="007754C5">
        <w:rPr>
          <w:sz w:val="24"/>
          <w:szCs w:val="22"/>
        </w:rPr>
        <w:t>M.</w:t>
      </w:r>
      <w:r w:rsidRPr="007754C5">
        <w:rPr>
          <w:spacing w:val="1"/>
          <w:sz w:val="24"/>
          <w:szCs w:val="22"/>
        </w:rPr>
        <w:t xml:space="preserve"> </w:t>
      </w:r>
      <w:r w:rsidRPr="007754C5">
        <w:rPr>
          <w:sz w:val="24"/>
          <w:szCs w:val="22"/>
        </w:rPr>
        <w:t>(2018).</w:t>
      </w:r>
      <w:r w:rsidRPr="007754C5">
        <w:rPr>
          <w:spacing w:val="1"/>
          <w:sz w:val="24"/>
          <w:szCs w:val="22"/>
        </w:rPr>
        <w:t xml:space="preserve"> </w:t>
      </w:r>
      <w:r w:rsidRPr="007754C5">
        <w:rPr>
          <w:sz w:val="24"/>
          <w:szCs w:val="22"/>
        </w:rPr>
        <w:t>Pengaruh</w:t>
      </w:r>
      <w:r w:rsidRPr="007754C5">
        <w:rPr>
          <w:spacing w:val="1"/>
          <w:sz w:val="24"/>
          <w:szCs w:val="22"/>
        </w:rPr>
        <w:t xml:space="preserve"> </w:t>
      </w:r>
      <w:r w:rsidRPr="007754C5">
        <w:rPr>
          <w:sz w:val="24"/>
          <w:szCs w:val="22"/>
        </w:rPr>
        <w:t>Penggunaan</w:t>
      </w:r>
      <w:r w:rsidRPr="007754C5">
        <w:rPr>
          <w:spacing w:val="1"/>
          <w:sz w:val="24"/>
          <w:szCs w:val="22"/>
        </w:rPr>
        <w:t xml:space="preserve"> </w:t>
      </w:r>
      <w:r w:rsidRPr="007754C5">
        <w:rPr>
          <w:sz w:val="24"/>
          <w:szCs w:val="22"/>
        </w:rPr>
        <w:t>Media</w:t>
      </w:r>
      <w:r w:rsidRPr="007754C5">
        <w:rPr>
          <w:spacing w:val="1"/>
          <w:sz w:val="24"/>
          <w:szCs w:val="22"/>
        </w:rPr>
        <w:t xml:space="preserve"> </w:t>
      </w:r>
      <w:r w:rsidRPr="007754C5">
        <w:rPr>
          <w:sz w:val="24"/>
          <w:szCs w:val="22"/>
        </w:rPr>
        <w:t>Audio</w:t>
      </w:r>
      <w:r w:rsidRPr="007754C5">
        <w:rPr>
          <w:spacing w:val="1"/>
          <w:sz w:val="24"/>
          <w:szCs w:val="22"/>
        </w:rPr>
        <w:t xml:space="preserve"> </w:t>
      </w:r>
      <w:r w:rsidRPr="007754C5">
        <w:rPr>
          <w:sz w:val="24"/>
          <w:szCs w:val="22"/>
        </w:rPr>
        <w:t>Visual</w:t>
      </w:r>
      <w:r w:rsidRPr="007754C5">
        <w:rPr>
          <w:spacing w:val="1"/>
          <w:sz w:val="24"/>
          <w:szCs w:val="22"/>
        </w:rPr>
        <w:t xml:space="preserve"> </w:t>
      </w:r>
      <w:r w:rsidRPr="007754C5">
        <w:rPr>
          <w:sz w:val="24"/>
          <w:szCs w:val="22"/>
        </w:rPr>
        <w:t>Terhadap</w:t>
      </w:r>
      <w:r w:rsidRPr="007754C5">
        <w:rPr>
          <w:spacing w:val="-57"/>
          <w:sz w:val="24"/>
          <w:szCs w:val="22"/>
        </w:rPr>
        <w:t xml:space="preserve"> </w:t>
      </w:r>
      <w:r w:rsidRPr="007754C5">
        <w:rPr>
          <w:sz w:val="24"/>
          <w:szCs w:val="22"/>
        </w:rPr>
        <w:t>Hasil</w:t>
      </w:r>
      <w:r w:rsidRPr="007754C5">
        <w:rPr>
          <w:spacing w:val="1"/>
          <w:sz w:val="24"/>
          <w:szCs w:val="22"/>
        </w:rPr>
        <w:t xml:space="preserve"> </w:t>
      </w:r>
      <w:r w:rsidRPr="007754C5">
        <w:rPr>
          <w:sz w:val="24"/>
          <w:szCs w:val="22"/>
        </w:rPr>
        <w:t>Belajar</w:t>
      </w:r>
      <w:r w:rsidRPr="007754C5">
        <w:rPr>
          <w:spacing w:val="1"/>
          <w:sz w:val="24"/>
          <w:szCs w:val="22"/>
        </w:rPr>
        <w:t xml:space="preserve"> </w:t>
      </w:r>
      <w:r w:rsidRPr="007754C5">
        <w:rPr>
          <w:sz w:val="24"/>
          <w:szCs w:val="22"/>
        </w:rPr>
        <w:t>Siswa</w:t>
      </w:r>
      <w:r w:rsidRPr="007754C5">
        <w:rPr>
          <w:spacing w:val="1"/>
          <w:sz w:val="24"/>
          <w:szCs w:val="22"/>
        </w:rPr>
        <w:t xml:space="preserve"> </w:t>
      </w:r>
      <w:r w:rsidRPr="007754C5">
        <w:rPr>
          <w:sz w:val="24"/>
          <w:szCs w:val="22"/>
        </w:rPr>
        <w:t>Dalam</w:t>
      </w:r>
      <w:r w:rsidRPr="007754C5">
        <w:rPr>
          <w:spacing w:val="1"/>
          <w:sz w:val="24"/>
          <w:szCs w:val="22"/>
        </w:rPr>
        <w:t xml:space="preserve"> </w:t>
      </w:r>
      <w:r w:rsidRPr="007754C5">
        <w:rPr>
          <w:sz w:val="24"/>
          <w:szCs w:val="22"/>
        </w:rPr>
        <w:t>Pembelajaran</w:t>
      </w:r>
      <w:r w:rsidRPr="007754C5">
        <w:rPr>
          <w:spacing w:val="1"/>
          <w:sz w:val="24"/>
          <w:szCs w:val="22"/>
        </w:rPr>
        <w:t xml:space="preserve"> </w:t>
      </w:r>
      <w:r w:rsidRPr="007754C5">
        <w:rPr>
          <w:sz w:val="24"/>
          <w:szCs w:val="22"/>
        </w:rPr>
        <w:t>Akidah</w:t>
      </w:r>
      <w:r w:rsidRPr="007754C5">
        <w:rPr>
          <w:spacing w:val="1"/>
          <w:sz w:val="24"/>
          <w:szCs w:val="22"/>
        </w:rPr>
        <w:t xml:space="preserve"> </w:t>
      </w:r>
      <w:r w:rsidRPr="007754C5">
        <w:rPr>
          <w:sz w:val="24"/>
          <w:szCs w:val="22"/>
        </w:rPr>
        <w:t>Akhlak</w:t>
      </w:r>
      <w:r w:rsidRPr="007754C5">
        <w:rPr>
          <w:spacing w:val="1"/>
          <w:sz w:val="24"/>
          <w:szCs w:val="22"/>
        </w:rPr>
        <w:t xml:space="preserve"> </w:t>
      </w:r>
      <w:r w:rsidRPr="007754C5">
        <w:rPr>
          <w:sz w:val="24"/>
          <w:szCs w:val="22"/>
        </w:rPr>
        <w:t>Di</w:t>
      </w:r>
      <w:r w:rsidRPr="007754C5">
        <w:rPr>
          <w:spacing w:val="1"/>
          <w:sz w:val="24"/>
          <w:szCs w:val="22"/>
        </w:rPr>
        <w:t xml:space="preserve"> </w:t>
      </w:r>
      <w:r w:rsidRPr="007754C5">
        <w:rPr>
          <w:sz w:val="24"/>
          <w:szCs w:val="22"/>
        </w:rPr>
        <w:t>Madrasah</w:t>
      </w:r>
      <w:r w:rsidRPr="007754C5">
        <w:rPr>
          <w:spacing w:val="-57"/>
          <w:sz w:val="24"/>
          <w:szCs w:val="22"/>
        </w:rPr>
        <w:t xml:space="preserve"> </w:t>
      </w:r>
      <w:r w:rsidRPr="007754C5">
        <w:rPr>
          <w:sz w:val="24"/>
          <w:szCs w:val="22"/>
        </w:rPr>
        <w:t>Tsanawiyah Negeri 3 Pekanbaru (Doctoral dissertation, Universitas Islam</w:t>
      </w:r>
      <w:r w:rsidRPr="007754C5">
        <w:rPr>
          <w:spacing w:val="1"/>
          <w:sz w:val="24"/>
          <w:szCs w:val="22"/>
        </w:rPr>
        <w:t xml:space="preserve"> </w:t>
      </w:r>
      <w:r w:rsidRPr="007754C5">
        <w:rPr>
          <w:sz w:val="24"/>
          <w:szCs w:val="22"/>
        </w:rPr>
        <w:t>Riau).</w:t>
      </w:r>
    </w:p>
    <w:p w:rsidR="007754C5" w:rsidRPr="007754C5" w:rsidRDefault="007754C5" w:rsidP="007754C5">
      <w:pPr>
        <w:pStyle w:val="IJASEITReferenceItem"/>
        <w:rPr>
          <w:sz w:val="24"/>
          <w:szCs w:val="22"/>
        </w:rPr>
      </w:pPr>
      <w:r w:rsidRPr="007754C5">
        <w:rPr>
          <w:sz w:val="24"/>
          <w:szCs w:val="22"/>
        </w:rPr>
        <w:t>Hanum,</w:t>
      </w:r>
      <w:r w:rsidRPr="007754C5">
        <w:rPr>
          <w:spacing w:val="1"/>
          <w:sz w:val="24"/>
          <w:szCs w:val="22"/>
        </w:rPr>
        <w:t xml:space="preserve"> </w:t>
      </w:r>
      <w:r w:rsidRPr="007754C5">
        <w:rPr>
          <w:sz w:val="24"/>
          <w:szCs w:val="22"/>
        </w:rPr>
        <w:t>L.</w:t>
      </w:r>
      <w:r w:rsidRPr="007754C5">
        <w:rPr>
          <w:spacing w:val="1"/>
          <w:sz w:val="24"/>
          <w:szCs w:val="22"/>
        </w:rPr>
        <w:t xml:space="preserve"> </w:t>
      </w:r>
      <w:r w:rsidRPr="007754C5">
        <w:rPr>
          <w:sz w:val="24"/>
          <w:szCs w:val="22"/>
        </w:rPr>
        <w:t>(2017).</w:t>
      </w:r>
      <w:r w:rsidRPr="007754C5">
        <w:rPr>
          <w:spacing w:val="1"/>
          <w:sz w:val="24"/>
          <w:szCs w:val="22"/>
        </w:rPr>
        <w:t xml:space="preserve"> </w:t>
      </w:r>
      <w:r w:rsidRPr="007754C5">
        <w:rPr>
          <w:sz w:val="24"/>
          <w:szCs w:val="22"/>
        </w:rPr>
        <w:t>Penerapan</w:t>
      </w:r>
      <w:r w:rsidRPr="007754C5">
        <w:rPr>
          <w:spacing w:val="1"/>
          <w:sz w:val="24"/>
          <w:szCs w:val="22"/>
        </w:rPr>
        <w:t xml:space="preserve"> </w:t>
      </w:r>
      <w:r w:rsidRPr="007754C5">
        <w:rPr>
          <w:sz w:val="24"/>
          <w:szCs w:val="22"/>
        </w:rPr>
        <w:t>Model</w:t>
      </w:r>
      <w:r w:rsidRPr="007754C5">
        <w:rPr>
          <w:spacing w:val="1"/>
          <w:sz w:val="24"/>
          <w:szCs w:val="22"/>
        </w:rPr>
        <w:t xml:space="preserve"> </w:t>
      </w:r>
      <w:r w:rsidRPr="007754C5">
        <w:rPr>
          <w:sz w:val="24"/>
          <w:szCs w:val="22"/>
        </w:rPr>
        <w:t>Pembelajaran</w:t>
      </w:r>
      <w:r w:rsidRPr="007754C5">
        <w:rPr>
          <w:spacing w:val="1"/>
          <w:sz w:val="24"/>
          <w:szCs w:val="22"/>
        </w:rPr>
        <w:t xml:space="preserve"> </w:t>
      </w:r>
      <w:r w:rsidRPr="007754C5">
        <w:rPr>
          <w:sz w:val="24"/>
          <w:szCs w:val="22"/>
        </w:rPr>
        <w:t>Audio</w:t>
      </w:r>
      <w:r w:rsidRPr="007754C5">
        <w:rPr>
          <w:spacing w:val="1"/>
          <w:sz w:val="24"/>
          <w:szCs w:val="22"/>
        </w:rPr>
        <w:t xml:space="preserve"> </w:t>
      </w:r>
      <w:r w:rsidRPr="007754C5">
        <w:rPr>
          <w:sz w:val="24"/>
          <w:szCs w:val="22"/>
        </w:rPr>
        <w:t>Tutorial</w:t>
      </w:r>
      <w:r w:rsidRPr="007754C5">
        <w:rPr>
          <w:spacing w:val="1"/>
          <w:sz w:val="24"/>
          <w:szCs w:val="22"/>
        </w:rPr>
        <w:t xml:space="preserve"> </w:t>
      </w:r>
      <w:r w:rsidRPr="007754C5">
        <w:rPr>
          <w:sz w:val="24"/>
          <w:szCs w:val="22"/>
        </w:rPr>
        <w:t>Dan</w:t>
      </w:r>
      <w:r w:rsidRPr="007754C5">
        <w:rPr>
          <w:spacing w:val="-57"/>
          <w:sz w:val="24"/>
          <w:szCs w:val="22"/>
        </w:rPr>
        <w:t xml:space="preserve"> </w:t>
      </w:r>
      <w:r w:rsidRPr="007754C5">
        <w:rPr>
          <w:sz w:val="24"/>
          <w:szCs w:val="22"/>
        </w:rPr>
        <w:t>Pengaruhnya Terhadap Peningkatan Kualitas Hasil Belajar Pai Di Man</w:t>
      </w:r>
      <w:r w:rsidRPr="007754C5">
        <w:rPr>
          <w:spacing w:val="1"/>
          <w:sz w:val="24"/>
          <w:szCs w:val="22"/>
        </w:rPr>
        <w:t xml:space="preserve"> </w:t>
      </w:r>
      <w:r w:rsidRPr="007754C5">
        <w:rPr>
          <w:sz w:val="24"/>
          <w:szCs w:val="22"/>
        </w:rPr>
        <w:t>Sungai</w:t>
      </w:r>
      <w:r w:rsidRPr="007754C5">
        <w:rPr>
          <w:spacing w:val="-1"/>
          <w:sz w:val="24"/>
          <w:szCs w:val="22"/>
        </w:rPr>
        <w:t xml:space="preserve"> </w:t>
      </w:r>
      <w:r w:rsidRPr="007754C5">
        <w:rPr>
          <w:sz w:val="24"/>
          <w:szCs w:val="22"/>
        </w:rPr>
        <w:t>Lueng.</w:t>
      </w:r>
      <w:r w:rsidRPr="007754C5">
        <w:rPr>
          <w:spacing w:val="-1"/>
          <w:sz w:val="24"/>
          <w:szCs w:val="22"/>
        </w:rPr>
        <w:t xml:space="preserve"> </w:t>
      </w:r>
      <w:r w:rsidRPr="007754C5">
        <w:rPr>
          <w:sz w:val="24"/>
          <w:szCs w:val="22"/>
        </w:rPr>
        <w:t>Al-Ikhtibar: Jurnal</w:t>
      </w:r>
      <w:r w:rsidRPr="007754C5">
        <w:rPr>
          <w:spacing w:val="-1"/>
          <w:sz w:val="24"/>
          <w:szCs w:val="22"/>
        </w:rPr>
        <w:t xml:space="preserve"> </w:t>
      </w:r>
      <w:r w:rsidRPr="007754C5">
        <w:rPr>
          <w:sz w:val="24"/>
          <w:szCs w:val="22"/>
        </w:rPr>
        <w:t>Ilmu</w:t>
      </w:r>
      <w:r w:rsidRPr="007754C5">
        <w:rPr>
          <w:spacing w:val="-1"/>
          <w:sz w:val="24"/>
          <w:szCs w:val="22"/>
        </w:rPr>
        <w:t xml:space="preserve"> </w:t>
      </w:r>
      <w:r w:rsidRPr="007754C5">
        <w:rPr>
          <w:sz w:val="24"/>
          <w:szCs w:val="22"/>
        </w:rPr>
        <w:t>Pendidikan, 4(2),</w:t>
      </w:r>
      <w:r w:rsidRPr="007754C5">
        <w:rPr>
          <w:spacing w:val="-1"/>
          <w:sz w:val="24"/>
          <w:szCs w:val="22"/>
        </w:rPr>
        <w:t xml:space="preserve"> </w:t>
      </w:r>
      <w:r w:rsidRPr="007754C5">
        <w:rPr>
          <w:sz w:val="24"/>
          <w:szCs w:val="22"/>
        </w:rPr>
        <w:t>538-551.</w:t>
      </w:r>
    </w:p>
    <w:p w:rsidR="007754C5" w:rsidRPr="007754C5" w:rsidRDefault="007754C5" w:rsidP="007754C5">
      <w:pPr>
        <w:pStyle w:val="IJASEITReferenceItem"/>
        <w:rPr>
          <w:sz w:val="24"/>
          <w:szCs w:val="22"/>
        </w:rPr>
      </w:pPr>
      <w:r w:rsidRPr="007754C5">
        <w:rPr>
          <w:sz w:val="24"/>
          <w:szCs w:val="22"/>
        </w:rPr>
        <w:t>Hasim, A. (2020). Pengaruh pemahaman peserta didik mengenai materi Akidah</w:t>
      </w:r>
      <w:r w:rsidRPr="007754C5">
        <w:rPr>
          <w:spacing w:val="1"/>
          <w:sz w:val="24"/>
          <w:szCs w:val="22"/>
        </w:rPr>
        <w:t xml:space="preserve"> </w:t>
      </w:r>
      <w:r w:rsidRPr="007754C5">
        <w:rPr>
          <w:sz w:val="24"/>
          <w:szCs w:val="22"/>
        </w:rPr>
        <w:t>Akhlak terhadap</w:t>
      </w:r>
      <w:r w:rsidRPr="007754C5">
        <w:rPr>
          <w:spacing w:val="1"/>
          <w:sz w:val="24"/>
          <w:szCs w:val="22"/>
        </w:rPr>
        <w:t xml:space="preserve"> </w:t>
      </w:r>
      <w:r w:rsidRPr="007754C5">
        <w:rPr>
          <w:sz w:val="24"/>
          <w:szCs w:val="22"/>
        </w:rPr>
        <w:t>kepribadian jujur</w:t>
      </w:r>
      <w:r w:rsidRPr="007754C5">
        <w:rPr>
          <w:spacing w:val="1"/>
          <w:sz w:val="24"/>
          <w:szCs w:val="22"/>
        </w:rPr>
        <w:t xml:space="preserve"> </w:t>
      </w:r>
      <w:r w:rsidRPr="007754C5">
        <w:rPr>
          <w:sz w:val="24"/>
          <w:szCs w:val="22"/>
        </w:rPr>
        <w:t>dan</w:t>
      </w:r>
      <w:r w:rsidRPr="007754C5">
        <w:rPr>
          <w:spacing w:val="1"/>
          <w:sz w:val="24"/>
          <w:szCs w:val="22"/>
        </w:rPr>
        <w:t xml:space="preserve"> </w:t>
      </w:r>
      <w:r w:rsidRPr="007754C5">
        <w:rPr>
          <w:sz w:val="24"/>
          <w:szCs w:val="22"/>
        </w:rPr>
        <w:t>adil</w:t>
      </w:r>
      <w:r w:rsidRPr="007754C5">
        <w:rPr>
          <w:spacing w:val="1"/>
          <w:sz w:val="24"/>
          <w:szCs w:val="22"/>
        </w:rPr>
        <w:t xml:space="preserve"> </w:t>
      </w:r>
      <w:r w:rsidRPr="007754C5">
        <w:rPr>
          <w:sz w:val="24"/>
          <w:szCs w:val="22"/>
        </w:rPr>
        <w:t>(Doctoral</w:t>
      </w:r>
      <w:r w:rsidRPr="007754C5">
        <w:rPr>
          <w:spacing w:val="1"/>
          <w:sz w:val="24"/>
          <w:szCs w:val="22"/>
        </w:rPr>
        <w:t xml:space="preserve"> </w:t>
      </w:r>
      <w:r w:rsidRPr="007754C5">
        <w:rPr>
          <w:sz w:val="24"/>
          <w:szCs w:val="22"/>
        </w:rPr>
        <w:t>dissertation,</w:t>
      </w:r>
      <w:r w:rsidRPr="007754C5">
        <w:rPr>
          <w:spacing w:val="1"/>
          <w:sz w:val="24"/>
          <w:szCs w:val="22"/>
        </w:rPr>
        <w:t xml:space="preserve"> </w:t>
      </w:r>
      <w:r w:rsidRPr="007754C5">
        <w:rPr>
          <w:sz w:val="24"/>
          <w:szCs w:val="22"/>
        </w:rPr>
        <w:t>UIN</w:t>
      </w:r>
      <w:r w:rsidRPr="007754C5">
        <w:rPr>
          <w:spacing w:val="1"/>
          <w:sz w:val="24"/>
          <w:szCs w:val="22"/>
        </w:rPr>
        <w:t xml:space="preserve"> </w:t>
      </w:r>
      <w:r w:rsidRPr="007754C5">
        <w:rPr>
          <w:sz w:val="24"/>
          <w:szCs w:val="22"/>
        </w:rPr>
        <w:t>Sunan</w:t>
      </w:r>
      <w:r w:rsidRPr="007754C5">
        <w:rPr>
          <w:spacing w:val="-1"/>
          <w:sz w:val="24"/>
          <w:szCs w:val="22"/>
        </w:rPr>
        <w:t xml:space="preserve"> </w:t>
      </w:r>
      <w:r w:rsidRPr="007754C5">
        <w:rPr>
          <w:sz w:val="24"/>
          <w:szCs w:val="22"/>
        </w:rPr>
        <w:t>Gunung</w:t>
      </w:r>
      <w:r w:rsidRPr="007754C5">
        <w:rPr>
          <w:spacing w:val="-1"/>
          <w:sz w:val="24"/>
          <w:szCs w:val="22"/>
        </w:rPr>
        <w:t xml:space="preserve"> </w:t>
      </w:r>
      <w:r w:rsidRPr="007754C5">
        <w:rPr>
          <w:sz w:val="24"/>
          <w:szCs w:val="22"/>
        </w:rPr>
        <w:t>Djati Bandung).</w:t>
      </w:r>
    </w:p>
    <w:p w:rsidR="007754C5" w:rsidRPr="007754C5" w:rsidRDefault="007754C5" w:rsidP="007754C5">
      <w:pPr>
        <w:pStyle w:val="IJASEITReferenceItem"/>
        <w:rPr>
          <w:sz w:val="24"/>
          <w:szCs w:val="22"/>
        </w:rPr>
      </w:pPr>
      <w:r w:rsidRPr="007754C5">
        <w:rPr>
          <w:sz w:val="24"/>
          <w:szCs w:val="22"/>
        </w:rPr>
        <w:t>Lestari,</w:t>
      </w:r>
      <w:r w:rsidRPr="007754C5">
        <w:rPr>
          <w:spacing w:val="1"/>
          <w:sz w:val="24"/>
          <w:szCs w:val="22"/>
        </w:rPr>
        <w:t xml:space="preserve"> </w:t>
      </w:r>
      <w:r w:rsidRPr="007754C5">
        <w:rPr>
          <w:sz w:val="24"/>
          <w:szCs w:val="22"/>
        </w:rPr>
        <w:t>K.</w:t>
      </w:r>
      <w:r w:rsidRPr="007754C5">
        <w:rPr>
          <w:spacing w:val="1"/>
          <w:sz w:val="24"/>
          <w:szCs w:val="22"/>
        </w:rPr>
        <w:t xml:space="preserve"> </w:t>
      </w:r>
      <w:r w:rsidRPr="007754C5">
        <w:rPr>
          <w:sz w:val="24"/>
          <w:szCs w:val="22"/>
        </w:rPr>
        <w:t>E.</w:t>
      </w:r>
      <w:r w:rsidRPr="007754C5">
        <w:rPr>
          <w:spacing w:val="1"/>
          <w:sz w:val="24"/>
          <w:szCs w:val="22"/>
        </w:rPr>
        <w:t xml:space="preserve"> </w:t>
      </w:r>
      <w:r w:rsidRPr="007754C5">
        <w:rPr>
          <w:sz w:val="24"/>
          <w:szCs w:val="22"/>
        </w:rPr>
        <w:t>&amp;</w:t>
      </w:r>
      <w:r w:rsidRPr="007754C5">
        <w:rPr>
          <w:spacing w:val="1"/>
          <w:sz w:val="24"/>
          <w:szCs w:val="22"/>
        </w:rPr>
        <w:t xml:space="preserve"> </w:t>
      </w:r>
      <w:r w:rsidRPr="007754C5">
        <w:rPr>
          <w:sz w:val="24"/>
          <w:szCs w:val="22"/>
        </w:rPr>
        <w:t>Yudhanegara,</w:t>
      </w:r>
      <w:r w:rsidRPr="007754C5">
        <w:rPr>
          <w:spacing w:val="1"/>
          <w:sz w:val="24"/>
          <w:szCs w:val="22"/>
        </w:rPr>
        <w:t xml:space="preserve"> </w:t>
      </w:r>
      <w:r w:rsidRPr="007754C5">
        <w:rPr>
          <w:sz w:val="24"/>
          <w:szCs w:val="22"/>
        </w:rPr>
        <w:t>M.</w:t>
      </w:r>
      <w:r w:rsidRPr="007754C5">
        <w:rPr>
          <w:spacing w:val="1"/>
          <w:sz w:val="24"/>
          <w:szCs w:val="22"/>
        </w:rPr>
        <w:t xml:space="preserve"> </w:t>
      </w:r>
      <w:r w:rsidRPr="007754C5">
        <w:rPr>
          <w:sz w:val="24"/>
          <w:szCs w:val="22"/>
        </w:rPr>
        <w:t>R.</w:t>
      </w:r>
      <w:r w:rsidRPr="007754C5">
        <w:rPr>
          <w:spacing w:val="1"/>
          <w:sz w:val="24"/>
          <w:szCs w:val="22"/>
        </w:rPr>
        <w:t xml:space="preserve"> </w:t>
      </w:r>
      <w:r w:rsidRPr="007754C5">
        <w:rPr>
          <w:sz w:val="24"/>
          <w:szCs w:val="22"/>
        </w:rPr>
        <w:t>2017.</w:t>
      </w:r>
      <w:r w:rsidRPr="007754C5">
        <w:rPr>
          <w:i/>
          <w:sz w:val="24"/>
          <w:szCs w:val="22"/>
        </w:rPr>
        <w:t>Penelitian</w:t>
      </w:r>
      <w:r w:rsidRPr="007754C5">
        <w:rPr>
          <w:i/>
          <w:spacing w:val="1"/>
          <w:sz w:val="24"/>
          <w:szCs w:val="22"/>
        </w:rPr>
        <w:t xml:space="preserve"> </w:t>
      </w:r>
      <w:r w:rsidRPr="007754C5">
        <w:rPr>
          <w:i/>
          <w:sz w:val="24"/>
          <w:szCs w:val="22"/>
        </w:rPr>
        <w:t>Pendidikan</w:t>
      </w:r>
      <w:r w:rsidRPr="007754C5">
        <w:rPr>
          <w:sz w:val="24"/>
          <w:szCs w:val="22"/>
        </w:rPr>
        <w:t>.</w:t>
      </w:r>
      <w:r w:rsidRPr="007754C5">
        <w:rPr>
          <w:spacing w:val="1"/>
          <w:sz w:val="24"/>
          <w:szCs w:val="22"/>
        </w:rPr>
        <w:t xml:space="preserve"> </w:t>
      </w:r>
      <w:r w:rsidRPr="007754C5">
        <w:rPr>
          <w:sz w:val="24"/>
          <w:szCs w:val="22"/>
        </w:rPr>
        <w:t>Bandung:</w:t>
      </w:r>
      <w:r w:rsidRPr="007754C5">
        <w:rPr>
          <w:spacing w:val="1"/>
          <w:sz w:val="24"/>
          <w:szCs w:val="22"/>
        </w:rPr>
        <w:t xml:space="preserve"> </w:t>
      </w:r>
      <w:r w:rsidRPr="007754C5">
        <w:rPr>
          <w:sz w:val="24"/>
          <w:szCs w:val="22"/>
        </w:rPr>
        <w:t>Refika Aditama.</w:t>
      </w:r>
    </w:p>
    <w:p w:rsidR="007754C5" w:rsidRPr="007754C5" w:rsidRDefault="007754C5" w:rsidP="007754C5">
      <w:pPr>
        <w:pStyle w:val="IJASEITReferenceItem"/>
        <w:rPr>
          <w:sz w:val="24"/>
          <w:szCs w:val="22"/>
        </w:rPr>
      </w:pPr>
      <w:r w:rsidRPr="007754C5">
        <w:rPr>
          <w:sz w:val="24"/>
          <w:szCs w:val="22"/>
        </w:rPr>
        <w:t>Nasution, D. W. (2019). Penerapan Model Pembelajaran Audio Tutorial Dan</w:t>
      </w:r>
      <w:r w:rsidRPr="007754C5">
        <w:rPr>
          <w:spacing w:val="1"/>
          <w:sz w:val="24"/>
          <w:szCs w:val="22"/>
        </w:rPr>
        <w:t xml:space="preserve"> </w:t>
      </w:r>
      <w:r w:rsidRPr="007754C5">
        <w:rPr>
          <w:sz w:val="24"/>
          <w:szCs w:val="22"/>
        </w:rPr>
        <w:t>Pengaruhnya Terhadap Kualitas Hasil Belajar Pai Pada Mata Pelajaran</w:t>
      </w:r>
      <w:r w:rsidRPr="007754C5">
        <w:rPr>
          <w:spacing w:val="1"/>
          <w:sz w:val="24"/>
          <w:szCs w:val="22"/>
        </w:rPr>
        <w:t xml:space="preserve"> </w:t>
      </w:r>
      <w:r w:rsidRPr="007754C5">
        <w:rPr>
          <w:sz w:val="24"/>
          <w:szCs w:val="22"/>
        </w:rPr>
        <w:t>Fiqih Di Mas. Muallimin Univa Medan (Doctoral dissertation, Fakultas</w:t>
      </w:r>
      <w:r w:rsidRPr="007754C5">
        <w:rPr>
          <w:spacing w:val="1"/>
          <w:sz w:val="24"/>
          <w:szCs w:val="22"/>
        </w:rPr>
        <w:t xml:space="preserve"> </w:t>
      </w:r>
      <w:r w:rsidRPr="007754C5">
        <w:rPr>
          <w:sz w:val="24"/>
          <w:szCs w:val="22"/>
        </w:rPr>
        <w:t>Pendidikan</w:t>
      </w:r>
      <w:r w:rsidRPr="007754C5">
        <w:rPr>
          <w:spacing w:val="-2"/>
          <w:sz w:val="24"/>
          <w:szCs w:val="22"/>
        </w:rPr>
        <w:t xml:space="preserve"> </w:t>
      </w:r>
      <w:r w:rsidRPr="007754C5">
        <w:rPr>
          <w:sz w:val="24"/>
          <w:szCs w:val="22"/>
        </w:rPr>
        <w:t>Agama Islam,</w:t>
      </w:r>
      <w:r w:rsidRPr="007754C5">
        <w:rPr>
          <w:spacing w:val="-1"/>
          <w:sz w:val="24"/>
          <w:szCs w:val="22"/>
        </w:rPr>
        <w:t xml:space="preserve"> </w:t>
      </w:r>
      <w:r w:rsidRPr="007754C5">
        <w:rPr>
          <w:sz w:val="24"/>
          <w:szCs w:val="22"/>
        </w:rPr>
        <w:t>Universitas</w:t>
      </w:r>
      <w:r w:rsidRPr="007754C5">
        <w:rPr>
          <w:spacing w:val="-3"/>
          <w:sz w:val="24"/>
          <w:szCs w:val="22"/>
        </w:rPr>
        <w:t xml:space="preserve"> </w:t>
      </w:r>
      <w:r w:rsidRPr="007754C5">
        <w:rPr>
          <w:sz w:val="24"/>
          <w:szCs w:val="22"/>
        </w:rPr>
        <w:t>Islam</w:t>
      </w:r>
      <w:r w:rsidRPr="007754C5">
        <w:rPr>
          <w:spacing w:val="-1"/>
          <w:sz w:val="24"/>
          <w:szCs w:val="22"/>
        </w:rPr>
        <w:t xml:space="preserve"> </w:t>
      </w:r>
      <w:r w:rsidRPr="007754C5">
        <w:rPr>
          <w:sz w:val="24"/>
          <w:szCs w:val="22"/>
        </w:rPr>
        <w:t>Sumatera Utara).</w:t>
      </w:r>
    </w:p>
    <w:p w:rsidR="007754C5" w:rsidRPr="007754C5" w:rsidRDefault="007754C5" w:rsidP="007754C5">
      <w:pPr>
        <w:pStyle w:val="IJASEITReferenceItem"/>
        <w:rPr>
          <w:sz w:val="24"/>
          <w:szCs w:val="22"/>
        </w:rPr>
      </w:pPr>
      <w:r w:rsidRPr="007754C5">
        <w:rPr>
          <w:sz w:val="24"/>
          <w:szCs w:val="22"/>
        </w:rPr>
        <w:t>Nasution, M. S. (2017). Pengaruh Model Pembelajaran Audio Tutorial terhadap</w:t>
      </w:r>
      <w:r w:rsidRPr="007754C5">
        <w:rPr>
          <w:spacing w:val="-57"/>
          <w:sz w:val="24"/>
          <w:szCs w:val="22"/>
        </w:rPr>
        <w:t xml:space="preserve"> </w:t>
      </w:r>
      <w:r w:rsidRPr="007754C5">
        <w:rPr>
          <w:sz w:val="24"/>
          <w:szCs w:val="22"/>
        </w:rPr>
        <w:t>Hasil Belajar Akuntansi Siswa Kelas X SMK Tamansiswa Medan</w:t>
      </w:r>
      <w:r w:rsidRPr="007754C5">
        <w:rPr>
          <w:spacing w:val="1"/>
          <w:sz w:val="24"/>
          <w:szCs w:val="22"/>
        </w:rPr>
        <w:t xml:space="preserve"> </w:t>
      </w:r>
      <w:r w:rsidRPr="007754C5">
        <w:rPr>
          <w:sz w:val="24"/>
          <w:szCs w:val="22"/>
        </w:rPr>
        <w:t>(Doctoral</w:t>
      </w:r>
      <w:r w:rsidRPr="007754C5">
        <w:rPr>
          <w:spacing w:val="-1"/>
          <w:sz w:val="24"/>
          <w:szCs w:val="22"/>
        </w:rPr>
        <w:t xml:space="preserve"> </w:t>
      </w:r>
      <w:r w:rsidRPr="007754C5">
        <w:rPr>
          <w:sz w:val="24"/>
          <w:szCs w:val="22"/>
        </w:rPr>
        <w:t>dissertation).</w:t>
      </w:r>
    </w:p>
    <w:p w:rsidR="007754C5" w:rsidRPr="007754C5" w:rsidRDefault="007754C5" w:rsidP="007754C5">
      <w:pPr>
        <w:pStyle w:val="IJASEITReferenceItem"/>
        <w:rPr>
          <w:sz w:val="24"/>
          <w:szCs w:val="22"/>
        </w:rPr>
      </w:pPr>
      <w:r w:rsidRPr="007754C5">
        <w:rPr>
          <w:sz w:val="24"/>
          <w:szCs w:val="22"/>
        </w:rPr>
        <w:t>Rauf, D. A. (2020). Pengaruh Model Talking Chips (X) terhadap Hasil Belajar</w:t>
      </w:r>
      <w:r w:rsidRPr="007754C5">
        <w:rPr>
          <w:spacing w:val="1"/>
          <w:sz w:val="24"/>
          <w:szCs w:val="22"/>
        </w:rPr>
        <w:t xml:space="preserve"> </w:t>
      </w:r>
      <w:r w:rsidRPr="007754C5">
        <w:rPr>
          <w:sz w:val="24"/>
          <w:szCs w:val="22"/>
        </w:rPr>
        <w:t>Siswa</w:t>
      </w:r>
      <w:r w:rsidRPr="007754C5">
        <w:rPr>
          <w:spacing w:val="1"/>
          <w:sz w:val="24"/>
          <w:szCs w:val="22"/>
        </w:rPr>
        <w:t xml:space="preserve"> </w:t>
      </w:r>
      <w:r w:rsidRPr="007754C5">
        <w:rPr>
          <w:sz w:val="24"/>
          <w:szCs w:val="22"/>
        </w:rPr>
        <w:t>pada</w:t>
      </w:r>
      <w:r w:rsidRPr="007754C5">
        <w:rPr>
          <w:spacing w:val="1"/>
          <w:sz w:val="24"/>
          <w:szCs w:val="22"/>
        </w:rPr>
        <w:t xml:space="preserve"> </w:t>
      </w:r>
      <w:r w:rsidRPr="007754C5">
        <w:rPr>
          <w:sz w:val="24"/>
          <w:szCs w:val="22"/>
        </w:rPr>
        <w:t>Mata</w:t>
      </w:r>
      <w:r w:rsidRPr="007754C5">
        <w:rPr>
          <w:spacing w:val="1"/>
          <w:sz w:val="24"/>
          <w:szCs w:val="22"/>
        </w:rPr>
        <w:t xml:space="preserve"> </w:t>
      </w:r>
      <w:r w:rsidRPr="007754C5">
        <w:rPr>
          <w:sz w:val="24"/>
          <w:szCs w:val="22"/>
        </w:rPr>
        <w:t>Pelajaran</w:t>
      </w:r>
      <w:r w:rsidRPr="007754C5">
        <w:rPr>
          <w:spacing w:val="1"/>
          <w:sz w:val="24"/>
          <w:szCs w:val="22"/>
        </w:rPr>
        <w:t xml:space="preserve"> </w:t>
      </w:r>
      <w:r w:rsidRPr="007754C5">
        <w:rPr>
          <w:sz w:val="24"/>
          <w:szCs w:val="22"/>
        </w:rPr>
        <w:t>Fiqih</w:t>
      </w:r>
      <w:r w:rsidRPr="007754C5">
        <w:rPr>
          <w:spacing w:val="1"/>
          <w:sz w:val="24"/>
          <w:szCs w:val="22"/>
        </w:rPr>
        <w:t xml:space="preserve"> </w:t>
      </w:r>
      <w:r w:rsidRPr="007754C5">
        <w:rPr>
          <w:sz w:val="24"/>
          <w:szCs w:val="22"/>
        </w:rPr>
        <w:t>(Y)</w:t>
      </w:r>
      <w:r w:rsidRPr="007754C5">
        <w:rPr>
          <w:spacing w:val="1"/>
          <w:sz w:val="24"/>
          <w:szCs w:val="22"/>
        </w:rPr>
        <w:t xml:space="preserve"> </w:t>
      </w:r>
      <w:r w:rsidRPr="007754C5">
        <w:rPr>
          <w:sz w:val="24"/>
          <w:szCs w:val="22"/>
        </w:rPr>
        <w:t>di</w:t>
      </w:r>
      <w:r w:rsidRPr="007754C5">
        <w:rPr>
          <w:spacing w:val="1"/>
          <w:sz w:val="24"/>
          <w:szCs w:val="22"/>
        </w:rPr>
        <w:t xml:space="preserve"> </w:t>
      </w:r>
      <w:r w:rsidRPr="007754C5">
        <w:rPr>
          <w:sz w:val="24"/>
          <w:szCs w:val="22"/>
        </w:rPr>
        <w:t>MTs</w:t>
      </w:r>
      <w:r w:rsidRPr="007754C5">
        <w:rPr>
          <w:spacing w:val="1"/>
          <w:sz w:val="24"/>
          <w:szCs w:val="22"/>
        </w:rPr>
        <w:t xml:space="preserve"> </w:t>
      </w:r>
      <w:r w:rsidRPr="007754C5">
        <w:rPr>
          <w:sz w:val="24"/>
          <w:szCs w:val="22"/>
        </w:rPr>
        <w:t>Miftahul</w:t>
      </w:r>
      <w:r w:rsidRPr="007754C5">
        <w:rPr>
          <w:spacing w:val="1"/>
          <w:sz w:val="24"/>
          <w:szCs w:val="22"/>
        </w:rPr>
        <w:t xml:space="preserve"> </w:t>
      </w:r>
      <w:r w:rsidRPr="007754C5">
        <w:rPr>
          <w:sz w:val="24"/>
          <w:szCs w:val="22"/>
        </w:rPr>
        <w:t>Huda</w:t>
      </w:r>
      <w:r w:rsidRPr="007754C5">
        <w:rPr>
          <w:spacing w:val="1"/>
          <w:sz w:val="24"/>
          <w:szCs w:val="22"/>
        </w:rPr>
        <w:t xml:space="preserve"> </w:t>
      </w:r>
      <w:r w:rsidRPr="007754C5">
        <w:rPr>
          <w:sz w:val="24"/>
          <w:szCs w:val="22"/>
        </w:rPr>
        <w:t>Ngasem</w:t>
      </w:r>
      <w:r w:rsidRPr="007754C5">
        <w:rPr>
          <w:spacing w:val="1"/>
          <w:sz w:val="24"/>
          <w:szCs w:val="22"/>
        </w:rPr>
        <w:t xml:space="preserve"> </w:t>
      </w:r>
      <w:r w:rsidRPr="007754C5">
        <w:rPr>
          <w:sz w:val="24"/>
          <w:szCs w:val="22"/>
        </w:rPr>
        <w:t>Batealit</w:t>
      </w:r>
      <w:r w:rsidRPr="007754C5">
        <w:rPr>
          <w:spacing w:val="-2"/>
          <w:sz w:val="24"/>
          <w:szCs w:val="22"/>
        </w:rPr>
        <w:t xml:space="preserve"> </w:t>
      </w:r>
      <w:r w:rsidRPr="007754C5">
        <w:rPr>
          <w:sz w:val="24"/>
          <w:szCs w:val="22"/>
        </w:rPr>
        <w:t>Jepara</w:t>
      </w:r>
      <w:r w:rsidRPr="007754C5">
        <w:rPr>
          <w:spacing w:val="-1"/>
          <w:sz w:val="24"/>
          <w:szCs w:val="22"/>
        </w:rPr>
        <w:t xml:space="preserve"> </w:t>
      </w:r>
      <w:r w:rsidRPr="007754C5">
        <w:rPr>
          <w:sz w:val="24"/>
          <w:szCs w:val="22"/>
        </w:rPr>
        <w:t>2017/2018</w:t>
      </w:r>
      <w:r w:rsidRPr="007754C5">
        <w:rPr>
          <w:spacing w:val="1"/>
          <w:sz w:val="24"/>
          <w:szCs w:val="22"/>
        </w:rPr>
        <w:t xml:space="preserve"> </w:t>
      </w:r>
      <w:r w:rsidRPr="007754C5">
        <w:rPr>
          <w:sz w:val="24"/>
          <w:szCs w:val="22"/>
        </w:rPr>
        <w:t>(Doctoral</w:t>
      </w:r>
      <w:r w:rsidRPr="007754C5">
        <w:rPr>
          <w:spacing w:val="-2"/>
          <w:sz w:val="24"/>
          <w:szCs w:val="22"/>
        </w:rPr>
        <w:t xml:space="preserve"> </w:t>
      </w:r>
      <w:r w:rsidRPr="007754C5">
        <w:rPr>
          <w:sz w:val="24"/>
          <w:szCs w:val="22"/>
        </w:rPr>
        <w:t>dissertation,</w:t>
      </w:r>
      <w:r w:rsidRPr="007754C5">
        <w:rPr>
          <w:spacing w:val="-1"/>
          <w:sz w:val="24"/>
          <w:szCs w:val="22"/>
        </w:rPr>
        <w:t xml:space="preserve"> </w:t>
      </w:r>
      <w:r w:rsidRPr="007754C5">
        <w:rPr>
          <w:sz w:val="24"/>
          <w:szCs w:val="22"/>
        </w:rPr>
        <w:t>IAIN</w:t>
      </w:r>
      <w:r w:rsidRPr="007754C5">
        <w:rPr>
          <w:spacing w:val="1"/>
          <w:sz w:val="24"/>
          <w:szCs w:val="22"/>
        </w:rPr>
        <w:t xml:space="preserve"> </w:t>
      </w:r>
      <w:r w:rsidRPr="007754C5">
        <w:rPr>
          <w:sz w:val="24"/>
          <w:szCs w:val="22"/>
        </w:rPr>
        <w:t>KUDUS).</w:t>
      </w:r>
    </w:p>
    <w:p w:rsidR="007754C5" w:rsidRPr="007754C5" w:rsidRDefault="007754C5" w:rsidP="007754C5">
      <w:pPr>
        <w:pStyle w:val="IJASEITReferenceItem"/>
        <w:rPr>
          <w:sz w:val="24"/>
          <w:szCs w:val="22"/>
        </w:rPr>
      </w:pPr>
      <w:r w:rsidRPr="007754C5">
        <w:rPr>
          <w:sz w:val="24"/>
          <w:szCs w:val="22"/>
        </w:rPr>
        <w:t>Rusyan,</w:t>
      </w:r>
      <w:r w:rsidRPr="007754C5">
        <w:rPr>
          <w:spacing w:val="1"/>
          <w:sz w:val="24"/>
          <w:szCs w:val="22"/>
        </w:rPr>
        <w:t xml:space="preserve"> </w:t>
      </w:r>
      <w:r w:rsidRPr="007754C5">
        <w:rPr>
          <w:sz w:val="24"/>
          <w:szCs w:val="22"/>
        </w:rPr>
        <w:t>A.</w:t>
      </w:r>
      <w:r w:rsidRPr="007754C5">
        <w:rPr>
          <w:spacing w:val="1"/>
          <w:sz w:val="24"/>
          <w:szCs w:val="22"/>
        </w:rPr>
        <w:t xml:space="preserve"> </w:t>
      </w:r>
      <w:r w:rsidRPr="007754C5">
        <w:rPr>
          <w:sz w:val="24"/>
          <w:szCs w:val="22"/>
        </w:rPr>
        <w:t>T.,</w:t>
      </w:r>
      <w:r w:rsidRPr="007754C5">
        <w:rPr>
          <w:spacing w:val="1"/>
          <w:sz w:val="24"/>
          <w:szCs w:val="22"/>
        </w:rPr>
        <w:t xml:space="preserve"> </w:t>
      </w:r>
      <w:r w:rsidRPr="007754C5">
        <w:rPr>
          <w:sz w:val="24"/>
          <w:szCs w:val="22"/>
        </w:rPr>
        <w:t>Kusdinar,</w:t>
      </w:r>
      <w:r w:rsidRPr="007754C5">
        <w:rPr>
          <w:spacing w:val="1"/>
          <w:sz w:val="24"/>
          <w:szCs w:val="22"/>
        </w:rPr>
        <w:t xml:space="preserve"> </w:t>
      </w:r>
      <w:r w:rsidRPr="007754C5">
        <w:rPr>
          <w:sz w:val="24"/>
          <w:szCs w:val="22"/>
        </w:rPr>
        <w:t>A.,</w:t>
      </w:r>
      <w:r w:rsidRPr="007754C5">
        <w:rPr>
          <w:spacing w:val="1"/>
          <w:sz w:val="24"/>
          <w:szCs w:val="22"/>
        </w:rPr>
        <w:t xml:space="preserve"> </w:t>
      </w:r>
      <w:r w:rsidRPr="007754C5">
        <w:rPr>
          <w:sz w:val="24"/>
          <w:szCs w:val="22"/>
        </w:rPr>
        <w:t>&amp;</w:t>
      </w:r>
      <w:r w:rsidRPr="007754C5">
        <w:rPr>
          <w:spacing w:val="1"/>
          <w:sz w:val="24"/>
          <w:szCs w:val="22"/>
        </w:rPr>
        <w:t xml:space="preserve"> </w:t>
      </w:r>
      <w:r w:rsidRPr="007754C5">
        <w:rPr>
          <w:sz w:val="24"/>
          <w:szCs w:val="22"/>
        </w:rPr>
        <w:t>Arifin,</w:t>
      </w:r>
      <w:r w:rsidRPr="007754C5">
        <w:rPr>
          <w:spacing w:val="1"/>
          <w:sz w:val="24"/>
          <w:szCs w:val="22"/>
        </w:rPr>
        <w:t xml:space="preserve"> </w:t>
      </w:r>
      <w:r w:rsidRPr="007754C5">
        <w:rPr>
          <w:sz w:val="24"/>
          <w:szCs w:val="22"/>
        </w:rPr>
        <w:t>Z.</w:t>
      </w:r>
      <w:r w:rsidRPr="007754C5">
        <w:rPr>
          <w:spacing w:val="1"/>
          <w:sz w:val="24"/>
          <w:szCs w:val="22"/>
        </w:rPr>
        <w:t xml:space="preserve"> </w:t>
      </w:r>
      <w:r w:rsidRPr="007754C5">
        <w:rPr>
          <w:sz w:val="24"/>
          <w:szCs w:val="22"/>
        </w:rPr>
        <w:t>(2003).</w:t>
      </w:r>
      <w:r w:rsidRPr="007754C5">
        <w:rPr>
          <w:spacing w:val="1"/>
          <w:sz w:val="24"/>
          <w:szCs w:val="22"/>
        </w:rPr>
        <w:t xml:space="preserve"> </w:t>
      </w:r>
      <w:r w:rsidRPr="007754C5">
        <w:rPr>
          <w:i/>
          <w:sz w:val="24"/>
          <w:szCs w:val="22"/>
        </w:rPr>
        <w:t>Pendekatan</w:t>
      </w:r>
      <w:r w:rsidRPr="007754C5">
        <w:rPr>
          <w:i/>
          <w:spacing w:val="1"/>
          <w:sz w:val="24"/>
          <w:szCs w:val="22"/>
        </w:rPr>
        <w:t xml:space="preserve"> </w:t>
      </w:r>
      <w:r w:rsidRPr="007754C5">
        <w:rPr>
          <w:i/>
          <w:sz w:val="24"/>
          <w:szCs w:val="22"/>
        </w:rPr>
        <w:t>dalam proses</w:t>
      </w:r>
      <w:r w:rsidRPr="007754C5">
        <w:rPr>
          <w:i/>
          <w:spacing w:val="1"/>
          <w:sz w:val="24"/>
          <w:szCs w:val="22"/>
        </w:rPr>
        <w:t xml:space="preserve"> </w:t>
      </w:r>
      <w:r w:rsidRPr="007754C5">
        <w:rPr>
          <w:i/>
          <w:sz w:val="24"/>
          <w:szCs w:val="22"/>
        </w:rPr>
        <w:t>belajar</w:t>
      </w:r>
      <w:r w:rsidRPr="007754C5">
        <w:rPr>
          <w:i/>
          <w:spacing w:val="-3"/>
          <w:sz w:val="24"/>
          <w:szCs w:val="22"/>
        </w:rPr>
        <w:t xml:space="preserve"> </w:t>
      </w:r>
      <w:r w:rsidRPr="007754C5">
        <w:rPr>
          <w:i/>
          <w:sz w:val="24"/>
          <w:szCs w:val="22"/>
        </w:rPr>
        <w:t>mengajar</w:t>
      </w:r>
      <w:r w:rsidRPr="007754C5">
        <w:rPr>
          <w:sz w:val="24"/>
          <w:szCs w:val="22"/>
        </w:rPr>
        <w:t>. Remadja</w:t>
      </w:r>
      <w:r w:rsidRPr="007754C5">
        <w:rPr>
          <w:spacing w:val="1"/>
          <w:sz w:val="24"/>
          <w:szCs w:val="22"/>
        </w:rPr>
        <w:t xml:space="preserve"> </w:t>
      </w:r>
      <w:r w:rsidRPr="007754C5">
        <w:rPr>
          <w:sz w:val="24"/>
          <w:szCs w:val="22"/>
        </w:rPr>
        <w:t>Karya CV.</w:t>
      </w:r>
    </w:p>
    <w:p w:rsidR="007754C5" w:rsidRPr="007754C5" w:rsidRDefault="007754C5" w:rsidP="007754C5">
      <w:pPr>
        <w:pStyle w:val="IJASEITReferenceItem"/>
        <w:rPr>
          <w:sz w:val="24"/>
          <w:szCs w:val="22"/>
        </w:rPr>
      </w:pPr>
      <w:r w:rsidRPr="007754C5">
        <w:rPr>
          <w:sz w:val="24"/>
          <w:szCs w:val="22"/>
        </w:rPr>
        <w:t>Sagala,</w:t>
      </w:r>
      <w:r w:rsidRPr="007754C5">
        <w:rPr>
          <w:sz w:val="24"/>
          <w:szCs w:val="22"/>
        </w:rPr>
        <w:tab/>
        <w:t>S. (2017). Konsep dan</w:t>
      </w:r>
      <w:r w:rsidRPr="007754C5">
        <w:rPr>
          <w:sz w:val="24"/>
          <w:szCs w:val="22"/>
        </w:rPr>
        <w:tab/>
        <w:t xml:space="preserve"> makna</w:t>
      </w:r>
      <w:r w:rsidRPr="007754C5">
        <w:rPr>
          <w:sz w:val="24"/>
          <w:szCs w:val="22"/>
        </w:rPr>
        <w:tab/>
        <w:t xml:space="preserve"> pembelajaran: Untuk</w:t>
      </w:r>
      <w:r w:rsidRPr="007754C5">
        <w:rPr>
          <w:sz w:val="24"/>
          <w:szCs w:val="22"/>
        </w:rPr>
        <w:tab/>
      </w:r>
      <w:r w:rsidRPr="007754C5">
        <w:rPr>
          <w:spacing w:val="-1"/>
          <w:sz w:val="24"/>
          <w:szCs w:val="22"/>
        </w:rPr>
        <w:t xml:space="preserve">membantu </w:t>
      </w:r>
      <w:r w:rsidRPr="007754C5">
        <w:rPr>
          <w:sz w:val="24"/>
          <w:szCs w:val="22"/>
        </w:rPr>
        <w:t>memecahkan</w:t>
      </w:r>
      <w:r w:rsidRPr="007754C5">
        <w:rPr>
          <w:spacing w:val="-1"/>
          <w:sz w:val="24"/>
          <w:szCs w:val="22"/>
        </w:rPr>
        <w:t xml:space="preserve"> </w:t>
      </w:r>
      <w:r w:rsidRPr="007754C5">
        <w:rPr>
          <w:sz w:val="24"/>
          <w:szCs w:val="22"/>
        </w:rPr>
        <w:t>problematika belajar</w:t>
      </w:r>
      <w:r w:rsidRPr="007754C5">
        <w:rPr>
          <w:spacing w:val="-2"/>
          <w:sz w:val="24"/>
          <w:szCs w:val="22"/>
        </w:rPr>
        <w:t xml:space="preserve"> </w:t>
      </w:r>
      <w:r w:rsidRPr="007754C5">
        <w:rPr>
          <w:sz w:val="24"/>
          <w:szCs w:val="22"/>
        </w:rPr>
        <w:t>dan mengajar.</w:t>
      </w:r>
    </w:p>
    <w:p w:rsidR="007754C5" w:rsidRPr="007754C5" w:rsidRDefault="007754C5" w:rsidP="007754C5">
      <w:pPr>
        <w:pStyle w:val="IJASEITReferenceItem"/>
        <w:rPr>
          <w:sz w:val="24"/>
          <w:szCs w:val="22"/>
        </w:rPr>
      </w:pPr>
      <w:r w:rsidRPr="007754C5">
        <w:rPr>
          <w:sz w:val="24"/>
          <w:szCs w:val="22"/>
        </w:rPr>
        <w:t>Sardiman,</w:t>
      </w:r>
      <w:r w:rsidRPr="007754C5">
        <w:rPr>
          <w:spacing w:val="-3"/>
          <w:sz w:val="24"/>
          <w:szCs w:val="22"/>
        </w:rPr>
        <w:t xml:space="preserve"> </w:t>
      </w:r>
      <w:r w:rsidRPr="007754C5">
        <w:rPr>
          <w:sz w:val="24"/>
          <w:szCs w:val="22"/>
        </w:rPr>
        <w:t>A.</w:t>
      </w:r>
      <w:r w:rsidRPr="007754C5">
        <w:rPr>
          <w:spacing w:val="-3"/>
          <w:sz w:val="24"/>
          <w:szCs w:val="22"/>
        </w:rPr>
        <w:t xml:space="preserve"> </w:t>
      </w:r>
      <w:r w:rsidRPr="007754C5">
        <w:rPr>
          <w:sz w:val="24"/>
          <w:szCs w:val="22"/>
        </w:rPr>
        <w:t>M.</w:t>
      </w:r>
      <w:r w:rsidRPr="007754C5">
        <w:rPr>
          <w:spacing w:val="-3"/>
          <w:sz w:val="24"/>
          <w:szCs w:val="22"/>
        </w:rPr>
        <w:t xml:space="preserve"> </w:t>
      </w:r>
      <w:r w:rsidRPr="007754C5">
        <w:rPr>
          <w:sz w:val="24"/>
          <w:szCs w:val="22"/>
        </w:rPr>
        <w:t>(2020).</w:t>
      </w:r>
      <w:r w:rsidRPr="007754C5">
        <w:rPr>
          <w:spacing w:val="1"/>
          <w:sz w:val="24"/>
          <w:szCs w:val="22"/>
        </w:rPr>
        <w:t xml:space="preserve"> </w:t>
      </w:r>
      <w:r w:rsidRPr="007754C5">
        <w:rPr>
          <w:sz w:val="24"/>
          <w:szCs w:val="22"/>
        </w:rPr>
        <w:t>Interaksi</w:t>
      </w:r>
      <w:r w:rsidRPr="007754C5">
        <w:rPr>
          <w:spacing w:val="-3"/>
          <w:sz w:val="24"/>
          <w:szCs w:val="22"/>
        </w:rPr>
        <w:t xml:space="preserve"> </w:t>
      </w:r>
      <w:r w:rsidRPr="007754C5">
        <w:rPr>
          <w:sz w:val="24"/>
          <w:szCs w:val="22"/>
        </w:rPr>
        <w:t>&amp;</w:t>
      </w:r>
      <w:r w:rsidRPr="007754C5">
        <w:rPr>
          <w:spacing w:val="-3"/>
          <w:sz w:val="24"/>
          <w:szCs w:val="22"/>
        </w:rPr>
        <w:t xml:space="preserve"> </w:t>
      </w:r>
      <w:r w:rsidRPr="007754C5">
        <w:rPr>
          <w:sz w:val="24"/>
          <w:szCs w:val="22"/>
        </w:rPr>
        <w:t>motivasi</w:t>
      </w:r>
      <w:r w:rsidRPr="007754C5">
        <w:rPr>
          <w:spacing w:val="-2"/>
          <w:sz w:val="24"/>
          <w:szCs w:val="22"/>
        </w:rPr>
        <w:t xml:space="preserve"> </w:t>
      </w:r>
      <w:r w:rsidRPr="007754C5">
        <w:rPr>
          <w:sz w:val="24"/>
          <w:szCs w:val="22"/>
        </w:rPr>
        <w:t>belajar</w:t>
      </w:r>
      <w:r w:rsidRPr="007754C5">
        <w:rPr>
          <w:spacing w:val="-3"/>
          <w:sz w:val="24"/>
          <w:szCs w:val="22"/>
        </w:rPr>
        <w:t xml:space="preserve"> </w:t>
      </w:r>
      <w:r w:rsidRPr="007754C5">
        <w:rPr>
          <w:sz w:val="24"/>
          <w:szCs w:val="22"/>
        </w:rPr>
        <w:t>mengajar.</w:t>
      </w:r>
    </w:p>
    <w:p w:rsidR="007754C5" w:rsidRPr="007754C5" w:rsidRDefault="007754C5" w:rsidP="007754C5">
      <w:pPr>
        <w:pStyle w:val="IJASEITReferenceItem"/>
        <w:rPr>
          <w:sz w:val="24"/>
          <w:szCs w:val="22"/>
        </w:rPr>
      </w:pPr>
      <w:r w:rsidRPr="007754C5">
        <w:rPr>
          <w:sz w:val="24"/>
          <w:szCs w:val="22"/>
        </w:rPr>
        <w:t>Sudijono,</w:t>
      </w:r>
      <w:r w:rsidRPr="007754C5">
        <w:rPr>
          <w:spacing w:val="-3"/>
          <w:sz w:val="24"/>
          <w:szCs w:val="22"/>
        </w:rPr>
        <w:t xml:space="preserve"> </w:t>
      </w:r>
      <w:r w:rsidRPr="007754C5">
        <w:rPr>
          <w:sz w:val="24"/>
          <w:szCs w:val="22"/>
        </w:rPr>
        <w:t>A.</w:t>
      </w:r>
      <w:r w:rsidRPr="007754C5">
        <w:rPr>
          <w:spacing w:val="-2"/>
          <w:sz w:val="24"/>
          <w:szCs w:val="22"/>
        </w:rPr>
        <w:t xml:space="preserve"> </w:t>
      </w:r>
      <w:r w:rsidRPr="007754C5">
        <w:rPr>
          <w:sz w:val="24"/>
          <w:szCs w:val="22"/>
        </w:rPr>
        <w:t>(2001).</w:t>
      </w:r>
      <w:r w:rsidRPr="007754C5">
        <w:rPr>
          <w:spacing w:val="-2"/>
          <w:sz w:val="24"/>
          <w:szCs w:val="22"/>
        </w:rPr>
        <w:t xml:space="preserve"> </w:t>
      </w:r>
      <w:r w:rsidRPr="007754C5">
        <w:rPr>
          <w:sz w:val="24"/>
          <w:szCs w:val="22"/>
        </w:rPr>
        <w:t>Pengantar</w:t>
      </w:r>
      <w:r w:rsidRPr="007754C5">
        <w:rPr>
          <w:spacing w:val="-2"/>
          <w:sz w:val="24"/>
          <w:szCs w:val="22"/>
        </w:rPr>
        <w:t xml:space="preserve"> </w:t>
      </w:r>
      <w:r w:rsidRPr="007754C5">
        <w:rPr>
          <w:sz w:val="24"/>
          <w:szCs w:val="22"/>
        </w:rPr>
        <w:t>evaluasi</w:t>
      </w:r>
      <w:r w:rsidRPr="007754C5">
        <w:rPr>
          <w:spacing w:val="-3"/>
          <w:sz w:val="24"/>
          <w:szCs w:val="22"/>
        </w:rPr>
        <w:t xml:space="preserve"> </w:t>
      </w:r>
      <w:r w:rsidRPr="007754C5">
        <w:rPr>
          <w:sz w:val="24"/>
          <w:szCs w:val="22"/>
        </w:rPr>
        <w:t>pendidikan.</w:t>
      </w:r>
    </w:p>
    <w:p w:rsidR="007754C5" w:rsidRPr="007754C5" w:rsidRDefault="007754C5" w:rsidP="007754C5">
      <w:pPr>
        <w:pStyle w:val="IJASEITReferenceItem"/>
        <w:rPr>
          <w:sz w:val="24"/>
          <w:szCs w:val="22"/>
        </w:rPr>
      </w:pPr>
      <w:r w:rsidRPr="007754C5">
        <w:rPr>
          <w:sz w:val="24"/>
          <w:szCs w:val="22"/>
        </w:rPr>
        <w:t>Sudjana,</w:t>
      </w:r>
      <w:r w:rsidRPr="007754C5">
        <w:rPr>
          <w:spacing w:val="13"/>
          <w:sz w:val="24"/>
          <w:szCs w:val="22"/>
        </w:rPr>
        <w:t xml:space="preserve"> </w:t>
      </w:r>
      <w:r w:rsidRPr="007754C5">
        <w:rPr>
          <w:sz w:val="24"/>
          <w:szCs w:val="22"/>
        </w:rPr>
        <w:t>N.,</w:t>
      </w:r>
      <w:r w:rsidRPr="007754C5">
        <w:rPr>
          <w:spacing w:val="13"/>
          <w:sz w:val="24"/>
          <w:szCs w:val="22"/>
        </w:rPr>
        <w:t xml:space="preserve"> </w:t>
      </w:r>
      <w:r w:rsidRPr="007754C5">
        <w:rPr>
          <w:sz w:val="24"/>
          <w:szCs w:val="22"/>
        </w:rPr>
        <w:t>&amp;</w:t>
      </w:r>
      <w:r w:rsidRPr="007754C5">
        <w:rPr>
          <w:spacing w:val="14"/>
          <w:sz w:val="24"/>
          <w:szCs w:val="22"/>
        </w:rPr>
        <w:t xml:space="preserve"> </w:t>
      </w:r>
      <w:r w:rsidRPr="007754C5">
        <w:rPr>
          <w:sz w:val="24"/>
          <w:szCs w:val="22"/>
        </w:rPr>
        <w:t>Rivai,</w:t>
      </w:r>
      <w:r w:rsidRPr="007754C5">
        <w:rPr>
          <w:spacing w:val="17"/>
          <w:sz w:val="24"/>
          <w:szCs w:val="22"/>
        </w:rPr>
        <w:t xml:space="preserve"> </w:t>
      </w:r>
      <w:r w:rsidRPr="007754C5">
        <w:rPr>
          <w:sz w:val="24"/>
          <w:szCs w:val="22"/>
        </w:rPr>
        <w:t>A.</w:t>
      </w:r>
      <w:r w:rsidRPr="007754C5">
        <w:rPr>
          <w:spacing w:val="13"/>
          <w:sz w:val="24"/>
          <w:szCs w:val="22"/>
        </w:rPr>
        <w:t xml:space="preserve"> </w:t>
      </w:r>
      <w:r w:rsidRPr="007754C5">
        <w:rPr>
          <w:sz w:val="24"/>
          <w:szCs w:val="22"/>
        </w:rPr>
        <w:t>(2013).</w:t>
      </w:r>
      <w:r w:rsidRPr="007754C5">
        <w:rPr>
          <w:spacing w:val="13"/>
          <w:sz w:val="24"/>
          <w:szCs w:val="22"/>
        </w:rPr>
        <w:t xml:space="preserve"> </w:t>
      </w:r>
      <w:r w:rsidRPr="007754C5">
        <w:rPr>
          <w:sz w:val="24"/>
          <w:szCs w:val="22"/>
        </w:rPr>
        <w:t>Media</w:t>
      </w:r>
      <w:r w:rsidRPr="007754C5">
        <w:rPr>
          <w:spacing w:val="15"/>
          <w:sz w:val="24"/>
          <w:szCs w:val="22"/>
        </w:rPr>
        <w:t xml:space="preserve"> </w:t>
      </w:r>
      <w:r w:rsidRPr="007754C5">
        <w:rPr>
          <w:sz w:val="24"/>
          <w:szCs w:val="22"/>
        </w:rPr>
        <w:t>Pengajaran</w:t>
      </w:r>
      <w:r w:rsidRPr="007754C5">
        <w:rPr>
          <w:spacing w:val="13"/>
          <w:sz w:val="24"/>
          <w:szCs w:val="22"/>
        </w:rPr>
        <w:t xml:space="preserve"> </w:t>
      </w:r>
      <w:r w:rsidRPr="007754C5">
        <w:rPr>
          <w:sz w:val="24"/>
          <w:szCs w:val="22"/>
        </w:rPr>
        <w:t>Bandung.</w:t>
      </w:r>
      <w:r w:rsidRPr="007754C5">
        <w:rPr>
          <w:spacing w:val="23"/>
          <w:sz w:val="24"/>
          <w:szCs w:val="22"/>
        </w:rPr>
        <w:t xml:space="preserve"> </w:t>
      </w:r>
      <w:r w:rsidRPr="007754C5">
        <w:rPr>
          <w:i/>
          <w:sz w:val="24"/>
          <w:szCs w:val="22"/>
        </w:rPr>
        <w:t>Sinar</w:t>
      </w:r>
      <w:r w:rsidRPr="007754C5">
        <w:rPr>
          <w:i/>
          <w:spacing w:val="16"/>
          <w:sz w:val="24"/>
          <w:szCs w:val="22"/>
        </w:rPr>
        <w:t xml:space="preserve"> </w:t>
      </w:r>
      <w:r w:rsidRPr="007754C5">
        <w:rPr>
          <w:i/>
          <w:sz w:val="24"/>
          <w:szCs w:val="22"/>
        </w:rPr>
        <w:t>Baru</w:t>
      </w:r>
      <w:r w:rsidRPr="007754C5">
        <w:rPr>
          <w:i/>
          <w:spacing w:val="-57"/>
          <w:sz w:val="24"/>
          <w:szCs w:val="22"/>
        </w:rPr>
        <w:t xml:space="preserve"> </w:t>
      </w:r>
      <w:r w:rsidRPr="007754C5">
        <w:rPr>
          <w:i/>
          <w:sz w:val="24"/>
          <w:szCs w:val="22"/>
        </w:rPr>
        <w:t>Algesindo</w:t>
      </w:r>
      <w:r w:rsidRPr="007754C5">
        <w:rPr>
          <w:sz w:val="24"/>
          <w:szCs w:val="22"/>
        </w:rPr>
        <w:t>.</w:t>
      </w:r>
    </w:p>
    <w:p w:rsidR="007754C5" w:rsidRPr="007754C5" w:rsidRDefault="007754C5" w:rsidP="007754C5">
      <w:pPr>
        <w:pStyle w:val="IJASEITReferenceItem"/>
        <w:rPr>
          <w:sz w:val="24"/>
          <w:szCs w:val="22"/>
        </w:rPr>
      </w:pPr>
      <w:r w:rsidRPr="007754C5">
        <w:rPr>
          <w:sz w:val="24"/>
          <w:szCs w:val="22"/>
        </w:rPr>
        <w:t>Sugiyono.2017.Metode</w:t>
      </w:r>
      <w:r w:rsidRPr="007754C5">
        <w:rPr>
          <w:spacing w:val="1"/>
          <w:sz w:val="24"/>
          <w:szCs w:val="22"/>
        </w:rPr>
        <w:t xml:space="preserve"> </w:t>
      </w:r>
      <w:r w:rsidRPr="007754C5">
        <w:rPr>
          <w:sz w:val="24"/>
          <w:szCs w:val="22"/>
        </w:rPr>
        <w:t>Penelitian</w:t>
      </w:r>
      <w:r w:rsidRPr="007754C5">
        <w:rPr>
          <w:spacing w:val="1"/>
          <w:sz w:val="24"/>
          <w:szCs w:val="22"/>
        </w:rPr>
        <w:t xml:space="preserve"> </w:t>
      </w:r>
      <w:r w:rsidRPr="007754C5">
        <w:rPr>
          <w:sz w:val="24"/>
          <w:szCs w:val="22"/>
        </w:rPr>
        <w:t>Pendidikan</w:t>
      </w:r>
      <w:r w:rsidRPr="007754C5">
        <w:rPr>
          <w:spacing w:val="1"/>
          <w:sz w:val="24"/>
          <w:szCs w:val="22"/>
        </w:rPr>
        <w:t xml:space="preserve"> </w:t>
      </w:r>
      <w:r w:rsidRPr="007754C5">
        <w:rPr>
          <w:sz w:val="24"/>
          <w:szCs w:val="22"/>
        </w:rPr>
        <w:t>(Pendekatan</w:t>
      </w:r>
      <w:r w:rsidRPr="007754C5">
        <w:rPr>
          <w:spacing w:val="1"/>
          <w:sz w:val="24"/>
          <w:szCs w:val="22"/>
        </w:rPr>
        <w:t xml:space="preserve"> </w:t>
      </w:r>
      <w:r w:rsidRPr="007754C5">
        <w:rPr>
          <w:sz w:val="24"/>
          <w:szCs w:val="22"/>
        </w:rPr>
        <w:t>Kuantitatif,</w:t>
      </w:r>
      <w:r w:rsidRPr="007754C5">
        <w:rPr>
          <w:spacing w:val="1"/>
          <w:sz w:val="24"/>
          <w:szCs w:val="22"/>
        </w:rPr>
        <w:t xml:space="preserve"> </w:t>
      </w:r>
      <w:r w:rsidRPr="007754C5">
        <w:rPr>
          <w:sz w:val="24"/>
          <w:szCs w:val="22"/>
        </w:rPr>
        <w:t>Kualitatif,dan</w:t>
      </w:r>
      <w:r w:rsidRPr="007754C5">
        <w:rPr>
          <w:spacing w:val="-1"/>
          <w:sz w:val="24"/>
          <w:szCs w:val="22"/>
        </w:rPr>
        <w:t xml:space="preserve"> </w:t>
      </w:r>
      <w:r w:rsidRPr="007754C5">
        <w:rPr>
          <w:sz w:val="24"/>
          <w:szCs w:val="22"/>
        </w:rPr>
        <w:t>R&amp;D).Bandung:</w:t>
      </w:r>
      <w:r w:rsidRPr="007754C5">
        <w:rPr>
          <w:spacing w:val="1"/>
          <w:sz w:val="24"/>
          <w:szCs w:val="22"/>
        </w:rPr>
        <w:t xml:space="preserve"> </w:t>
      </w:r>
      <w:r w:rsidRPr="007754C5">
        <w:rPr>
          <w:sz w:val="24"/>
          <w:szCs w:val="22"/>
        </w:rPr>
        <w:t>Alfabeta,cv.</w:t>
      </w:r>
    </w:p>
    <w:p w:rsidR="007754C5" w:rsidRPr="007754C5" w:rsidRDefault="007754C5" w:rsidP="007754C5">
      <w:pPr>
        <w:pStyle w:val="IJASEITReferenceItem"/>
        <w:rPr>
          <w:sz w:val="24"/>
          <w:szCs w:val="22"/>
        </w:rPr>
      </w:pPr>
      <w:r w:rsidRPr="007754C5">
        <w:rPr>
          <w:sz w:val="24"/>
          <w:szCs w:val="22"/>
        </w:rPr>
        <w:t>Sutrisno, S., Nuryadien, M., &amp; Wahidin, I. (2017). Hubungan Antara Prestasi</w:t>
      </w:r>
      <w:r w:rsidRPr="007754C5">
        <w:rPr>
          <w:spacing w:val="1"/>
          <w:sz w:val="24"/>
          <w:szCs w:val="22"/>
        </w:rPr>
        <w:t xml:space="preserve"> </w:t>
      </w:r>
      <w:r w:rsidRPr="007754C5">
        <w:rPr>
          <w:sz w:val="24"/>
          <w:szCs w:val="22"/>
        </w:rPr>
        <w:t>Belajar Bidang Studi Fiqih Dengan Ketaatan Menjalankan Ibadah Sholat</w:t>
      </w:r>
      <w:r w:rsidRPr="007754C5">
        <w:rPr>
          <w:spacing w:val="1"/>
          <w:sz w:val="24"/>
          <w:szCs w:val="22"/>
        </w:rPr>
        <w:t xml:space="preserve"> </w:t>
      </w:r>
      <w:r w:rsidRPr="007754C5">
        <w:rPr>
          <w:sz w:val="24"/>
          <w:szCs w:val="22"/>
        </w:rPr>
        <w:t>Fardhu</w:t>
      </w:r>
      <w:r w:rsidRPr="007754C5">
        <w:rPr>
          <w:spacing w:val="1"/>
          <w:sz w:val="24"/>
          <w:szCs w:val="22"/>
        </w:rPr>
        <w:t xml:space="preserve"> </w:t>
      </w:r>
      <w:r w:rsidRPr="007754C5">
        <w:rPr>
          <w:sz w:val="24"/>
          <w:szCs w:val="22"/>
        </w:rPr>
        <w:t>Siswa</w:t>
      </w:r>
      <w:r w:rsidRPr="007754C5">
        <w:rPr>
          <w:spacing w:val="1"/>
          <w:sz w:val="24"/>
          <w:szCs w:val="22"/>
        </w:rPr>
        <w:t xml:space="preserve"> </w:t>
      </w:r>
      <w:r w:rsidRPr="007754C5">
        <w:rPr>
          <w:sz w:val="24"/>
          <w:szCs w:val="22"/>
        </w:rPr>
        <w:t>Madrasah</w:t>
      </w:r>
      <w:r w:rsidRPr="007754C5">
        <w:rPr>
          <w:spacing w:val="1"/>
          <w:sz w:val="24"/>
          <w:szCs w:val="22"/>
        </w:rPr>
        <w:t xml:space="preserve"> </w:t>
      </w:r>
      <w:r w:rsidRPr="007754C5">
        <w:rPr>
          <w:sz w:val="24"/>
          <w:szCs w:val="22"/>
        </w:rPr>
        <w:t>Tsanawiyah</w:t>
      </w:r>
      <w:r w:rsidRPr="007754C5">
        <w:rPr>
          <w:spacing w:val="1"/>
          <w:sz w:val="24"/>
          <w:szCs w:val="22"/>
        </w:rPr>
        <w:t xml:space="preserve"> </w:t>
      </w:r>
      <w:r w:rsidRPr="007754C5">
        <w:rPr>
          <w:sz w:val="24"/>
          <w:szCs w:val="22"/>
        </w:rPr>
        <w:t>(Mts)</w:t>
      </w:r>
      <w:r w:rsidRPr="007754C5">
        <w:rPr>
          <w:spacing w:val="1"/>
          <w:sz w:val="24"/>
          <w:szCs w:val="22"/>
        </w:rPr>
        <w:t xml:space="preserve"> </w:t>
      </w:r>
      <w:r w:rsidRPr="007754C5">
        <w:rPr>
          <w:sz w:val="24"/>
          <w:szCs w:val="22"/>
        </w:rPr>
        <w:t>Mafatihul</w:t>
      </w:r>
      <w:r w:rsidRPr="007754C5">
        <w:rPr>
          <w:spacing w:val="1"/>
          <w:sz w:val="24"/>
          <w:szCs w:val="22"/>
        </w:rPr>
        <w:t xml:space="preserve"> </w:t>
      </w:r>
      <w:r w:rsidRPr="007754C5">
        <w:rPr>
          <w:sz w:val="24"/>
          <w:szCs w:val="22"/>
        </w:rPr>
        <w:t>Huda</w:t>
      </w:r>
      <w:r w:rsidRPr="007754C5">
        <w:rPr>
          <w:spacing w:val="1"/>
          <w:sz w:val="24"/>
          <w:szCs w:val="22"/>
        </w:rPr>
        <w:t xml:space="preserve"> </w:t>
      </w:r>
      <w:r w:rsidRPr="007754C5">
        <w:rPr>
          <w:sz w:val="24"/>
          <w:szCs w:val="22"/>
        </w:rPr>
        <w:t>Kecamatan</w:t>
      </w:r>
      <w:r w:rsidRPr="007754C5">
        <w:rPr>
          <w:spacing w:val="-57"/>
          <w:sz w:val="24"/>
          <w:szCs w:val="22"/>
        </w:rPr>
        <w:t xml:space="preserve"> </w:t>
      </w:r>
      <w:r w:rsidRPr="007754C5">
        <w:rPr>
          <w:sz w:val="24"/>
          <w:szCs w:val="22"/>
        </w:rPr>
        <w:t>Depok</w:t>
      </w:r>
      <w:r w:rsidRPr="007754C5">
        <w:rPr>
          <w:spacing w:val="1"/>
          <w:sz w:val="24"/>
          <w:szCs w:val="22"/>
        </w:rPr>
        <w:t xml:space="preserve"> </w:t>
      </w:r>
      <w:r w:rsidRPr="007754C5">
        <w:rPr>
          <w:sz w:val="24"/>
          <w:szCs w:val="22"/>
        </w:rPr>
        <w:t>Kabupaten</w:t>
      </w:r>
      <w:r w:rsidRPr="007754C5">
        <w:rPr>
          <w:spacing w:val="1"/>
          <w:sz w:val="24"/>
          <w:szCs w:val="22"/>
        </w:rPr>
        <w:t xml:space="preserve"> </w:t>
      </w:r>
      <w:r w:rsidRPr="007754C5">
        <w:rPr>
          <w:sz w:val="24"/>
          <w:szCs w:val="22"/>
        </w:rPr>
        <w:t>Cirebon.</w:t>
      </w:r>
      <w:r w:rsidRPr="007754C5">
        <w:rPr>
          <w:spacing w:val="1"/>
          <w:sz w:val="24"/>
          <w:szCs w:val="22"/>
        </w:rPr>
        <w:t xml:space="preserve"> </w:t>
      </w:r>
      <w:r w:rsidRPr="007754C5">
        <w:rPr>
          <w:sz w:val="24"/>
          <w:szCs w:val="22"/>
        </w:rPr>
        <w:t>Al-Tarbawi</w:t>
      </w:r>
      <w:r w:rsidRPr="007754C5">
        <w:rPr>
          <w:spacing w:val="1"/>
          <w:sz w:val="24"/>
          <w:szCs w:val="22"/>
        </w:rPr>
        <w:t xml:space="preserve"> </w:t>
      </w:r>
      <w:r w:rsidRPr="007754C5">
        <w:rPr>
          <w:sz w:val="24"/>
          <w:szCs w:val="22"/>
        </w:rPr>
        <w:t>Al-Haditsah:</w:t>
      </w:r>
      <w:r w:rsidRPr="007754C5">
        <w:rPr>
          <w:spacing w:val="1"/>
          <w:sz w:val="24"/>
          <w:szCs w:val="22"/>
        </w:rPr>
        <w:t xml:space="preserve"> </w:t>
      </w:r>
      <w:r w:rsidRPr="007754C5">
        <w:rPr>
          <w:sz w:val="24"/>
          <w:szCs w:val="22"/>
        </w:rPr>
        <w:t>Jurnal</w:t>
      </w:r>
      <w:r w:rsidRPr="007754C5">
        <w:rPr>
          <w:spacing w:val="1"/>
          <w:sz w:val="24"/>
          <w:szCs w:val="22"/>
        </w:rPr>
        <w:t xml:space="preserve"> </w:t>
      </w:r>
      <w:r w:rsidRPr="007754C5">
        <w:rPr>
          <w:sz w:val="24"/>
          <w:szCs w:val="22"/>
        </w:rPr>
        <w:t>Pendidikan</w:t>
      </w:r>
      <w:r w:rsidRPr="007754C5">
        <w:rPr>
          <w:spacing w:val="-57"/>
          <w:sz w:val="24"/>
          <w:szCs w:val="22"/>
        </w:rPr>
        <w:t xml:space="preserve"> </w:t>
      </w:r>
      <w:r w:rsidRPr="007754C5">
        <w:rPr>
          <w:sz w:val="24"/>
          <w:szCs w:val="22"/>
        </w:rPr>
        <w:t>Islam,</w:t>
      </w:r>
      <w:r w:rsidRPr="007754C5">
        <w:rPr>
          <w:spacing w:val="-1"/>
          <w:sz w:val="24"/>
          <w:szCs w:val="22"/>
        </w:rPr>
        <w:t xml:space="preserve"> </w:t>
      </w:r>
      <w:r w:rsidRPr="007754C5">
        <w:rPr>
          <w:sz w:val="24"/>
          <w:szCs w:val="22"/>
        </w:rPr>
        <w:t>2(2).</w:t>
      </w:r>
    </w:p>
    <w:p w:rsidR="005C518B" w:rsidRPr="007754C5" w:rsidRDefault="007754C5" w:rsidP="005C518B">
      <w:pPr>
        <w:pStyle w:val="IJASEITReferenceItem"/>
        <w:rPr>
          <w:noProof/>
          <w:sz w:val="24"/>
          <w:szCs w:val="22"/>
        </w:rPr>
      </w:pPr>
      <w:r w:rsidRPr="007754C5">
        <w:rPr>
          <w:sz w:val="24"/>
          <w:szCs w:val="22"/>
        </w:rPr>
        <w:t>Syah,</w:t>
      </w:r>
      <w:r w:rsidRPr="007754C5">
        <w:rPr>
          <w:spacing w:val="-3"/>
          <w:sz w:val="24"/>
          <w:szCs w:val="22"/>
        </w:rPr>
        <w:t xml:space="preserve"> </w:t>
      </w:r>
      <w:r w:rsidRPr="007754C5">
        <w:rPr>
          <w:sz w:val="24"/>
          <w:szCs w:val="22"/>
        </w:rPr>
        <w:t>Muhibbin.</w:t>
      </w:r>
      <w:r w:rsidRPr="007754C5">
        <w:rPr>
          <w:spacing w:val="-3"/>
          <w:sz w:val="24"/>
          <w:szCs w:val="22"/>
        </w:rPr>
        <w:t xml:space="preserve"> </w:t>
      </w:r>
      <w:r w:rsidRPr="007754C5">
        <w:rPr>
          <w:sz w:val="24"/>
          <w:szCs w:val="22"/>
        </w:rPr>
        <w:t>2003.</w:t>
      </w:r>
      <w:r w:rsidRPr="007754C5">
        <w:rPr>
          <w:spacing w:val="-2"/>
          <w:sz w:val="24"/>
          <w:szCs w:val="22"/>
        </w:rPr>
        <w:t xml:space="preserve"> </w:t>
      </w:r>
      <w:r w:rsidRPr="007754C5">
        <w:rPr>
          <w:sz w:val="24"/>
          <w:szCs w:val="22"/>
        </w:rPr>
        <w:t>Psikologi</w:t>
      </w:r>
      <w:r w:rsidRPr="007754C5">
        <w:rPr>
          <w:spacing w:val="-3"/>
          <w:sz w:val="24"/>
          <w:szCs w:val="22"/>
        </w:rPr>
        <w:t xml:space="preserve"> </w:t>
      </w:r>
      <w:r w:rsidRPr="007754C5">
        <w:rPr>
          <w:sz w:val="24"/>
          <w:szCs w:val="22"/>
        </w:rPr>
        <w:t>Belajar,</w:t>
      </w:r>
      <w:r w:rsidRPr="007754C5">
        <w:rPr>
          <w:spacing w:val="-3"/>
          <w:sz w:val="24"/>
          <w:szCs w:val="22"/>
        </w:rPr>
        <w:t xml:space="preserve"> </w:t>
      </w:r>
      <w:r w:rsidRPr="007754C5">
        <w:rPr>
          <w:sz w:val="24"/>
          <w:szCs w:val="22"/>
        </w:rPr>
        <w:t>Jakarta:</w:t>
      </w:r>
      <w:r w:rsidRPr="007754C5">
        <w:rPr>
          <w:spacing w:val="-5"/>
          <w:sz w:val="24"/>
          <w:szCs w:val="22"/>
        </w:rPr>
        <w:t xml:space="preserve"> </w:t>
      </w:r>
      <w:r w:rsidRPr="007754C5">
        <w:rPr>
          <w:sz w:val="24"/>
          <w:szCs w:val="22"/>
        </w:rPr>
        <w:t>Logos</w:t>
      </w:r>
      <w:r w:rsidRPr="007754C5">
        <w:rPr>
          <w:spacing w:val="-5"/>
          <w:sz w:val="24"/>
          <w:szCs w:val="22"/>
        </w:rPr>
        <w:t xml:space="preserve"> </w:t>
      </w:r>
      <w:r w:rsidRPr="007754C5">
        <w:rPr>
          <w:sz w:val="24"/>
          <w:szCs w:val="22"/>
        </w:rPr>
        <w:t>Wacana</w:t>
      </w:r>
      <w:r w:rsidRPr="007754C5">
        <w:rPr>
          <w:spacing w:val="-1"/>
          <w:sz w:val="24"/>
          <w:szCs w:val="22"/>
        </w:rPr>
        <w:t xml:space="preserve"> </w:t>
      </w:r>
      <w:r w:rsidRPr="007754C5">
        <w:rPr>
          <w:sz w:val="24"/>
          <w:szCs w:val="22"/>
        </w:rPr>
        <w:t>Ilmu</w:t>
      </w:r>
    </w:p>
    <w:p w:rsidR="007754C5" w:rsidRPr="007754C5" w:rsidRDefault="007754C5" w:rsidP="007754C5">
      <w:pPr>
        <w:pStyle w:val="IJASEITReferenceItem"/>
        <w:rPr>
          <w:i/>
          <w:sz w:val="24"/>
          <w:szCs w:val="22"/>
        </w:rPr>
      </w:pPr>
      <w:r w:rsidRPr="007754C5">
        <w:rPr>
          <w:sz w:val="24"/>
          <w:szCs w:val="22"/>
        </w:rPr>
        <w:t>Tafsir,</w:t>
      </w:r>
      <w:r w:rsidRPr="007754C5">
        <w:rPr>
          <w:sz w:val="24"/>
          <w:szCs w:val="22"/>
        </w:rPr>
        <w:tab/>
        <w:t>A.</w:t>
      </w:r>
      <w:r w:rsidRPr="007754C5">
        <w:rPr>
          <w:sz w:val="24"/>
          <w:szCs w:val="22"/>
        </w:rPr>
        <w:tab/>
        <w:t>Ilmu</w:t>
      </w:r>
      <w:r w:rsidRPr="007754C5">
        <w:rPr>
          <w:sz w:val="24"/>
          <w:szCs w:val="22"/>
        </w:rPr>
        <w:tab/>
        <w:t>Pendidikan</w:t>
      </w:r>
      <w:r w:rsidRPr="007754C5">
        <w:rPr>
          <w:sz w:val="24"/>
          <w:szCs w:val="22"/>
        </w:rPr>
        <w:tab/>
        <w:t>Dalam</w:t>
      </w:r>
      <w:r w:rsidRPr="007754C5">
        <w:rPr>
          <w:sz w:val="24"/>
          <w:szCs w:val="22"/>
        </w:rPr>
        <w:tab/>
        <w:t>Perspektif</w:t>
      </w:r>
      <w:r w:rsidRPr="007754C5">
        <w:rPr>
          <w:sz w:val="24"/>
          <w:szCs w:val="22"/>
        </w:rPr>
        <w:tab/>
        <w:t>Islam</w:t>
      </w:r>
      <w:r w:rsidRPr="007754C5">
        <w:rPr>
          <w:sz w:val="24"/>
          <w:szCs w:val="22"/>
        </w:rPr>
        <w:tab/>
        <w:t>(Bandung</w:t>
      </w:r>
      <w:r w:rsidRPr="007754C5">
        <w:rPr>
          <w:sz w:val="24"/>
          <w:szCs w:val="22"/>
        </w:rPr>
        <w:tab/>
      </w:r>
      <w:r w:rsidRPr="007754C5">
        <w:rPr>
          <w:spacing w:val="-1"/>
          <w:sz w:val="24"/>
          <w:szCs w:val="22"/>
        </w:rPr>
        <w:t xml:space="preserve">Remaja </w:t>
      </w:r>
      <w:r w:rsidRPr="007754C5">
        <w:rPr>
          <w:spacing w:val="-57"/>
          <w:sz w:val="24"/>
          <w:szCs w:val="22"/>
        </w:rPr>
        <w:t xml:space="preserve"> </w:t>
      </w:r>
      <w:r w:rsidRPr="007754C5">
        <w:rPr>
          <w:sz w:val="24"/>
          <w:szCs w:val="22"/>
        </w:rPr>
        <w:t>Rosdakarya,</w:t>
      </w:r>
      <w:r w:rsidRPr="007754C5">
        <w:rPr>
          <w:spacing w:val="-1"/>
          <w:sz w:val="24"/>
          <w:szCs w:val="22"/>
        </w:rPr>
        <w:t xml:space="preserve"> </w:t>
      </w:r>
      <w:r w:rsidRPr="007754C5">
        <w:rPr>
          <w:sz w:val="24"/>
          <w:szCs w:val="22"/>
        </w:rPr>
        <w:t>2008, cet.</w:t>
      </w:r>
      <w:r w:rsidRPr="007754C5">
        <w:rPr>
          <w:spacing w:val="2"/>
          <w:sz w:val="24"/>
          <w:szCs w:val="22"/>
        </w:rPr>
        <w:t xml:space="preserve"> </w:t>
      </w:r>
      <w:r w:rsidRPr="007754C5">
        <w:rPr>
          <w:i/>
          <w:sz w:val="24"/>
          <w:szCs w:val="22"/>
        </w:rPr>
        <w:t>Ke,nd.</w:t>
      </w:r>
    </w:p>
    <w:p w:rsidR="007754C5" w:rsidRPr="007754C5" w:rsidRDefault="007754C5" w:rsidP="007754C5">
      <w:pPr>
        <w:pStyle w:val="IJASEITReferenceItem"/>
        <w:rPr>
          <w:sz w:val="24"/>
          <w:szCs w:val="22"/>
        </w:rPr>
      </w:pPr>
      <w:r w:rsidRPr="007754C5">
        <w:rPr>
          <w:sz w:val="24"/>
          <w:szCs w:val="22"/>
        </w:rPr>
        <w:lastRenderedPageBreak/>
        <w:t>Thoifah, I. 2018. Pengaruh Gaya Belajar Dan Strategi Pembelajaran Terhadap</w:t>
      </w:r>
      <w:r w:rsidRPr="007754C5">
        <w:rPr>
          <w:spacing w:val="1"/>
          <w:sz w:val="24"/>
          <w:szCs w:val="22"/>
        </w:rPr>
        <w:t xml:space="preserve"> </w:t>
      </w:r>
      <w:r w:rsidRPr="007754C5">
        <w:rPr>
          <w:sz w:val="24"/>
          <w:szCs w:val="22"/>
        </w:rPr>
        <w:t>Hasil Belajar Al-qur'an Mahasiswa Uin Maulana Malik Ibrahim Malang.</w:t>
      </w:r>
      <w:r w:rsidRPr="007754C5">
        <w:rPr>
          <w:spacing w:val="1"/>
          <w:sz w:val="24"/>
          <w:szCs w:val="22"/>
        </w:rPr>
        <w:t xml:space="preserve"> </w:t>
      </w:r>
      <w:r w:rsidRPr="007754C5">
        <w:rPr>
          <w:i/>
          <w:sz w:val="24"/>
          <w:szCs w:val="22"/>
        </w:rPr>
        <w:t>Jurnal</w:t>
      </w:r>
      <w:r w:rsidRPr="007754C5">
        <w:rPr>
          <w:i/>
          <w:spacing w:val="-1"/>
          <w:sz w:val="24"/>
          <w:szCs w:val="22"/>
        </w:rPr>
        <w:t xml:space="preserve"> </w:t>
      </w:r>
      <w:r w:rsidRPr="007754C5">
        <w:rPr>
          <w:i/>
          <w:sz w:val="24"/>
          <w:szCs w:val="22"/>
        </w:rPr>
        <w:t>Pendidikan Agama Islam</w:t>
      </w:r>
      <w:r w:rsidRPr="007754C5">
        <w:rPr>
          <w:sz w:val="24"/>
          <w:szCs w:val="22"/>
        </w:rPr>
        <w:t xml:space="preserve">, </w:t>
      </w:r>
      <w:r w:rsidRPr="007754C5">
        <w:rPr>
          <w:i/>
          <w:sz w:val="24"/>
          <w:szCs w:val="22"/>
        </w:rPr>
        <w:t>4</w:t>
      </w:r>
      <w:r w:rsidRPr="007754C5">
        <w:rPr>
          <w:sz w:val="24"/>
          <w:szCs w:val="22"/>
        </w:rPr>
        <w:t>(2), 321396.</w:t>
      </w:r>
    </w:p>
    <w:p w:rsidR="007754C5" w:rsidRPr="007754C5" w:rsidRDefault="007754C5" w:rsidP="007754C5">
      <w:pPr>
        <w:pStyle w:val="IJASEITReferenceItem"/>
        <w:rPr>
          <w:sz w:val="24"/>
          <w:szCs w:val="22"/>
        </w:rPr>
      </w:pPr>
      <w:r w:rsidRPr="007754C5">
        <w:rPr>
          <w:sz w:val="24"/>
          <w:szCs w:val="22"/>
        </w:rPr>
        <w:t xml:space="preserve">Trianto, M. P. (2009). Mendesain model pembelajaran inovatif-progresif. </w:t>
      </w:r>
      <w:r w:rsidRPr="007754C5">
        <w:rPr>
          <w:i/>
          <w:sz w:val="24"/>
          <w:szCs w:val="22"/>
        </w:rPr>
        <w:t>Jakarta:</w:t>
      </w:r>
      <w:r w:rsidRPr="007754C5">
        <w:rPr>
          <w:i/>
          <w:spacing w:val="-57"/>
          <w:sz w:val="24"/>
          <w:szCs w:val="22"/>
        </w:rPr>
        <w:t xml:space="preserve"> </w:t>
      </w:r>
      <w:r w:rsidRPr="007754C5">
        <w:rPr>
          <w:i/>
          <w:sz w:val="24"/>
          <w:szCs w:val="22"/>
        </w:rPr>
        <w:t>Kencana</w:t>
      </w:r>
      <w:r w:rsidRPr="007754C5">
        <w:rPr>
          <w:sz w:val="24"/>
          <w:szCs w:val="22"/>
        </w:rPr>
        <w:t>.</w:t>
      </w:r>
    </w:p>
    <w:p w:rsidR="007754C5" w:rsidRPr="007754C5" w:rsidRDefault="007754C5" w:rsidP="007754C5">
      <w:pPr>
        <w:pStyle w:val="IJASEITReferenceItem"/>
        <w:rPr>
          <w:i/>
          <w:sz w:val="24"/>
          <w:szCs w:val="22"/>
        </w:rPr>
      </w:pPr>
      <w:r w:rsidRPr="007754C5">
        <w:rPr>
          <w:sz w:val="24"/>
          <w:szCs w:val="22"/>
        </w:rPr>
        <w:t>Undang-undang</w:t>
      </w:r>
      <w:r w:rsidRPr="007754C5">
        <w:rPr>
          <w:spacing w:val="23"/>
          <w:sz w:val="24"/>
          <w:szCs w:val="22"/>
        </w:rPr>
        <w:t xml:space="preserve"> </w:t>
      </w:r>
      <w:r w:rsidRPr="007754C5">
        <w:rPr>
          <w:sz w:val="24"/>
          <w:szCs w:val="22"/>
        </w:rPr>
        <w:t>Nomor.</w:t>
      </w:r>
      <w:r w:rsidRPr="007754C5">
        <w:rPr>
          <w:spacing w:val="27"/>
          <w:sz w:val="24"/>
          <w:szCs w:val="22"/>
        </w:rPr>
        <w:t xml:space="preserve"> </w:t>
      </w:r>
      <w:r w:rsidRPr="007754C5">
        <w:rPr>
          <w:sz w:val="24"/>
          <w:szCs w:val="22"/>
        </w:rPr>
        <w:t>20</w:t>
      </w:r>
      <w:r w:rsidRPr="007754C5">
        <w:rPr>
          <w:spacing w:val="31"/>
          <w:sz w:val="24"/>
          <w:szCs w:val="22"/>
        </w:rPr>
        <w:t xml:space="preserve"> </w:t>
      </w:r>
      <w:r w:rsidRPr="007754C5">
        <w:rPr>
          <w:sz w:val="24"/>
          <w:szCs w:val="22"/>
        </w:rPr>
        <w:t>Tahun</w:t>
      </w:r>
      <w:r w:rsidRPr="007754C5">
        <w:rPr>
          <w:spacing w:val="30"/>
          <w:sz w:val="24"/>
          <w:szCs w:val="22"/>
        </w:rPr>
        <w:t xml:space="preserve"> </w:t>
      </w:r>
      <w:r w:rsidRPr="007754C5">
        <w:rPr>
          <w:sz w:val="24"/>
          <w:szCs w:val="22"/>
        </w:rPr>
        <w:t>2003</w:t>
      </w:r>
      <w:r w:rsidRPr="007754C5">
        <w:rPr>
          <w:spacing w:val="27"/>
          <w:sz w:val="24"/>
          <w:szCs w:val="22"/>
        </w:rPr>
        <w:t xml:space="preserve"> </w:t>
      </w:r>
      <w:r w:rsidRPr="007754C5">
        <w:rPr>
          <w:sz w:val="24"/>
          <w:szCs w:val="22"/>
        </w:rPr>
        <w:t>(pasal</w:t>
      </w:r>
      <w:r w:rsidRPr="007754C5">
        <w:rPr>
          <w:spacing w:val="28"/>
          <w:sz w:val="24"/>
          <w:szCs w:val="22"/>
        </w:rPr>
        <w:t xml:space="preserve"> </w:t>
      </w:r>
      <w:r w:rsidRPr="007754C5">
        <w:rPr>
          <w:sz w:val="24"/>
          <w:szCs w:val="22"/>
        </w:rPr>
        <w:t>13</w:t>
      </w:r>
      <w:r w:rsidRPr="007754C5">
        <w:rPr>
          <w:spacing w:val="27"/>
          <w:sz w:val="24"/>
          <w:szCs w:val="22"/>
        </w:rPr>
        <w:t xml:space="preserve"> </w:t>
      </w:r>
      <w:r w:rsidRPr="007754C5">
        <w:rPr>
          <w:sz w:val="24"/>
          <w:szCs w:val="22"/>
        </w:rPr>
        <w:t>ayat</w:t>
      </w:r>
      <w:r w:rsidRPr="007754C5">
        <w:rPr>
          <w:spacing w:val="28"/>
          <w:sz w:val="24"/>
          <w:szCs w:val="22"/>
        </w:rPr>
        <w:t xml:space="preserve"> </w:t>
      </w:r>
      <w:r w:rsidRPr="007754C5">
        <w:rPr>
          <w:sz w:val="24"/>
          <w:szCs w:val="22"/>
        </w:rPr>
        <w:t>1)</w:t>
      </w:r>
      <w:r w:rsidRPr="007754C5">
        <w:rPr>
          <w:spacing w:val="31"/>
          <w:sz w:val="24"/>
          <w:szCs w:val="22"/>
        </w:rPr>
        <w:t xml:space="preserve"> </w:t>
      </w:r>
      <w:r w:rsidRPr="007754C5">
        <w:rPr>
          <w:i/>
          <w:sz w:val="24"/>
          <w:szCs w:val="22"/>
        </w:rPr>
        <w:t>Tentang</w:t>
      </w:r>
      <w:r w:rsidRPr="007754C5">
        <w:rPr>
          <w:i/>
          <w:spacing w:val="27"/>
          <w:sz w:val="24"/>
          <w:szCs w:val="22"/>
        </w:rPr>
        <w:t xml:space="preserve"> </w:t>
      </w:r>
      <w:r w:rsidRPr="007754C5">
        <w:rPr>
          <w:i/>
          <w:sz w:val="24"/>
          <w:szCs w:val="22"/>
        </w:rPr>
        <w:t>Sistem</w:t>
      </w:r>
      <w:r w:rsidRPr="007754C5">
        <w:rPr>
          <w:i/>
          <w:spacing w:val="-57"/>
          <w:sz w:val="24"/>
          <w:szCs w:val="22"/>
        </w:rPr>
        <w:t xml:space="preserve"> </w:t>
      </w:r>
      <w:r w:rsidRPr="007754C5">
        <w:rPr>
          <w:i/>
          <w:sz w:val="24"/>
          <w:szCs w:val="22"/>
        </w:rPr>
        <w:t>Pendidikan</w:t>
      </w:r>
      <w:r w:rsidRPr="007754C5">
        <w:rPr>
          <w:i/>
          <w:spacing w:val="-1"/>
          <w:sz w:val="24"/>
          <w:szCs w:val="22"/>
        </w:rPr>
        <w:t xml:space="preserve"> </w:t>
      </w:r>
      <w:r w:rsidRPr="007754C5">
        <w:rPr>
          <w:i/>
          <w:sz w:val="24"/>
          <w:szCs w:val="22"/>
        </w:rPr>
        <w:t>Nasional</w:t>
      </w:r>
    </w:p>
    <w:p w:rsidR="007754C5" w:rsidRPr="007754C5" w:rsidRDefault="007754C5" w:rsidP="007754C5">
      <w:pPr>
        <w:pStyle w:val="IJASEITReferenceItem"/>
        <w:rPr>
          <w:sz w:val="24"/>
          <w:szCs w:val="22"/>
        </w:rPr>
      </w:pPr>
      <w:r w:rsidRPr="007754C5">
        <w:rPr>
          <w:sz w:val="24"/>
          <w:szCs w:val="22"/>
        </w:rPr>
        <w:t>Usman,</w:t>
      </w:r>
      <w:r w:rsidRPr="007754C5">
        <w:rPr>
          <w:spacing w:val="12"/>
          <w:sz w:val="24"/>
          <w:szCs w:val="22"/>
        </w:rPr>
        <w:t xml:space="preserve"> </w:t>
      </w:r>
      <w:r w:rsidRPr="007754C5">
        <w:rPr>
          <w:sz w:val="24"/>
          <w:szCs w:val="22"/>
        </w:rPr>
        <w:t>B.</w:t>
      </w:r>
      <w:r w:rsidRPr="007754C5">
        <w:rPr>
          <w:spacing w:val="16"/>
          <w:sz w:val="24"/>
          <w:szCs w:val="22"/>
        </w:rPr>
        <w:t xml:space="preserve"> </w:t>
      </w:r>
      <w:r w:rsidRPr="007754C5">
        <w:rPr>
          <w:sz w:val="24"/>
          <w:szCs w:val="22"/>
        </w:rPr>
        <w:t>(2002).</w:t>
      </w:r>
      <w:r w:rsidRPr="007754C5">
        <w:rPr>
          <w:spacing w:val="16"/>
          <w:sz w:val="24"/>
          <w:szCs w:val="22"/>
        </w:rPr>
        <w:t xml:space="preserve"> </w:t>
      </w:r>
      <w:r w:rsidRPr="007754C5">
        <w:rPr>
          <w:sz w:val="24"/>
          <w:szCs w:val="22"/>
        </w:rPr>
        <w:t>Metodologi</w:t>
      </w:r>
      <w:r w:rsidRPr="007754C5">
        <w:rPr>
          <w:spacing w:val="13"/>
          <w:sz w:val="24"/>
          <w:szCs w:val="22"/>
        </w:rPr>
        <w:t xml:space="preserve"> </w:t>
      </w:r>
      <w:r w:rsidRPr="007754C5">
        <w:rPr>
          <w:sz w:val="24"/>
          <w:szCs w:val="22"/>
        </w:rPr>
        <w:t>Pembelajaran</w:t>
      </w:r>
      <w:r w:rsidRPr="007754C5">
        <w:rPr>
          <w:spacing w:val="12"/>
          <w:sz w:val="24"/>
          <w:szCs w:val="22"/>
        </w:rPr>
        <w:t xml:space="preserve"> </w:t>
      </w:r>
      <w:r w:rsidRPr="007754C5">
        <w:rPr>
          <w:sz w:val="24"/>
          <w:szCs w:val="22"/>
        </w:rPr>
        <w:t>Agama</w:t>
      </w:r>
      <w:r w:rsidRPr="007754C5">
        <w:rPr>
          <w:spacing w:val="18"/>
          <w:sz w:val="24"/>
          <w:szCs w:val="22"/>
        </w:rPr>
        <w:t xml:space="preserve"> </w:t>
      </w:r>
      <w:r w:rsidRPr="007754C5">
        <w:rPr>
          <w:sz w:val="24"/>
          <w:szCs w:val="22"/>
        </w:rPr>
        <w:t>Islam</w:t>
      </w:r>
      <w:r w:rsidRPr="007754C5">
        <w:rPr>
          <w:spacing w:val="13"/>
          <w:sz w:val="24"/>
          <w:szCs w:val="22"/>
        </w:rPr>
        <w:t xml:space="preserve"> </w:t>
      </w:r>
      <w:r w:rsidRPr="007754C5">
        <w:rPr>
          <w:sz w:val="24"/>
          <w:szCs w:val="22"/>
        </w:rPr>
        <w:t>Jakarta:</w:t>
      </w:r>
      <w:r w:rsidRPr="007754C5">
        <w:rPr>
          <w:spacing w:val="6"/>
          <w:sz w:val="24"/>
          <w:szCs w:val="22"/>
        </w:rPr>
        <w:t xml:space="preserve"> </w:t>
      </w:r>
      <w:r w:rsidRPr="007754C5">
        <w:rPr>
          <w:sz w:val="24"/>
          <w:szCs w:val="22"/>
        </w:rPr>
        <w:t>Ciputat</w:t>
      </w:r>
      <w:r w:rsidRPr="007754C5">
        <w:rPr>
          <w:spacing w:val="13"/>
          <w:sz w:val="24"/>
          <w:szCs w:val="22"/>
        </w:rPr>
        <w:t xml:space="preserve"> </w:t>
      </w:r>
      <w:r w:rsidRPr="007754C5">
        <w:rPr>
          <w:sz w:val="24"/>
          <w:szCs w:val="22"/>
        </w:rPr>
        <w:t>Pers,</w:t>
      </w:r>
      <w:r w:rsidRPr="007754C5">
        <w:rPr>
          <w:spacing w:val="-57"/>
          <w:sz w:val="24"/>
          <w:szCs w:val="22"/>
        </w:rPr>
        <w:t xml:space="preserve"> </w:t>
      </w:r>
      <w:r w:rsidRPr="007754C5">
        <w:rPr>
          <w:sz w:val="24"/>
          <w:szCs w:val="22"/>
        </w:rPr>
        <w:t>Cet.</w:t>
      </w:r>
      <w:r w:rsidRPr="007754C5">
        <w:rPr>
          <w:spacing w:val="-1"/>
          <w:sz w:val="24"/>
          <w:szCs w:val="22"/>
        </w:rPr>
        <w:t xml:space="preserve"> </w:t>
      </w:r>
      <w:r w:rsidRPr="007754C5">
        <w:rPr>
          <w:i/>
          <w:sz w:val="24"/>
          <w:szCs w:val="22"/>
        </w:rPr>
        <w:t>Ke-1, Juni</w:t>
      </w:r>
      <w:r w:rsidRPr="007754C5">
        <w:rPr>
          <w:sz w:val="24"/>
          <w:szCs w:val="22"/>
        </w:rPr>
        <w:t>.</w:t>
      </w:r>
    </w:p>
    <w:p w:rsidR="007754C5" w:rsidRPr="007754C5" w:rsidRDefault="007754C5" w:rsidP="007754C5">
      <w:pPr>
        <w:pStyle w:val="IJASEITReferenceItem"/>
        <w:rPr>
          <w:sz w:val="24"/>
          <w:szCs w:val="22"/>
        </w:rPr>
      </w:pPr>
      <w:r w:rsidRPr="007754C5">
        <w:rPr>
          <w:sz w:val="24"/>
          <w:szCs w:val="22"/>
        </w:rPr>
        <w:t>Uzer Lilis Setiawati, Moh. 2000. Upaya Optimalisasi Kegiatan Belajar Mengajar,</w:t>
      </w:r>
      <w:r w:rsidRPr="007754C5">
        <w:rPr>
          <w:spacing w:val="-57"/>
          <w:sz w:val="24"/>
          <w:szCs w:val="22"/>
        </w:rPr>
        <w:t xml:space="preserve"> </w:t>
      </w:r>
      <w:r w:rsidRPr="007754C5">
        <w:rPr>
          <w:sz w:val="24"/>
          <w:szCs w:val="22"/>
        </w:rPr>
        <w:t>Bandung:</w:t>
      </w:r>
      <w:r w:rsidRPr="007754C5">
        <w:rPr>
          <w:spacing w:val="-8"/>
          <w:sz w:val="24"/>
          <w:szCs w:val="22"/>
        </w:rPr>
        <w:t xml:space="preserve"> </w:t>
      </w:r>
      <w:r w:rsidRPr="007754C5">
        <w:rPr>
          <w:sz w:val="24"/>
          <w:szCs w:val="22"/>
        </w:rPr>
        <w:t>Remaja</w:t>
      </w:r>
      <w:r w:rsidRPr="007754C5">
        <w:rPr>
          <w:spacing w:val="1"/>
          <w:sz w:val="24"/>
          <w:szCs w:val="22"/>
        </w:rPr>
        <w:t xml:space="preserve"> </w:t>
      </w:r>
      <w:r w:rsidRPr="007754C5">
        <w:rPr>
          <w:sz w:val="24"/>
          <w:szCs w:val="22"/>
        </w:rPr>
        <w:t>Rosdakarya.</w:t>
      </w:r>
    </w:p>
    <w:p w:rsidR="007754C5" w:rsidRPr="007754C5" w:rsidRDefault="007754C5" w:rsidP="005C518B">
      <w:pPr>
        <w:pStyle w:val="IJASEITReferenceItem"/>
        <w:rPr>
          <w:noProof/>
          <w:sz w:val="24"/>
          <w:szCs w:val="22"/>
        </w:rPr>
      </w:pPr>
      <w:r w:rsidRPr="007754C5">
        <w:rPr>
          <w:sz w:val="24"/>
          <w:szCs w:val="22"/>
        </w:rPr>
        <w:t>Wijaya,</w:t>
      </w:r>
      <w:r w:rsidRPr="007754C5">
        <w:rPr>
          <w:spacing w:val="40"/>
          <w:sz w:val="24"/>
          <w:szCs w:val="22"/>
        </w:rPr>
        <w:t xml:space="preserve"> </w:t>
      </w:r>
      <w:r w:rsidRPr="007754C5">
        <w:rPr>
          <w:sz w:val="24"/>
          <w:szCs w:val="22"/>
        </w:rPr>
        <w:t>C.,</w:t>
      </w:r>
      <w:r w:rsidRPr="007754C5">
        <w:rPr>
          <w:spacing w:val="40"/>
          <w:sz w:val="24"/>
          <w:szCs w:val="22"/>
        </w:rPr>
        <w:t xml:space="preserve"> </w:t>
      </w:r>
      <w:r w:rsidRPr="007754C5">
        <w:rPr>
          <w:sz w:val="24"/>
          <w:szCs w:val="22"/>
        </w:rPr>
        <w:t>Djadjuri,</w:t>
      </w:r>
      <w:r w:rsidRPr="007754C5">
        <w:rPr>
          <w:spacing w:val="40"/>
          <w:sz w:val="24"/>
          <w:szCs w:val="22"/>
        </w:rPr>
        <w:t xml:space="preserve"> </w:t>
      </w:r>
      <w:r w:rsidRPr="007754C5">
        <w:rPr>
          <w:sz w:val="24"/>
          <w:szCs w:val="22"/>
        </w:rPr>
        <w:t>D.,</w:t>
      </w:r>
      <w:r w:rsidRPr="007754C5">
        <w:rPr>
          <w:spacing w:val="40"/>
          <w:sz w:val="24"/>
          <w:szCs w:val="22"/>
        </w:rPr>
        <w:t xml:space="preserve"> </w:t>
      </w:r>
      <w:r w:rsidRPr="007754C5">
        <w:rPr>
          <w:sz w:val="24"/>
          <w:szCs w:val="22"/>
        </w:rPr>
        <w:t>&amp;</w:t>
      </w:r>
      <w:r w:rsidRPr="007754C5">
        <w:rPr>
          <w:spacing w:val="41"/>
          <w:sz w:val="24"/>
          <w:szCs w:val="22"/>
        </w:rPr>
        <w:t xml:space="preserve"> </w:t>
      </w:r>
      <w:r w:rsidRPr="007754C5">
        <w:rPr>
          <w:sz w:val="24"/>
          <w:szCs w:val="22"/>
        </w:rPr>
        <w:t>Rusyan,</w:t>
      </w:r>
      <w:r w:rsidRPr="007754C5">
        <w:rPr>
          <w:spacing w:val="44"/>
          <w:sz w:val="24"/>
          <w:szCs w:val="22"/>
        </w:rPr>
        <w:t xml:space="preserve"> </w:t>
      </w:r>
      <w:r w:rsidRPr="007754C5">
        <w:rPr>
          <w:sz w:val="24"/>
          <w:szCs w:val="22"/>
        </w:rPr>
        <w:t>A.</w:t>
      </w:r>
      <w:r w:rsidRPr="007754C5">
        <w:rPr>
          <w:spacing w:val="44"/>
          <w:sz w:val="24"/>
          <w:szCs w:val="22"/>
        </w:rPr>
        <w:t xml:space="preserve"> </w:t>
      </w:r>
      <w:r w:rsidRPr="007754C5">
        <w:rPr>
          <w:sz w:val="24"/>
          <w:szCs w:val="22"/>
        </w:rPr>
        <w:t>T.</w:t>
      </w:r>
      <w:r w:rsidRPr="007754C5">
        <w:rPr>
          <w:spacing w:val="41"/>
          <w:sz w:val="24"/>
          <w:szCs w:val="22"/>
        </w:rPr>
        <w:t xml:space="preserve"> </w:t>
      </w:r>
      <w:r w:rsidRPr="007754C5">
        <w:rPr>
          <w:sz w:val="24"/>
          <w:szCs w:val="22"/>
        </w:rPr>
        <w:t>(1992).</w:t>
      </w:r>
      <w:r w:rsidRPr="007754C5">
        <w:rPr>
          <w:spacing w:val="40"/>
          <w:sz w:val="24"/>
          <w:szCs w:val="22"/>
        </w:rPr>
        <w:t xml:space="preserve"> </w:t>
      </w:r>
      <w:r w:rsidRPr="007754C5">
        <w:rPr>
          <w:sz w:val="24"/>
          <w:szCs w:val="22"/>
        </w:rPr>
        <w:t>Upaya</w:t>
      </w:r>
      <w:r w:rsidRPr="007754C5">
        <w:rPr>
          <w:spacing w:val="41"/>
          <w:sz w:val="24"/>
          <w:szCs w:val="22"/>
        </w:rPr>
        <w:t xml:space="preserve"> </w:t>
      </w:r>
      <w:r w:rsidRPr="007754C5">
        <w:rPr>
          <w:sz w:val="24"/>
          <w:szCs w:val="22"/>
        </w:rPr>
        <w:t>pembaharuan</w:t>
      </w:r>
      <w:r w:rsidRPr="007754C5">
        <w:rPr>
          <w:spacing w:val="40"/>
          <w:sz w:val="24"/>
          <w:szCs w:val="22"/>
        </w:rPr>
        <w:t xml:space="preserve"> </w:t>
      </w:r>
      <w:r w:rsidRPr="007754C5">
        <w:rPr>
          <w:sz w:val="24"/>
          <w:szCs w:val="22"/>
        </w:rPr>
        <w:t>dalam</w:t>
      </w:r>
      <w:r w:rsidRPr="007754C5">
        <w:rPr>
          <w:spacing w:val="-57"/>
          <w:sz w:val="24"/>
          <w:szCs w:val="22"/>
        </w:rPr>
        <w:t xml:space="preserve"> </w:t>
      </w:r>
      <w:r w:rsidRPr="007754C5">
        <w:rPr>
          <w:sz w:val="24"/>
          <w:szCs w:val="22"/>
        </w:rPr>
        <w:t>pendidikan</w:t>
      </w:r>
      <w:r w:rsidRPr="007754C5">
        <w:rPr>
          <w:spacing w:val="-1"/>
          <w:sz w:val="24"/>
          <w:szCs w:val="22"/>
        </w:rPr>
        <w:t xml:space="preserve"> </w:t>
      </w:r>
      <w:r w:rsidRPr="007754C5">
        <w:rPr>
          <w:sz w:val="24"/>
          <w:szCs w:val="22"/>
        </w:rPr>
        <w:t>dan pengajaran</w:t>
      </w:r>
      <w:bookmarkStart w:id="0" w:name="_GoBack"/>
      <w:bookmarkEnd w:id="0"/>
    </w:p>
    <w:p w:rsidR="00125034" w:rsidRPr="004449A9" w:rsidRDefault="00125034" w:rsidP="00125034">
      <w:pPr>
        <w:spacing w:line="332" w:lineRule="exact"/>
        <w:rPr>
          <w:rFonts w:eastAsia="Times New Roman"/>
        </w:rPr>
      </w:pPr>
    </w:p>
    <w:sectPr w:rsidR="00125034" w:rsidRPr="004449A9" w:rsidSect="00F625D9">
      <w:headerReference w:type="default" r:id="rId10"/>
      <w:type w:val="continuous"/>
      <w:pgSz w:w="11906" w:h="16838"/>
      <w:pgMar w:top="1077" w:right="811" w:bottom="1588" w:left="811" w:header="709" w:footer="709" w:gutter="0"/>
      <w:cols w:space="4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9B" w:rsidRDefault="00F70E9B" w:rsidP="006D50F1">
      <w:r>
        <w:separator/>
      </w:r>
    </w:p>
  </w:endnote>
  <w:endnote w:type="continuationSeparator" w:id="0">
    <w:p w:rsidR="00F70E9B" w:rsidRDefault="00F70E9B" w:rsidP="006D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9B" w:rsidRDefault="00F70E9B" w:rsidP="006D50F1">
      <w:r>
        <w:separator/>
      </w:r>
    </w:p>
  </w:footnote>
  <w:footnote w:type="continuationSeparator" w:id="0">
    <w:p w:rsidR="00F70E9B" w:rsidRDefault="00F70E9B" w:rsidP="006D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9B" w:rsidRPr="00946CCB" w:rsidRDefault="00F70E9B" w:rsidP="00B373CC">
    <w:pPr>
      <w:tabs>
        <w:tab w:val="center" w:pos="4513"/>
        <w:tab w:val="right" w:pos="10289"/>
      </w:tabs>
      <w:rPr>
        <w:b/>
        <w:i/>
        <w:iCs/>
        <w:sz w:val="22"/>
        <w:lang w:val="id-ID"/>
      </w:rPr>
    </w:pPr>
    <w:r w:rsidRPr="00946CCB">
      <w:rPr>
        <w:noProof/>
        <w:lang w:val="en-US" w:eastAsia="en-US"/>
      </w:rPr>
      <w:drawing>
        <wp:anchor distT="0" distB="0" distL="114300" distR="114300" simplePos="0" relativeHeight="251658240" behindDoc="0" locked="0" layoutInCell="1" allowOverlap="1">
          <wp:simplePos x="0" y="0"/>
          <wp:positionH relativeFrom="column">
            <wp:posOffset>-635</wp:posOffset>
          </wp:positionH>
          <wp:positionV relativeFrom="paragraph">
            <wp:posOffset>-2539</wp:posOffset>
          </wp:positionV>
          <wp:extent cx="885825" cy="429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834" cy="444916"/>
                  </a:xfrm>
                  <a:prstGeom prst="rect">
                    <a:avLst/>
                  </a:prstGeom>
                  <a:noFill/>
                  <a:ln>
                    <a:noFill/>
                  </a:ln>
                </pic:spPr>
              </pic:pic>
            </a:graphicData>
          </a:graphic>
        </wp:anchor>
      </w:drawing>
    </w:r>
    <w:r w:rsidRPr="00946CCB">
      <w:rPr>
        <w:b/>
        <w:i/>
        <w:iCs/>
        <w:sz w:val="20"/>
        <w:lang w:val="en-US"/>
      </w:rPr>
      <w:tab/>
    </w:r>
    <w:r w:rsidRPr="00946CCB">
      <w:rPr>
        <w:i/>
        <w:iCs/>
        <w:sz w:val="20"/>
      </w:rPr>
      <w:tab/>
    </w:r>
    <w:r w:rsidRPr="00946CCB">
      <w:rPr>
        <w:b/>
        <w:i/>
        <w:iCs/>
        <w:sz w:val="18"/>
        <w:lang w:val="id-ID"/>
      </w:rPr>
      <w:t>Vol</w:t>
    </w:r>
    <w:r>
      <w:rPr>
        <w:b/>
        <w:i/>
        <w:iCs/>
        <w:sz w:val="18"/>
        <w:lang w:val="en-US"/>
      </w:rPr>
      <w:t>.XX</w:t>
    </w:r>
    <w:r w:rsidRPr="00946CCB">
      <w:rPr>
        <w:b/>
        <w:i/>
        <w:iCs/>
        <w:sz w:val="18"/>
        <w:lang w:val="id-ID"/>
      </w:rPr>
      <w:t>, N</w:t>
    </w:r>
    <w:r w:rsidRPr="00946CCB">
      <w:rPr>
        <w:b/>
        <w:i/>
        <w:iCs/>
        <w:sz w:val="18"/>
        <w:lang w:val="en-US"/>
      </w:rPr>
      <w:t>o</w:t>
    </w:r>
    <w:r>
      <w:rPr>
        <w:b/>
        <w:i/>
        <w:iCs/>
        <w:sz w:val="18"/>
        <w:lang w:val="en-US"/>
      </w:rPr>
      <w:t>.XX</w:t>
    </w:r>
    <w:r w:rsidRPr="00946CCB">
      <w:rPr>
        <w:b/>
        <w:i/>
        <w:iCs/>
        <w:sz w:val="18"/>
        <w:lang w:val="id-ID"/>
      </w:rPr>
      <w:t>,</w:t>
    </w:r>
    <w:r>
      <w:rPr>
        <w:b/>
        <w:i/>
        <w:iCs/>
        <w:sz w:val="18"/>
        <w:lang w:val="en-US"/>
      </w:rPr>
      <w:t>November</w:t>
    </w:r>
    <w:r w:rsidRPr="00946CCB">
      <w:rPr>
        <w:b/>
        <w:i/>
        <w:iCs/>
        <w:sz w:val="18"/>
        <w:lang w:val="id-ID"/>
      </w:rPr>
      <w:t xml:space="preserve"> 20</w:t>
    </w:r>
    <w:r w:rsidRPr="00946CCB">
      <w:rPr>
        <w:b/>
        <w:i/>
        <w:iCs/>
        <w:sz w:val="18"/>
        <w:lang w:val="en-US"/>
      </w:rPr>
      <w:t>2</w:t>
    </w:r>
    <w:r>
      <w:rPr>
        <w:b/>
        <w:i/>
        <w:iCs/>
        <w:sz w:val="18"/>
        <w:lang w:val="en-US"/>
      </w:rPr>
      <w:t>2</w:t>
    </w:r>
    <w:r w:rsidRPr="00946CCB">
      <w:rPr>
        <w:b/>
        <w:i/>
        <w:iCs/>
        <w:sz w:val="18"/>
        <w:szCs w:val="18"/>
        <w:lang w:val="id-ID"/>
      </w:rPr>
      <w:t xml:space="preserve">, </w:t>
    </w:r>
    <w:r w:rsidRPr="00946CCB">
      <w:rPr>
        <w:b/>
        <w:i/>
        <w:iCs/>
        <w:sz w:val="18"/>
        <w:szCs w:val="18"/>
      </w:rPr>
      <w:t>Page</w:t>
    </w:r>
    <w:r w:rsidRPr="00946CCB">
      <w:rPr>
        <w:rStyle w:val="Hyperlink"/>
        <w:b/>
        <w:i/>
        <w:color w:val="auto"/>
        <w:sz w:val="18"/>
        <w:szCs w:val="18"/>
        <w:u w:val="none"/>
        <w:lang w:val="id-ID"/>
      </w:rPr>
      <w:t xml:space="preserve"> 00 - 00</w:t>
    </w:r>
  </w:p>
  <w:p w:rsidR="00F70E9B" w:rsidRPr="00946CCB" w:rsidRDefault="00F70E9B" w:rsidP="003C229E">
    <w:pPr>
      <w:tabs>
        <w:tab w:val="center" w:pos="4513"/>
        <w:tab w:val="right" w:pos="10289"/>
      </w:tabs>
      <w:rPr>
        <w:b/>
        <w:sz w:val="22"/>
      </w:rPr>
    </w:pPr>
    <w:r w:rsidRPr="00946CCB">
      <w:rPr>
        <w:b/>
        <w:i/>
        <w:iCs/>
        <w:sz w:val="22"/>
        <w:lang w:val="id-ID"/>
      </w:rPr>
      <w:tab/>
    </w:r>
    <w:r w:rsidRPr="00946CCB">
      <w:rPr>
        <w:b/>
        <w:i/>
        <w:iCs/>
        <w:sz w:val="22"/>
        <w:lang w:val="id-ID"/>
      </w:rPr>
      <w:tab/>
    </w:r>
    <w:r w:rsidRPr="00946CCB">
      <w:rPr>
        <w:b/>
        <w:i/>
        <w:iCs/>
        <w:sz w:val="18"/>
        <w:lang w:val="id-ID"/>
      </w:rPr>
      <w:t>e-ISSN:2962-701X</w:t>
    </w:r>
  </w:p>
  <w:p w:rsidR="00F70E9B" w:rsidRPr="005B2E8A" w:rsidRDefault="00F70E9B" w:rsidP="005B2E8A">
    <w:pPr>
      <w:tabs>
        <w:tab w:val="center" w:pos="4513"/>
        <w:tab w:val="right" w:pos="10289"/>
      </w:tabs>
      <w:jc w:val="right"/>
      <w:rPr>
        <w:b/>
        <w:bCs/>
        <w:i/>
        <w:iCs/>
        <w:sz w:val="18"/>
        <w:lang w:val="id-ID"/>
      </w:rPr>
    </w:pPr>
    <w:r w:rsidRPr="005B2E8A">
      <w:rPr>
        <w:b/>
        <w:i/>
        <w:iCs/>
        <w:sz w:val="18"/>
        <w:lang w:val="id-ID"/>
      </w:rPr>
      <w:t>p-ISSN:</w:t>
    </w:r>
    <w:hyperlink r:id="rId2" w:history="1">
      <w:r w:rsidRPr="005B2E8A">
        <w:rPr>
          <w:b/>
          <w:bCs/>
          <w:i/>
          <w:iCs/>
          <w:sz w:val="18"/>
          <w:lang w:val="id-ID"/>
        </w:rPr>
        <w:t>2961-818</w:t>
      </w:r>
    </w:hyperlink>
    <w:r w:rsidRPr="005B2E8A">
      <w:rPr>
        <w:b/>
        <w:bCs/>
        <w:i/>
        <w:iCs/>
        <w:sz w:val="18"/>
        <w:lang w:val="id-ID"/>
      </w:rPr>
      <w:t>5</w:t>
    </w:r>
  </w:p>
  <w:p w:rsidR="00F70E9B" w:rsidRPr="005B2E8A" w:rsidRDefault="00F70E9B" w:rsidP="005B2E8A">
    <w:pPr>
      <w:tabs>
        <w:tab w:val="center" w:pos="4513"/>
        <w:tab w:val="right" w:pos="10289"/>
      </w:tabs>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962737"/>
    <w:multiLevelType w:val="hybridMultilevel"/>
    <w:tmpl w:val="1218748E"/>
    <w:lvl w:ilvl="0" w:tplc="0409000F">
      <w:start w:val="1"/>
      <w:numFmt w:val="decimal"/>
      <w:lvlText w:val="%1."/>
      <w:lvlJc w:val="left"/>
      <w:pPr>
        <w:ind w:left="1572" w:hanging="360"/>
        <w:jc w:val="left"/>
      </w:pPr>
      <w:rPr>
        <w:rFonts w:hint="default"/>
        <w:spacing w:val="0"/>
        <w:w w:val="100"/>
        <w:sz w:val="24"/>
        <w:szCs w:val="24"/>
        <w:lang w:eastAsia="en-US" w:bidi="ar-SA"/>
      </w:rPr>
    </w:lvl>
    <w:lvl w:ilvl="1" w:tplc="CEAC5138">
      <w:numFmt w:val="bullet"/>
      <w:lvlText w:val="•"/>
      <w:lvlJc w:val="left"/>
      <w:pPr>
        <w:ind w:left="2297" w:hanging="360"/>
      </w:pPr>
      <w:rPr>
        <w:rFonts w:hint="default"/>
        <w:lang w:eastAsia="en-US" w:bidi="ar-SA"/>
      </w:rPr>
    </w:lvl>
    <w:lvl w:ilvl="2" w:tplc="5F08544C">
      <w:numFmt w:val="bullet"/>
      <w:lvlText w:val="•"/>
      <w:lvlJc w:val="left"/>
      <w:pPr>
        <w:ind w:left="3024" w:hanging="360"/>
      </w:pPr>
      <w:rPr>
        <w:rFonts w:hint="default"/>
        <w:lang w:eastAsia="en-US" w:bidi="ar-SA"/>
      </w:rPr>
    </w:lvl>
    <w:lvl w:ilvl="3" w:tplc="4E4C094A">
      <w:numFmt w:val="bullet"/>
      <w:lvlText w:val="•"/>
      <w:lvlJc w:val="left"/>
      <w:pPr>
        <w:ind w:left="3751" w:hanging="360"/>
      </w:pPr>
      <w:rPr>
        <w:rFonts w:hint="default"/>
        <w:lang w:eastAsia="en-US" w:bidi="ar-SA"/>
      </w:rPr>
    </w:lvl>
    <w:lvl w:ilvl="4" w:tplc="AABA261E">
      <w:numFmt w:val="bullet"/>
      <w:lvlText w:val="•"/>
      <w:lvlJc w:val="left"/>
      <w:pPr>
        <w:ind w:left="4478" w:hanging="360"/>
      </w:pPr>
      <w:rPr>
        <w:rFonts w:hint="default"/>
        <w:lang w:eastAsia="en-US" w:bidi="ar-SA"/>
      </w:rPr>
    </w:lvl>
    <w:lvl w:ilvl="5" w:tplc="B2A295FA">
      <w:numFmt w:val="bullet"/>
      <w:lvlText w:val="•"/>
      <w:lvlJc w:val="left"/>
      <w:pPr>
        <w:ind w:left="5205" w:hanging="360"/>
      </w:pPr>
      <w:rPr>
        <w:rFonts w:hint="default"/>
        <w:lang w:eastAsia="en-US" w:bidi="ar-SA"/>
      </w:rPr>
    </w:lvl>
    <w:lvl w:ilvl="6" w:tplc="3ED6E706">
      <w:numFmt w:val="bullet"/>
      <w:lvlText w:val="•"/>
      <w:lvlJc w:val="left"/>
      <w:pPr>
        <w:ind w:left="5931" w:hanging="360"/>
      </w:pPr>
      <w:rPr>
        <w:rFonts w:hint="default"/>
        <w:lang w:eastAsia="en-US" w:bidi="ar-SA"/>
      </w:rPr>
    </w:lvl>
    <w:lvl w:ilvl="7" w:tplc="8C7602DE">
      <w:numFmt w:val="bullet"/>
      <w:lvlText w:val="•"/>
      <w:lvlJc w:val="left"/>
      <w:pPr>
        <w:ind w:left="6658" w:hanging="360"/>
      </w:pPr>
      <w:rPr>
        <w:rFonts w:hint="default"/>
        <w:lang w:eastAsia="en-US" w:bidi="ar-SA"/>
      </w:rPr>
    </w:lvl>
    <w:lvl w:ilvl="8" w:tplc="4EB86C48">
      <w:numFmt w:val="bullet"/>
      <w:lvlText w:val="•"/>
      <w:lvlJc w:val="left"/>
      <w:pPr>
        <w:ind w:left="7385" w:hanging="360"/>
      </w:pPr>
      <w:rPr>
        <w:rFonts w:hint="default"/>
        <w:lang w:eastAsia="en-US" w:bidi="ar-SA"/>
      </w:rPr>
    </w:lvl>
  </w:abstractNum>
  <w:abstractNum w:abstractNumId="3">
    <w:nsid w:val="023E2E4D"/>
    <w:multiLevelType w:val="multilevel"/>
    <w:tmpl w:val="166C7026"/>
    <w:lvl w:ilvl="0">
      <w:start w:val="1"/>
      <w:numFmt w:val="upperRoman"/>
      <w:pStyle w:val="IJASEIT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54592C"/>
    <w:multiLevelType w:val="hybridMultilevel"/>
    <w:tmpl w:val="5BC02FD6"/>
    <w:lvl w:ilvl="0" w:tplc="C8EECB0C">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17544"/>
    <w:multiLevelType w:val="hybridMultilevel"/>
    <w:tmpl w:val="23E0ACD6"/>
    <w:lvl w:ilvl="0" w:tplc="313AE508">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25B47"/>
    <w:multiLevelType w:val="hybridMultilevel"/>
    <w:tmpl w:val="D29E943A"/>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4F05D2F"/>
    <w:multiLevelType w:val="hybridMultilevel"/>
    <w:tmpl w:val="2E945256"/>
    <w:lvl w:ilvl="0" w:tplc="5750085C">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20613"/>
    <w:multiLevelType w:val="hybridMultilevel"/>
    <w:tmpl w:val="7B18A2C0"/>
    <w:lvl w:ilvl="0" w:tplc="62B63F42">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76388"/>
    <w:multiLevelType w:val="hybridMultilevel"/>
    <w:tmpl w:val="DE02B2B2"/>
    <w:lvl w:ilvl="0" w:tplc="78A23D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64760"/>
    <w:multiLevelType w:val="hybridMultilevel"/>
    <w:tmpl w:val="D5523C60"/>
    <w:lvl w:ilvl="0" w:tplc="149C1A24">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32567"/>
    <w:multiLevelType w:val="hybridMultilevel"/>
    <w:tmpl w:val="0F405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C314A"/>
    <w:multiLevelType w:val="hybridMultilevel"/>
    <w:tmpl w:val="97122CD4"/>
    <w:lvl w:ilvl="0" w:tplc="5046E7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20BDF"/>
    <w:multiLevelType w:val="hybridMultilevel"/>
    <w:tmpl w:val="530C5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521F4"/>
    <w:multiLevelType w:val="hybridMultilevel"/>
    <w:tmpl w:val="CE9E31A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B855861"/>
    <w:multiLevelType w:val="multilevel"/>
    <w:tmpl w:val="6A7CA2F0"/>
    <w:lvl w:ilvl="0">
      <w:start w:val="1"/>
      <w:numFmt w:val="decimal"/>
      <w:pStyle w:val="IJASEITReferenceItem"/>
      <w:lvlText w:val="[%1]"/>
      <w:lvlJc w:val="left"/>
      <w:pPr>
        <w:tabs>
          <w:tab w:val="num" w:pos="432"/>
        </w:tabs>
        <w:ind w:left="432" w:hanging="432"/>
      </w:pPr>
      <w:rPr>
        <w:rFonts w:hint="default"/>
        <w:i w:val="0"/>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2C2659FD"/>
    <w:multiLevelType w:val="hybridMultilevel"/>
    <w:tmpl w:val="17AA16A6"/>
    <w:lvl w:ilvl="0" w:tplc="E904E55A">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273D7"/>
    <w:multiLevelType w:val="multilevel"/>
    <w:tmpl w:val="9C8E938C"/>
    <w:numStyleLink w:val="IEEEBullet1"/>
  </w:abstractNum>
  <w:abstractNum w:abstractNumId="18">
    <w:nsid w:val="332D136E"/>
    <w:multiLevelType w:val="hybridMultilevel"/>
    <w:tmpl w:val="48647696"/>
    <w:lvl w:ilvl="0" w:tplc="B2C60C4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F48CA"/>
    <w:multiLevelType w:val="hybridMultilevel"/>
    <w:tmpl w:val="46522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91BF3"/>
    <w:multiLevelType w:val="hybridMultilevel"/>
    <w:tmpl w:val="1FF0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70904"/>
    <w:multiLevelType w:val="hybridMultilevel"/>
    <w:tmpl w:val="36443A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02695"/>
    <w:multiLevelType w:val="hybridMultilevel"/>
    <w:tmpl w:val="B8C27C9E"/>
    <w:lvl w:ilvl="0" w:tplc="20FA58EA">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02802"/>
    <w:multiLevelType w:val="hybridMultilevel"/>
    <w:tmpl w:val="4BB4C360"/>
    <w:lvl w:ilvl="0" w:tplc="C5CCA566">
      <w:start w:val="1"/>
      <w:numFmt w:val="lowerLetter"/>
      <w:lvlText w:val="%1."/>
      <w:lvlJc w:val="left"/>
      <w:pPr>
        <w:ind w:left="1429" w:hanging="360"/>
      </w:pPr>
      <w:rPr>
        <w:b w:val="0"/>
        <w:bCs/>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nsid w:val="47D61B5B"/>
    <w:multiLevelType w:val="hybridMultilevel"/>
    <w:tmpl w:val="4B3ED68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80D617D"/>
    <w:multiLevelType w:val="hybridMultilevel"/>
    <w:tmpl w:val="2FB2465A"/>
    <w:lvl w:ilvl="0" w:tplc="3D2E7082">
      <w:start w:val="1"/>
      <w:numFmt w:val="decimal"/>
      <w:lvlText w:val="%1."/>
      <w:lvlJc w:val="left"/>
      <w:pPr>
        <w:ind w:left="936" w:hanging="360"/>
      </w:pPr>
      <w:rPr>
        <w:i/>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nsid w:val="49AD3E0F"/>
    <w:multiLevelType w:val="hybridMultilevel"/>
    <w:tmpl w:val="227EA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232215"/>
    <w:multiLevelType w:val="multilevel"/>
    <w:tmpl w:val="610A2296"/>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3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1DA61DB"/>
    <w:multiLevelType w:val="hybridMultilevel"/>
    <w:tmpl w:val="D236F23C"/>
    <w:lvl w:ilvl="0" w:tplc="AECAF6EE">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D651FA"/>
    <w:multiLevelType w:val="hybridMultilevel"/>
    <w:tmpl w:val="73A4F9FC"/>
    <w:lvl w:ilvl="0" w:tplc="7C2E4EBA">
      <w:start w:val="2"/>
      <w:numFmt w:val="lowerLetter"/>
      <w:lvlText w:val="%1)"/>
      <w:lvlJc w:val="left"/>
      <w:pPr>
        <w:ind w:left="107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2523671"/>
    <w:multiLevelType w:val="hybridMultilevel"/>
    <w:tmpl w:val="B198C56A"/>
    <w:lvl w:ilvl="0" w:tplc="39C22034">
      <w:start w:val="1"/>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1244A"/>
    <w:multiLevelType w:val="hybridMultilevel"/>
    <w:tmpl w:val="E2522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7F4B21"/>
    <w:multiLevelType w:val="multilevel"/>
    <w:tmpl w:val="9C62DC70"/>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4">
    <w:nsid w:val="6B3062C4"/>
    <w:multiLevelType w:val="hybridMultilevel"/>
    <w:tmpl w:val="4782A1D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E4E68D5"/>
    <w:multiLevelType w:val="hybridMultilevel"/>
    <w:tmpl w:val="227EA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5A3CAF"/>
    <w:multiLevelType w:val="hybridMultilevel"/>
    <w:tmpl w:val="6D50094E"/>
    <w:lvl w:ilvl="0" w:tplc="25E64A7C">
      <w:start w:val="4"/>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2D6294"/>
    <w:multiLevelType w:val="hybridMultilevel"/>
    <w:tmpl w:val="203A93DA"/>
    <w:lvl w:ilvl="0" w:tplc="9920D9EC">
      <w:start w:val="1"/>
      <w:numFmt w:val="lowerLetter"/>
      <w:lvlText w:val="%1)"/>
      <w:lvlJc w:val="left"/>
      <w:pPr>
        <w:ind w:left="540"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38">
    <w:nsid w:val="7CBF7369"/>
    <w:multiLevelType w:val="hybridMultilevel"/>
    <w:tmpl w:val="BA840E02"/>
    <w:lvl w:ilvl="0" w:tplc="3E7C9BB4">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7"/>
  </w:num>
  <w:num w:numId="7">
    <w:abstractNumId w:val="3"/>
  </w:num>
  <w:num w:numId="8">
    <w:abstractNumId w:val="15"/>
  </w:num>
  <w:num w:numId="9">
    <w:abstractNumId w:val="0"/>
  </w:num>
  <w:num w:numId="10">
    <w:abstractNumId w:val="1"/>
  </w:num>
  <w:num w:numId="11">
    <w:abstractNumId w:val="3"/>
  </w:num>
  <w:num w:numId="12">
    <w:abstractNumId w:val="3"/>
  </w:num>
  <w:num w:numId="13">
    <w:abstractNumId w:val="3"/>
  </w:num>
  <w:num w:numId="14">
    <w:abstractNumId w:val="6"/>
  </w:num>
  <w:num w:numId="15">
    <w:abstractNumId w:val="25"/>
  </w:num>
  <w:num w:numId="16">
    <w:abstractNumId w:val="19"/>
  </w:num>
  <w:num w:numId="17">
    <w:abstractNumId w:val="13"/>
  </w:num>
  <w:num w:numId="18">
    <w:abstractNumId w:val="32"/>
  </w:num>
  <w:num w:numId="19">
    <w:abstractNumId w:val="36"/>
  </w:num>
  <w:num w:numId="20">
    <w:abstractNumId w:val="16"/>
  </w:num>
  <w:num w:numId="21">
    <w:abstractNumId w:val="31"/>
  </w:num>
  <w:num w:numId="22">
    <w:abstractNumId w:val="7"/>
  </w:num>
  <w:num w:numId="23">
    <w:abstractNumId w:val="29"/>
  </w:num>
  <w:num w:numId="24">
    <w:abstractNumId w:val="22"/>
  </w:num>
  <w:num w:numId="25">
    <w:abstractNumId w:val="8"/>
  </w:num>
  <w:num w:numId="26">
    <w:abstractNumId w:val="24"/>
  </w:num>
  <w:num w:numId="27">
    <w:abstractNumId w:val="14"/>
  </w:num>
  <w:num w:numId="28">
    <w:abstractNumId w:val="5"/>
  </w:num>
  <w:num w:numId="29">
    <w:abstractNumId w:val="38"/>
  </w:num>
  <w:num w:numId="30">
    <w:abstractNumId w:val="30"/>
  </w:num>
  <w:num w:numId="31">
    <w:abstractNumId w:val="4"/>
  </w:num>
  <w:num w:numId="32">
    <w:abstractNumId w:val="21"/>
  </w:num>
  <w:num w:numId="33">
    <w:abstractNumId w:val="20"/>
  </w:num>
  <w:num w:numId="34">
    <w:abstractNumId w:val="37"/>
  </w:num>
  <w:num w:numId="35">
    <w:abstractNumId w:val="26"/>
  </w:num>
  <w:num w:numId="36">
    <w:abstractNumId w:val="35"/>
  </w:num>
  <w:num w:numId="37">
    <w:abstractNumId w:val="12"/>
  </w:num>
  <w:num w:numId="38">
    <w:abstractNumId w:val="9"/>
  </w:num>
  <w:num w:numId="39">
    <w:abstractNumId w:val="18"/>
  </w:num>
  <w:num w:numId="40">
    <w:abstractNumId w:val="2"/>
  </w:num>
  <w:num w:numId="41">
    <w:abstractNumId w:val="11"/>
  </w:num>
  <w:num w:numId="42">
    <w:abstractNumId w:val="10"/>
  </w:num>
  <w:num w:numId="43">
    <w:abstractNumId w:val="23"/>
  </w:num>
  <w:num w:numId="44">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Pr>
  <w:endnotePr>
    <w:endnote w:id="-1"/>
    <w:endnote w:id="0"/>
  </w:endnotePr>
  <w:compat>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Y0NjIysTAytzSwNDazNDNQ0lEKTi0uzszPAykwrAUA5My0YiwAAAA="/>
  </w:docVars>
  <w:rsids>
    <w:rsidRoot w:val="00426FBB"/>
    <w:rsid w:val="000002E1"/>
    <w:rsid w:val="00017719"/>
    <w:rsid w:val="000224EB"/>
    <w:rsid w:val="00027F1D"/>
    <w:rsid w:val="00030EB6"/>
    <w:rsid w:val="0003296C"/>
    <w:rsid w:val="00033140"/>
    <w:rsid w:val="000371C3"/>
    <w:rsid w:val="0005028F"/>
    <w:rsid w:val="0005191C"/>
    <w:rsid w:val="00054421"/>
    <w:rsid w:val="00060868"/>
    <w:rsid w:val="0006158E"/>
    <w:rsid w:val="00062E46"/>
    <w:rsid w:val="00071BA3"/>
    <w:rsid w:val="00074AC8"/>
    <w:rsid w:val="00081408"/>
    <w:rsid w:val="00081EBE"/>
    <w:rsid w:val="00083AFD"/>
    <w:rsid w:val="00086EDC"/>
    <w:rsid w:val="000970D0"/>
    <w:rsid w:val="000A623F"/>
    <w:rsid w:val="000B36A3"/>
    <w:rsid w:val="000B6E7C"/>
    <w:rsid w:val="000C013C"/>
    <w:rsid w:val="000C0645"/>
    <w:rsid w:val="000C1D04"/>
    <w:rsid w:val="000C26E4"/>
    <w:rsid w:val="000D2E75"/>
    <w:rsid w:val="000D3742"/>
    <w:rsid w:val="000D525F"/>
    <w:rsid w:val="000E0BC5"/>
    <w:rsid w:val="000E3F84"/>
    <w:rsid w:val="00100DBD"/>
    <w:rsid w:val="00102F0B"/>
    <w:rsid w:val="001056DF"/>
    <w:rsid w:val="0011267B"/>
    <w:rsid w:val="00114025"/>
    <w:rsid w:val="001160D2"/>
    <w:rsid w:val="00125034"/>
    <w:rsid w:val="00131F5E"/>
    <w:rsid w:val="001348A5"/>
    <w:rsid w:val="001422B8"/>
    <w:rsid w:val="00142669"/>
    <w:rsid w:val="00151B8E"/>
    <w:rsid w:val="001527B6"/>
    <w:rsid w:val="00162B72"/>
    <w:rsid w:val="001765C8"/>
    <w:rsid w:val="00181955"/>
    <w:rsid w:val="00187563"/>
    <w:rsid w:val="00187A36"/>
    <w:rsid w:val="00190423"/>
    <w:rsid w:val="001928FB"/>
    <w:rsid w:val="00192BC7"/>
    <w:rsid w:val="00193F10"/>
    <w:rsid w:val="00195058"/>
    <w:rsid w:val="001971EC"/>
    <w:rsid w:val="001A0660"/>
    <w:rsid w:val="001A3EA4"/>
    <w:rsid w:val="001A50EA"/>
    <w:rsid w:val="001B2C02"/>
    <w:rsid w:val="001C6721"/>
    <w:rsid w:val="001D66A6"/>
    <w:rsid w:val="001D7F4B"/>
    <w:rsid w:val="001E064D"/>
    <w:rsid w:val="001E1186"/>
    <w:rsid w:val="001E4023"/>
    <w:rsid w:val="001E6D7A"/>
    <w:rsid w:val="001F16CD"/>
    <w:rsid w:val="001F47D2"/>
    <w:rsid w:val="001F5A52"/>
    <w:rsid w:val="00206516"/>
    <w:rsid w:val="00206D72"/>
    <w:rsid w:val="00217588"/>
    <w:rsid w:val="0022285A"/>
    <w:rsid w:val="00224C61"/>
    <w:rsid w:val="0023439F"/>
    <w:rsid w:val="002345FB"/>
    <w:rsid w:val="00241118"/>
    <w:rsid w:val="002438A9"/>
    <w:rsid w:val="00246CF8"/>
    <w:rsid w:val="00247A4C"/>
    <w:rsid w:val="0027227B"/>
    <w:rsid w:val="00273AC7"/>
    <w:rsid w:val="00273B8D"/>
    <w:rsid w:val="00273D2C"/>
    <w:rsid w:val="00275BFA"/>
    <w:rsid w:val="002761B9"/>
    <w:rsid w:val="00276461"/>
    <w:rsid w:val="00276EC1"/>
    <w:rsid w:val="00285ECD"/>
    <w:rsid w:val="00290375"/>
    <w:rsid w:val="00290E1B"/>
    <w:rsid w:val="00291B17"/>
    <w:rsid w:val="00292042"/>
    <w:rsid w:val="00296D5A"/>
    <w:rsid w:val="002A6742"/>
    <w:rsid w:val="002C1A7F"/>
    <w:rsid w:val="002C4239"/>
    <w:rsid w:val="002C559D"/>
    <w:rsid w:val="002D2D42"/>
    <w:rsid w:val="002E13BB"/>
    <w:rsid w:val="002E1C29"/>
    <w:rsid w:val="002E3C0E"/>
    <w:rsid w:val="002F2639"/>
    <w:rsid w:val="002F38B2"/>
    <w:rsid w:val="002F72D0"/>
    <w:rsid w:val="003003AB"/>
    <w:rsid w:val="00311C49"/>
    <w:rsid w:val="003148BF"/>
    <w:rsid w:val="0032119E"/>
    <w:rsid w:val="00321304"/>
    <w:rsid w:val="00326620"/>
    <w:rsid w:val="003272C7"/>
    <w:rsid w:val="003311A9"/>
    <w:rsid w:val="00331F84"/>
    <w:rsid w:val="00345A31"/>
    <w:rsid w:val="003563CD"/>
    <w:rsid w:val="00356588"/>
    <w:rsid w:val="003873C3"/>
    <w:rsid w:val="003950A4"/>
    <w:rsid w:val="003A5897"/>
    <w:rsid w:val="003A6C4D"/>
    <w:rsid w:val="003B3382"/>
    <w:rsid w:val="003B487F"/>
    <w:rsid w:val="003B6A16"/>
    <w:rsid w:val="003C06F4"/>
    <w:rsid w:val="003C16AF"/>
    <w:rsid w:val="003C229E"/>
    <w:rsid w:val="003C5B2C"/>
    <w:rsid w:val="003D068E"/>
    <w:rsid w:val="003E23E5"/>
    <w:rsid w:val="003E3577"/>
    <w:rsid w:val="003E405E"/>
    <w:rsid w:val="003F3A61"/>
    <w:rsid w:val="003F42B1"/>
    <w:rsid w:val="003F7819"/>
    <w:rsid w:val="004067DF"/>
    <w:rsid w:val="00410099"/>
    <w:rsid w:val="00410A5D"/>
    <w:rsid w:val="00414909"/>
    <w:rsid w:val="00425A6A"/>
    <w:rsid w:val="00426FBB"/>
    <w:rsid w:val="004449A9"/>
    <w:rsid w:val="0045370A"/>
    <w:rsid w:val="00453C00"/>
    <w:rsid w:val="004558C9"/>
    <w:rsid w:val="00465756"/>
    <w:rsid w:val="00466E3B"/>
    <w:rsid w:val="0047429A"/>
    <w:rsid w:val="00474C86"/>
    <w:rsid w:val="004755CB"/>
    <w:rsid w:val="0048374C"/>
    <w:rsid w:val="004862E2"/>
    <w:rsid w:val="0048771D"/>
    <w:rsid w:val="00492BFF"/>
    <w:rsid w:val="00496218"/>
    <w:rsid w:val="004A0807"/>
    <w:rsid w:val="004A3A72"/>
    <w:rsid w:val="004A5976"/>
    <w:rsid w:val="004A6605"/>
    <w:rsid w:val="004A6728"/>
    <w:rsid w:val="004A6E28"/>
    <w:rsid w:val="004A7BD9"/>
    <w:rsid w:val="004B0C68"/>
    <w:rsid w:val="004B4F05"/>
    <w:rsid w:val="004C0FF3"/>
    <w:rsid w:val="004C39BD"/>
    <w:rsid w:val="004C45FA"/>
    <w:rsid w:val="004D2BB6"/>
    <w:rsid w:val="004D5968"/>
    <w:rsid w:val="004E1BD8"/>
    <w:rsid w:val="004E452A"/>
    <w:rsid w:val="004E64F9"/>
    <w:rsid w:val="004E78E3"/>
    <w:rsid w:val="004F01AC"/>
    <w:rsid w:val="004F1AFA"/>
    <w:rsid w:val="004F5923"/>
    <w:rsid w:val="005004BF"/>
    <w:rsid w:val="00502E89"/>
    <w:rsid w:val="005104B2"/>
    <w:rsid w:val="00510E95"/>
    <w:rsid w:val="005146F5"/>
    <w:rsid w:val="00527D56"/>
    <w:rsid w:val="0053221F"/>
    <w:rsid w:val="005326B0"/>
    <w:rsid w:val="00536FAE"/>
    <w:rsid w:val="00542C85"/>
    <w:rsid w:val="00553510"/>
    <w:rsid w:val="00554186"/>
    <w:rsid w:val="005548A9"/>
    <w:rsid w:val="00575754"/>
    <w:rsid w:val="00576C07"/>
    <w:rsid w:val="00577109"/>
    <w:rsid w:val="00581A66"/>
    <w:rsid w:val="00581CF1"/>
    <w:rsid w:val="00582138"/>
    <w:rsid w:val="00585769"/>
    <w:rsid w:val="005863EA"/>
    <w:rsid w:val="00591130"/>
    <w:rsid w:val="005A3F28"/>
    <w:rsid w:val="005A40BE"/>
    <w:rsid w:val="005A6A12"/>
    <w:rsid w:val="005B13E2"/>
    <w:rsid w:val="005B2E8A"/>
    <w:rsid w:val="005B47D7"/>
    <w:rsid w:val="005B5C17"/>
    <w:rsid w:val="005B7385"/>
    <w:rsid w:val="005C2445"/>
    <w:rsid w:val="005C2EF8"/>
    <w:rsid w:val="005C518B"/>
    <w:rsid w:val="005C5526"/>
    <w:rsid w:val="005C62C6"/>
    <w:rsid w:val="005D0C39"/>
    <w:rsid w:val="005D52B6"/>
    <w:rsid w:val="005D7B9E"/>
    <w:rsid w:val="005E62FF"/>
    <w:rsid w:val="005F0834"/>
    <w:rsid w:val="005F34A5"/>
    <w:rsid w:val="005F6DC3"/>
    <w:rsid w:val="0060111D"/>
    <w:rsid w:val="00601A8E"/>
    <w:rsid w:val="00601C4F"/>
    <w:rsid w:val="00603639"/>
    <w:rsid w:val="006059D9"/>
    <w:rsid w:val="00613C15"/>
    <w:rsid w:val="00616B23"/>
    <w:rsid w:val="0062033E"/>
    <w:rsid w:val="00624482"/>
    <w:rsid w:val="00624E96"/>
    <w:rsid w:val="00627A31"/>
    <w:rsid w:val="00636529"/>
    <w:rsid w:val="006433DF"/>
    <w:rsid w:val="006468A6"/>
    <w:rsid w:val="0064799C"/>
    <w:rsid w:val="00654156"/>
    <w:rsid w:val="00663E05"/>
    <w:rsid w:val="006720CE"/>
    <w:rsid w:val="00676646"/>
    <w:rsid w:val="006773D3"/>
    <w:rsid w:val="00690ACA"/>
    <w:rsid w:val="006A4728"/>
    <w:rsid w:val="006A7958"/>
    <w:rsid w:val="006B47CA"/>
    <w:rsid w:val="006C2261"/>
    <w:rsid w:val="006C7AAA"/>
    <w:rsid w:val="006D1B6C"/>
    <w:rsid w:val="006D1C2A"/>
    <w:rsid w:val="006D264F"/>
    <w:rsid w:val="006D50F1"/>
    <w:rsid w:val="006E2A8D"/>
    <w:rsid w:val="006E7574"/>
    <w:rsid w:val="006F0454"/>
    <w:rsid w:val="006F4162"/>
    <w:rsid w:val="006F7231"/>
    <w:rsid w:val="00703430"/>
    <w:rsid w:val="007069BE"/>
    <w:rsid w:val="0070729B"/>
    <w:rsid w:val="00717918"/>
    <w:rsid w:val="00745C86"/>
    <w:rsid w:val="00764603"/>
    <w:rsid w:val="007653D3"/>
    <w:rsid w:val="0076604D"/>
    <w:rsid w:val="007671BB"/>
    <w:rsid w:val="00773B5A"/>
    <w:rsid w:val="00774341"/>
    <w:rsid w:val="007745A2"/>
    <w:rsid w:val="007754C5"/>
    <w:rsid w:val="00790909"/>
    <w:rsid w:val="007A48BF"/>
    <w:rsid w:val="007B5772"/>
    <w:rsid w:val="007B5A07"/>
    <w:rsid w:val="007C004C"/>
    <w:rsid w:val="007C2084"/>
    <w:rsid w:val="007D1A5A"/>
    <w:rsid w:val="007D3E71"/>
    <w:rsid w:val="007E5D6A"/>
    <w:rsid w:val="007E645D"/>
    <w:rsid w:val="007F554F"/>
    <w:rsid w:val="007F75CA"/>
    <w:rsid w:val="008146C6"/>
    <w:rsid w:val="00814E39"/>
    <w:rsid w:val="008219E0"/>
    <w:rsid w:val="00821E08"/>
    <w:rsid w:val="00834EFD"/>
    <w:rsid w:val="00841A4E"/>
    <w:rsid w:val="0084294B"/>
    <w:rsid w:val="00844B24"/>
    <w:rsid w:val="0084515F"/>
    <w:rsid w:val="0085092D"/>
    <w:rsid w:val="008644C4"/>
    <w:rsid w:val="00864C3E"/>
    <w:rsid w:val="00867CA9"/>
    <w:rsid w:val="008714BB"/>
    <w:rsid w:val="00877D4C"/>
    <w:rsid w:val="008809A4"/>
    <w:rsid w:val="00886367"/>
    <w:rsid w:val="00897419"/>
    <w:rsid w:val="0089763B"/>
    <w:rsid w:val="008A5DCC"/>
    <w:rsid w:val="008B23C6"/>
    <w:rsid w:val="008B5017"/>
    <w:rsid w:val="008B6AE3"/>
    <w:rsid w:val="008C586B"/>
    <w:rsid w:val="008C7193"/>
    <w:rsid w:val="008D1045"/>
    <w:rsid w:val="008E4453"/>
    <w:rsid w:val="008E5996"/>
    <w:rsid w:val="00901AE1"/>
    <w:rsid w:val="0090566C"/>
    <w:rsid w:val="009205B4"/>
    <w:rsid w:val="009207A6"/>
    <w:rsid w:val="00920F3E"/>
    <w:rsid w:val="00940DF7"/>
    <w:rsid w:val="00941CDA"/>
    <w:rsid w:val="00946A23"/>
    <w:rsid w:val="00946CCB"/>
    <w:rsid w:val="00955B59"/>
    <w:rsid w:val="009604F6"/>
    <w:rsid w:val="0096352E"/>
    <w:rsid w:val="00964744"/>
    <w:rsid w:val="00972377"/>
    <w:rsid w:val="00992262"/>
    <w:rsid w:val="009926BC"/>
    <w:rsid w:val="009A4319"/>
    <w:rsid w:val="009A6C3F"/>
    <w:rsid w:val="009B0C77"/>
    <w:rsid w:val="009B73F2"/>
    <w:rsid w:val="009C12BD"/>
    <w:rsid w:val="009C1C76"/>
    <w:rsid w:val="009C4135"/>
    <w:rsid w:val="009C50FE"/>
    <w:rsid w:val="009C54DC"/>
    <w:rsid w:val="009C7BD9"/>
    <w:rsid w:val="009D3C51"/>
    <w:rsid w:val="009D53B1"/>
    <w:rsid w:val="009E2492"/>
    <w:rsid w:val="009E3680"/>
    <w:rsid w:val="009E7667"/>
    <w:rsid w:val="009F0968"/>
    <w:rsid w:val="009F1188"/>
    <w:rsid w:val="00A002B9"/>
    <w:rsid w:val="00A024EA"/>
    <w:rsid w:val="00A03E75"/>
    <w:rsid w:val="00A04195"/>
    <w:rsid w:val="00A315DC"/>
    <w:rsid w:val="00A31CE8"/>
    <w:rsid w:val="00A337BB"/>
    <w:rsid w:val="00A45FCE"/>
    <w:rsid w:val="00A473F7"/>
    <w:rsid w:val="00A66C35"/>
    <w:rsid w:val="00A73793"/>
    <w:rsid w:val="00A75671"/>
    <w:rsid w:val="00A773CC"/>
    <w:rsid w:val="00A80804"/>
    <w:rsid w:val="00A86C7C"/>
    <w:rsid w:val="00A92E90"/>
    <w:rsid w:val="00A9318B"/>
    <w:rsid w:val="00A94AC1"/>
    <w:rsid w:val="00AA2460"/>
    <w:rsid w:val="00AA44AD"/>
    <w:rsid w:val="00AB18B7"/>
    <w:rsid w:val="00AB57A1"/>
    <w:rsid w:val="00AC1402"/>
    <w:rsid w:val="00AD06DF"/>
    <w:rsid w:val="00AD335D"/>
    <w:rsid w:val="00AE1E18"/>
    <w:rsid w:val="00AF2FF2"/>
    <w:rsid w:val="00AF355F"/>
    <w:rsid w:val="00AF781F"/>
    <w:rsid w:val="00AF792B"/>
    <w:rsid w:val="00B03F9F"/>
    <w:rsid w:val="00B04057"/>
    <w:rsid w:val="00B102F8"/>
    <w:rsid w:val="00B1780B"/>
    <w:rsid w:val="00B22980"/>
    <w:rsid w:val="00B24FA7"/>
    <w:rsid w:val="00B3018C"/>
    <w:rsid w:val="00B373CC"/>
    <w:rsid w:val="00B406D9"/>
    <w:rsid w:val="00B473F4"/>
    <w:rsid w:val="00B55D5E"/>
    <w:rsid w:val="00B57714"/>
    <w:rsid w:val="00B61A65"/>
    <w:rsid w:val="00B74B2D"/>
    <w:rsid w:val="00B85CEA"/>
    <w:rsid w:val="00B91E0C"/>
    <w:rsid w:val="00B94516"/>
    <w:rsid w:val="00B9754D"/>
    <w:rsid w:val="00BA4D34"/>
    <w:rsid w:val="00BB2855"/>
    <w:rsid w:val="00BB5BB6"/>
    <w:rsid w:val="00BB6D6D"/>
    <w:rsid w:val="00BC588F"/>
    <w:rsid w:val="00BD19C1"/>
    <w:rsid w:val="00BD25B8"/>
    <w:rsid w:val="00BE02D8"/>
    <w:rsid w:val="00BE401E"/>
    <w:rsid w:val="00BE711C"/>
    <w:rsid w:val="00C012E1"/>
    <w:rsid w:val="00C03465"/>
    <w:rsid w:val="00C06BB4"/>
    <w:rsid w:val="00C10D20"/>
    <w:rsid w:val="00C12E0C"/>
    <w:rsid w:val="00C12F9B"/>
    <w:rsid w:val="00C20E5F"/>
    <w:rsid w:val="00C21916"/>
    <w:rsid w:val="00C22C30"/>
    <w:rsid w:val="00C26DCF"/>
    <w:rsid w:val="00C40076"/>
    <w:rsid w:val="00C40CC0"/>
    <w:rsid w:val="00C457CA"/>
    <w:rsid w:val="00C57FB7"/>
    <w:rsid w:val="00C61E47"/>
    <w:rsid w:val="00C63A57"/>
    <w:rsid w:val="00C65F3F"/>
    <w:rsid w:val="00C7051A"/>
    <w:rsid w:val="00C72414"/>
    <w:rsid w:val="00C80407"/>
    <w:rsid w:val="00C828DF"/>
    <w:rsid w:val="00C8667B"/>
    <w:rsid w:val="00C91531"/>
    <w:rsid w:val="00C92FF0"/>
    <w:rsid w:val="00CA4CE3"/>
    <w:rsid w:val="00CA7AAD"/>
    <w:rsid w:val="00CA7EC2"/>
    <w:rsid w:val="00CC05F0"/>
    <w:rsid w:val="00CD299F"/>
    <w:rsid w:val="00CD4F3F"/>
    <w:rsid w:val="00CE6D93"/>
    <w:rsid w:val="00CE743E"/>
    <w:rsid w:val="00CE7845"/>
    <w:rsid w:val="00CF3C55"/>
    <w:rsid w:val="00CF495D"/>
    <w:rsid w:val="00CF60D8"/>
    <w:rsid w:val="00D17794"/>
    <w:rsid w:val="00D311F8"/>
    <w:rsid w:val="00D36B52"/>
    <w:rsid w:val="00D377C8"/>
    <w:rsid w:val="00D402FB"/>
    <w:rsid w:val="00D41274"/>
    <w:rsid w:val="00D43BF3"/>
    <w:rsid w:val="00D50B4A"/>
    <w:rsid w:val="00D70B62"/>
    <w:rsid w:val="00D71D24"/>
    <w:rsid w:val="00D754C5"/>
    <w:rsid w:val="00D75690"/>
    <w:rsid w:val="00D767BB"/>
    <w:rsid w:val="00D91C95"/>
    <w:rsid w:val="00D939B0"/>
    <w:rsid w:val="00D975D4"/>
    <w:rsid w:val="00DB16E0"/>
    <w:rsid w:val="00DB2DF9"/>
    <w:rsid w:val="00DB7E63"/>
    <w:rsid w:val="00DC2055"/>
    <w:rsid w:val="00DD1423"/>
    <w:rsid w:val="00DD71E8"/>
    <w:rsid w:val="00DD7F83"/>
    <w:rsid w:val="00DF2517"/>
    <w:rsid w:val="00DF7718"/>
    <w:rsid w:val="00E02EE0"/>
    <w:rsid w:val="00E0641E"/>
    <w:rsid w:val="00E06545"/>
    <w:rsid w:val="00E06664"/>
    <w:rsid w:val="00E06CB9"/>
    <w:rsid w:val="00E24133"/>
    <w:rsid w:val="00E304BC"/>
    <w:rsid w:val="00E32853"/>
    <w:rsid w:val="00E401F8"/>
    <w:rsid w:val="00E45075"/>
    <w:rsid w:val="00E46425"/>
    <w:rsid w:val="00E46A99"/>
    <w:rsid w:val="00E47D0E"/>
    <w:rsid w:val="00E54E04"/>
    <w:rsid w:val="00E65018"/>
    <w:rsid w:val="00E65BDF"/>
    <w:rsid w:val="00E674D9"/>
    <w:rsid w:val="00E70BE2"/>
    <w:rsid w:val="00E7125C"/>
    <w:rsid w:val="00E72D69"/>
    <w:rsid w:val="00E841BD"/>
    <w:rsid w:val="00E869E4"/>
    <w:rsid w:val="00E9370C"/>
    <w:rsid w:val="00E94339"/>
    <w:rsid w:val="00E956C4"/>
    <w:rsid w:val="00E97563"/>
    <w:rsid w:val="00EB0B63"/>
    <w:rsid w:val="00EB7DB0"/>
    <w:rsid w:val="00EC0B7E"/>
    <w:rsid w:val="00EC265C"/>
    <w:rsid w:val="00EC33FA"/>
    <w:rsid w:val="00ED61CB"/>
    <w:rsid w:val="00ED7E53"/>
    <w:rsid w:val="00EE023B"/>
    <w:rsid w:val="00EE5DB6"/>
    <w:rsid w:val="00EF3999"/>
    <w:rsid w:val="00EF3E9F"/>
    <w:rsid w:val="00F044A7"/>
    <w:rsid w:val="00F06A72"/>
    <w:rsid w:val="00F077EE"/>
    <w:rsid w:val="00F07816"/>
    <w:rsid w:val="00F136F0"/>
    <w:rsid w:val="00F14A57"/>
    <w:rsid w:val="00F20BBB"/>
    <w:rsid w:val="00F213DB"/>
    <w:rsid w:val="00F23443"/>
    <w:rsid w:val="00F31E21"/>
    <w:rsid w:val="00F43381"/>
    <w:rsid w:val="00F43827"/>
    <w:rsid w:val="00F43A5C"/>
    <w:rsid w:val="00F43BD8"/>
    <w:rsid w:val="00F471EA"/>
    <w:rsid w:val="00F47239"/>
    <w:rsid w:val="00F47754"/>
    <w:rsid w:val="00F47F80"/>
    <w:rsid w:val="00F537B5"/>
    <w:rsid w:val="00F54824"/>
    <w:rsid w:val="00F562F3"/>
    <w:rsid w:val="00F5647F"/>
    <w:rsid w:val="00F625D9"/>
    <w:rsid w:val="00F70E9B"/>
    <w:rsid w:val="00F74B89"/>
    <w:rsid w:val="00F75133"/>
    <w:rsid w:val="00F927F3"/>
    <w:rsid w:val="00F94DC9"/>
    <w:rsid w:val="00F96EB5"/>
    <w:rsid w:val="00FA0EAE"/>
    <w:rsid w:val="00FA3868"/>
    <w:rsid w:val="00FA3899"/>
    <w:rsid w:val="00FA4909"/>
    <w:rsid w:val="00FA4B94"/>
    <w:rsid w:val="00FA6751"/>
    <w:rsid w:val="00FB1048"/>
    <w:rsid w:val="00FB2D1F"/>
    <w:rsid w:val="00FB3BB6"/>
    <w:rsid w:val="00FB62C4"/>
    <w:rsid w:val="00FB7701"/>
    <w:rsid w:val="00FC77D0"/>
    <w:rsid w:val="00FD1AC5"/>
    <w:rsid w:val="00FD5CF0"/>
    <w:rsid w:val="00FE0998"/>
    <w:rsid w:val="00FE178E"/>
    <w:rsid w:val="00FE29F3"/>
    <w:rsid w:val="00FE35A2"/>
    <w:rsid w:val="00FE5E4A"/>
    <w:rsid w:val="00FE67D2"/>
    <w:rsid w:val="00FF4868"/>
    <w:rsid w:val="00FF78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68"/>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JASEITAuthorName">
    <w:name w:val="IJASEIT Author Name"/>
    <w:basedOn w:val="Normal"/>
    <w:next w:val="Normal"/>
    <w:rsid w:val="009E7667"/>
    <w:pPr>
      <w:adjustRightInd w:val="0"/>
      <w:snapToGrid w:val="0"/>
      <w:spacing w:before="120" w:after="120"/>
      <w:jc w:val="center"/>
    </w:pPr>
    <w:rPr>
      <w:rFonts w:eastAsia="Times New Roman"/>
      <w:lang w:val="en-GB" w:eastAsia="en-GB"/>
    </w:rPr>
  </w:style>
  <w:style w:type="paragraph" w:customStyle="1" w:styleId="IJASEITAuthorAffiliation">
    <w:name w:val="IJASEIT Author Affiliation"/>
    <w:basedOn w:val="Normal"/>
    <w:next w:val="Normal"/>
    <w:rsid w:val="00C61E47"/>
    <w:pPr>
      <w:spacing w:after="60"/>
      <w:jc w:val="center"/>
    </w:pPr>
    <w:rPr>
      <w:rFonts w:eastAsia="Times New Roman"/>
      <w:i/>
      <w:sz w:val="18"/>
      <w:lang w:val="en-GB" w:eastAsia="en-GB"/>
    </w:rPr>
  </w:style>
  <w:style w:type="paragraph" w:customStyle="1" w:styleId="IJASEITHeading2">
    <w:name w:val="IJASEIT Heading 2"/>
    <w:basedOn w:val="Normal"/>
    <w:next w:val="IJASEITParagraph"/>
    <w:rsid w:val="00273D2C"/>
    <w:pPr>
      <w:numPr>
        <w:numId w:val="3"/>
      </w:numPr>
      <w:adjustRightInd w:val="0"/>
      <w:snapToGrid w:val="0"/>
      <w:spacing w:before="150" w:after="60"/>
    </w:pPr>
    <w:rPr>
      <w:i/>
      <w:sz w:val="20"/>
    </w:rPr>
  </w:style>
  <w:style w:type="paragraph" w:customStyle="1" w:styleId="IJASEITNomenclature">
    <w:name w:val="IJASEIT Nomenclature"/>
    <w:basedOn w:val="Normal"/>
    <w:next w:val="IJASEITParagraph"/>
    <w:qFormat/>
    <w:rsid w:val="00E65BDF"/>
    <w:pPr>
      <w:tabs>
        <w:tab w:val="left" w:pos="567"/>
        <w:tab w:val="left" w:pos="3969"/>
      </w:tabs>
      <w:jc w:val="both"/>
    </w:pPr>
    <w:rPr>
      <w:sz w:val="20"/>
      <w:szCs w:val="20"/>
      <w:lang w:val="en-US"/>
    </w:rPr>
  </w:style>
  <w:style w:type="paragraph" w:customStyle="1" w:styleId="IJASEITAbstractHeading">
    <w:name w:val="IJASEIT Abstract Heading"/>
    <w:basedOn w:val="IJASEITAbtract"/>
    <w:next w:val="IJASEITAbtract"/>
    <w:link w:val="IJASEITAbstractHeadingChar"/>
    <w:rsid w:val="00D41274"/>
    <w:rPr>
      <w:i/>
    </w:rPr>
  </w:style>
  <w:style w:type="character" w:customStyle="1" w:styleId="IJASEITAbstractHeadingChar">
    <w:name w:val="IJASEIT Abstract Heading Char"/>
    <w:link w:val="IJASEITAbstractHeading"/>
    <w:rsid w:val="00D41274"/>
    <w:rPr>
      <w:rFonts w:eastAsia="SimSun"/>
      <w:b/>
      <w:i/>
      <w:sz w:val="18"/>
      <w:szCs w:val="24"/>
      <w:lang w:val="en-GB" w:eastAsia="en-GB" w:bidi="ar-SA"/>
    </w:rPr>
  </w:style>
  <w:style w:type="paragraph" w:customStyle="1" w:styleId="IJASEITAbtract">
    <w:name w:val="IJASEIT Abtract"/>
    <w:basedOn w:val="Normal"/>
    <w:next w:val="Normal"/>
    <w:link w:val="IJASEITAbtractChar"/>
    <w:rsid w:val="00D41274"/>
    <w:pPr>
      <w:adjustRightInd w:val="0"/>
      <w:snapToGrid w:val="0"/>
      <w:jc w:val="both"/>
    </w:pPr>
    <w:rPr>
      <w:b/>
      <w:sz w:val="18"/>
      <w:lang w:val="en-GB" w:eastAsia="en-GB"/>
    </w:rPr>
  </w:style>
  <w:style w:type="character" w:customStyle="1" w:styleId="IJASEITAbtractChar">
    <w:name w:val="IJASEIT Abtract Char"/>
    <w:link w:val="IJASEITAbtract"/>
    <w:rsid w:val="00D41274"/>
    <w:rPr>
      <w:rFonts w:eastAsia="SimSun"/>
      <w:b/>
      <w:sz w:val="18"/>
      <w:szCs w:val="24"/>
      <w:lang w:val="en-GB" w:eastAsia="en-GB" w:bidi="ar-SA"/>
    </w:rPr>
  </w:style>
  <w:style w:type="paragraph" w:customStyle="1" w:styleId="IJASEITParagraph">
    <w:name w:val="IJASEIT Paragraph"/>
    <w:basedOn w:val="Normal"/>
    <w:link w:val="IJASEITParagraphChar"/>
    <w:rsid w:val="004A6605"/>
    <w:pPr>
      <w:adjustRightInd w:val="0"/>
      <w:snapToGrid w:val="0"/>
      <w:ind w:firstLine="216"/>
      <w:jc w:val="both"/>
    </w:pPr>
    <w:rPr>
      <w:sz w:val="20"/>
    </w:rPr>
  </w:style>
  <w:style w:type="paragraph" w:customStyle="1" w:styleId="IJASEITHeading1">
    <w:name w:val="IJASEIT Heading 1"/>
    <w:basedOn w:val="Normal"/>
    <w:next w:val="IJASEITParagraph"/>
    <w:rsid w:val="00F5647F"/>
    <w:pPr>
      <w:numPr>
        <w:numId w:val="7"/>
      </w:numPr>
      <w:adjustRightInd w:val="0"/>
      <w:snapToGrid w:val="0"/>
      <w:spacing w:before="240" w:after="8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JASEITTableCell">
    <w:name w:val="IJASEIT Table Cell"/>
    <w:basedOn w:val="IJASEITParagraph"/>
    <w:rsid w:val="00331F84"/>
    <w:pPr>
      <w:ind w:firstLine="0"/>
      <w:jc w:val="left"/>
    </w:pPr>
    <w:rPr>
      <w:sz w:val="18"/>
    </w:rPr>
  </w:style>
  <w:style w:type="paragraph" w:customStyle="1" w:styleId="IJASEITTitle">
    <w:name w:val="IJASEIT Title"/>
    <w:basedOn w:val="Normal"/>
    <w:next w:val="IJASEITAuthorName"/>
    <w:rsid w:val="009E7667"/>
    <w:pPr>
      <w:adjustRightInd w:val="0"/>
      <w:snapToGrid w:val="0"/>
      <w:spacing w:before="2560"/>
      <w:jc w:val="center"/>
    </w:pPr>
    <w:rPr>
      <w:sz w:val="36"/>
    </w:rPr>
  </w:style>
  <w:style w:type="paragraph" w:customStyle="1" w:styleId="IJASEITHeading3">
    <w:name w:val="IJASEIT Heading 3"/>
    <w:basedOn w:val="Normal"/>
    <w:next w:val="IJASEITParagraph"/>
    <w:link w:val="IJASEITHeading3Char"/>
    <w:rsid w:val="00321304"/>
    <w:pPr>
      <w:numPr>
        <w:numId w:val="2"/>
      </w:numPr>
      <w:adjustRightInd w:val="0"/>
      <w:snapToGrid w:val="0"/>
      <w:spacing w:before="120" w:after="60"/>
      <w:ind w:firstLine="216"/>
      <w:jc w:val="both"/>
    </w:pPr>
    <w:rPr>
      <w:i/>
      <w:sz w:val="20"/>
    </w:rPr>
  </w:style>
  <w:style w:type="paragraph" w:customStyle="1" w:styleId="IJASEITTableCaption">
    <w:name w:val="IJASEIT Table Caption"/>
    <w:basedOn w:val="Normal"/>
    <w:next w:val="IJASEIT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JASEITParagraphChar">
    <w:name w:val="IJASEIT Paragraph Char"/>
    <w:link w:val="IJASEIT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JASEITFigureCaptionSingle-Line">
    <w:name w:val="IJASEIT Figure Caption Single-Line"/>
    <w:basedOn w:val="IJASEITTitle"/>
    <w:next w:val="IJASEITParagraph"/>
    <w:rsid w:val="00B85CEA"/>
    <w:pPr>
      <w:spacing w:before="0"/>
    </w:pPr>
    <w:rPr>
      <w:sz w:val="16"/>
    </w:rPr>
  </w:style>
  <w:style w:type="character" w:customStyle="1" w:styleId="IJASEITHeading3Char">
    <w:name w:val="IJASEIT Heading 3 Char"/>
    <w:link w:val="IJASEITHeading3"/>
    <w:rsid w:val="00321304"/>
    <w:rPr>
      <w:i/>
      <w:szCs w:val="24"/>
      <w:lang w:val="en-AU" w:eastAsia="zh-CN"/>
    </w:rPr>
  </w:style>
  <w:style w:type="paragraph" w:customStyle="1" w:styleId="IJASEITFigure">
    <w:name w:val="IJASEIT Figure"/>
    <w:basedOn w:val="Normal"/>
    <w:next w:val="IJASEITFigureCaptionSingle-Line"/>
    <w:rsid w:val="00D36B52"/>
    <w:pPr>
      <w:jc w:val="center"/>
    </w:pPr>
  </w:style>
  <w:style w:type="paragraph" w:customStyle="1" w:styleId="IJASEITReferenceItem">
    <w:name w:val="IJASEIT Reference Item"/>
    <w:basedOn w:val="Normal"/>
    <w:rsid w:val="00CD4F3F"/>
    <w:pPr>
      <w:numPr>
        <w:numId w:val="8"/>
      </w:numPr>
      <w:adjustRightInd w:val="0"/>
      <w:snapToGrid w:val="0"/>
      <w:jc w:val="both"/>
    </w:pPr>
    <w:rPr>
      <w:sz w:val="16"/>
      <w:lang w:val="en-US"/>
    </w:rPr>
  </w:style>
  <w:style w:type="paragraph" w:customStyle="1" w:styleId="IJASEITFigureCaptionMulti-Lines">
    <w:name w:val="IJASEIT Figure Caption Multi-Lines"/>
    <w:basedOn w:val="IJASEITFigureCaptionSingle-Line"/>
    <w:next w:val="IJASEITParagraph"/>
    <w:rsid w:val="00B85CEA"/>
    <w:pPr>
      <w:jc w:val="both"/>
    </w:pPr>
  </w:style>
  <w:style w:type="paragraph" w:customStyle="1" w:styleId="IJASEITTableHeaderCentered">
    <w:name w:val="IJASEIT Table Header Centered"/>
    <w:basedOn w:val="IJASEITTableCell"/>
    <w:rsid w:val="00D36B52"/>
    <w:pPr>
      <w:jc w:val="center"/>
    </w:pPr>
    <w:rPr>
      <w:b/>
      <w:bCs/>
    </w:rPr>
  </w:style>
  <w:style w:type="paragraph" w:customStyle="1" w:styleId="IJASEITTableHeaderLeft-Justified">
    <w:name w:val="IJASEIT Table Header Left-Justified"/>
    <w:basedOn w:val="IJASEITTableCell"/>
    <w:rsid w:val="00D36B52"/>
    <w:rPr>
      <w:b/>
      <w:bCs/>
    </w:rPr>
  </w:style>
  <w:style w:type="character" w:styleId="Hyperlink">
    <w:name w:val="Hyperlink"/>
    <w:uiPriority w:val="99"/>
    <w:unhideWhenUsed/>
    <w:rsid w:val="00F5647F"/>
    <w:rPr>
      <w:color w:val="0000FF"/>
      <w:u w:val="single"/>
    </w:rPr>
  </w:style>
  <w:style w:type="paragraph" w:styleId="EndnoteText">
    <w:name w:val="endnote text"/>
    <w:basedOn w:val="Normal"/>
    <w:link w:val="EndnoteTextChar"/>
    <w:uiPriority w:val="99"/>
    <w:semiHidden/>
    <w:unhideWhenUsed/>
    <w:rsid w:val="006D50F1"/>
    <w:rPr>
      <w:sz w:val="20"/>
      <w:szCs w:val="20"/>
    </w:rPr>
  </w:style>
  <w:style w:type="character" w:customStyle="1" w:styleId="EndnoteTextChar">
    <w:name w:val="Endnote Text Char"/>
    <w:link w:val="EndnoteText"/>
    <w:uiPriority w:val="99"/>
    <w:semiHidden/>
    <w:rsid w:val="006D50F1"/>
    <w:rPr>
      <w:lang w:val="en-AU" w:eastAsia="zh-CN"/>
    </w:rPr>
  </w:style>
  <w:style w:type="character" w:styleId="EndnoteReference">
    <w:name w:val="endnote reference"/>
    <w:uiPriority w:val="99"/>
    <w:semiHidden/>
    <w:unhideWhenUsed/>
    <w:rsid w:val="006D50F1"/>
    <w:rPr>
      <w:vertAlign w:val="superscript"/>
    </w:rPr>
  </w:style>
  <w:style w:type="paragraph" w:styleId="FootnoteText">
    <w:name w:val="footnote text"/>
    <w:basedOn w:val="Normal"/>
    <w:link w:val="FootnoteTextChar"/>
    <w:uiPriority w:val="99"/>
    <w:semiHidden/>
    <w:unhideWhenUsed/>
    <w:rsid w:val="006D50F1"/>
    <w:rPr>
      <w:sz w:val="20"/>
      <w:szCs w:val="20"/>
    </w:rPr>
  </w:style>
  <w:style w:type="character" w:customStyle="1" w:styleId="FootnoteTextChar">
    <w:name w:val="Footnote Text Char"/>
    <w:link w:val="FootnoteText"/>
    <w:uiPriority w:val="99"/>
    <w:semiHidden/>
    <w:rsid w:val="006D50F1"/>
    <w:rPr>
      <w:lang w:val="en-AU" w:eastAsia="zh-CN"/>
    </w:rPr>
  </w:style>
  <w:style w:type="character" w:styleId="FootnoteReference">
    <w:name w:val="footnote reference"/>
    <w:uiPriority w:val="99"/>
    <w:semiHidden/>
    <w:unhideWhenUsed/>
    <w:rsid w:val="006D50F1"/>
    <w:rPr>
      <w:vertAlign w:val="superscript"/>
    </w:rPr>
  </w:style>
  <w:style w:type="character" w:customStyle="1" w:styleId="PlainTable31">
    <w:name w:val="Plain Table 31"/>
    <w:uiPriority w:val="19"/>
    <w:qFormat/>
    <w:rsid w:val="007C004C"/>
    <w:rPr>
      <w:i/>
      <w:iCs/>
      <w:color w:val="808080"/>
    </w:rPr>
  </w:style>
  <w:style w:type="paragraph" w:styleId="BalloonText">
    <w:name w:val="Balloon Text"/>
    <w:basedOn w:val="Normal"/>
    <w:link w:val="BalloonTextChar"/>
    <w:uiPriority w:val="99"/>
    <w:semiHidden/>
    <w:unhideWhenUsed/>
    <w:rsid w:val="00B102F8"/>
    <w:rPr>
      <w:rFonts w:ascii="Tahoma" w:hAnsi="Tahoma" w:cs="Tahoma"/>
      <w:sz w:val="16"/>
      <w:szCs w:val="16"/>
    </w:rPr>
  </w:style>
  <w:style w:type="character" w:customStyle="1" w:styleId="BalloonTextChar">
    <w:name w:val="Balloon Text Char"/>
    <w:link w:val="BalloonText"/>
    <w:uiPriority w:val="99"/>
    <w:semiHidden/>
    <w:rsid w:val="00B102F8"/>
    <w:rPr>
      <w:rFonts w:ascii="Tahoma" w:hAnsi="Tahoma" w:cs="Tahoma"/>
      <w:sz w:val="16"/>
      <w:szCs w:val="16"/>
      <w:lang w:val="en-AU" w:eastAsia="zh-CN"/>
    </w:rPr>
  </w:style>
  <w:style w:type="paragraph" w:customStyle="1" w:styleId="IJASEITEquation">
    <w:name w:val="IJASEIT Equation"/>
    <w:basedOn w:val="IJASEITParagraph"/>
    <w:qFormat/>
    <w:rsid w:val="00C92FF0"/>
    <w:pPr>
      <w:tabs>
        <w:tab w:val="center" w:pos="2438"/>
        <w:tab w:val="right" w:pos="4876"/>
      </w:tabs>
      <w:ind w:firstLine="0"/>
    </w:pPr>
  </w:style>
  <w:style w:type="paragraph" w:customStyle="1" w:styleId="StyleISCAuthorAffiliationSuperscript">
    <w:name w:val="Style ISC Author Affiliation + Superscript"/>
    <w:basedOn w:val="IJASEITAuthorAffiliation"/>
    <w:rsid w:val="00C61E47"/>
    <w:rPr>
      <w:iCs/>
      <w:vertAlign w:val="superscript"/>
    </w:rPr>
  </w:style>
  <w:style w:type="paragraph" w:styleId="Header">
    <w:name w:val="header"/>
    <w:basedOn w:val="Normal"/>
    <w:link w:val="HeaderChar"/>
    <w:uiPriority w:val="99"/>
    <w:unhideWhenUsed/>
    <w:rsid w:val="003E23E5"/>
    <w:pPr>
      <w:tabs>
        <w:tab w:val="center" w:pos="4680"/>
        <w:tab w:val="right" w:pos="9360"/>
      </w:tabs>
    </w:pPr>
  </w:style>
  <w:style w:type="character" w:customStyle="1" w:styleId="HeaderChar">
    <w:name w:val="Header Char"/>
    <w:link w:val="Header"/>
    <w:uiPriority w:val="99"/>
    <w:rsid w:val="003E23E5"/>
    <w:rPr>
      <w:sz w:val="24"/>
      <w:szCs w:val="24"/>
      <w:lang w:val="en-AU" w:eastAsia="zh-CN"/>
    </w:rPr>
  </w:style>
  <w:style w:type="paragraph" w:styleId="Footer">
    <w:name w:val="footer"/>
    <w:basedOn w:val="Normal"/>
    <w:link w:val="FooterChar"/>
    <w:uiPriority w:val="99"/>
    <w:unhideWhenUsed/>
    <w:rsid w:val="003E23E5"/>
    <w:pPr>
      <w:tabs>
        <w:tab w:val="center" w:pos="4680"/>
        <w:tab w:val="right" w:pos="9360"/>
      </w:tabs>
    </w:pPr>
  </w:style>
  <w:style w:type="character" w:customStyle="1" w:styleId="FooterChar">
    <w:name w:val="Footer Char"/>
    <w:link w:val="Footer"/>
    <w:uiPriority w:val="99"/>
    <w:rsid w:val="003E23E5"/>
    <w:rPr>
      <w:sz w:val="24"/>
      <w:szCs w:val="24"/>
      <w:lang w:val="en-AU" w:eastAsia="zh-CN"/>
    </w:rPr>
  </w:style>
  <w:style w:type="paragraph" w:customStyle="1" w:styleId="E-JOURNALTitle">
    <w:name w:val="E-JOURNAL_Title"/>
    <w:basedOn w:val="Normal"/>
    <w:qFormat/>
    <w:rsid w:val="00193F10"/>
    <w:pPr>
      <w:jc w:val="center"/>
    </w:pPr>
    <w:rPr>
      <w:rFonts w:eastAsia="Times New Roman"/>
      <w:b/>
      <w:sz w:val="22"/>
      <w:szCs w:val="22"/>
      <w:lang w:val="id-ID" w:eastAsia="en-US"/>
    </w:rPr>
  </w:style>
  <w:style w:type="paragraph" w:styleId="ListParagraph">
    <w:name w:val="List Paragraph"/>
    <w:aliases w:val="Body of text,Colorful List - Accent 11,List Paragraph1,Body of text+1,Body of text+2,Body of text+3,List Paragraph11,HEADING 1,Medium Grid 1 - Accent 21,soal jawab,Body of textCxSp,List Paragraph Char Char Char,List Paragraph Char Char"/>
    <w:basedOn w:val="Normal"/>
    <w:link w:val="ListParagraphChar"/>
    <w:uiPriority w:val="99"/>
    <w:qFormat/>
    <w:rsid w:val="00C828DF"/>
    <w:pPr>
      <w:ind w:left="720"/>
      <w:contextualSpacing/>
    </w:pPr>
  </w:style>
  <w:style w:type="character" w:customStyle="1" w:styleId="UnresolvedMention">
    <w:name w:val="Unresolved Mention"/>
    <w:basedOn w:val="DefaultParagraphFont"/>
    <w:uiPriority w:val="99"/>
    <w:semiHidden/>
    <w:unhideWhenUsed/>
    <w:rsid w:val="005B2E8A"/>
    <w:rPr>
      <w:color w:val="605E5C"/>
      <w:shd w:val="clear" w:color="auto" w:fill="E1DFDD"/>
    </w:rPr>
  </w:style>
  <w:style w:type="paragraph" w:styleId="NoSpacing">
    <w:name w:val="No Spacing"/>
    <w:uiPriority w:val="1"/>
    <w:qFormat/>
    <w:rsid w:val="002E1C29"/>
    <w:rPr>
      <w:rFonts w:ascii="Calibri" w:eastAsia="Calibri" w:hAnsi="Calibri"/>
      <w:sz w:val="22"/>
      <w:szCs w:val="22"/>
      <w:lang w:val="en-US" w:eastAsia="en-US"/>
    </w:rPr>
  </w:style>
  <w:style w:type="paragraph" w:styleId="Bibliography">
    <w:name w:val="Bibliography"/>
    <w:basedOn w:val="Normal"/>
    <w:next w:val="Normal"/>
    <w:uiPriority w:val="37"/>
    <w:unhideWhenUsed/>
    <w:rsid w:val="003C06F4"/>
    <w:pPr>
      <w:spacing w:after="200" w:line="276" w:lineRule="auto"/>
    </w:pPr>
    <w:rPr>
      <w:rFonts w:asciiTheme="minorHAnsi" w:eastAsiaTheme="minorHAnsi" w:hAnsiTheme="minorHAnsi" w:cstheme="minorBidi"/>
      <w:sz w:val="22"/>
      <w:szCs w:val="22"/>
      <w:lang w:val="en-US" w:eastAsia="en-US"/>
    </w:rPr>
  </w:style>
  <w:style w:type="character" w:customStyle="1" w:styleId="sw">
    <w:name w:val="sw"/>
    <w:basedOn w:val="DefaultParagraphFont"/>
    <w:rsid w:val="00492BFF"/>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
    <w:basedOn w:val="DefaultParagraphFont"/>
    <w:link w:val="ListParagraph"/>
    <w:uiPriority w:val="99"/>
    <w:qFormat/>
    <w:rsid w:val="00A31CE8"/>
    <w:rPr>
      <w:sz w:val="24"/>
      <w:szCs w:val="24"/>
      <w:lang w:val="en-AU" w:eastAsia="zh-CN"/>
    </w:rPr>
  </w:style>
  <w:style w:type="paragraph" w:styleId="BodyText">
    <w:name w:val="Body Text"/>
    <w:basedOn w:val="Normal"/>
    <w:link w:val="BodyTextChar"/>
    <w:uiPriority w:val="1"/>
    <w:qFormat/>
    <w:rsid w:val="00190423"/>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rsid w:val="00190423"/>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JASEITAuthorName">
    <w:name w:val="IEEEBullet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0943">
      <w:bodyDiv w:val="1"/>
      <w:marLeft w:val="0"/>
      <w:marRight w:val="0"/>
      <w:marTop w:val="0"/>
      <w:marBottom w:val="0"/>
      <w:divBdr>
        <w:top w:val="none" w:sz="0" w:space="0" w:color="auto"/>
        <w:left w:val="none" w:sz="0" w:space="0" w:color="auto"/>
        <w:bottom w:val="none" w:sz="0" w:space="0" w:color="auto"/>
        <w:right w:val="none" w:sz="0" w:space="0" w:color="auto"/>
      </w:divBdr>
    </w:div>
    <w:div w:id="468009912">
      <w:bodyDiv w:val="1"/>
      <w:marLeft w:val="0"/>
      <w:marRight w:val="0"/>
      <w:marTop w:val="0"/>
      <w:marBottom w:val="0"/>
      <w:divBdr>
        <w:top w:val="none" w:sz="0" w:space="0" w:color="auto"/>
        <w:left w:val="none" w:sz="0" w:space="0" w:color="auto"/>
        <w:bottom w:val="none" w:sz="0" w:space="0" w:color="auto"/>
        <w:right w:val="none" w:sz="0" w:space="0" w:color="auto"/>
      </w:divBdr>
    </w:div>
    <w:div w:id="641623361">
      <w:bodyDiv w:val="1"/>
      <w:marLeft w:val="0"/>
      <w:marRight w:val="0"/>
      <w:marTop w:val="0"/>
      <w:marBottom w:val="0"/>
      <w:divBdr>
        <w:top w:val="none" w:sz="0" w:space="0" w:color="auto"/>
        <w:left w:val="none" w:sz="0" w:space="0" w:color="auto"/>
        <w:bottom w:val="none" w:sz="0" w:space="0" w:color="auto"/>
        <w:right w:val="none" w:sz="0" w:space="0" w:color="auto"/>
      </w:divBdr>
    </w:div>
    <w:div w:id="1943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ulqarima25@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rive.google.com/file/d/10EwbhXq3XBpcqebVJGaI2RSBU8RX7WET/view?usp=shari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Ari10</b:Tag>
    <b:SourceType>Book</b:SourceType>
    <b:Guid>{828D8672-FC84-4692-8319-194E41E27584}</b:Guid>
    <b:Author>
      <b:Author>
        <b:NameList>
          <b:Person>
            <b:Last>Arikunto</b:Last>
            <b:First>Suharsimi</b:First>
          </b:Person>
        </b:NameList>
      </b:Author>
    </b:Author>
    <b:Title>Prosedur Penelitian: Suatu Pendekatan Praktik </b:Title>
    <b:Year>2010</b:Year>
    <b:City>Jakarta</b:City>
    <b:Publisher>Rineka Cipta</b:Publisher>
    <b:RefOrder>1</b:RefOrder>
  </b:Source>
  <b:Source>
    <b:Tag>Asr20</b:Tag>
    <b:SourceType>Book</b:SourceType>
    <b:Guid>{12FBEC67-ECD6-47A9-9317-02913E2C7ABD}</b:Guid>
    <b:Author>
      <b:Author>
        <b:NameList>
          <b:Person>
            <b:Last>Asrori</b:Last>
          </b:Person>
        </b:NameList>
      </b:Author>
    </b:Author>
    <b:Title>Psikologi Pendidikan Pendekatan Multidisipliner</b:Title>
    <b:Year>2020</b:Year>
    <b:City>Surabaya</b:City>
    <b:Publisher>Pena Persada</b:Publisher>
    <b:RefOrder>2</b:RefOrder>
  </b:Source>
  <b:Source>
    <b:Tag>Fau18</b:Tag>
    <b:SourceType>Book</b:SourceType>
    <b:Guid>{3AA49F78-1D71-44B6-8732-A17C54EE4ACD}</b:Guid>
    <b:Author>
      <b:Author>
        <b:NameList>
          <b:Person>
            <b:Last>Fauzi</b:Last>
            <b:First>Mahfudh</b:First>
          </b:Person>
        </b:NameList>
      </b:Author>
    </b:Author>
    <b:Title>Diktat Mata Kuliah Psikologi Keluarga</b:Title>
    <b:Year>2018</b:Year>
    <b:City>Tangerang</b:City>
    <b:Publisher>PSP Nusantara Press</b:Publisher>
    <b:RefOrder>3</b:RefOrder>
  </b:Source>
  <b:Source>
    <b:Tag>Har20</b:Tag>
    <b:SourceType>Book</b:SourceType>
    <b:Guid>{9FD89750-AEC5-4C2D-8599-30073BA9794D}</b:Guid>
    <b:Author>
      <b:Author>
        <b:NameList>
          <b:Person>
            <b:Last>Hardani</b:Last>
            <b:First>dkk</b:First>
          </b:Person>
        </b:NameList>
      </b:Author>
    </b:Author>
    <b:Title>Metode Penelitian Kualitatif &amp; Kuantitatif</b:Title>
    <b:Year>2020</b:Year>
    <b:City>Yogyakarta</b:City>
    <b:Publisher>Pustaka Ilmu</b:Publisher>
    <b:RefOrder>4</b:RefOrder>
  </b:Source>
  <b:Source>
    <b:Tag>Has17</b:Tag>
    <b:SourceType>Book</b:SourceType>
    <b:Guid>{A58C09C7-BCC2-4E61-963B-928DF0FFF33C}</b:Guid>
    <b:Author>
      <b:Author>
        <b:NameList>
          <b:Person>
            <b:Last>Hasbullah</b:Last>
          </b:Person>
        </b:NameList>
      </b:Author>
    </b:Author>
    <b:Title>Dasar- dasar Ilmu Pendidikan</b:Title>
    <b:Year>2017</b:Year>
    <b:City>Depok</b:City>
    <b:Publisher>Rajawali Press</b:Publisher>
    <b:RefOrder>5</b:RefOrder>
  </b:Source>
  <b:Source>
    <b:Tag>Hid16</b:Tag>
    <b:SourceType>Book</b:SourceType>
    <b:Guid>{A82A933C-FBE0-44E1-BE3F-618B74441AE7}</b:Guid>
    <b:Author>
      <b:Author>
        <b:NameList>
          <b:Person>
            <b:Last>Hidayat</b:Last>
            <b:First>Rahmat</b:First>
          </b:Person>
        </b:NameList>
      </b:Author>
    </b:Author>
    <b:Title>Ilmu Pendidikan Islam: Menuntun Arah Pendidikan Islam Indonesia</b:Title>
    <b:Year>2016</b:Year>
    <b:City>Medan</b:City>
    <b:Publisher>Lembaga Penduli Pengembangan Pendidikan Indonesia</b:Publisher>
    <b:RefOrder>6</b:RefOrder>
  </b:Source>
  <b:Source>
    <b:Tag>Mul15</b:Tag>
    <b:SourceType>Book</b:SourceType>
    <b:Guid>{B3441002-B261-4808-828F-1B18E0591388}</b:Guid>
    <b:Author>
      <b:Author>
        <b:NameList>
          <b:Person>
            <b:Last>Mulyadi</b:Last>
            <b:First>Seto</b:First>
          </b:Person>
          <b:Person>
            <b:Last>dkk</b:Last>
          </b:Person>
        </b:NameList>
      </b:Author>
    </b:Author>
    <b:Title>Psikologi Perkembangan</b:Title>
    <b:Year>2015</b:Year>
    <b:City>Jakarta</b:City>
    <b:Publisher>Penerbit Gunadarma</b:Publisher>
    <b:RefOrder>7</b:RefOrder>
  </b:Source>
  <b:Source>
    <b:Tag>Naz19</b:Tag>
    <b:SourceType>Book</b:SourceType>
    <b:Guid>{7A494EFA-CE2F-4BAF-B540-FDAB3F8237F9}</b:Guid>
    <b:Author>
      <b:Author>
        <b:NameList>
          <b:Person>
            <b:Last>Nazarudin</b:Last>
          </b:Person>
        </b:NameList>
      </b:Author>
    </b:Author>
    <b:Title>Pendidikan Keluarga Menurut Ki Hajar Dewantara Dan Relevansinya Dengan Pendidikan Islam</b:Title>
    <b:Year>2019</b:Year>
    <b:City>Palembang</b:City>
    <b:Publisher>CV Amanah</b:Publisher>
    <b:RefOrder>8</b:RefOrder>
  </b:Source>
  <b:Source>
    <b:Tag>Pah17</b:Tag>
    <b:SourceType>Book</b:SourceType>
    <b:Guid>{2471913C-73D6-49A0-B429-B44C5E9AE619}</b:Guid>
    <b:Author>
      <b:Author>
        <b:NameList>
          <b:Person>
            <b:Last>Paharuddin</b:Last>
            <b:First>Agus</b:First>
          </b:Person>
        </b:NameList>
      </b:Author>
    </b:Author>
    <b:Title>Pendidikan Agama Islam Berbasis Multikultural: Perjumpaan Berbagai Etnis dan Budaya</b:Title>
    <b:Year>2017</b:Year>
    <b:City>Lampung Selatan</b:City>
    <b:Publisher>Pustaka Ali Imron</b:Publisher>
    <b:RefOrder>9</b:RefOrder>
  </b:Source>
  <b:Source>
    <b:Tag>Pra18</b:Tag>
    <b:SourceType>Book</b:SourceType>
    <b:Guid>{9BCA22B0-92D2-441B-B043-60E3C9F32CFB}</b:Guid>
    <b:Author>
      <b:Author>
        <b:NameList>
          <b:Person>
            <b:Last>Prahara</b:Last>
            <b:First>Erwin</b:First>
            <b:Middle>Yudi</b:Middle>
          </b:Person>
        </b:NameList>
      </b:Author>
    </b:Author>
    <b:Title>Pendidikan Agama Islam di SMP/SMA</b:Title>
    <b:Year>2018</b:Year>
    <b:City>Ponorogo</b:City>
    <b:Publisher>Lembaga Penelitian dan Pengabdian Masayarakat (IAIN Ponorogo)</b:Publisher>
    <b:RefOrder>10</b:RefOrder>
  </b:Source>
  <b:Source>
    <b:Tag>Hal19</b:Tag>
    <b:SourceType>Book</b:SourceType>
    <b:Guid>{A94892B3-51CD-4620-9940-DC2FDBD5B676}</b:Guid>
    <b:Author>
      <b:Author>
        <b:NameList>
          <b:Person>
            <b:Last>Halim</b:Last>
            <b:First>Purnomo</b:First>
          </b:Person>
        </b:NameList>
      </b:Author>
    </b:Author>
    <b:Title>Psikologi Pendidikan</b:Title>
    <b:Year>2019</b:Year>
    <b:City>Yogyakarta</b:City>
    <b:Publisher>Lembaga Penelitian, Publikasi, dan Pengabdian Masyarakat</b:Publisher>
    <b:RefOrder>11</b:RefOrder>
  </b:Source>
  <b:Source>
    <b:Tag>Und08</b:Tag>
    <b:SourceType>Book</b:SourceType>
    <b:Guid>{6326824B-0EDB-426F-AB75-D7D64C55C100}</b:Guid>
    <b:Title>Undang-Undang Sisdiknas (Sistem Pendidikan Nasional) UU RI. No.20 Th.2003</b:Title>
    <b:Year>2008</b:Year>
    <b:City>Jakarta</b:City>
    <b:Publisher>Sinar Grafika</b:Publisher>
    <b:RefOrder>12</b:RefOrder>
  </b:Source>
  <b:Source>
    <b:Tag>Sai17</b:Tag>
    <b:SourceType>Book</b:SourceType>
    <b:Guid>{9AC5D026-D8E8-4FAB-9EE1-582D7FE9145D}</b:Guid>
    <b:Author>
      <b:Author>
        <b:NameList>
          <b:Person>
            <b:Last>Saifullah</b:Last>
          </b:Person>
        </b:NameList>
      </b:Author>
    </b:Author>
    <b:Title>Psikologi Perkembangan dan Pendidikan</b:Title>
    <b:Year>2017</b:Year>
    <b:City>Bandung</b:City>
    <b:Publisher>Penerbit Pustaka Setia</b:Publisher>
    <b:RefOrder>13</b:RefOrder>
  </b:Source>
  <b:Source>
    <b:Tag>Sug16</b:Tag>
    <b:SourceType>Book</b:SourceType>
    <b:Guid>{F1AA2175-6ECB-4FA6-A152-EF37AD43224E}</b:Guid>
    <b:Author>
      <b:Author>
        <b:NameList>
          <b:Person>
            <b:Last>Sugiyono</b:Last>
          </b:Person>
        </b:NameList>
      </b:Author>
    </b:Author>
    <b:Title>Metode Penelitian Pendidikan: Pendekatan Kuantitatif, Kualitatif, dan R&amp;D</b:Title>
    <b:Year>2016</b:Year>
    <b:City>Bandung</b:City>
    <b:Publisher>Alfabeta</b:Publisher>
    <b:RefOrder>14</b:RefOrder>
  </b:Source>
  <b:Source>
    <b:Tag>Suj20</b:Tag>
    <b:SourceType>Book</b:SourceType>
    <b:Guid>{6D8E9220-FE4B-4B33-A434-49792A31F650}</b:Guid>
    <b:Author>
      <b:Author>
        <b:NameList>
          <b:Person>
            <b:First>Sujarwanto</b:First>
          </b:Person>
          <b:Person>
            <b:Last>Rofiah</b:Last>
            <b:First>Khofidotur</b:First>
          </b:Person>
        </b:NameList>
      </b:Author>
    </b:Author>
    <b:Title>Manajemen Pendidikan Anak Dengan Gangguan Emosi Perilaku</b:Title>
    <b:Year>2020</b:Year>
    <b:City>Surabaya</b:City>
    <b:Publisher>CV Jakad Media Publishing</b:Publisher>
    <b:RefOrder>15</b:RefOrder>
  </b:Source>
  <b:Source>
    <b:Tag>Sur21</b:Tag>
    <b:SourceType>Book</b:SourceType>
    <b:Guid>{4A0CB099-F50E-44E3-AC79-84A1173C86E9}</b:Guid>
    <b:Author>
      <b:Author>
        <b:NameList>
          <b:Person>
            <b:Last>Suralaga</b:Last>
            <b:First>Fadhilah</b:First>
          </b:Person>
        </b:NameList>
      </b:Author>
    </b:Author>
    <b:Title>Psikologi Pendidikan; Implikasi Dalam Pembelajaran</b:Title>
    <b:Year>2021</b:Year>
    <b:City>Depok</b:City>
    <b:Publisher>Rajawali Pers</b:Publisher>
    <b:RefOrder>16</b:RefOrder>
  </b:Source>
  <b:Source>
    <b:Tag>Uma18</b:Tag>
    <b:SourceType>Book</b:SourceType>
    <b:Guid>{60C17386-B650-4DEF-9637-4EC8281B282C}</b:Guid>
    <b:Author>
      <b:Author>
        <b:NameList>
          <b:Person>
            <b:Last>Tirtarahardja</b:Last>
            <b:First>Umar</b:First>
          </b:Person>
        </b:NameList>
      </b:Author>
    </b:Author>
    <b:Title>Pengantar Pendidikan</b:Title>
    <b:Year>2018</b:Year>
    <b:City>Jakarta</b:City>
    <b:Publisher>PT. Rineka Cipta</b:Publisher>
    <b:RefOrder>17</b:RefOrder>
  </b:Source>
  <b:Source>
    <b:Tag>Ulf16</b:Tag>
    <b:SourceType>Book</b:SourceType>
    <b:Guid>{44B19022-FA26-4B12-AE48-4872919C656C}</b:Guid>
    <b:Author>
      <b:Author>
        <b:NameList>
          <b:Person>
            <b:Last>Ulfiah</b:Last>
          </b:Person>
        </b:NameList>
      </b:Author>
    </b:Author>
    <b:Title>Psikologi Keluarga: Pemahaman Hakikat Keluarga &amp; Penanganan Problematika Rumah Tangga</b:Title>
    <b:Year>2016</b:Year>
    <b:City>Bogor</b:City>
    <b:Publisher>Penerbit Ghalia Indonesia</b:Publisher>
    <b:RefOrder>18</b:RefOrder>
  </b:Source>
  <b:Source>
    <b:Tag>Roh17</b:Tag>
    <b:SourceType>Book</b:SourceType>
    <b:Guid>{4F1EA4CF-7BA0-4810-B446-A46764B4BEF7}</b:Guid>
    <b:Author>
      <b:Author>
        <b:NameList>
          <b:Person>
            <b:Last>Wahab</b:Last>
            <b:First>Rohmalina</b:First>
          </b:Person>
        </b:NameList>
      </b:Author>
    </b:Author>
    <b:Title>Psikologi Belajar</b:Title>
    <b:Year>2017</b:Year>
    <b:City>Jakarta</b:City>
    <b:Publisher>PT. Raja Grafindo</b:Publisher>
    <b:RefOrder>19</b:RefOrder>
  </b:Source>
  <b:Source>
    <b:Tag>Zam17</b:Tag>
    <b:SourceType>Book</b:SourceType>
    <b:Guid>{BC112D06-894D-40E3-9AC0-23148898CA94}</b:Guid>
    <b:Author>
      <b:Author>
        <b:NameList>
          <b:Person>
            <b:Last>Thaib</b:Last>
            <b:First>Zamakhsyari</b:First>
            <b:Middle>bin Hasballah</b:Middle>
          </b:Person>
        </b:NameList>
      </b:Author>
    </b:Author>
    <b:Title>Potret Keluarga Dalam Pembahasan Al-Qur'an</b:Title>
    <b:Year>2017</b:Year>
    <b:City>Medan</b:City>
    <b:Publisher>Perdana Publishing</b:Publisher>
    <b:RefOrder>20</b:RefOrder>
  </b:Source>
  <b:Source>
    <b:Tag>Hid19</b:Tag>
    <b:SourceType>Book</b:SourceType>
    <b:Guid>{A46D2433-E38A-4F88-9FA0-76C92EBF56FF}</b:Guid>
    <b:Author>
      <b:Author>
        <b:NameList>
          <b:Person>
            <b:Last>Hidayat</b:Last>
            <b:First>Rahmat</b:First>
          </b:Person>
          <b:Person>
            <b:Last>Abdullah</b:Last>
          </b:Person>
        </b:NameList>
      </b:Author>
    </b:Author>
    <b:Title>Ilmu Pendidikan Konsep, Teori dan Aplikasinya</b:Title>
    <b:Year>2019</b:Year>
    <b:City>Medan</b:City>
    <b:Publisher>Lembaga Peduli Pengembangan Pendidikan Indonesia</b:Publisher>
    <b:RefOrder>21</b:RefOrder>
  </b:Source>
  <b:Source>
    <b:Tag>Ans19</b:Tag>
    <b:SourceType>InternetSite</b:SourceType>
    <b:Guid>{C6FF241E-2826-483E-BB9D-A0B9011076F0}</b:Guid>
    <b:Author>
      <b:Author>
        <b:NameList>
          <b:Person>
            <b:Last>Anshori</b:Last>
            <b:First>Muh.</b:First>
          </b:Person>
        </b:NameList>
      </b:Author>
    </b:Author>
    <b:Title>Perspektif Alquran Tentang Pendidikan Keluarga</b:Title>
    <b:Year>2019</b:Year>
    <b:JournalName>Jurnal Pendidikan dan Pemikiran Dasar Islam</b:JournalName>
    <b:Pages>1</b:Pages>
    <b:YearAccessed>2022</b:YearAccessed>
    <b:MonthAccessed>Oktober</b:MonthAccessed>
    <b:DayAccessed>21</b:DayAccessed>
    <b:URL>https://stai-binamadani.e-journal.id/jurdir/article/download/102/84/</b:URL>
    <b:RefOrder>22</b:RefOrder>
  </b:Source>
  <b:Source>
    <b:Tag>Isk21</b:Tag>
    <b:SourceType>InternetSite</b:SourceType>
    <b:Guid>{48821533-7B3A-489D-A372-E6CF93CBC041}</b:Guid>
    <b:Author>
      <b:Author>
        <b:NameList>
          <b:Person>
            <b:Last>Iskandar</b:Last>
            <b:First>Jamaluddin</b:First>
          </b:Person>
        </b:NameList>
      </b:Author>
    </b:Author>
    <b:Title>Pengaruh Lingkungan Keluarga Terhadap Motivasi Belajar Siswa</b:Title>
    <b:InternetSiteTitle>Jurnal Edu-Leadership</b:InternetSiteTitle>
    <b:Year>2021</b:Year>
    <b:YearAccessed>2022</b:YearAccessed>
    <b:MonthAccessed>Oktober</b:MonthAccessed>
    <b:DayAccessed>4</b:DayAccessed>
    <b:URL>https://journal3.uin-alauddin.ac.id/index.php/eduleadership/article/view/22156</b:URL>
    <b:RefOrder>23</b:RefOrder>
  </b:Source>
  <b:Source>
    <b:Tag>Nur17</b:Tag>
    <b:SourceType>InternetSite</b:SourceType>
    <b:Guid>{289CB84D-1CC9-42A2-8024-99D37AE86752}</b:Guid>
    <b:Author>
      <b:Author>
        <b:NameList>
          <b:Person>
            <b:Last>Nursyamsu</b:Last>
          </b:Person>
        </b:NameList>
      </b:Author>
    </b:Author>
    <b:Title>Nilai Pendidikan Dalam Al-Qur'an: Tafsir QS. Luqma ayat 13 dan QS. Ash Shaffat ayat 102-107</b:Title>
    <b:Year>2017</b:Year>
    <b:Pages>140-141</b:Pages>
    <b:Publisher>https://media.neliti.com/media/publications/181413-ID-nili-pendidikan-dalam-al-quran.pdf </b:Publisher>
    <b:YearAccessed>2022</b:YearAccessed>
    <b:MonthAccessed>November</b:MonthAccessed>
    <b:DayAccessed>9</b:DayAccessed>
    <b:URL>https://media.neliti.com/media/publications/181413-ID-nili-pendidikan-dalam-al-quran.pdf </b:URL>
    <b:RefOrder>24</b:RefOrder>
  </b:Source>
  <b:Source>
    <b:Tag>Sim22</b:Tag>
    <b:SourceType>InternetSite</b:SourceType>
    <b:Guid>{5F47955E-1222-49F8-B56C-40AC0D75EC3D}</b:Guid>
    <b:Author>
      <b:Author>
        <b:NameList>
          <b:Person>
            <b:Last>Simarmata</b:Last>
            <b:First>Sari</b:First>
            <b:Middle>Wardani</b:Middle>
          </b:Person>
          <b:Person>
            <b:Last>Karo-Karo</b:Last>
            <b:First>Fahmi</b:First>
            <b:Middle>Ilyas</b:Middle>
          </b:Person>
        </b:NameList>
      </b:Author>
    </b:Author>
    <b:Title>Pengaruh Teman Sebaya Terhadap Perilak Menyimpang Siswa Kelas X SMK Swasta Satria Binjai Tahun Pelajaran 2017/2018</b:Title>
    <b:InternetSiteTitle>Jurnal Ansiru</b:InternetSiteTitle>
    <b:YearAccessed>2022</b:YearAccessed>
    <b:MonthAccessed>Oktober</b:MonthAccessed>
    <b:DayAccessed>5</b:DayAccessed>
    <b:URL>http://jurnal.uinsu.ac.id/index.php/ansiru/article/view/1628</b:URL>
    <b:RefOrder>25</b:RefOrder>
  </b:Source>
</b:Sources>
</file>

<file path=customXml/itemProps1.xml><?xml version="1.0" encoding="utf-8"?>
<ds:datastoreItem xmlns:ds="http://schemas.openxmlformats.org/officeDocument/2006/customXml" ds:itemID="{7C055C93-E7AB-4416-A061-674547AD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10</Pages>
  <Words>3940</Words>
  <Characters>24881</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ISC Paper Template in A4 (V1)</vt:lpstr>
    </vt:vector>
  </TitlesOfParts>
  <Company>Grizli777</Company>
  <LinksUpToDate>false</LinksUpToDate>
  <CharactersWithSpaces>28764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Paper Template in A4 (V1)</dc:title>
  <dc:creator>Yudi</dc:creator>
  <cp:lastModifiedBy>ismail - [2010]</cp:lastModifiedBy>
  <cp:revision>133</cp:revision>
  <cp:lastPrinted>2017-11-11T04:01:00Z</cp:lastPrinted>
  <dcterms:created xsi:type="dcterms:W3CDTF">2018-09-21T01:12:00Z</dcterms:created>
  <dcterms:modified xsi:type="dcterms:W3CDTF">2023-07-15T03:14:00Z</dcterms:modified>
</cp:coreProperties>
</file>