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4AD" w:rsidRPr="008561A0" w:rsidRDefault="00AE34AD" w:rsidP="00AE34AD">
      <w:pPr>
        <w:shd w:val="clear" w:color="auto" w:fill="FFFFFF" w:themeFill="background1"/>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KONSEP </w:t>
      </w:r>
      <w:r w:rsidRPr="009D4A4A">
        <w:rPr>
          <w:rFonts w:ascii="Times New Roman" w:hAnsi="Times New Roman" w:cs="Times New Roman"/>
          <w:b/>
          <w:sz w:val="24"/>
          <w:szCs w:val="24"/>
          <w:lang w:val="id-ID"/>
        </w:rPr>
        <w:t>PENANGGULANGAN BENCANA PADA LEMBAGA</w:t>
      </w:r>
      <w:r w:rsidRPr="009D4A4A">
        <w:rPr>
          <w:rFonts w:ascii="Times New Roman" w:hAnsi="Times New Roman" w:cs="Times New Roman"/>
          <w:sz w:val="24"/>
          <w:szCs w:val="24"/>
          <w:lang w:val="id-ID"/>
        </w:rPr>
        <w:t xml:space="preserve"> </w:t>
      </w:r>
      <w:r w:rsidRPr="009D4A4A">
        <w:rPr>
          <w:rStyle w:val="Strong"/>
          <w:rFonts w:ascii="Times New Roman" w:hAnsi="Times New Roman"/>
          <w:i/>
          <w:sz w:val="24"/>
          <w:szCs w:val="24"/>
        </w:rPr>
        <w:t>"MUHAMMADIYAH DISASTER MANAGEMENT CENTER</w:t>
      </w:r>
      <w:r w:rsidRPr="009D4A4A">
        <w:rPr>
          <w:rStyle w:val="Strong"/>
          <w:rFonts w:ascii="Times New Roman" w:hAnsi="Times New Roman"/>
          <w:sz w:val="24"/>
          <w:szCs w:val="24"/>
        </w:rPr>
        <w:t>"</w:t>
      </w:r>
      <w:r w:rsidRPr="009D4A4A">
        <w:rPr>
          <w:rStyle w:val="Strong"/>
          <w:rFonts w:ascii="Times New Roman" w:hAnsi="Times New Roman"/>
          <w:sz w:val="24"/>
          <w:szCs w:val="24"/>
          <w:lang w:val="id-ID"/>
        </w:rPr>
        <w:t xml:space="preserve"> (MDMC) DI KABUPATEN PONOR</w:t>
      </w:r>
      <w:r>
        <w:rPr>
          <w:rStyle w:val="Strong"/>
          <w:rFonts w:ascii="Times New Roman" w:hAnsi="Times New Roman"/>
          <w:sz w:val="24"/>
          <w:szCs w:val="24"/>
        </w:rPr>
        <w:t>O</w:t>
      </w:r>
      <w:r w:rsidRPr="009D4A4A">
        <w:rPr>
          <w:rStyle w:val="Strong"/>
          <w:rFonts w:ascii="Times New Roman" w:hAnsi="Times New Roman"/>
          <w:sz w:val="24"/>
          <w:szCs w:val="24"/>
          <w:lang w:val="id-ID"/>
        </w:rPr>
        <w:t>GO</w:t>
      </w:r>
    </w:p>
    <w:p w:rsidR="00AE34AD" w:rsidRDefault="00AE34AD" w:rsidP="00AE34A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Yusuf Adam Hilman</w:t>
      </w:r>
    </w:p>
    <w:p w:rsidR="00AE34AD" w:rsidRDefault="00AE34AD" w:rsidP="00AE34A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Dosen Program Studi Ilmu Pemerintahan, FISIP Unmuh Ponorogo</w:t>
      </w:r>
    </w:p>
    <w:p w:rsidR="00AE34AD" w:rsidRDefault="00AE34AD" w:rsidP="00AE34AD">
      <w:pPr>
        <w:spacing w:after="0" w:line="360" w:lineRule="auto"/>
        <w:jc w:val="center"/>
        <w:rPr>
          <w:rFonts w:ascii="Times New Roman" w:hAnsi="Times New Roman" w:cs="Times New Roman"/>
          <w:sz w:val="24"/>
          <w:szCs w:val="24"/>
        </w:rPr>
      </w:pPr>
      <w:hyperlink r:id="rId5" w:history="1">
        <w:r w:rsidRPr="005257EA">
          <w:rPr>
            <w:rStyle w:val="Hyperlink"/>
            <w:rFonts w:ascii="Times New Roman" w:hAnsi="Times New Roman" w:cs="Times New Roman"/>
            <w:sz w:val="24"/>
            <w:szCs w:val="24"/>
          </w:rPr>
          <w:t>54545471adamongis@gmail.com</w:t>
        </w:r>
      </w:hyperlink>
      <w:r>
        <w:t xml:space="preserve"> / </w:t>
      </w:r>
      <w:hyperlink r:id="rId6" w:history="1">
        <w:r w:rsidRPr="00C318C5">
          <w:rPr>
            <w:rStyle w:val="Hyperlink"/>
          </w:rPr>
          <w:t>adamhilman@umpo.ac.id</w:t>
        </w:r>
      </w:hyperlink>
      <w:r>
        <w:t xml:space="preserve"> </w:t>
      </w:r>
    </w:p>
    <w:p w:rsidR="00AE34AD" w:rsidRDefault="00AE34AD" w:rsidP="00AE34AD">
      <w:pPr>
        <w:tabs>
          <w:tab w:val="center" w:leader="dot" w:pos="7938"/>
        </w:tabs>
        <w:spacing w:after="0" w:line="240" w:lineRule="auto"/>
        <w:jc w:val="both"/>
        <w:rPr>
          <w:rFonts w:ascii="Times New Roman" w:hAnsi="Times New Roman" w:cs="Times New Roman"/>
          <w:b/>
          <w:i/>
          <w:sz w:val="24"/>
          <w:szCs w:val="24"/>
        </w:rPr>
      </w:pPr>
    </w:p>
    <w:p w:rsidR="00AE34AD" w:rsidRPr="009C3D6E" w:rsidRDefault="00AE34AD" w:rsidP="00AE34AD">
      <w:pPr>
        <w:spacing w:after="0" w:line="240" w:lineRule="auto"/>
        <w:rPr>
          <w:rFonts w:ascii="Times New Roman" w:hAnsi="Times New Roman" w:cs="Times New Roman"/>
          <w:b/>
          <w:i/>
          <w:sz w:val="24"/>
          <w:szCs w:val="24"/>
        </w:rPr>
      </w:pPr>
      <w:r w:rsidRPr="009C3D6E">
        <w:rPr>
          <w:rFonts w:ascii="Times New Roman" w:hAnsi="Times New Roman" w:cs="Times New Roman"/>
          <w:b/>
          <w:i/>
          <w:sz w:val="24"/>
          <w:szCs w:val="24"/>
        </w:rPr>
        <w:t>Abstrak</w:t>
      </w:r>
    </w:p>
    <w:p w:rsidR="00AE34AD" w:rsidRPr="009C3D6E" w:rsidRDefault="00AE34AD" w:rsidP="00AE34AD">
      <w:pPr>
        <w:tabs>
          <w:tab w:val="center" w:leader="dot" w:pos="7938"/>
        </w:tabs>
        <w:spacing w:after="0" w:line="240" w:lineRule="auto"/>
        <w:ind w:firstLine="993"/>
        <w:jc w:val="both"/>
        <w:rPr>
          <w:rFonts w:ascii="Times New Roman" w:hAnsi="Times New Roman" w:cs="Times New Roman"/>
          <w:sz w:val="24"/>
          <w:szCs w:val="24"/>
        </w:rPr>
      </w:pPr>
      <w:r w:rsidRPr="009C3D6E">
        <w:rPr>
          <w:rFonts w:ascii="Times New Roman" w:hAnsi="Times New Roman" w:cs="Times New Roman"/>
          <w:sz w:val="24"/>
          <w:szCs w:val="24"/>
        </w:rPr>
        <w:tab/>
        <w:t xml:space="preserve">MDMC sebagai organisasi dibawah naungan perserikatan Muhammadiyah, memiliki model penanggulangan bencana yang unik, walaupun belum lama berdiri, namun demikian MDMC sudah banyak membuktikan eksistensinya, hal ini snagat menarik, karena majelis ini sangat erat dengan konsep islam yang menjadikan organisasi ini berbeda dengan organisasi lain, oleh akrena itu sangat menarik untuk diteliti, selain itu belum banyak yang mengetahui tentang konsep dan pola organisasinya. </w:t>
      </w:r>
      <w:proofErr w:type="gramStart"/>
      <w:r w:rsidRPr="009C3D6E">
        <w:rPr>
          <w:rFonts w:ascii="Times New Roman" w:hAnsi="Times New Roman" w:cs="Times New Roman"/>
          <w:sz w:val="24"/>
          <w:szCs w:val="24"/>
        </w:rPr>
        <w:t xml:space="preserve">Penelitian ini bertujuan untuk Mengetahui dan memahami konsep penanggulangan bencana yang digagas oleh </w:t>
      </w:r>
      <w:r w:rsidRPr="009C3D6E">
        <w:rPr>
          <w:rFonts w:ascii="Times New Roman" w:hAnsi="Times New Roman" w:cs="Times New Roman"/>
          <w:i/>
          <w:sz w:val="24"/>
          <w:szCs w:val="24"/>
        </w:rPr>
        <w:t>Muhammadiyah Disaster Management Centre</w:t>
      </w:r>
      <w:r w:rsidRPr="009C3D6E">
        <w:rPr>
          <w:rFonts w:ascii="Times New Roman" w:hAnsi="Times New Roman" w:cs="Times New Roman"/>
          <w:sz w:val="24"/>
          <w:szCs w:val="24"/>
        </w:rPr>
        <w:t xml:space="preserve"> (MDMC).</w:t>
      </w:r>
      <w:proofErr w:type="gramEnd"/>
      <w:r w:rsidRPr="009C3D6E">
        <w:rPr>
          <w:rFonts w:ascii="Times New Roman" w:hAnsi="Times New Roman" w:cs="Times New Roman"/>
          <w:sz w:val="24"/>
          <w:szCs w:val="24"/>
        </w:rPr>
        <w:t xml:space="preserve"> </w:t>
      </w:r>
      <w:proofErr w:type="gramStart"/>
      <w:r w:rsidRPr="009C3D6E">
        <w:rPr>
          <w:rFonts w:ascii="Times New Roman" w:hAnsi="Times New Roman" w:cs="Times New Roman"/>
          <w:sz w:val="24"/>
          <w:szCs w:val="24"/>
        </w:rPr>
        <w:t>M</w:t>
      </w:r>
      <w:r w:rsidRPr="009C3D6E">
        <w:rPr>
          <w:rFonts w:ascii="Times New Roman" w:hAnsi="Times New Roman" w:cs="Times New Roman"/>
          <w:sz w:val="24"/>
          <w:szCs w:val="24"/>
          <w:lang w:val="id-ID"/>
        </w:rPr>
        <w:t>engetahui</w:t>
      </w:r>
      <w:r w:rsidRPr="009C3D6E">
        <w:rPr>
          <w:rFonts w:ascii="Times New Roman" w:hAnsi="Times New Roman" w:cs="Times New Roman"/>
          <w:sz w:val="24"/>
          <w:szCs w:val="24"/>
        </w:rPr>
        <w:t xml:space="preserve"> pola organisasi serta profil lembaga </w:t>
      </w:r>
      <w:r w:rsidRPr="009C3D6E">
        <w:rPr>
          <w:rFonts w:ascii="Times New Roman" w:hAnsi="Times New Roman" w:cs="Times New Roman"/>
          <w:i/>
          <w:sz w:val="24"/>
          <w:szCs w:val="24"/>
        </w:rPr>
        <w:t>Muhammadiyah Disaster Management Centre</w:t>
      </w:r>
      <w:r w:rsidRPr="009C3D6E">
        <w:rPr>
          <w:rFonts w:ascii="Times New Roman" w:hAnsi="Times New Roman" w:cs="Times New Roman"/>
          <w:sz w:val="24"/>
          <w:szCs w:val="24"/>
        </w:rPr>
        <w:t xml:space="preserve"> (MDMC).</w:t>
      </w:r>
      <w:proofErr w:type="gramEnd"/>
      <w:r w:rsidRPr="009C3D6E">
        <w:rPr>
          <w:rFonts w:ascii="Times New Roman" w:hAnsi="Times New Roman" w:cs="Times New Roman"/>
          <w:sz w:val="24"/>
          <w:szCs w:val="24"/>
        </w:rPr>
        <w:t xml:space="preserve"> Penelitian ini menggunakan paradigma Interpretatif, terhadap organisasi MDMC (</w:t>
      </w:r>
      <w:r w:rsidRPr="009C3D6E">
        <w:rPr>
          <w:rFonts w:ascii="Times New Roman" w:hAnsi="Times New Roman" w:cs="Times New Roman"/>
          <w:i/>
          <w:sz w:val="24"/>
          <w:szCs w:val="24"/>
        </w:rPr>
        <w:t>Muhammadyah Disaster Management Centre</w:t>
      </w:r>
      <w:r w:rsidRPr="009C3D6E">
        <w:rPr>
          <w:rFonts w:ascii="Times New Roman" w:hAnsi="Times New Roman" w:cs="Times New Roman"/>
          <w:sz w:val="24"/>
          <w:szCs w:val="24"/>
        </w:rPr>
        <w:t>)</w:t>
      </w:r>
      <w:r w:rsidRPr="009C3D6E">
        <w:rPr>
          <w:rFonts w:ascii="Times New Roman" w:hAnsi="Times New Roman" w:cs="Times New Roman"/>
          <w:i/>
          <w:sz w:val="24"/>
          <w:szCs w:val="24"/>
        </w:rPr>
        <w:t>,</w:t>
      </w:r>
      <w:r w:rsidRPr="009C3D6E">
        <w:rPr>
          <w:rFonts w:ascii="Times New Roman" w:hAnsi="Times New Roman" w:cs="Times New Roman"/>
          <w:sz w:val="24"/>
          <w:szCs w:val="24"/>
        </w:rPr>
        <w:t xml:space="preserve"> sebagai salah satu institusi yang memiliki konsep manajemen penanggulangan bencana, dengan karakteristik ajaran Islam yang melekat pada organisasi MDMC yang menjadi bagian dari organisasi Muhammadiyah. MDMC merupakan majelis yang menjadi salah satu bagian dari perserikatan Muhammadiyah, dari sinilah kita bisa mengetahui dan dapat menilai, jika nuansa ajaran Islam sangat lekat dalam kegiatan MDMC, roh atau spirit yang dibangun oleh MDMC, yaitu didasarkan pada konsep </w:t>
      </w:r>
      <w:r w:rsidRPr="009C3D6E">
        <w:rPr>
          <w:rFonts w:ascii="Times New Roman" w:hAnsi="Times New Roman" w:cs="Times New Roman"/>
          <w:i/>
          <w:sz w:val="24"/>
          <w:szCs w:val="24"/>
        </w:rPr>
        <w:t>Al – Maun</w:t>
      </w:r>
      <w:r w:rsidRPr="009C3D6E">
        <w:rPr>
          <w:rFonts w:ascii="Times New Roman" w:hAnsi="Times New Roman" w:cs="Times New Roman"/>
          <w:sz w:val="24"/>
          <w:szCs w:val="24"/>
        </w:rPr>
        <w:t xml:space="preserve"> yang diadopsi dari Ayat Suci AL – Quran, yang kemudian oleh Muhammadiyah diperjuangkan, melalui </w:t>
      </w:r>
      <w:r w:rsidRPr="009C3D6E">
        <w:rPr>
          <w:rFonts w:ascii="Times New Roman" w:hAnsi="Times New Roman" w:cs="Times New Roman"/>
          <w:i/>
          <w:sz w:val="24"/>
          <w:szCs w:val="24"/>
        </w:rPr>
        <w:t>founding Father</w:t>
      </w:r>
      <w:r w:rsidRPr="009C3D6E">
        <w:rPr>
          <w:rFonts w:ascii="Times New Roman" w:hAnsi="Times New Roman" w:cs="Times New Roman"/>
          <w:sz w:val="24"/>
          <w:szCs w:val="24"/>
        </w:rPr>
        <w:t xml:space="preserve"> Moh Darwis atau Ahmad Dahlan, dalam upayanya untuk memihak kepada kaum lemah (dhu’afa’) dan kaum teraniaya (mustadl’afin), hal tersebut kemudian menjadi dasar pijakan dalam pengembangan awal gerakan “PKO-Penolong Kesengsaraan Oemoem”.  MDMC sendiri secara kelembagaan memiliki kekuatan yang sangat potensial, mengingat Muhammadiyah sebagai induknya, memiliki berbagai organisasi sayap, yang menjadi basis kekuatan atau modal sosial yang bisa dimanfaatkan oleh MDM</w:t>
      </w:r>
      <w:r>
        <w:rPr>
          <w:rFonts w:ascii="Times New Roman" w:hAnsi="Times New Roman" w:cs="Times New Roman"/>
          <w:sz w:val="24"/>
          <w:szCs w:val="24"/>
        </w:rPr>
        <w:t>C, seperti amal usahanya di bid</w:t>
      </w:r>
      <w:r w:rsidRPr="009C3D6E">
        <w:rPr>
          <w:rFonts w:ascii="Times New Roman" w:hAnsi="Times New Roman" w:cs="Times New Roman"/>
          <w:sz w:val="24"/>
          <w:szCs w:val="24"/>
        </w:rPr>
        <w:t>a</w:t>
      </w:r>
      <w:r>
        <w:rPr>
          <w:rFonts w:ascii="Times New Roman" w:hAnsi="Times New Roman" w:cs="Times New Roman"/>
          <w:sz w:val="24"/>
          <w:szCs w:val="24"/>
        </w:rPr>
        <w:t>n</w:t>
      </w:r>
      <w:r w:rsidRPr="009C3D6E">
        <w:rPr>
          <w:rFonts w:ascii="Times New Roman" w:hAnsi="Times New Roman" w:cs="Times New Roman"/>
          <w:sz w:val="24"/>
          <w:szCs w:val="24"/>
        </w:rPr>
        <w:t xml:space="preserve">g kesehatan, ekonomi, pendidikan yang dapat membantu menyokong kegiatan MDMC dalam hal penanggulangan bencana. </w:t>
      </w:r>
      <w:proofErr w:type="gramStart"/>
      <w:r w:rsidRPr="009C3D6E">
        <w:rPr>
          <w:rFonts w:ascii="Times New Roman" w:hAnsi="Times New Roman" w:cs="Times New Roman"/>
          <w:sz w:val="24"/>
          <w:szCs w:val="24"/>
        </w:rPr>
        <w:t xml:space="preserve">Konsep itulah yang kemudian menjadi semacam </w:t>
      </w:r>
      <w:r w:rsidRPr="009C3D6E">
        <w:rPr>
          <w:rFonts w:ascii="Times New Roman" w:hAnsi="Times New Roman" w:cs="Times New Roman"/>
          <w:i/>
          <w:sz w:val="24"/>
          <w:szCs w:val="24"/>
        </w:rPr>
        <w:t>embrio</w:t>
      </w:r>
      <w:r w:rsidRPr="009C3D6E">
        <w:rPr>
          <w:rFonts w:ascii="Times New Roman" w:hAnsi="Times New Roman" w:cs="Times New Roman"/>
          <w:sz w:val="24"/>
          <w:szCs w:val="24"/>
        </w:rPr>
        <w:t xml:space="preserve"> agar praktik </w:t>
      </w:r>
      <w:r w:rsidRPr="009C3D6E">
        <w:rPr>
          <w:rFonts w:ascii="Times New Roman" w:hAnsi="Times New Roman" w:cs="Times New Roman"/>
          <w:i/>
          <w:sz w:val="24"/>
          <w:szCs w:val="24"/>
        </w:rPr>
        <w:t xml:space="preserve">management disaster </w:t>
      </w:r>
      <w:r w:rsidRPr="009C3D6E">
        <w:rPr>
          <w:rFonts w:ascii="Times New Roman" w:hAnsi="Times New Roman" w:cs="Times New Roman"/>
          <w:sz w:val="24"/>
          <w:szCs w:val="24"/>
        </w:rPr>
        <w:t>bisa dilakukan secara efektif dan efisien.</w:t>
      </w:r>
      <w:proofErr w:type="gramEnd"/>
      <w:r>
        <w:rPr>
          <w:rFonts w:ascii="Times New Roman" w:hAnsi="Times New Roman" w:cs="Times New Roman"/>
          <w:sz w:val="24"/>
          <w:szCs w:val="24"/>
        </w:rPr>
        <w:t xml:space="preserve"> </w:t>
      </w:r>
      <w:r w:rsidRPr="009C3D6E">
        <w:rPr>
          <w:rFonts w:ascii="Times New Roman" w:hAnsi="Times New Roman" w:cs="Times New Roman"/>
          <w:sz w:val="24"/>
          <w:szCs w:val="24"/>
        </w:rPr>
        <w:t xml:space="preserve">Praktek kebencanaan yang dilakukan oleh MDMC Ponorogo, walaupun sudah berjalan dnegan baik, menurut </w:t>
      </w:r>
      <w:r>
        <w:rPr>
          <w:rFonts w:ascii="Times New Roman" w:hAnsi="Times New Roman" w:cs="Times New Roman"/>
          <w:sz w:val="24"/>
          <w:szCs w:val="24"/>
        </w:rPr>
        <w:t xml:space="preserve">kami masih perlu ditingkatkan, </w:t>
      </w:r>
      <w:r w:rsidRPr="009C3D6E">
        <w:rPr>
          <w:rFonts w:ascii="Times New Roman" w:hAnsi="Times New Roman" w:cs="Times New Roman"/>
          <w:sz w:val="24"/>
          <w:szCs w:val="24"/>
        </w:rPr>
        <w:t>m</w:t>
      </w:r>
      <w:r>
        <w:rPr>
          <w:rFonts w:ascii="Times New Roman" w:hAnsi="Times New Roman" w:cs="Times New Roman"/>
          <w:sz w:val="24"/>
          <w:szCs w:val="24"/>
        </w:rPr>
        <w:t>e</w:t>
      </w:r>
      <w:r w:rsidRPr="009C3D6E">
        <w:rPr>
          <w:rFonts w:ascii="Times New Roman" w:hAnsi="Times New Roman" w:cs="Times New Roman"/>
          <w:sz w:val="24"/>
          <w:szCs w:val="24"/>
        </w:rPr>
        <w:t xml:space="preserve">ngingat umur majelis ini masih sangat muda, pola pengkaderan menjadi catatan penting karena kemampuan teknis bencana masih perlu di dilatih dan diasah lagi, selain itu pola kemitraan yang dibangun oleh MDMC harus dilakukan secara professional, agar tidak terjadi </w:t>
      </w:r>
      <w:r w:rsidRPr="009C3D6E">
        <w:rPr>
          <w:rFonts w:ascii="Times New Roman" w:hAnsi="Times New Roman" w:cs="Times New Roman"/>
          <w:i/>
          <w:sz w:val="24"/>
          <w:szCs w:val="24"/>
        </w:rPr>
        <w:t>miss communication</w:t>
      </w:r>
      <w:r w:rsidRPr="009C3D6E">
        <w:rPr>
          <w:rFonts w:ascii="Times New Roman" w:hAnsi="Times New Roman" w:cs="Times New Roman"/>
          <w:sz w:val="24"/>
          <w:szCs w:val="24"/>
        </w:rPr>
        <w:t xml:space="preserve"> dalam praktik di lapangan, sehingga peran MDMC bisa dilakukan secara optimal.</w:t>
      </w:r>
    </w:p>
    <w:p w:rsidR="00AE34AD" w:rsidRPr="009C3D6E" w:rsidRDefault="00AE34AD" w:rsidP="00AE34AD">
      <w:pPr>
        <w:tabs>
          <w:tab w:val="center" w:leader="dot" w:pos="7938"/>
        </w:tabs>
        <w:spacing w:after="0" w:line="240" w:lineRule="auto"/>
        <w:ind w:left="1418" w:hanging="1418"/>
        <w:jc w:val="both"/>
        <w:rPr>
          <w:rFonts w:ascii="Times New Roman" w:hAnsi="Times New Roman" w:cs="Times New Roman"/>
          <w:sz w:val="24"/>
          <w:szCs w:val="24"/>
        </w:rPr>
      </w:pPr>
      <w:r w:rsidRPr="00001D33">
        <w:rPr>
          <w:rFonts w:ascii="Times New Roman" w:hAnsi="Times New Roman" w:cs="Times New Roman"/>
          <w:b/>
          <w:i/>
          <w:sz w:val="24"/>
          <w:szCs w:val="24"/>
        </w:rPr>
        <w:t>Kata Kunci:</w:t>
      </w:r>
      <w:r>
        <w:rPr>
          <w:rFonts w:ascii="Times New Roman" w:hAnsi="Times New Roman" w:cs="Times New Roman"/>
          <w:b/>
          <w:i/>
          <w:sz w:val="24"/>
          <w:szCs w:val="24"/>
        </w:rPr>
        <w:t xml:space="preserve"> </w:t>
      </w:r>
      <w:r w:rsidRPr="00145A15">
        <w:rPr>
          <w:rFonts w:ascii="Times New Roman" w:hAnsi="Times New Roman" w:cs="Times New Roman"/>
          <w:i/>
          <w:sz w:val="24"/>
          <w:szCs w:val="24"/>
        </w:rPr>
        <w:t xml:space="preserve">Konsep, management disaster, Muhammadiyah Disaster Management Centre (MDMC) </w:t>
      </w:r>
    </w:p>
    <w:p w:rsidR="00AE34AD" w:rsidRDefault="00AE34AD" w:rsidP="00AE34AD">
      <w:pPr>
        <w:pStyle w:val="HTMLPreformatted"/>
        <w:jc w:val="both"/>
        <w:rPr>
          <w:rFonts w:ascii="Times New Roman" w:hAnsi="Times New Roman" w:cs="Times New Roman"/>
          <w:b/>
          <w:i/>
          <w:color w:val="FF0000"/>
          <w:sz w:val="24"/>
          <w:szCs w:val="24"/>
        </w:rPr>
      </w:pPr>
    </w:p>
    <w:p w:rsidR="00AE34AD" w:rsidRPr="009C3D6E" w:rsidRDefault="00AE34AD" w:rsidP="00AE34AD">
      <w:pPr>
        <w:pStyle w:val="HTMLPreformatted"/>
        <w:jc w:val="both"/>
        <w:rPr>
          <w:rFonts w:ascii="Times New Roman" w:hAnsi="Times New Roman" w:cs="Times New Roman"/>
          <w:b/>
          <w:i/>
          <w:sz w:val="24"/>
          <w:szCs w:val="24"/>
        </w:rPr>
      </w:pPr>
      <w:r w:rsidRPr="009C3D6E">
        <w:rPr>
          <w:rFonts w:ascii="Times New Roman" w:hAnsi="Times New Roman" w:cs="Times New Roman"/>
          <w:b/>
          <w:i/>
          <w:sz w:val="24"/>
          <w:szCs w:val="24"/>
        </w:rPr>
        <w:t>Abstract</w:t>
      </w:r>
    </w:p>
    <w:p w:rsidR="00AE34AD" w:rsidRPr="00145A15" w:rsidRDefault="00AE34AD" w:rsidP="00AE34AD">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145A15">
        <w:rPr>
          <w:rFonts w:ascii="Times New Roman" w:hAnsi="Times New Roman" w:cs="Times New Roman"/>
          <w:sz w:val="24"/>
          <w:szCs w:val="24"/>
        </w:rPr>
        <w:t xml:space="preserve">MDMC as an organization under the auspices of the Muhammadiyah Union, has a unique disaster management model, although it has not been established yet, however MDMC </w:t>
      </w:r>
      <w:r w:rsidRPr="00145A15">
        <w:rPr>
          <w:rFonts w:ascii="Times New Roman" w:hAnsi="Times New Roman" w:cs="Times New Roman"/>
          <w:sz w:val="24"/>
          <w:szCs w:val="24"/>
        </w:rPr>
        <w:lastRenderedPageBreak/>
        <w:t xml:space="preserve">has proved its existence, this is interesting because the assembly is very closely related to the Islamic concept which makes this organization different from other organizations, By akena it is very interesting to be studied, besides not many know about the concept and pattern of organization. This study aims to Know and understand the concept of disaster management initiated by the Muhammadiyah Disaster Management Center (MDMC). </w:t>
      </w:r>
      <w:proofErr w:type="gramStart"/>
      <w:r w:rsidRPr="00145A15">
        <w:rPr>
          <w:rFonts w:ascii="Times New Roman" w:hAnsi="Times New Roman" w:cs="Times New Roman"/>
          <w:sz w:val="24"/>
          <w:szCs w:val="24"/>
        </w:rPr>
        <w:t>To know the organizational pattern and profile of Muhammadiyah Disaster Management Center (MDMC).</w:t>
      </w:r>
      <w:proofErr w:type="gramEnd"/>
      <w:r w:rsidRPr="00145A15">
        <w:rPr>
          <w:rFonts w:ascii="Times New Roman" w:hAnsi="Times New Roman" w:cs="Times New Roman"/>
          <w:sz w:val="24"/>
          <w:szCs w:val="24"/>
        </w:rPr>
        <w:t xml:space="preserve"> This research uses Interpretative paradigm to MDMC organization (Muhammadyah Disaster Management Center), as one of institution having disaster management concept with Islamic characteristic attached to MDMC organization which become part of Muhammadiyah organization. The MDMC is an assembly of the Muhammadiyah union, from which we can know and can judge, if the nuances of Islamic teachings are so closely related to the MDMC's activity, the spirit or spirit built by MDMC, that is based on the concept of Al - Maun adopted from Verse Holy Quran, which Muhammadijah later championed, through the founding of Father Moh Darwis or Ahmad Dahlan, in his attempt to side with the weak (dhu'afa ') and the persecuted (mustadl'afin), it later became the foundation of the development Beginning of movement "PKO-Helper of Oemoem Tribulation". MDMC itself has a very potential institutional potential, since Muhammadiyah as its parent, has various wing organizations, which become the basis of strength or social capital that can be utilized by MDMC, such as its charitable efforts in health, economics, education that can support MDMC activities in Disaster mitigation. The concept is then become a kind of embryo for disaster management practices can be done effectively and efficiently. Disaster practices carried out by MDMC Ponorogo, although it has been running well, in our opinion still need to be improved, considering the age of this assembly is still very young, the pattern of cadre is an important note because the technical capability of the disaster still needs to be trained and honed again, Built by MDMC should be done professionally, in order to avoid miss communication in practice in the field, so that the role of MDMC can be done optimally.</w:t>
      </w:r>
    </w:p>
    <w:p w:rsidR="00AE34AD" w:rsidRDefault="00AE34AD" w:rsidP="00AE34AD">
      <w:pPr>
        <w:spacing w:after="0" w:line="360" w:lineRule="auto"/>
        <w:ind w:left="1134" w:hanging="1134"/>
        <w:jc w:val="both"/>
        <w:rPr>
          <w:rFonts w:ascii="Times New Roman" w:hAnsi="Times New Roman" w:cs="Times New Roman"/>
          <w:i/>
          <w:sz w:val="24"/>
          <w:szCs w:val="24"/>
        </w:rPr>
      </w:pPr>
      <w:r>
        <w:rPr>
          <w:rFonts w:ascii="Times New Roman" w:hAnsi="Times New Roman" w:cs="Times New Roman"/>
          <w:b/>
          <w:i/>
          <w:sz w:val="24"/>
          <w:szCs w:val="24"/>
        </w:rPr>
        <w:t>Keywords</w:t>
      </w:r>
      <w:r w:rsidRPr="00145A15">
        <w:rPr>
          <w:rFonts w:ascii="Times New Roman" w:hAnsi="Times New Roman" w:cs="Times New Roman"/>
          <w:b/>
          <w:i/>
          <w:sz w:val="24"/>
          <w:szCs w:val="24"/>
        </w:rPr>
        <w:t xml:space="preserve">: </w:t>
      </w:r>
      <w:r w:rsidRPr="00145A15">
        <w:rPr>
          <w:rFonts w:ascii="Times New Roman" w:hAnsi="Times New Roman" w:cs="Times New Roman"/>
          <w:i/>
          <w:sz w:val="24"/>
          <w:szCs w:val="24"/>
        </w:rPr>
        <w:t>Concept, disaster management, Muhammadiyah Disa</w:t>
      </w:r>
      <w:r>
        <w:rPr>
          <w:rFonts w:ascii="Times New Roman" w:hAnsi="Times New Roman" w:cs="Times New Roman"/>
          <w:i/>
          <w:sz w:val="24"/>
          <w:szCs w:val="24"/>
        </w:rPr>
        <w:t xml:space="preserve">ster Management Center </w:t>
      </w:r>
      <w:r w:rsidRPr="00145A15">
        <w:rPr>
          <w:rFonts w:ascii="Times New Roman" w:hAnsi="Times New Roman" w:cs="Times New Roman"/>
          <w:i/>
          <w:sz w:val="24"/>
          <w:szCs w:val="24"/>
        </w:rPr>
        <w:t>(MDMC)</w:t>
      </w:r>
    </w:p>
    <w:p w:rsidR="00AE34AD" w:rsidRDefault="00AE34AD" w:rsidP="00AE34AD">
      <w:pPr>
        <w:spacing w:after="0" w:line="240" w:lineRule="auto"/>
        <w:ind w:left="1134" w:hanging="1134"/>
        <w:jc w:val="both"/>
        <w:rPr>
          <w:rFonts w:ascii="Times New Roman" w:hAnsi="Times New Roman" w:cs="Times New Roman"/>
          <w:sz w:val="24"/>
          <w:szCs w:val="24"/>
        </w:rPr>
      </w:pPr>
    </w:p>
    <w:p w:rsidR="00AE34AD" w:rsidRDefault="00AE34AD" w:rsidP="00AE34AD">
      <w:pPr>
        <w:spacing w:after="0" w:line="360" w:lineRule="auto"/>
        <w:rPr>
          <w:rFonts w:ascii="Times New Roman" w:hAnsi="Times New Roman" w:cs="Times New Roman"/>
          <w:b/>
          <w:sz w:val="24"/>
          <w:szCs w:val="24"/>
        </w:rPr>
      </w:pPr>
      <w:r w:rsidRPr="00AE3AC6">
        <w:rPr>
          <w:rFonts w:ascii="Times New Roman" w:hAnsi="Times New Roman" w:cs="Times New Roman"/>
          <w:b/>
          <w:sz w:val="24"/>
          <w:szCs w:val="24"/>
        </w:rPr>
        <w:t>PENDAHULUAN</w:t>
      </w:r>
    </w:p>
    <w:p w:rsidR="00AE34AD" w:rsidRPr="00616B37"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 xml:space="preserve">Provinsi Jawa Timur selama ini lebih dikenal dengan peradaban kerajaan Majapahit, kesenian Reyog di daerah Ponorogo, obyek wisata gunung Bromo di Probolinggo, serta kawasan agrowisata di Kota Batu, namun demikian dibalik pesona yang luar biasa, tersimpan potensi bencana, </w:t>
      </w:r>
      <w:proofErr w:type="gramStart"/>
      <w:r w:rsidRPr="00616B37">
        <w:rPr>
          <w:rFonts w:ascii="Times New Roman" w:hAnsi="Times New Roman" w:cs="Times New Roman"/>
          <w:sz w:val="24"/>
          <w:szCs w:val="24"/>
        </w:rPr>
        <w:t>mengingat  daerah</w:t>
      </w:r>
      <w:proofErr w:type="gramEnd"/>
      <w:r w:rsidRPr="00616B37">
        <w:rPr>
          <w:rFonts w:ascii="Times New Roman" w:hAnsi="Times New Roman" w:cs="Times New Roman"/>
          <w:sz w:val="24"/>
          <w:szCs w:val="24"/>
        </w:rPr>
        <w:t xml:space="preserve"> Jawa Timur terdiri atas:  pegunungan, pesisir pantai, dan juga dataran dataran rendah, dengan kontur berbukit – bukit dan curam, sehingga rawan terjadi bencana.</w:t>
      </w:r>
    </w:p>
    <w:p w:rsidR="00AE34AD" w:rsidRPr="00616B37" w:rsidRDefault="00AE34AD" w:rsidP="00AE34AD">
      <w:pPr>
        <w:pStyle w:val="ListParagraph"/>
        <w:ind w:left="993"/>
        <w:jc w:val="both"/>
        <w:rPr>
          <w:rFonts w:ascii="Times New Roman" w:hAnsi="Times New Roman" w:cs="Times New Roman"/>
          <w:sz w:val="24"/>
          <w:szCs w:val="24"/>
        </w:rPr>
      </w:pPr>
      <w:proofErr w:type="gramStart"/>
      <w:r w:rsidRPr="00616B37">
        <w:rPr>
          <w:rFonts w:ascii="Times New Roman" w:hAnsi="Times New Roman" w:cs="Times New Roman"/>
          <w:sz w:val="24"/>
          <w:szCs w:val="24"/>
        </w:rPr>
        <w:t>Secara umum, wilayah Provinsi Jawa Timur dibagi menjadi 2 bagian besar, yaitu Jawa Timur daratan dan Pulau Madura.</w:t>
      </w:r>
      <w:proofErr w:type="gramEnd"/>
      <w:r w:rsidRPr="00616B37">
        <w:rPr>
          <w:rFonts w:ascii="Times New Roman" w:hAnsi="Times New Roman" w:cs="Times New Roman"/>
          <w:sz w:val="24"/>
          <w:szCs w:val="24"/>
        </w:rPr>
        <w:t xml:space="preserve"> Dimana luas wilayah Jawa Timur daratan hampir mencakup 90 persen dari seluruh luas wilayah Provinsi Jawa Timur, sedangkan luas Pulau Madura hanya sekitar 10 persen. Luas wilayah Provinsi Jawa Timur yang mencapai 47.995 km2 habis terbagi menjadi 38 Kabupaten/Kota, 29 Kabupaten dan 9 Kota.</w:t>
      </w:r>
      <w:r w:rsidRPr="00616B3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"Badan Pusat Statistik", "given" : "", "non-dropping-particle" : "", "parse-names" : false, "suffix" : "" } ], "id" : "ITEM-1", "issued" : { "date-parts" : [ [ "2015" ] ] }, "title" : "Jawa Timur Dalam Angka Jawa Timur in Figures 2015", "type" : "article-journal" }, "uris" : [ "http://www.mendeley.com/documents/?uuid=6b298d0e-ecdd-4ae7-93d2-729a10bb2628" ] } ], "mendeley" : { "formattedCitation" : "(Badan Pusat Statistik)", "plainTextFormattedCitation" : "(Badan Pusat Statistik)", "previouslyFormattedCitation" : "(Badan Pusat Statistik)" }, "properties" : { "noteIndex" : 0 }, "schema" : "https://github.com/citation-style-language/schema/raw/master/csl-citation.json" }</w:instrText>
      </w:r>
      <w:r w:rsidRPr="00616B37">
        <w:rPr>
          <w:rFonts w:ascii="Times New Roman" w:hAnsi="Times New Roman" w:cs="Times New Roman"/>
          <w:sz w:val="24"/>
          <w:szCs w:val="24"/>
        </w:rPr>
        <w:fldChar w:fldCharType="separate"/>
      </w:r>
      <w:r w:rsidRPr="008072A2">
        <w:rPr>
          <w:rFonts w:ascii="Times New Roman" w:hAnsi="Times New Roman" w:cs="Times New Roman"/>
          <w:noProof/>
          <w:sz w:val="24"/>
          <w:szCs w:val="24"/>
        </w:rPr>
        <w:t>(Badan Pusat Statistik)</w:t>
      </w:r>
      <w:r w:rsidRPr="00616B37">
        <w:rPr>
          <w:rFonts w:ascii="Times New Roman" w:hAnsi="Times New Roman" w:cs="Times New Roman"/>
          <w:sz w:val="24"/>
          <w:szCs w:val="24"/>
        </w:rPr>
        <w:fldChar w:fldCharType="end"/>
      </w:r>
    </w:p>
    <w:p w:rsidR="00AE34AD" w:rsidRPr="00616B37" w:rsidRDefault="00AE34AD" w:rsidP="00AE34AD">
      <w:pPr>
        <w:pStyle w:val="ListParagraph"/>
        <w:ind w:left="993"/>
        <w:jc w:val="both"/>
        <w:rPr>
          <w:rFonts w:ascii="Times New Roman" w:hAnsi="Times New Roman" w:cs="Times New Roman"/>
          <w:sz w:val="24"/>
          <w:szCs w:val="24"/>
        </w:rPr>
      </w:pPr>
    </w:p>
    <w:p w:rsidR="00AE34AD" w:rsidRPr="00616B37" w:rsidRDefault="00AE34AD" w:rsidP="00AE34AD">
      <w:pPr>
        <w:pStyle w:val="ListParagraph"/>
        <w:ind w:left="993"/>
        <w:jc w:val="both"/>
        <w:rPr>
          <w:rFonts w:ascii="Times New Roman" w:hAnsi="Times New Roman" w:cs="Times New Roman"/>
          <w:sz w:val="24"/>
          <w:szCs w:val="24"/>
        </w:rPr>
      </w:pPr>
      <w:r w:rsidRPr="00616B37">
        <w:rPr>
          <w:rFonts w:ascii="Times New Roman" w:hAnsi="Times New Roman" w:cs="Times New Roman"/>
          <w:sz w:val="24"/>
          <w:szCs w:val="24"/>
          <w:shd w:val="clear" w:color="auto" w:fill="FFFFFF"/>
        </w:rPr>
        <w:t xml:space="preserve">Iklim </w:t>
      </w:r>
      <w:proofErr w:type="gramStart"/>
      <w:r w:rsidRPr="00616B37">
        <w:rPr>
          <w:rFonts w:ascii="Times New Roman" w:hAnsi="Times New Roman" w:cs="Times New Roman"/>
          <w:sz w:val="24"/>
          <w:szCs w:val="24"/>
          <w:shd w:val="clear" w:color="auto" w:fill="FFFFFF"/>
        </w:rPr>
        <w:t>tropis  di</w:t>
      </w:r>
      <w:proofErr w:type="gramEnd"/>
      <w:r w:rsidRPr="00616B37">
        <w:rPr>
          <w:rFonts w:ascii="Times New Roman" w:hAnsi="Times New Roman" w:cs="Times New Roman"/>
          <w:sz w:val="24"/>
          <w:szCs w:val="24"/>
          <w:shd w:val="clear" w:color="auto" w:fill="FFFFFF"/>
        </w:rPr>
        <w:t xml:space="preserve"> Indonesia dengan dua musim yaitu : panas dan hujan membuat wilayah ini menjadi subur, namun karena keseimbangan yang terganggu akibat ulah manusia, akhirnya menyebabkan hidrometeorologi, seperti: banjir, tanah longsor, kebakaran hutan dan kekeringan. </w:t>
      </w:r>
      <w:proofErr w:type="gramStart"/>
      <w:r w:rsidRPr="00616B37">
        <w:rPr>
          <w:rFonts w:ascii="Times New Roman" w:hAnsi="Times New Roman" w:cs="Times New Roman"/>
          <w:sz w:val="24"/>
          <w:szCs w:val="24"/>
          <w:shd w:val="clear" w:color="auto" w:fill="FFFFFF"/>
        </w:rPr>
        <w:t>Pada tahun 2006 saja terjadi bencana tanah longsor dan banjir bandang di Jember, Banjarnegara, Manado, Trenggalek dan beberapa daerah lainnya.</w:t>
      </w:r>
      <w:proofErr w:type="gramEnd"/>
      <w:r w:rsidRPr="00616B37">
        <w:rPr>
          <w:rFonts w:ascii="Times New Roman" w:hAnsi="Times New Roman" w:cs="Times New Roman"/>
          <w:sz w:val="24"/>
          <w:szCs w:val="24"/>
          <w:shd w:val="clear" w:color="auto" w:fill="FFFFFF"/>
        </w:rPr>
        <w:t xml:space="preserve"> Meskipun pembangunan di Indonesia telah dirancang dan didesain sedemikian rupa dengan dampak lingkungan yang minimal, proses pembangunan tetap menimbulkan dampak kerusakan lingkungan dan ekosistem. </w:t>
      </w:r>
      <w:proofErr w:type="gramStart"/>
      <w:r w:rsidRPr="00616B37">
        <w:rPr>
          <w:rFonts w:ascii="Times New Roman" w:hAnsi="Times New Roman" w:cs="Times New Roman"/>
          <w:sz w:val="24"/>
          <w:szCs w:val="24"/>
          <w:shd w:val="clear" w:color="auto" w:fill="FFFFFF"/>
        </w:rPr>
        <w:t>Pembangunan yang selama ini bertumpu pada eksploitasi sumber daya alam (terutama dalam skala besar) menyebabkan hilangnya daya dukung sumber daya ini terhadap kehidupan mayarakat.</w:t>
      </w:r>
      <w:proofErr w:type="gramEnd"/>
      <w:r w:rsidRPr="00616B37">
        <w:rPr>
          <w:rFonts w:ascii="Times New Roman" w:hAnsi="Times New Roman" w:cs="Times New Roman"/>
          <w:sz w:val="24"/>
          <w:szCs w:val="24"/>
          <w:shd w:val="clear" w:color="auto" w:fill="FFFFFF"/>
        </w:rPr>
        <w:t xml:space="preserve"> </w:t>
      </w:r>
      <w:proofErr w:type="gramStart"/>
      <w:r w:rsidRPr="00616B37">
        <w:rPr>
          <w:rFonts w:ascii="Times New Roman" w:hAnsi="Times New Roman" w:cs="Times New Roman"/>
          <w:sz w:val="24"/>
          <w:szCs w:val="24"/>
          <w:shd w:val="clear" w:color="auto" w:fill="FFFFFF"/>
        </w:rPr>
        <w:t>Dari tahun ke tahun sumber daya hutan di Indonesia semakin berkurang, sementara itu pengusahaan sumber daya mineral juga mengakibatkan kerusakan ekosistem yang secara fisik sering menyebabkan peningkatan risiko bencana.</w:t>
      </w:r>
      <w:proofErr w:type="gramEnd"/>
      <w:r w:rsidRPr="00616B37">
        <w:rPr>
          <w:rFonts w:ascii="Times New Roman" w:hAnsi="Times New Roman" w:cs="Times New Roman"/>
          <w:sz w:val="24"/>
          <w:szCs w:val="24"/>
          <w:shd w:val="clear" w:color="auto" w:fill="FFFFFF"/>
        </w:rPr>
        <w:t xml:space="preserve"> </w:t>
      </w:r>
      <w:r w:rsidRPr="00616B37">
        <w:rPr>
          <w:rFonts w:ascii="Times New Roman" w:eastAsia="Times New Roman" w:hAnsi="Times New Roman" w:cs="Times New Roman"/>
          <w:sz w:val="24"/>
          <w:szCs w:val="24"/>
        </w:rPr>
        <w:t>(</w:t>
      </w:r>
      <w:proofErr w:type="gramStart"/>
      <w:r w:rsidRPr="00616B37">
        <w:rPr>
          <w:rFonts w:ascii="Times New Roman" w:eastAsia="Times New Roman" w:hAnsi="Times New Roman" w:cs="Times New Roman"/>
          <w:sz w:val="24"/>
          <w:szCs w:val="24"/>
        </w:rPr>
        <w:t>diakses</w:t>
      </w:r>
      <w:proofErr w:type="gramEnd"/>
      <w:r w:rsidRPr="00616B37">
        <w:rPr>
          <w:rFonts w:ascii="Times New Roman" w:eastAsia="Times New Roman" w:hAnsi="Times New Roman" w:cs="Times New Roman"/>
          <w:sz w:val="24"/>
          <w:szCs w:val="24"/>
        </w:rPr>
        <w:t xml:space="preserve"> dari</w:t>
      </w:r>
      <w:r w:rsidRPr="00616B37">
        <w:rPr>
          <w:rFonts w:ascii="Times New Roman" w:hAnsi="Times New Roman" w:cs="Times New Roman"/>
          <w:sz w:val="24"/>
          <w:szCs w:val="24"/>
        </w:rPr>
        <w:t xml:space="preserve"> </w:t>
      </w:r>
      <w:hyperlink r:id="rId7" w:history="1">
        <w:r w:rsidRPr="00616B37">
          <w:rPr>
            <w:rStyle w:val="Hyperlink"/>
            <w:rFonts w:ascii="Times New Roman" w:hAnsi="Times New Roman" w:cs="Times New Roman"/>
            <w:sz w:val="24"/>
            <w:szCs w:val="24"/>
          </w:rPr>
          <w:t>http://www.bnpb.go.id/pengetahuan-bencana/potensi-ancaman-bencana</w:t>
        </w:r>
      </w:hyperlink>
      <w:r w:rsidRPr="00616B37">
        <w:rPr>
          <w:rFonts w:ascii="Times New Roman" w:hAnsi="Times New Roman" w:cs="Times New Roman"/>
          <w:sz w:val="24"/>
          <w:szCs w:val="24"/>
        </w:rPr>
        <w:t xml:space="preserve"> pada </w:t>
      </w:r>
      <w:r w:rsidRPr="00616B37">
        <w:rPr>
          <w:rFonts w:ascii="Times New Roman" w:eastAsia="Times New Roman" w:hAnsi="Times New Roman" w:cs="Times New Roman"/>
          <w:sz w:val="24"/>
          <w:szCs w:val="24"/>
        </w:rPr>
        <w:t>pada 30 November 2016)</w:t>
      </w:r>
    </w:p>
    <w:p w:rsidR="00AE34AD" w:rsidRPr="00616B37" w:rsidRDefault="00AE34AD" w:rsidP="00AE34AD">
      <w:pPr>
        <w:pStyle w:val="ListParagraph"/>
        <w:jc w:val="both"/>
        <w:rPr>
          <w:rFonts w:ascii="Times New Roman" w:hAnsi="Times New Roman" w:cs="Times New Roman"/>
          <w:sz w:val="24"/>
          <w:szCs w:val="24"/>
        </w:rPr>
      </w:pPr>
    </w:p>
    <w:p w:rsidR="00AE34AD" w:rsidRPr="00616B37" w:rsidRDefault="00AE34AD" w:rsidP="00AE34AD">
      <w:pPr>
        <w:pStyle w:val="ListParagraph"/>
        <w:ind w:left="993"/>
        <w:jc w:val="both"/>
        <w:rPr>
          <w:rFonts w:ascii="Times New Roman" w:eastAsia="Times New Roman" w:hAnsi="Times New Roman" w:cs="Times New Roman"/>
          <w:sz w:val="24"/>
          <w:szCs w:val="24"/>
        </w:rPr>
      </w:pPr>
      <w:r w:rsidRPr="00616B37">
        <w:rPr>
          <w:rFonts w:ascii="Times New Roman" w:eastAsia="Times New Roman" w:hAnsi="Times New Roman" w:cs="Times New Roman"/>
          <w:sz w:val="24"/>
          <w:szCs w:val="24"/>
        </w:rPr>
        <w:t xml:space="preserve">BPBD Jawa Timur memprediksi terdapat 22 kabupaten dan </w:t>
      </w:r>
      <w:proofErr w:type="gramStart"/>
      <w:r w:rsidRPr="00616B37">
        <w:rPr>
          <w:rFonts w:ascii="Times New Roman" w:eastAsia="Times New Roman" w:hAnsi="Times New Roman" w:cs="Times New Roman"/>
          <w:sz w:val="24"/>
          <w:szCs w:val="24"/>
        </w:rPr>
        <w:t>kota</w:t>
      </w:r>
      <w:proofErr w:type="gramEnd"/>
      <w:r w:rsidRPr="00616B37">
        <w:rPr>
          <w:rFonts w:ascii="Times New Roman" w:eastAsia="Times New Roman" w:hAnsi="Times New Roman" w:cs="Times New Roman"/>
          <w:sz w:val="24"/>
          <w:szCs w:val="24"/>
        </w:rPr>
        <w:t xml:space="preserve"> di wilayahnya berpotensi dilanda bencana banjir, longsor, dan angin puting beliung.</w:t>
      </w:r>
      <w:r w:rsidRPr="00616B37">
        <w:rPr>
          <w:rFonts w:ascii="Times New Roman" w:hAnsi="Times New Roman" w:cs="Times New Roman"/>
          <w:sz w:val="24"/>
          <w:szCs w:val="24"/>
        </w:rPr>
        <w:t xml:space="preserve"> </w:t>
      </w:r>
      <w:proofErr w:type="gramStart"/>
      <w:r w:rsidRPr="00616B37">
        <w:rPr>
          <w:rFonts w:ascii="Times New Roman" w:eastAsia="Times New Roman" w:hAnsi="Times New Roman" w:cs="Times New Roman"/>
          <w:sz w:val="24"/>
          <w:szCs w:val="24"/>
        </w:rPr>
        <w:t>"Potensi bencana ini akibat hidrometeorologi lebih mendominasi di Jatim potensi itu ada di 22 daerah di Jatim.</w:t>
      </w:r>
      <w:proofErr w:type="gramEnd"/>
      <w:r w:rsidRPr="00616B37">
        <w:rPr>
          <w:rFonts w:ascii="Times New Roman" w:eastAsia="Times New Roman" w:hAnsi="Times New Roman" w:cs="Times New Roman"/>
          <w:sz w:val="24"/>
          <w:szCs w:val="24"/>
        </w:rPr>
        <w:t xml:space="preserve"> </w:t>
      </w:r>
      <w:proofErr w:type="gramStart"/>
      <w:r w:rsidRPr="00616B37">
        <w:rPr>
          <w:rFonts w:ascii="Times New Roman" w:eastAsia="Times New Roman" w:hAnsi="Times New Roman" w:cs="Times New Roman"/>
          <w:sz w:val="24"/>
          <w:szCs w:val="24"/>
        </w:rPr>
        <w:t>Adapun daerah yang dianggap berpotensi ialah Pacitan, Tulungagung, Trenggalek, Ponorogo, Blitar, Banyuwangi, Malang bagian selatan, Jember.</w:t>
      </w:r>
      <w:proofErr w:type="gramEnd"/>
      <w:r w:rsidRPr="00616B37">
        <w:rPr>
          <w:rFonts w:ascii="Times New Roman" w:hAnsi="Times New Roman" w:cs="Times New Roman"/>
          <w:sz w:val="24"/>
          <w:szCs w:val="24"/>
        </w:rPr>
        <w:t xml:space="preserve"> </w:t>
      </w:r>
      <w:r w:rsidRPr="00616B37">
        <w:rPr>
          <w:rFonts w:ascii="Times New Roman" w:eastAsia="Times New Roman" w:hAnsi="Times New Roman" w:cs="Times New Roman"/>
          <w:sz w:val="24"/>
          <w:szCs w:val="24"/>
        </w:rPr>
        <w:t>Selain itu wilayah tapal kuda, seperti: Probolinggo, Situbondo, dan Bojonegoro juga demikian.</w:t>
      </w:r>
      <w:r w:rsidRPr="00616B37">
        <w:rPr>
          <w:rFonts w:ascii="Times New Roman" w:hAnsi="Times New Roman" w:cs="Times New Roman"/>
          <w:sz w:val="24"/>
          <w:szCs w:val="24"/>
        </w:rPr>
        <w:t xml:space="preserve"> </w:t>
      </w:r>
      <w:r w:rsidRPr="00616B37">
        <w:rPr>
          <w:rFonts w:ascii="Times New Roman" w:eastAsia="Times New Roman" w:hAnsi="Times New Roman" w:cs="Times New Roman"/>
          <w:sz w:val="24"/>
          <w:szCs w:val="24"/>
        </w:rPr>
        <w:t xml:space="preserve">Memasuki masa peralihan musim kemarau menuju musim hujan dan juga dampak dari La Nina, juga diharapkan masyarakat harus siap siaga, terhadap potensi bencana yang </w:t>
      </w:r>
      <w:proofErr w:type="gramStart"/>
      <w:r w:rsidRPr="00616B37">
        <w:rPr>
          <w:rFonts w:ascii="Times New Roman" w:eastAsia="Times New Roman" w:hAnsi="Times New Roman" w:cs="Times New Roman"/>
          <w:sz w:val="24"/>
          <w:szCs w:val="24"/>
        </w:rPr>
        <w:t>akan</w:t>
      </w:r>
      <w:proofErr w:type="gramEnd"/>
      <w:r w:rsidRPr="00616B37">
        <w:rPr>
          <w:rFonts w:ascii="Times New Roman" w:eastAsia="Times New Roman" w:hAnsi="Times New Roman" w:cs="Times New Roman"/>
          <w:sz w:val="24"/>
          <w:szCs w:val="24"/>
        </w:rPr>
        <w:t xml:space="preserve"> terjadi (diakses dari </w:t>
      </w:r>
      <w:hyperlink r:id="rId8" w:history="1">
        <w:r w:rsidRPr="00616B37">
          <w:rPr>
            <w:rStyle w:val="Hyperlink"/>
            <w:rFonts w:ascii="Times New Roman" w:eastAsia="Times New Roman" w:hAnsi="Times New Roman" w:cs="Times New Roman"/>
            <w:sz w:val="24"/>
            <w:szCs w:val="24"/>
          </w:rPr>
          <w:t>http://mediaindonesia.com/news/read/68737/bpbd-sebut-22-wilayah-di-jatim-rawan bencana/2016-09-25</w:t>
        </w:r>
      </w:hyperlink>
      <w:r w:rsidRPr="00616B37">
        <w:rPr>
          <w:rFonts w:ascii="Times New Roman" w:hAnsi="Times New Roman" w:cs="Times New Roman"/>
          <w:sz w:val="24"/>
          <w:szCs w:val="24"/>
        </w:rPr>
        <w:t xml:space="preserve"> </w:t>
      </w:r>
      <w:r w:rsidRPr="00616B37">
        <w:rPr>
          <w:rFonts w:ascii="Times New Roman" w:eastAsia="Times New Roman" w:hAnsi="Times New Roman" w:cs="Times New Roman"/>
          <w:sz w:val="24"/>
          <w:szCs w:val="24"/>
        </w:rPr>
        <w:t>pada 30 November 2016)</w:t>
      </w:r>
    </w:p>
    <w:p w:rsidR="00AE34AD" w:rsidRPr="00616B37" w:rsidRDefault="00AE34AD" w:rsidP="00AE34AD">
      <w:pPr>
        <w:pStyle w:val="ListParagraph"/>
        <w:jc w:val="both"/>
        <w:rPr>
          <w:rFonts w:ascii="Times New Roman" w:hAnsi="Times New Roman" w:cs="Times New Roman"/>
          <w:sz w:val="24"/>
          <w:szCs w:val="24"/>
        </w:rPr>
      </w:pPr>
    </w:p>
    <w:p w:rsidR="00AE34AD" w:rsidRDefault="00AE34AD" w:rsidP="00AE34AD">
      <w:pPr>
        <w:spacing w:after="0" w:line="360" w:lineRule="auto"/>
        <w:ind w:left="284" w:firstLine="720"/>
        <w:jc w:val="both"/>
        <w:rPr>
          <w:rFonts w:ascii="Times New Roman" w:hAnsi="Times New Roman" w:cs="Times New Roman"/>
          <w:sz w:val="24"/>
          <w:szCs w:val="24"/>
        </w:rPr>
      </w:pPr>
      <w:r w:rsidRPr="00616B37">
        <w:rPr>
          <w:rFonts w:ascii="Times New Roman" w:hAnsi="Times New Roman" w:cs="Times New Roman"/>
          <w:sz w:val="24"/>
          <w:szCs w:val="24"/>
        </w:rPr>
        <w:t>Potensi bencana di wilayah Jawa Timur hampir merata di seluruh wilayah, mulai dari: bencana banjir, longsor, gempa, gunung meletus, sehingga bisa dipastikan ketika musim – musim tertentu, wilayah – wilayah tersebut berpotensi terdampak bencana, bencana memang tidak bisa diprediksi, namun yang jelas untuk memenimalisirkan kerugian yang ditimbulkan maka perlu praktik manajemen penanggulangan bencana yang baik. Praktik Manajemen penanggulangan bencana selama ini masih dilakukan oleh lembaga pemerintah BNPB (Badan Nasional Penanggulangan Bencana) beserta dengan aparat BASARNAS, TNI dan POLRI, upaya – upaya tersebut meliputi pemetaan wilayah, evakuasi hingga rehabilitasi pasca bencana, jika kita lihat pengalaman – pengalaman penanggulangan bencana yang selama ini dilakukan, ada beberapa persoalan yang muncul.</w:t>
      </w:r>
    </w:p>
    <w:p w:rsidR="00AE34AD"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 xml:space="preserve">Bencana dapat memicu risiko terjadinya bencana yang lain. </w:t>
      </w:r>
      <w:proofErr w:type="gramStart"/>
      <w:r w:rsidRPr="00616B37">
        <w:rPr>
          <w:rFonts w:ascii="Times New Roman" w:hAnsi="Times New Roman" w:cs="Times New Roman"/>
          <w:sz w:val="24"/>
          <w:szCs w:val="24"/>
        </w:rPr>
        <w:t>Kondisi tersebut mengakibatkan setiap tahunnya masyarakat menderita akibat bencana.</w:t>
      </w:r>
      <w:proofErr w:type="gramEnd"/>
      <w:r w:rsidRPr="00616B37">
        <w:rPr>
          <w:rFonts w:ascii="Times New Roman" w:hAnsi="Times New Roman" w:cs="Times New Roman"/>
          <w:sz w:val="24"/>
          <w:szCs w:val="24"/>
        </w:rPr>
        <w:t xml:space="preserve"> Pemerintah mutlak </w:t>
      </w:r>
      <w:r w:rsidRPr="00616B37">
        <w:rPr>
          <w:rFonts w:ascii="Times New Roman" w:hAnsi="Times New Roman" w:cs="Times New Roman"/>
          <w:sz w:val="24"/>
          <w:szCs w:val="24"/>
        </w:rPr>
        <w:lastRenderedPageBreak/>
        <w:t xml:space="preserve">memerlukan </w:t>
      </w:r>
      <w:proofErr w:type="gramStart"/>
      <w:r w:rsidRPr="00616B37">
        <w:rPr>
          <w:rFonts w:ascii="Times New Roman" w:hAnsi="Times New Roman" w:cs="Times New Roman"/>
          <w:sz w:val="24"/>
          <w:szCs w:val="24"/>
        </w:rPr>
        <w:t>dana</w:t>
      </w:r>
      <w:proofErr w:type="gramEnd"/>
      <w:r w:rsidRPr="00616B37">
        <w:rPr>
          <w:rFonts w:ascii="Times New Roman" w:hAnsi="Times New Roman" w:cs="Times New Roman"/>
          <w:sz w:val="24"/>
          <w:szCs w:val="24"/>
        </w:rPr>
        <w:t xml:space="preserve"> dalam jumlah besar untuk menanggulangi bencana dan memulihkan wilayah pascabencana. Permasalahannya ialah banyaknya kejadian yang ditetapkan sebagai bencana </w:t>
      </w:r>
      <w:proofErr w:type="gramStart"/>
      <w:r w:rsidRPr="00616B37">
        <w:rPr>
          <w:rFonts w:ascii="Times New Roman" w:hAnsi="Times New Roman" w:cs="Times New Roman"/>
          <w:sz w:val="24"/>
          <w:szCs w:val="24"/>
        </w:rPr>
        <w:t>akan</w:t>
      </w:r>
      <w:proofErr w:type="gramEnd"/>
      <w:r w:rsidRPr="00616B37">
        <w:rPr>
          <w:rFonts w:ascii="Times New Roman" w:hAnsi="Times New Roman" w:cs="Times New Roman"/>
          <w:sz w:val="24"/>
          <w:szCs w:val="24"/>
        </w:rPr>
        <w:t xml:space="preserve"> berdampak pada pendanaan dan distribusi sumber daya. Selain itu, permasala- </w:t>
      </w:r>
      <w:proofErr w:type="gramStart"/>
      <w:r w:rsidRPr="00616B37">
        <w:rPr>
          <w:rFonts w:ascii="Times New Roman" w:hAnsi="Times New Roman" w:cs="Times New Roman"/>
          <w:sz w:val="24"/>
          <w:szCs w:val="24"/>
        </w:rPr>
        <w:t>han</w:t>
      </w:r>
      <w:proofErr w:type="gramEnd"/>
      <w:r w:rsidRPr="00616B37">
        <w:rPr>
          <w:rFonts w:ascii="Times New Roman" w:hAnsi="Times New Roman" w:cs="Times New Roman"/>
          <w:sz w:val="24"/>
          <w:szCs w:val="24"/>
        </w:rPr>
        <w:t xml:space="preserve"> kelembagaan Badan Penanggulangan Bencana Daerah (BPBD) dan pengelolaan bantuan bencana yang tidak profesional dapat berpengaruh pula pada akuntabilitas dan transparansi penyelenggaraan penanggulangan bencana dan pengelolaan bantuan bencana. Kajian ini dilakukan melalui studi literatur tentang kebijakan-kebijakan yang terkait dengan penanggulangan bencana.</w:t>
      </w:r>
      <w:r w:rsidRPr="00616B3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"Bencana dapat memicu risiko terjadinya bencana yang lain. Kondisi tersebut mengakibatkan setiap tahunnya masyarakat menderita akibat bencana. Pemerintah mutlak memerlukan dana dalam jumlah besar untuk menanggulangi bencana dan memulihkan wilayah pascabencana. Permasala- hannya ialah banyaknya kejadian yang ditetapkan sebagai bencana akan berdampak pada pendanaan dan distribusi sumber daya. Selain itu, permasala- han kelembagaan Badan Penanggulangan Bencana Daerah (BPBD) dan pengelolaan bantuan bencana yang tidak profesional dapat berpengaruh pula pada akuntabilitas dan transparansi penyeleng- garaan penanggulangan bencana dan pengelolaan bantuan bencana. Kajian ini dilakukan melalui studi literatur tentang kebijakan-kebijakan yang terkait dengan penanggulangan bencana. Hasil kajian menunjukkan bahwa status bencana perlu ditetapkan berdasarkan definisi dan parameter yang jelas sebagaimana diamanatkan oleh Undang -Undang (UU) No. 24 Tahun 2007. Sebagai tam- bahan, peningkatan fungsi dan wewenang BPBD dan pengadopsian standar atau praktik terbaik pengelolaan bantuan bencana juga perlu dilakukan untuk meningkatkan akuntabilitas dan transparansi penyelenggaraan penanggulangan bencana. KATA", "author" : [ { "dropping-particle" : "", "family" : "Kurniawati", "given" : "Chandra Puspita", "non-dropping-particle" : "", "parse-names" : false, "suffix" : "" } ], "container-title" : "Jurnal Tata Kelola dan AKuntabilitas Keuangan Negara", "id" : "ITEM-1", "issue" : "1", "issued" : { "date-parts" : [ [ "2015" ] ] }, "page" : "95-106", "title" : "DISASTER - RELATED AID", "type" : "article-journal", "volume" : "1" }, "uris" : [ "http://www.mendeley.com/documents/?uuid=1a19748f-eee8-4003-beff-696bbdfed0b2" ] } ], "mendeley" : { "formattedCitation" : "(Kurniawati)", "plainTextFormattedCitation" : "(Kurniawati)", "previouslyFormattedCitation" : "(Kurniawati)" }, "properties" : { "noteIndex" : 0 }, "schema" : "https://github.com/citation-style-language/schema/raw/master/csl-citation.json" }</w:instrText>
      </w:r>
      <w:r w:rsidRPr="00616B37">
        <w:rPr>
          <w:rFonts w:ascii="Times New Roman" w:hAnsi="Times New Roman" w:cs="Times New Roman"/>
          <w:sz w:val="24"/>
          <w:szCs w:val="24"/>
        </w:rPr>
        <w:fldChar w:fldCharType="separate"/>
      </w:r>
      <w:r w:rsidRPr="008072A2">
        <w:rPr>
          <w:rFonts w:ascii="Times New Roman" w:hAnsi="Times New Roman" w:cs="Times New Roman"/>
          <w:noProof/>
          <w:sz w:val="24"/>
          <w:szCs w:val="24"/>
        </w:rPr>
        <w:t>(Kurniawati)</w:t>
      </w:r>
      <w:r w:rsidRPr="00616B37">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Secara ringkas Sudibyakto (2012) menyimpulkan bahwa penyebab lemahnya perencanaan disebabkan oleh beberapa faktor yaitu pemahaman para birokrat daerah (pemda) adalah bahwa institusi yang menangani kebencanaan (dalam hal ini BPBD) hanya bekerja pada saat terjadi bencana sehingga perencanaan PB pada saat pra-bencana yang meliputi pencegahan, mitigasi dan kesiapsiagaan tidak menjadi prioritas, atau dengan kata lain perencanaan penanggulangan bencana bersifat reaktif bukannya pro-aktif. Hal tersebut sependapat dengan apa yang disampaikan oleh Kartasasmita (1997 : 51-52), dalam konteks penanggulangan bencana disimpulkan bahwa kegagalan perencanaan dapat bersumber pada sebab yaitu penyusunan perencanaan tidak tepat, mungkin karena informasi dan perencanaan mengikuti paradigma yang ternyata tidak sesuai dengan kondisi dan perkembangan, dimana hal ini mengacu pada pemahaman paradigma penanganan bencana yang bersifat reaktif bukan pro aktif, sehingga tidak dapat mengatasi masalah mendasar penanggulangan bencana serta perencanaan di sini tidak memberikan kesempatan berkembangnya prakarsa individu dan pengembangan kapasitas serta potensi masyarakat secara penuh, dimana partisipasi dan keterlibatan masyarakat dalam hal ini perlu terus difasilitasi dan diberdayakan sehingga diharapkan mereka memiliki kesadaran dan merasa butuh akan pentingnya penanggulangan bencan.</w:t>
      </w:r>
      <w:r w:rsidRPr="00616B3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"The paradigm of disaster management in Indonesia are still emergency response, causing loss and damage is very large. For that needs to be changed the perspective of disaster management proactive, preventative in terms of disaster risk reduction that can be integrated into development planning. Methods of research used a qualitative approach with descriptive. Source of data derived from informants and documents. Data was collected through interviews and documentation. Data were analyzed using an interactive model of Miles and Huberman. The results showed that the disaster planning process through a risk management approach in Malang has been implemented although there is a stage that is not maximized, namely the identification of a new disaster risk mapping conducted regional / disaster-prone areas, the challenges ahead are the most priority is the synergy between disaster management regulations the regulation of development planning and the integration of DRR into development planning, while the alternative new ideas built upon the analysis of the factors that affect, the challenges ahead and the scientific study of coherent and competent.", "author" : [ { "dropping-particle" : "", "family" : "Ahdi", "given" : "Didi", "non-dropping-particle" : "", "parse-names" : false, "suffix" : "" } ], "container-title" : "Jurnal Reformasi Universitas Tribhuana Tungga Dewi", "id" : "ITEM-1", "issue" : "1", "issued" : { "date-parts" : [ [ "2015" ] ] }, "page" : "13-30", "title" : "PERENCANAAN PENANGGULANGAN BENCANA MELALUI PENDEKATAN MANAJEMEN RISIKO", "type" : "article-journal", "volume" : "5" }, "uris" : [ "http://www.mendeley.com/documents/?uuid=ea407c32-acce-4444-81d4-d8c48361a2c9" ] } ], "mendeley" : { "formattedCitation" : "(Ahdi)", "plainTextFormattedCitation" : "(Ahdi)", "previouslyFormattedCitation" : "(Ahdi)" }, "properties" : { "noteIndex" : 0 }, "schema" : "https://github.com/citation-style-language/schema/raw/master/csl-citation.json" }</w:instrText>
      </w:r>
      <w:r w:rsidRPr="00616B37">
        <w:rPr>
          <w:rFonts w:ascii="Times New Roman" w:hAnsi="Times New Roman" w:cs="Times New Roman"/>
          <w:sz w:val="24"/>
          <w:szCs w:val="24"/>
        </w:rPr>
        <w:fldChar w:fldCharType="separate"/>
      </w:r>
      <w:r w:rsidRPr="008072A2">
        <w:rPr>
          <w:rFonts w:ascii="Times New Roman" w:hAnsi="Times New Roman" w:cs="Times New Roman"/>
          <w:noProof/>
          <w:sz w:val="24"/>
          <w:szCs w:val="24"/>
        </w:rPr>
        <w:t>(Ahdi)</w:t>
      </w:r>
      <w:r w:rsidRPr="00616B37">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proofErr w:type="gramStart"/>
      <w:r w:rsidRPr="00616B37">
        <w:rPr>
          <w:rFonts w:ascii="Times New Roman" w:hAnsi="Times New Roman" w:cs="Times New Roman"/>
          <w:sz w:val="24"/>
          <w:szCs w:val="24"/>
        </w:rPr>
        <w:t>Berbagai produk aturan dalam menghadapi bencana telah dibuat tetapi pada kenyataannya masih terdapat berbagai kekurangan dalam praktik penanggulangan bencana.</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Salah satu contoh praktek manajemen komunikasi bencana yang belum maksimal dapat dilihat pada peristiwa bencana gempa di Daerah Istimewa Yogyakarta dan Jawa Tengah.</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 xml:space="preserve">Berdasarkan penelitian yang dilakukan oleh Puji Lestari, Susilastuti, dan Retno Hendariningrum, ditemukan adanya konfl ik di masyarakat level bawah (para korban) sampai </w:t>
      </w:r>
      <w:r w:rsidRPr="00616B37">
        <w:rPr>
          <w:rFonts w:ascii="Times New Roman" w:hAnsi="Times New Roman" w:cs="Times New Roman"/>
          <w:sz w:val="24"/>
          <w:szCs w:val="24"/>
        </w:rPr>
        <w:lastRenderedPageBreak/>
        <w:t>di level pemerintah pusat.</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Sumber konflik ada bermacam-macam, mulai dari pembagian bantuan saat tanggap darurat sampai rekonstruksi dan rehabilitasi.</w:t>
      </w:r>
      <w:proofErr w:type="gramEnd"/>
      <w:r w:rsidRPr="00616B37">
        <w:rPr>
          <w:rFonts w:ascii="Times New Roman" w:hAnsi="Times New Roman" w:cs="Times New Roman"/>
          <w:sz w:val="24"/>
          <w:szCs w:val="24"/>
        </w:rPr>
        <w:t xml:space="preserve"> Jenis konflik yang terjadi bermacam- macam, yaitu konflik intrapersonal (stres), antarkelompok (antar relawan, antar-pendonor, pemerintah versus LSM, pemerintah versus pemerintah), masalah kebijakan, dan kasus korupsi dana bantuan gempa (Lestari Puji, Susilastuti, dan Retno Hendariningrum, 2009, h. 73-96).</w:t>
      </w:r>
      <w:r w:rsidRPr="00616B3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"Sinabung eruption in 2010 had led to a sense of trauma for Karo\u2019s District residents, especially the refugees. Disaster relief emergency response was needed in a disaster. This study aims to describe the implementation of disaster communication management at Sinabung in 2010, obstacles of disaster management, and ? nding alternative of disaster communication management strategy, especially during emergency response. The results indicate the importance of coordination and communication between parties related to disaster communication management. Several problems discovered force the needs for the application of disaster communication management system, especially during emergency response in order to minimize disaster risks. Keyword:", "author" : [ { "dropping-particle" : "", "family" : "Lestari", "given" : "Puji", "non-dropping-particle" : "", "parse-names" : false, "suffix" : "" }, { "dropping-particle" : "", "family" : "Dwi", "given" : "Icha", "non-dropping-particle" : "", "parse-names" : false, "suffix" : "" }, { "dropping-particle" : "", "family" : "Br", "given" : "Putri", "non-dropping-particle" : "", "parse-names" : false, "suffix" : "" } ], "container-title" : "Ilmu Komunikasi", "id" : "ITEM-1", "issue" : "2", "issued" : { "date-parts" : [ [ "2010" ] ] }, "page" : "139-158", "title" : "Manajemen Komunikasi Bencana Gunung Sinabung 2010 Saat Tanggap Darurat", "type" : "article-journal", "volume" : "10" }, "uris" : [ "http://www.mendeley.com/documents/?uuid=b15a7c87-d893-44c9-b62d-ed0cfaa4fb03" ] } ], "mendeley" : { "formattedCitation" : "(Lestari, Dwi, and Br)", "plainTextFormattedCitation" : "(Lestari, Dwi, and Br)", "previouslyFormattedCitation" : "(Lestari, Dwi, and Br)" }, "properties" : { "noteIndex" : 0 }, "schema" : "https://github.com/citation-style-language/schema/raw/master/csl-citation.json" }</w:instrText>
      </w:r>
      <w:r w:rsidRPr="00616B37">
        <w:rPr>
          <w:rFonts w:ascii="Times New Roman" w:hAnsi="Times New Roman" w:cs="Times New Roman"/>
          <w:sz w:val="24"/>
          <w:szCs w:val="24"/>
        </w:rPr>
        <w:fldChar w:fldCharType="separate"/>
      </w:r>
      <w:r w:rsidRPr="008072A2">
        <w:rPr>
          <w:rFonts w:ascii="Times New Roman" w:hAnsi="Times New Roman" w:cs="Times New Roman"/>
          <w:noProof/>
          <w:sz w:val="24"/>
          <w:szCs w:val="24"/>
        </w:rPr>
        <w:t>(Lestari, Dwi, and Br)</w:t>
      </w:r>
      <w:r w:rsidRPr="00616B37">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Kompleksitas persoalan dalam manajemen penanggulangan bencana, selain terkait dengan hal – hal yang bersifat teknis, sebenarnya ada satu hal penting yang sering kali menjadi persoalan, yakni minimnya lembaga non pemerintah yang fokus dan konsen terhadap manajemen penanggulangan bencana, sehingga ketika terjadi bencana, lembaga pemerintah tidak mampu atau kewalahan dalam menyelesaikan persoalan tersebut.</w:t>
      </w:r>
    </w:p>
    <w:p w:rsidR="00AE34AD"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Chamsah, 2007 (</w:t>
      </w:r>
      <w:r w:rsidRPr="00616B3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"Kota Makassar adalah salah satu wilayah di Sulawesi Selatan dengan potensi indeks rawan bencana yang tinggi. Penelitian ini bertujuan untuk mengetahui pentingnya komunikasi dan informasi dan faktor-faktor apa yang berperan pada implementasi kebijakan penyelenggaraan penanggulangan bencana di Kota Makassar. Penelitian ini menggunakan metode kualitatif dan kuantitatif. Meote pengumpulan data yang digunakan adalah kuesioner, wawancara, observasi dan dokumentasi. Data dianalisis dengan mengorganisasikan data, yaitu menggabungkan kelompok data yang satu dengan yang lainnya sehingga data yang dianalisis berada dalam satu kesatuan dan disajikan dalam bentuk tabel frekuensi. Hasil penelitian menunjukkan bahwa komunikasi dan informasi menjadi unsur yang sangat penting dalam implementasi kebijakan penyelenggaraan penanggulangan bencana di Kota Makassar. Ada tiga dimensi yang menjadi indikator pentingnya komunikasi dan informasi, yaitu: koordinasi, integrasi dan sinkronisasi. Kemudian pelaksanaan implementasi kebijakan dianalisis dengan empat faktor yang berperan penting, yaitu: komunikasi, sumberdaya, disposisi dan struktur birokrasi. Semua aspek atau dimensi masih kategori sedang, artinya bahwa pelaksanaan penyelenggaraan penanggulangan bencana di Kota Makassar masih perlu ditingkatkan agar upaya pengurangan risiko bencana lebih maksimal dan efektif", "author" : [ { "dropping-particle" : "", "family" : "Ahmad Syarif, Andi Alimuddin Unde", "given" : "Laode Asrul", "non-dropping-particle" : "", "parse-names" : false, "suffix" : "" } ], "container-title" : "Komunikasi KAREBA", "id" : "ITEM-1", "issue" : "3", "issued" : { "date-parts" : [ [ "2014" ] ] }, "page" : "142-152", "title" : "City", "type" : "article-journal", "volume" : "3" }, "uris" : [ "http://www.mendeley.com/documents/?uuid=eb230e59-1f4a-4d50-9721-639dd0bd8236" ] } ], "mendeley" : { "formattedCitation" : "(Ahmad Syarif, Andi Alimuddin Unde)", "manualFormatting" : "Ahmad Syarif, Andi Alimuddin Unde, 2014)", "plainTextFormattedCitation" : "(Ahmad Syarif, Andi Alimuddin Unde)", "previouslyFormattedCitation" : "(Ahmad Syarif, Andi Alimuddin Unde)" }, "properties" : { "noteIndex" : 0 }, "schema" : "https://github.com/citation-style-language/schema/raw/master/csl-citation.json" }</w:instrText>
      </w:r>
      <w:r w:rsidRPr="00616B37">
        <w:rPr>
          <w:rFonts w:ascii="Times New Roman" w:hAnsi="Times New Roman" w:cs="Times New Roman"/>
          <w:sz w:val="24"/>
          <w:szCs w:val="24"/>
        </w:rPr>
        <w:fldChar w:fldCharType="separate"/>
      </w:r>
      <w:r w:rsidRPr="00616B37">
        <w:rPr>
          <w:rFonts w:ascii="Times New Roman" w:hAnsi="Times New Roman" w:cs="Times New Roman"/>
          <w:noProof/>
          <w:sz w:val="24"/>
          <w:szCs w:val="24"/>
        </w:rPr>
        <w:t>Ahmad Syarif, Andi Alimuddin Unde, 2014)</w:t>
      </w:r>
      <w:r w:rsidRPr="00616B37">
        <w:rPr>
          <w:rFonts w:ascii="Times New Roman" w:hAnsi="Times New Roman" w:cs="Times New Roman"/>
          <w:sz w:val="24"/>
          <w:szCs w:val="24"/>
        </w:rPr>
        <w:fldChar w:fldCharType="end"/>
      </w:r>
      <w:r w:rsidRPr="00616B37">
        <w:rPr>
          <w:rFonts w:ascii="Times New Roman" w:hAnsi="Times New Roman" w:cs="Times New Roman"/>
          <w:sz w:val="24"/>
          <w:szCs w:val="24"/>
        </w:rPr>
        <w:t xml:space="preserve">, menegaskan kompleksitas bencana di Indonesia, harus ditangani oleh semua pihak yang secara formal sebagai penanggungjawab kejadian yang berhubungan dengan bencana alam dan bencana sosial lainnya. </w:t>
      </w:r>
      <w:proofErr w:type="gramStart"/>
      <w:r w:rsidRPr="00616B37">
        <w:rPr>
          <w:rFonts w:ascii="Times New Roman" w:hAnsi="Times New Roman" w:cs="Times New Roman"/>
          <w:sz w:val="24"/>
          <w:szCs w:val="24"/>
        </w:rPr>
        <w:t>Bencana alam yang secara kuantitas meningkat perlu ditangani bersama oleh pemerintah dan masyarakat.</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Dampak sosial, ekonomi yang semakin luas memang tidak mudah untuk ditanggulangi dengan cepat oleh pemerintah sendiri, sebagai pihak yang bertanggungjawab terhadap keselamatan masyarakat.</w:t>
      </w:r>
      <w:proofErr w:type="gramEnd"/>
      <w:r w:rsidRPr="00616B37">
        <w:rPr>
          <w:rFonts w:ascii="Times New Roman" w:hAnsi="Times New Roman" w:cs="Times New Roman"/>
          <w:sz w:val="24"/>
          <w:szCs w:val="24"/>
        </w:rPr>
        <w:t xml:space="preserve"> </w:t>
      </w:r>
    </w:p>
    <w:p w:rsidR="00AE34AD" w:rsidRPr="00616B37"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 xml:space="preserve">Organisasi Muhammadiyah sebagai salah satu organisasi kemasyarakatan, juga memiliki lembaga Penanggulangan bencana, yaitu: </w:t>
      </w:r>
      <w:r w:rsidRPr="00616B37">
        <w:rPr>
          <w:rFonts w:ascii="Times New Roman" w:hAnsi="Times New Roman" w:cs="Times New Roman"/>
          <w:i/>
          <w:sz w:val="24"/>
          <w:szCs w:val="24"/>
        </w:rPr>
        <w:t>Muhammadiyah Disaster Management Centre</w:t>
      </w:r>
      <w:r w:rsidRPr="00616B37">
        <w:rPr>
          <w:rFonts w:ascii="Times New Roman" w:hAnsi="Times New Roman" w:cs="Times New Roman"/>
          <w:sz w:val="24"/>
          <w:szCs w:val="24"/>
        </w:rPr>
        <w:t xml:space="preserve"> (MDMC), walaupun belum lama berdiri organisasi ini sejak tahun 2009, juga telah banyak berperan dalam proses penanggulangan bencana, sehingga keberadaanya juga cukup penting, dalam rangka mempersiapkan proses manajemen penanggulangan bencana, terkait kepedulian terhadap sesama manusia, sebagai makhluk ciptaan Tuhan. </w:t>
      </w:r>
      <w:proofErr w:type="gramStart"/>
      <w:r w:rsidRPr="00616B37">
        <w:rPr>
          <w:rFonts w:ascii="Times New Roman" w:hAnsi="Times New Roman" w:cs="Times New Roman"/>
          <w:sz w:val="24"/>
          <w:szCs w:val="24"/>
        </w:rPr>
        <w:t>Keberadaan MDMC memang menarik, karena lembaga ini memiliki struktur organisasi dari pusat hingga daerah, sehingga dimungkinkan MDMC bisa langsung menangani persoalan – persoalan bencana di daerah masing – masing.</w:t>
      </w:r>
      <w:proofErr w:type="gramEnd"/>
      <w:r w:rsidRPr="00616B37">
        <w:rPr>
          <w:rFonts w:ascii="Times New Roman" w:hAnsi="Times New Roman" w:cs="Times New Roman"/>
          <w:sz w:val="24"/>
          <w:szCs w:val="24"/>
        </w:rPr>
        <w:t xml:space="preserve"> </w:t>
      </w:r>
    </w:p>
    <w:p w:rsidR="00AE34AD" w:rsidRPr="00616B37" w:rsidRDefault="00AE34AD" w:rsidP="00AE34AD">
      <w:pPr>
        <w:pStyle w:val="ListParagraph"/>
        <w:ind w:left="993"/>
        <w:jc w:val="both"/>
        <w:rPr>
          <w:rFonts w:ascii="Times New Roman" w:eastAsia="Times New Roman" w:hAnsi="Times New Roman" w:cs="Times New Roman"/>
          <w:sz w:val="24"/>
          <w:szCs w:val="24"/>
        </w:rPr>
      </w:pPr>
      <w:r w:rsidRPr="00616B37">
        <w:rPr>
          <w:rFonts w:ascii="Times New Roman" w:hAnsi="Times New Roman" w:cs="Times New Roman"/>
          <w:sz w:val="24"/>
          <w:szCs w:val="24"/>
          <w:shd w:val="clear" w:color="auto" w:fill="FFFFFF"/>
        </w:rPr>
        <w:t xml:space="preserve">Lembaga Penanggulangan Bencana PDM Surabaya atau yang dikenal dengan Muhammadiyah Disaster Management Center (MDMC), dengan dukungan LAZISMU Surabaya mengadakan PELATIHAN DASAR II RELAWAN SIAGA BENCANA di Wana Wisata Coban Rondo, Malang. </w:t>
      </w:r>
      <w:proofErr w:type="gramStart"/>
      <w:r w:rsidRPr="00616B37">
        <w:rPr>
          <w:rFonts w:ascii="Times New Roman" w:hAnsi="Times New Roman" w:cs="Times New Roman"/>
          <w:sz w:val="24"/>
          <w:szCs w:val="24"/>
          <w:shd w:val="clear" w:color="auto" w:fill="FFFFFF"/>
        </w:rPr>
        <w:t>Pelatihan ini diikuti oleh 34 orang peserta muda yang berasal dari kalangan pelajar, mahasiswa, aktivis organisasi, da’i muda, tenaga medis, pecinta alam dan masyarakat umum.</w:t>
      </w:r>
      <w:proofErr w:type="gramEnd"/>
      <w:r w:rsidRPr="00616B37">
        <w:rPr>
          <w:rFonts w:ascii="Times New Roman" w:hAnsi="Times New Roman" w:cs="Times New Roman"/>
          <w:sz w:val="24"/>
          <w:szCs w:val="24"/>
          <w:shd w:val="clear" w:color="auto" w:fill="FFFFFF"/>
        </w:rPr>
        <w:t xml:space="preserve"> </w:t>
      </w:r>
      <w:proofErr w:type="gramStart"/>
      <w:r w:rsidRPr="00616B37">
        <w:rPr>
          <w:rFonts w:ascii="Times New Roman" w:hAnsi="Times New Roman" w:cs="Times New Roman"/>
          <w:sz w:val="24"/>
          <w:szCs w:val="24"/>
          <w:shd w:val="clear" w:color="auto" w:fill="FFFFFF"/>
        </w:rPr>
        <w:t xml:space="preserve">Tujuannya adalah sebagai penguatan </w:t>
      </w:r>
      <w:r w:rsidRPr="00616B37">
        <w:rPr>
          <w:rFonts w:ascii="Times New Roman" w:hAnsi="Times New Roman" w:cs="Times New Roman"/>
          <w:sz w:val="24"/>
          <w:szCs w:val="24"/>
          <w:shd w:val="clear" w:color="auto" w:fill="FFFFFF"/>
        </w:rPr>
        <w:lastRenderedPageBreak/>
        <w:t>masyarakat dalam hal penanggulangan bencana dan kepedulian terhadap sesama serta untuk menghimpun kader-kader relawan sehingga terbentuk relawan yang memiliki pengetahuan dan kemampuan profesional dalam penanganan bencana.</w:t>
      </w:r>
      <w:proofErr w:type="gramEnd"/>
      <w:r w:rsidRPr="00616B37">
        <w:rPr>
          <w:rFonts w:ascii="Times New Roman" w:hAnsi="Times New Roman" w:cs="Times New Roman"/>
          <w:sz w:val="24"/>
          <w:szCs w:val="24"/>
          <w:shd w:val="clear" w:color="auto" w:fill="FFFFFF"/>
        </w:rPr>
        <w:t xml:space="preserve"> </w:t>
      </w:r>
      <w:r w:rsidRPr="00616B37">
        <w:rPr>
          <w:rFonts w:ascii="Times New Roman" w:eastAsia="Times New Roman" w:hAnsi="Times New Roman" w:cs="Times New Roman"/>
          <w:sz w:val="24"/>
          <w:szCs w:val="24"/>
        </w:rPr>
        <w:t>(</w:t>
      </w:r>
      <w:proofErr w:type="gramStart"/>
      <w:r w:rsidRPr="00616B37">
        <w:rPr>
          <w:rFonts w:ascii="Times New Roman" w:eastAsia="Times New Roman" w:hAnsi="Times New Roman" w:cs="Times New Roman"/>
          <w:sz w:val="24"/>
          <w:szCs w:val="24"/>
        </w:rPr>
        <w:t>diakses</w:t>
      </w:r>
      <w:proofErr w:type="gramEnd"/>
      <w:r w:rsidRPr="00616B37">
        <w:rPr>
          <w:rFonts w:ascii="Times New Roman" w:eastAsia="Times New Roman" w:hAnsi="Times New Roman" w:cs="Times New Roman"/>
          <w:sz w:val="24"/>
          <w:szCs w:val="24"/>
        </w:rPr>
        <w:t xml:space="preserve"> dari </w:t>
      </w:r>
      <w:hyperlink r:id="rId9" w:history="1">
        <w:r w:rsidRPr="00616B37">
          <w:rPr>
            <w:rStyle w:val="Hyperlink"/>
            <w:rFonts w:ascii="Times New Roman" w:hAnsi="Times New Roman" w:cs="Times New Roman"/>
            <w:sz w:val="24"/>
            <w:szCs w:val="24"/>
            <w:shd w:val="clear" w:color="auto" w:fill="FFFFFF"/>
          </w:rPr>
          <w:t>http://lazismusurabaya.blogspot.co.id/2014/04/mdmc-surabaya-rekrutrelawanbaru.html</w:t>
        </w:r>
      </w:hyperlink>
      <w:r w:rsidRPr="00616B37">
        <w:rPr>
          <w:rFonts w:ascii="Times New Roman" w:hAnsi="Times New Roman" w:cs="Times New Roman"/>
          <w:sz w:val="24"/>
          <w:szCs w:val="24"/>
          <w:shd w:val="clear" w:color="auto" w:fill="FFFFFF"/>
        </w:rPr>
        <w:t xml:space="preserve">  </w:t>
      </w:r>
      <w:r w:rsidRPr="00616B37">
        <w:rPr>
          <w:rFonts w:ascii="Times New Roman" w:eastAsia="Times New Roman" w:hAnsi="Times New Roman" w:cs="Times New Roman"/>
          <w:sz w:val="24"/>
          <w:szCs w:val="24"/>
        </w:rPr>
        <w:t>pada 30 November 2016)</w:t>
      </w:r>
    </w:p>
    <w:p w:rsidR="00AE34AD" w:rsidRPr="00616B37" w:rsidRDefault="00AE34AD" w:rsidP="00AE34AD">
      <w:pPr>
        <w:pStyle w:val="ListParagraph"/>
        <w:jc w:val="both"/>
        <w:rPr>
          <w:rFonts w:ascii="Times New Roman" w:eastAsia="Times New Roman" w:hAnsi="Times New Roman" w:cs="Times New Roman"/>
          <w:sz w:val="24"/>
          <w:szCs w:val="24"/>
        </w:rPr>
      </w:pPr>
    </w:p>
    <w:p w:rsidR="00AE34AD" w:rsidRPr="00616B37" w:rsidRDefault="00AE34AD" w:rsidP="00AE34AD">
      <w:pPr>
        <w:pStyle w:val="ListParagraph"/>
        <w:ind w:left="993"/>
        <w:jc w:val="both"/>
        <w:rPr>
          <w:rFonts w:ascii="Times New Roman" w:hAnsi="Times New Roman" w:cs="Times New Roman"/>
          <w:sz w:val="24"/>
          <w:szCs w:val="24"/>
          <w:shd w:val="clear" w:color="auto" w:fill="FFFFFF"/>
        </w:rPr>
      </w:pPr>
      <w:proofErr w:type="gramStart"/>
      <w:r w:rsidRPr="00616B37">
        <w:rPr>
          <w:rFonts w:ascii="Times New Roman" w:hAnsi="Times New Roman" w:cs="Times New Roman"/>
          <w:sz w:val="24"/>
          <w:szCs w:val="24"/>
        </w:rPr>
        <w:t>Hasil penelitian menunjukkan beberapa peran yang dilakukan MDMC Kab.</w:t>
      </w:r>
      <w:proofErr w:type="gramEnd"/>
      <w:r w:rsidRPr="00616B37">
        <w:rPr>
          <w:rFonts w:ascii="Times New Roman" w:hAnsi="Times New Roman" w:cs="Times New Roman"/>
          <w:sz w:val="24"/>
          <w:szCs w:val="24"/>
        </w:rPr>
        <w:t xml:space="preserve"> Malang dalam proses manajemen bencana, yakni (1) Tahap Mitigasi, MDMC Kab. </w:t>
      </w:r>
      <w:proofErr w:type="gramStart"/>
      <w:r w:rsidRPr="00616B37">
        <w:rPr>
          <w:rFonts w:ascii="Times New Roman" w:hAnsi="Times New Roman" w:cs="Times New Roman"/>
          <w:sz w:val="24"/>
          <w:szCs w:val="24"/>
        </w:rPr>
        <w:t>Malang berperan dalam pencegahan dengan memberikan pembekalan tentang penanganan manajemen bencana kepeda seluruh anggota (2) Tahap Kesiapsiagapan, MDMC Kab.</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Malang berperan sebagai relawan yakni dengan memberikan beberapa masker kepada pengendara yang mengarah ke Kota Batu (3) Tahap Tanggap Darurat, MDMC Kab.</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Malang berperan sebagai relawan, yakni dengan melakukan evakuasi kepada korban, pendirian posko, sampai dengan penyaluran logistik dan tenaga medis (4) Tahap Rehabilitasi, MDMC Kab.</w:t>
      </w:r>
      <w:proofErr w:type="gramEnd"/>
      <w:r w:rsidRPr="00616B37">
        <w:rPr>
          <w:rFonts w:ascii="Times New Roman" w:hAnsi="Times New Roman" w:cs="Times New Roman"/>
          <w:sz w:val="24"/>
          <w:szCs w:val="24"/>
        </w:rPr>
        <w:t xml:space="preserve"> Malang berperan sebagai penyumbang dan penyalur </w:t>
      </w:r>
      <w:proofErr w:type="gramStart"/>
      <w:r w:rsidRPr="00616B37">
        <w:rPr>
          <w:rFonts w:ascii="Times New Roman" w:hAnsi="Times New Roman" w:cs="Times New Roman"/>
          <w:sz w:val="24"/>
          <w:szCs w:val="24"/>
        </w:rPr>
        <w:t>dana</w:t>
      </w:r>
      <w:proofErr w:type="gramEnd"/>
      <w:r w:rsidRPr="00616B37">
        <w:rPr>
          <w:rFonts w:ascii="Times New Roman" w:hAnsi="Times New Roman" w:cs="Times New Roman"/>
          <w:sz w:val="24"/>
          <w:szCs w:val="24"/>
        </w:rPr>
        <w:t xml:space="preserve"> dengan pembuatan tandon air dan pemasangan pipa, semua fasilitas disediakan oleh MDMC Kab. </w:t>
      </w:r>
      <w:proofErr w:type="gramStart"/>
      <w:r w:rsidRPr="00616B37">
        <w:rPr>
          <w:rFonts w:ascii="Times New Roman" w:hAnsi="Times New Roman" w:cs="Times New Roman"/>
          <w:sz w:val="24"/>
          <w:szCs w:val="24"/>
        </w:rPr>
        <w:t>Malang, selain itu MDMC Kab.</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Malang juga berperan dalam pemulihan ekonomi masyarakat pasca erupsi Gunung Kelud, yakni dengan melakukan seminar penanaman kembali lahan yang terkena dampak erupsi Gunung Kelud.</w:t>
      </w:r>
      <w:proofErr w:type="gramEnd"/>
      <w:r w:rsidRPr="00616B37">
        <w:rPr>
          <w:rFonts w:ascii="Times New Roman" w:hAnsi="Times New Roman" w:cs="Times New Roman"/>
          <w:sz w:val="24"/>
          <w:szCs w:val="24"/>
        </w:rPr>
        <w:t xml:space="preserve"> (</w:t>
      </w:r>
      <w:proofErr w:type="gramStart"/>
      <w:r w:rsidRPr="00616B37">
        <w:rPr>
          <w:rFonts w:ascii="Times New Roman" w:hAnsi="Times New Roman" w:cs="Times New Roman"/>
          <w:sz w:val="24"/>
          <w:szCs w:val="24"/>
        </w:rPr>
        <w:t>diakses</w:t>
      </w:r>
      <w:proofErr w:type="gramEnd"/>
      <w:r w:rsidRPr="00616B37">
        <w:rPr>
          <w:rFonts w:ascii="Times New Roman" w:hAnsi="Times New Roman" w:cs="Times New Roman"/>
          <w:sz w:val="24"/>
          <w:szCs w:val="24"/>
        </w:rPr>
        <w:t xml:space="preserve"> dari </w:t>
      </w:r>
      <w:hyperlink r:id="rId10" w:history="1">
        <w:r w:rsidRPr="00616B37">
          <w:rPr>
            <w:rStyle w:val="Hyperlink"/>
            <w:rFonts w:ascii="Times New Roman" w:hAnsi="Times New Roman" w:cs="Times New Roman"/>
            <w:sz w:val="24"/>
            <w:szCs w:val="24"/>
          </w:rPr>
          <w:t>http://eprints.umm.ac.id/23600/</w:t>
        </w:r>
      </w:hyperlink>
      <w:r w:rsidRPr="00616B37">
        <w:rPr>
          <w:rFonts w:ascii="Times New Roman" w:hAnsi="Times New Roman" w:cs="Times New Roman"/>
          <w:sz w:val="24"/>
          <w:szCs w:val="24"/>
        </w:rPr>
        <w:t xml:space="preserve">  pada 30 November 2016)</w:t>
      </w:r>
    </w:p>
    <w:p w:rsidR="00AE34AD" w:rsidRPr="00616B37" w:rsidRDefault="00AE34AD" w:rsidP="00AE34AD">
      <w:pPr>
        <w:pStyle w:val="ListParagraph"/>
        <w:jc w:val="both"/>
        <w:rPr>
          <w:rFonts w:ascii="Times New Roman" w:hAnsi="Times New Roman" w:cs="Times New Roman"/>
          <w:sz w:val="24"/>
          <w:szCs w:val="24"/>
          <w:shd w:val="clear" w:color="auto" w:fill="FFFFFF"/>
        </w:rPr>
      </w:pPr>
    </w:p>
    <w:p w:rsidR="00AE34AD" w:rsidRDefault="00AE34AD" w:rsidP="00AE34AD">
      <w:pPr>
        <w:pStyle w:val="NormalWeb"/>
        <w:shd w:val="clear" w:color="auto" w:fill="FFFFFF"/>
        <w:spacing w:before="0" w:beforeAutospacing="0" w:after="0" w:afterAutospacing="0"/>
        <w:ind w:left="993"/>
        <w:jc w:val="both"/>
      </w:pPr>
      <w:r w:rsidRPr="004F1A2D">
        <w:t xml:space="preserve">Relawan Muhammadiyah Ponorogo </w:t>
      </w:r>
      <w:r>
        <w:t>meng</w:t>
      </w:r>
      <w:r w:rsidRPr="004F1A2D">
        <w:t>adakan pengoba</w:t>
      </w:r>
      <w:r>
        <w:t>tan gratis di ngebel hari ini (</w:t>
      </w:r>
      <w:r w:rsidRPr="004F1A2D">
        <w:t xml:space="preserve">jumat, 18 november </w:t>
      </w:r>
      <w:proofErr w:type="gramStart"/>
      <w:r w:rsidRPr="004F1A2D">
        <w:t>2016 )</w:t>
      </w:r>
      <w:proofErr w:type="gramEnd"/>
      <w:r w:rsidRPr="004F1A2D">
        <w:t xml:space="preserve">. Acara diadakan oleh Tim dari Lembaga Penanggulangan Bencana PDPM Ponorogo sebagai payung relawan Muhammadiyah bersama BPBD kabupaten Ponorogo, MMC RSUM Ponorogo, MDMC Ngawi dan relawan Nusantara Ponorogo dengan target pengungsi korban tanah longsor di pegunungan wilayah Desa Talun Kecamatan Ngebel. </w:t>
      </w:r>
      <w:r w:rsidRPr="003402D0">
        <w:t>(</w:t>
      </w:r>
      <w:proofErr w:type="gramStart"/>
      <w:r w:rsidRPr="003402D0">
        <w:t>diakses</w:t>
      </w:r>
      <w:proofErr w:type="gramEnd"/>
      <w:r w:rsidRPr="003402D0">
        <w:t xml:space="preserve"> dari</w:t>
      </w:r>
      <w:r>
        <w:rPr>
          <w:color w:val="333333"/>
        </w:rPr>
        <w:t xml:space="preserve"> </w:t>
      </w:r>
      <w:hyperlink r:id="rId11" w:history="1">
        <w:r w:rsidRPr="002815DE">
          <w:rPr>
            <w:rStyle w:val="Hyperlink"/>
          </w:rPr>
          <w:t>http://pdpmponorogo.or.id/relawan-muhammadiyah-adakan-pengobatan-gratis/</w:t>
        </w:r>
      </w:hyperlink>
      <w:r>
        <w:rPr>
          <w:color w:val="333333"/>
        </w:rPr>
        <w:t xml:space="preserve"> </w:t>
      </w:r>
      <w:r w:rsidRPr="003402D0">
        <w:t>pada 30 November 2016)</w:t>
      </w:r>
    </w:p>
    <w:p w:rsidR="00AE34AD" w:rsidRDefault="00AE34AD" w:rsidP="00AE34AD">
      <w:pPr>
        <w:pStyle w:val="NormalWeb"/>
        <w:shd w:val="clear" w:color="auto" w:fill="FFFFFF"/>
        <w:spacing w:before="0" w:beforeAutospacing="0" w:after="0" w:afterAutospacing="0"/>
        <w:ind w:left="720"/>
        <w:jc w:val="both"/>
      </w:pPr>
    </w:p>
    <w:p w:rsidR="00AE34AD" w:rsidRDefault="00AE34AD" w:rsidP="00AE34AD">
      <w:pPr>
        <w:spacing w:after="0" w:line="360" w:lineRule="auto"/>
        <w:ind w:left="284" w:firstLine="709"/>
        <w:jc w:val="both"/>
        <w:rPr>
          <w:rFonts w:ascii="Times New Roman" w:hAnsi="Times New Roman" w:cs="Times New Roman"/>
          <w:sz w:val="24"/>
          <w:szCs w:val="24"/>
        </w:rPr>
      </w:pPr>
      <w:r w:rsidRPr="00616B37">
        <w:rPr>
          <w:rFonts w:ascii="Times New Roman" w:hAnsi="Times New Roman" w:cs="Times New Roman"/>
          <w:sz w:val="24"/>
          <w:szCs w:val="24"/>
        </w:rPr>
        <w:t xml:space="preserve">MDMC sangat menarik, karena lahir dari </w:t>
      </w:r>
      <w:r w:rsidRPr="00616B37">
        <w:rPr>
          <w:rFonts w:ascii="Times New Roman" w:hAnsi="Times New Roman" w:cs="Times New Roman"/>
          <w:i/>
          <w:sz w:val="24"/>
          <w:szCs w:val="24"/>
        </w:rPr>
        <w:t>embrio</w:t>
      </w:r>
      <w:r w:rsidRPr="00616B37">
        <w:rPr>
          <w:rFonts w:ascii="Times New Roman" w:hAnsi="Times New Roman" w:cs="Times New Roman"/>
          <w:sz w:val="24"/>
          <w:szCs w:val="24"/>
        </w:rPr>
        <w:t xml:space="preserve"> organisasi Muhammadiyah yang bernafaskan Islami, jadi dalam pengorganisasian dan juga praktik manajemen penanggulangan bencana, terdapat model yang berbeda dan juga unik, dengan lembaga pemerintah seperti: BNPB, BASARNAS, oleh karena peneliti merasa tertarik untuk melihat sejauhmana konsep penanggulangan bencana yang ditawarkan oleh MDMC. Pola organisasi serta praktik manajemen penangulangan bancana yang digagas oleh MDMC perlu untuk diketahui dan dipahami bersama, agar berbagai upaya untuk menyelesaikan persoalan bencana bisa optimal, tanpa harus menggantungkan pada peran Negara, mengingat Negara juga memiliki keterbatasan dalam penyelenggaraan manajemen penanggulangan bencana, sehingga alternatif lain bisa dijadikan sebagai solusi.</w:t>
      </w:r>
    </w:p>
    <w:p w:rsidR="00AE34AD" w:rsidRPr="0002597B" w:rsidRDefault="00AE34AD" w:rsidP="00AE34A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Gambaran tentang praktik manajemen penanggulangan bencana yang dijelaskan diatas, memberikan gambaran kepada kita, terkait alternatif yang telah dilakukan oleh </w:t>
      </w:r>
      <w:r>
        <w:rPr>
          <w:rFonts w:ascii="Times New Roman" w:hAnsi="Times New Roman" w:cs="Times New Roman"/>
          <w:sz w:val="24"/>
          <w:szCs w:val="24"/>
        </w:rPr>
        <w:lastRenderedPageBreak/>
        <w:t xml:space="preserve">MDMC, sebagai upaya peran serta organisasi non pemerintahan dalam upaya penanganan bencana, sehingga konsep yang digagas oleh MDMC dapat kita kupas dan juga ungkap, apakah benar – benar efektif, terkait konsep penanggulangan bencana dengan model organisasi Islam yang dilakukan MDMC. </w:t>
      </w:r>
      <w:proofErr w:type="gramStart"/>
      <w:r>
        <w:rPr>
          <w:rFonts w:ascii="Times New Roman" w:hAnsi="Times New Roman" w:cs="Times New Roman"/>
          <w:sz w:val="24"/>
          <w:szCs w:val="24"/>
        </w:rPr>
        <w:t xml:space="preserve">Kajian ini menitikberatkan pada konsep penanggulangan bencana yang digagas oleh </w:t>
      </w:r>
      <w:r w:rsidRPr="00B961E5">
        <w:rPr>
          <w:rFonts w:ascii="Times New Roman" w:hAnsi="Times New Roman" w:cs="Times New Roman"/>
          <w:i/>
          <w:sz w:val="24"/>
          <w:szCs w:val="24"/>
        </w:rPr>
        <w:t>Muhammadiyah Disaster Management Centre</w:t>
      </w:r>
      <w:r>
        <w:rPr>
          <w:rFonts w:ascii="Times New Roman" w:hAnsi="Times New Roman" w:cs="Times New Roman"/>
          <w:sz w:val="24"/>
          <w:szCs w:val="24"/>
        </w:rPr>
        <w:t xml:space="preserve"> (MDMC).</w:t>
      </w:r>
      <w:proofErr w:type="gramEnd"/>
      <w:r>
        <w:rPr>
          <w:rFonts w:ascii="Times New Roman" w:hAnsi="Times New Roman" w:cs="Times New Roman"/>
          <w:sz w:val="24"/>
          <w:szCs w:val="24"/>
        </w:rPr>
        <w:t xml:space="preserve"> </w:t>
      </w:r>
      <w:r w:rsidRPr="0002597B">
        <w:rPr>
          <w:rFonts w:ascii="Times New Roman" w:hAnsi="Times New Roman" w:cs="Times New Roman"/>
          <w:sz w:val="24"/>
          <w:szCs w:val="24"/>
          <w:lang w:val="id-ID"/>
        </w:rPr>
        <w:t>Tujuan penelitian ini, sebagai berikut:</w:t>
      </w:r>
      <w:r>
        <w:rPr>
          <w:rFonts w:ascii="Times New Roman" w:hAnsi="Times New Roman" w:cs="Times New Roman"/>
          <w:sz w:val="24"/>
          <w:szCs w:val="24"/>
        </w:rPr>
        <w:t xml:space="preserve"> 1). </w:t>
      </w:r>
      <w:proofErr w:type="gramStart"/>
      <w:r w:rsidRPr="0002597B">
        <w:rPr>
          <w:rFonts w:ascii="Times New Roman" w:hAnsi="Times New Roman" w:cs="Times New Roman"/>
          <w:sz w:val="24"/>
          <w:szCs w:val="24"/>
        </w:rPr>
        <w:t xml:space="preserve">Mengetahui dan memahami konsep penanggulangan bencana yang digagas oleh </w:t>
      </w:r>
      <w:r w:rsidRPr="0002597B">
        <w:rPr>
          <w:rFonts w:ascii="Times New Roman" w:hAnsi="Times New Roman" w:cs="Times New Roman"/>
          <w:i/>
          <w:sz w:val="24"/>
          <w:szCs w:val="24"/>
        </w:rPr>
        <w:t>Muhammadiyah Disaster Management Centre</w:t>
      </w:r>
      <w:r w:rsidRPr="0002597B">
        <w:rPr>
          <w:rFonts w:ascii="Times New Roman" w:hAnsi="Times New Roman" w:cs="Times New Roman"/>
          <w:sz w:val="24"/>
          <w:szCs w:val="24"/>
        </w:rPr>
        <w:t xml:space="preserve"> (MDMC).</w:t>
      </w:r>
      <w:proofErr w:type="gramEnd"/>
      <w:r w:rsidRPr="0002597B">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02597B">
        <w:rPr>
          <w:rFonts w:ascii="Times New Roman" w:hAnsi="Times New Roman" w:cs="Times New Roman"/>
          <w:sz w:val="24"/>
          <w:szCs w:val="24"/>
        </w:rPr>
        <w:t>M</w:t>
      </w:r>
      <w:r w:rsidRPr="0002597B">
        <w:rPr>
          <w:rFonts w:ascii="Times New Roman" w:hAnsi="Times New Roman" w:cs="Times New Roman"/>
          <w:sz w:val="24"/>
          <w:szCs w:val="24"/>
          <w:lang w:val="id-ID"/>
        </w:rPr>
        <w:t>engetahui</w:t>
      </w:r>
      <w:r w:rsidRPr="0002597B">
        <w:rPr>
          <w:rFonts w:ascii="Times New Roman" w:hAnsi="Times New Roman" w:cs="Times New Roman"/>
          <w:sz w:val="24"/>
          <w:szCs w:val="24"/>
        </w:rPr>
        <w:t xml:space="preserve"> pola organisasi serta profil lembaga </w:t>
      </w:r>
      <w:r w:rsidRPr="0002597B">
        <w:rPr>
          <w:rFonts w:ascii="Times New Roman" w:hAnsi="Times New Roman" w:cs="Times New Roman"/>
          <w:i/>
          <w:sz w:val="24"/>
          <w:szCs w:val="24"/>
        </w:rPr>
        <w:t>Muhammadiyah Disaster Management Centre</w:t>
      </w:r>
      <w:r w:rsidRPr="0002597B">
        <w:rPr>
          <w:rFonts w:ascii="Times New Roman" w:hAnsi="Times New Roman" w:cs="Times New Roman"/>
          <w:sz w:val="24"/>
          <w:szCs w:val="24"/>
        </w:rPr>
        <w:t xml:space="preserve"> (MDMC). </w:t>
      </w:r>
    </w:p>
    <w:p w:rsidR="00AE34AD" w:rsidRPr="0002597B" w:rsidRDefault="00AE34AD" w:rsidP="00AE34AD">
      <w:pPr>
        <w:spacing w:after="0" w:line="240" w:lineRule="auto"/>
        <w:ind w:left="284" w:firstLine="709"/>
        <w:jc w:val="both"/>
        <w:rPr>
          <w:rFonts w:ascii="Times New Roman" w:hAnsi="Times New Roman" w:cs="Times New Roman"/>
          <w:sz w:val="24"/>
          <w:szCs w:val="24"/>
        </w:rPr>
      </w:pPr>
    </w:p>
    <w:p w:rsidR="00AE34AD" w:rsidRDefault="00AE34AD" w:rsidP="00AE34AD">
      <w:pPr>
        <w:spacing w:after="0" w:line="360" w:lineRule="auto"/>
        <w:rPr>
          <w:rFonts w:ascii="Times New Roman" w:hAnsi="Times New Roman" w:cs="Times New Roman"/>
          <w:b/>
          <w:sz w:val="24"/>
          <w:szCs w:val="24"/>
        </w:rPr>
      </w:pPr>
      <w:r>
        <w:rPr>
          <w:rFonts w:ascii="Times New Roman" w:hAnsi="Times New Roman" w:cs="Times New Roman"/>
          <w:b/>
          <w:sz w:val="24"/>
          <w:szCs w:val="24"/>
        </w:rPr>
        <w:t>PEMBAHASAN</w:t>
      </w:r>
    </w:p>
    <w:p w:rsidR="00AE34AD" w:rsidRDefault="00AE34AD" w:rsidP="00AE34AD">
      <w:pPr>
        <w:spacing w:after="0" w:line="360" w:lineRule="auto"/>
        <w:rPr>
          <w:rFonts w:ascii="Times New Roman" w:hAnsi="Times New Roman" w:cs="Times New Roman"/>
          <w:b/>
          <w:sz w:val="24"/>
          <w:szCs w:val="24"/>
        </w:rPr>
      </w:pPr>
      <w:r>
        <w:rPr>
          <w:rFonts w:ascii="Times New Roman" w:hAnsi="Times New Roman" w:cs="Times New Roman"/>
          <w:b/>
          <w:sz w:val="24"/>
          <w:szCs w:val="24"/>
        </w:rPr>
        <w:t>TINJAUAN PUSTAKA</w:t>
      </w:r>
    </w:p>
    <w:p w:rsidR="00AE34AD" w:rsidRDefault="00AE34AD" w:rsidP="00AE34AD">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KONSEP </w:t>
      </w:r>
      <w:r w:rsidRPr="000E5230">
        <w:rPr>
          <w:rFonts w:ascii="Times New Roman" w:hAnsi="Times New Roman" w:cs="Times New Roman"/>
          <w:b/>
          <w:sz w:val="24"/>
          <w:szCs w:val="24"/>
        </w:rPr>
        <w:t>BENCANA</w:t>
      </w:r>
    </w:p>
    <w:p w:rsidR="00AE34AD" w:rsidRDefault="00AE34AD" w:rsidP="00AE34AD">
      <w:pPr>
        <w:spacing w:after="0" w:line="360" w:lineRule="auto"/>
        <w:ind w:left="284" w:firstLine="709"/>
        <w:jc w:val="both"/>
        <w:rPr>
          <w:rFonts w:ascii="Times New Roman" w:hAnsi="Times New Roman" w:cs="Times New Roman"/>
          <w:sz w:val="24"/>
          <w:szCs w:val="24"/>
        </w:rPr>
      </w:pPr>
      <w:r w:rsidRPr="004F03A6">
        <w:rPr>
          <w:rFonts w:ascii="Times New Roman" w:hAnsi="Times New Roman" w:cs="Times New Roman"/>
          <w:sz w:val="24"/>
          <w:szCs w:val="24"/>
        </w:rPr>
        <w:t xml:space="preserve">Beck (1998) merumuskan telah terjadinya pergeseran peradaban first modernity ke second modernity, yang mengakibatkan peningkatan risk society, yaitu adanya pergeseran masyarakat industri ke masyarakat modern akhir (late modern society). </w:t>
      </w:r>
      <w:proofErr w:type="gramStart"/>
      <w:r w:rsidRPr="004F03A6">
        <w:rPr>
          <w:rFonts w:ascii="Times New Roman" w:hAnsi="Times New Roman" w:cs="Times New Roman"/>
          <w:sz w:val="24"/>
          <w:szCs w:val="24"/>
        </w:rPr>
        <w:t>Pergeseran tersebut ditandai dengan pemahaman masyarakat tentang bencana, yaitu bencana yang disebabkan oleh kegiatan manusia yang tidak diperhitungkan dan diketahui dampak bencananya yang dapat memicu terjadinya krisis yang semakin besar.</w:t>
      </w:r>
      <w:proofErr w:type="gramEnd"/>
      <w:r w:rsidRPr="004F03A6">
        <w:rPr>
          <w:rFonts w:ascii="Times New Roman" w:hAnsi="Times New Roman" w:cs="Times New Roman"/>
          <w:sz w:val="24"/>
          <w:szCs w:val="24"/>
        </w:rPr>
        <w:t xml:space="preserve"> Menurut Giddens (1990) modernitas merupakan </w:t>
      </w:r>
      <w:proofErr w:type="gramStart"/>
      <w:r w:rsidRPr="004F03A6">
        <w:rPr>
          <w:rFonts w:ascii="Times New Roman" w:hAnsi="Times New Roman" w:cs="Times New Roman"/>
          <w:sz w:val="24"/>
          <w:szCs w:val="24"/>
        </w:rPr>
        <w:t>kultur</w:t>
      </w:r>
      <w:proofErr w:type="gramEnd"/>
      <w:r w:rsidRPr="004F03A6">
        <w:rPr>
          <w:rFonts w:ascii="Times New Roman" w:hAnsi="Times New Roman" w:cs="Times New Roman"/>
          <w:sz w:val="24"/>
          <w:szCs w:val="24"/>
        </w:rPr>
        <w:t xml:space="preserve"> berisiko; pada satu sisi mengurangi risiko suatu bidang dan kebutuhan tertentu hidup manusia, tetapi pada waktu bersamaan memunculkan bentuk risiko baru yang sebagian besar belum dikenal dalam masa sebelumnya. </w:t>
      </w:r>
      <w:proofErr w:type="gramStart"/>
      <w:r w:rsidRPr="004F03A6">
        <w:rPr>
          <w:rFonts w:ascii="Times New Roman" w:hAnsi="Times New Roman" w:cs="Times New Roman"/>
          <w:sz w:val="24"/>
          <w:szCs w:val="24"/>
        </w:rPr>
        <w:t>Kajian tentang bencana dalam decade terakhir menunjukkan terjadinya perubahan orientasi, yang semula lebih banyak membahas masalah teknis tentang kejadian yang memicu bencana dan penanganan korban bencana menjadi pendekatan yang menekankan pada pendekatan manusia dan masyarakat.</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Hal ini memunculkan usulan pengelolaan bencana dalam pengembangan masyarakat secara terpadu (Twig &amp; Batt, 1998; Shaw &amp; Okazaki, 2003).</w:t>
      </w:r>
      <w:proofErr w:type="gramEnd"/>
      <w:r w:rsidRPr="004F03A6">
        <w:rPr>
          <w:rFonts w:ascii="Times New Roman" w:hAnsi="Times New Roman" w:cs="Times New Roman"/>
          <w:sz w:val="24"/>
          <w:szCs w:val="24"/>
        </w:rPr>
        <w:t xml:space="preserve"> Maskrey (1989) juga menyatakan bahwa pengelolaan bencana seharusnya tidak diatasi dengan pendekatan fisik yang bersifat sesaat saja, tetapi dilakukan juga sesuai dengan kehidupan sosio-ekonomi masyarakat lokal yang rawan dan terkena dampak bencana yang dilakukan secara berkelanjutan.</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"Studies on disasters in the recent decade tend to shift from problems and management to human and community approaches. This paper aims to describe disaster management from sociological perspective. It discusses various understandings, responses as well as the management patterns of local communities and other actors (organizations), who mostly experience contestations on the disaster management. Disaster management offers multidisciplinary approach combining concepts, conclusions, and analysis of sociology, public administration and other disciplines. Disasters are mostly related with individual\u2019s or community\u2019s knowledges as well as their strategies to cope with the hazards. Planning and preparedness activities to manage the disasters are more sustainable learning processes rather than end goals. Sociological perspective is not only knowledge, but also a mutual understanding process to arrange programs, priorities and strategies to cope with the hazards. The disaster management strategy incorporating human and communities are more effective; therefore, it should be embedded to their daily lives", "author" : [ { "dropping-particle" : "", "family" : "Pramono", "given" : "Rudy", "non-dropping-particle" : "", "parse-names" : false, "suffix" : "" } ], "container-title" : "Masyarakat dan Budaya", "id" : "ITEM-1", "issue" : "1", "issued" : { "date-parts" : [ [ "2016" ] ] }, "page" : "81-96", "title" : "SOCIOLOGICAL PERSPECTIVES IN DISASTER MANAGEMENT", "type" : "article-journal", "volume" : "18" }, "uris" : [ "http://www.mendeley.com/documents/?uuid=1e08df97-84b0-4895-a50a-0bf5a7e53dd1" ] } ], "mendeley" : { "formattedCitation" : "(Pramono)", "plainTextFormattedCitation" : "(Pramono)", "previouslyFormattedCitation" : "(Pramono)"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(Pramono)</w:t>
      </w:r>
      <w:r w:rsidRPr="004F03A6">
        <w:rPr>
          <w:rFonts w:ascii="Times New Roman" w:hAnsi="Times New Roman" w:cs="Times New Roman"/>
          <w:sz w:val="24"/>
          <w:szCs w:val="24"/>
        </w:rPr>
        <w:fldChar w:fldCharType="end"/>
      </w:r>
    </w:p>
    <w:p w:rsidR="00AE34AD" w:rsidRDefault="00AE34AD" w:rsidP="00AE34AD">
      <w:pPr>
        <w:spacing w:line="360" w:lineRule="auto"/>
        <w:ind w:left="284" w:firstLine="709"/>
        <w:jc w:val="both"/>
        <w:rPr>
          <w:rFonts w:ascii="Times New Roman" w:hAnsi="Times New Roman" w:cs="Times New Roman"/>
          <w:sz w:val="24"/>
          <w:szCs w:val="24"/>
        </w:rPr>
      </w:pPr>
      <w:proofErr w:type="gramStart"/>
      <w:r w:rsidRPr="004F03A6">
        <w:rPr>
          <w:rFonts w:ascii="Times New Roman" w:hAnsi="Times New Roman" w:cs="Times New Roman"/>
          <w:sz w:val="24"/>
          <w:szCs w:val="24"/>
        </w:rPr>
        <w:lastRenderedPageBreak/>
        <w:t>Bencana seringkali didefinisikan dalam berbagai arti.</w:t>
      </w:r>
      <w:proofErr w:type="gramEnd"/>
      <w:r w:rsidRPr="004F03A6">
        <w:rPr>
          <w:rFonts w:ascii="Times New Roman" w:hAnsi="Times New Roman" w:cs="Times New Roman"/>
          <w:sz w:val="24"/>
          <w:szCs w:val="24"/>
        </w:rPr>
        <w:t xml:space="preserve"> Beberapa definisi cenderung merefleksikan karakteristik yang mengikuti, seperti: 1). Penyimpangan yang terjadi didalam pola hidup yang normal. </w:t>
      </w:r>
      <w:proofErr w:type="gramStart"/>
      <w:r w:rsidRPr="004F03A6">
        <w:rPr>
          <w:rFonts w:ascii="Times New Roman" w:hAnsi="Times New Roman" w:cs="Times New Roman"/>
          <w:sz w:val="24"/>
          <w:szCs w:val="24"/>
        </w:rPr>
        <w:t>Beberapa penyimpangan umumnya terjadi dan juga tiba-tiba, tidak diharapkan dan meluas (meliputi wilayah yang luas).</w:t>
      </w:r>
      <w:proofErr w:type="gramEnd"/>
      <w:r w:rsidRPr="004F03A6">
        <w:rPr>
          <w:rFonts w:ascii="Times New Roman" w:hAnsi="Times New Roman" w:cs="Times New Roman"/>
          <w:sz w:val="24"/>
          <w:szCs w:val="24"/>
        </w:rPr>
        <w:t xml:space="preserve"> 2).Menyebabkan penderitaan pada manusia, seperti kematian, terluka/cedera, kesulitan hidup serta gangguan kesehatan. 3). Menyebabkan kerusakan struktur sosial seperti terganggunya sistem pemerintahan, kerusakan gedung, komunikasi dan infrastruktur pelayanan publik ataupun pelayanan yang penting 4). Terganggunya kebutuhan masyarakat, seperti tempat tinggal, makanan, pakaian, kesehatan dan pelayanan sosial.</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"Indonesia situated in cross over between two continents and two oceans had made consequences. Over five years there are so many disasters happened: earthquake, tsunami, flood, etc. In this paper is talk about disaster management, from the definition of disaster until the scope of disaster management.", "author" : [ { "dropping-particle" : "", "family" : "Widyastuti", "given" : "Mita", "non-dropping-particle" : "", "parse-names" : false, "suffix" : "" } ], "container-title" : "Madani", "id" : "ITEM-1", "issued" : { "date-parts" : [ [ "2005" ] ] }, "page" : "1 - 7", "title" : "MANAJEMEN BENCANA : KAJIAN DAN RUANG LINGKUP", "type" : "article-journal", "volume" : "II" }, "uris" : [ "http://www.mendeley.com/documents/?uuid=5647d370-00cd-4619-beb5-06e2a558bff8" ] } ], "mendeley" : { "formattedCitation" : "(Widyastuti)", "plainTextFormattedCitation" : "(Widyastuti)", "previouslyFormattedCitation" : "(Widyastuti)"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(Widyastuti)</w:t>
      </w:r>
      <w:r w:rsidRPr="004F03A6">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proofErr w:type="gramStart"/>
      <w:r w:rsidRPr="004F03A6">
        <w:rPr>
          <w:rFonts w:ascii="Times New Roman" w:hAnsi="Times New Roman" w:cs="Times New Roman"/>
          <w:sz w:val="24"/>
          <w:szCs w:val="24"/>
        </w:rPr>
        <w:t>Bencana adalah peristiwa atau serangkaian peristiwa yang menyebabkan gangguan serius pada masyarakat sehingga menyebabkan korban jiwa serta kerugian yang meluas pada kehidupan manusia baik dari segi materi, ekonomi maupun lingkungan dan melampaui kemampuan masyarakat tersebut untuk mengatasi menggunakan sumber daya yang mereka miliki.</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Berdasarkan penyebab bahayanya, bencana dapat dikategorikan menjadi tiga, yaitu bencana alam, bencana sosial dan bencana campuran.</w:t>
      </w:r>
      <w:proofErr w:type="gramEnd"/>
      <w:r w:rsidRPr="004F03A6">
        <w:rPr>
          <w:rFonts w:ascii="Times New Roman" w:hAnsi="Times New Roman" w:cs="Times New Roman"/>
          <w:sz w:val="24"/>
          <w:szCs w:val="24"/>
        </w:rPr>
        <w:t xml:space="preserve"> Bencana alam disebabkan oleh kejadian-kejadian alamiah seperti gempa bumi, tsunami, gunung </w:t>
      </w:r>
      <w:proofErr w:type="gramStart"/>
      <w:r w:rsidRPr="004F03A6">
        <w:rPr>
          <w:rFonts w:ascii="Times New Roman" w:hAnsi="Times New Roman" w:cs="Times New Roman"/>
          <w:sz w:val="24"/>
          <w:szCs w:val="24"/>
        </w:rPr>
        <w:t>api</w:t>
      </w:r>
      <w:proofErr w:type="gramEnd"/>
      <w:r w:rsidRPr="004F03A6">
        <w:rPr>
          <w:rFonts w:ascii="Times New Roman" w:hAnsi="Times New Roman" w:cs="Times New Roman"/>
          <w:sz w:val="24"/>
          <w:szCs w:val="24"/>
        </w:rPr>
        <w:t xml:space="preserve">, dan angin topan. </w:t>
      </w:r>
      <w:proofErr w:type="gramStart"/>
      <w:r w:rsidRPr="004F03A6">
        <w:rPr>
          <w:rFonts w:ascii="Times New Roman" w:hAnsi="Times New Roman" w:cs="Times New Roman"/>
          <w:sz w:val="24"/>
          <w:szCs w:val="24"/>
        </w:rPr>
        <w:t>Bencana sosial atau bencana buatan manusia, yaitu hasil dari tindakan langsung maupun tidak langsung manusia seperti perang, konflik sosial, terorisme dan kegagalan teknologi.</w:t>
      </w:r>
      <w:proofErr w:type="gramEnd"/>
      <w:r w:rsidRPr="004F03A6">
        <w:rPr>
          <w:rFonts w:ascii="Times New Roman" w:hAnsi="Times New Roman" w:cs="Times New Roman"/>
          <w:sz w:val="24"/>
          <w:szCs w:val="24"/>
        </w:rPr>
        <w:t xml:space="preserve"> Bencana dapat terjadi karena alam dan manusia sekaligus yang dikenal sebagai bencana campuran atau kompleks, seperti banjir dan kekeringan.</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"9789792413106", "author" : [ { "dropping-particle" : "", "family" : "IDEP", "given" : "", "non-dropping-particle" : "", "parse-names" : false, "suffix" : "" } ], "id" : "ITEM-1", "issued" : { "date-parts" : [ [ "2007" ] ] }, "number-of-pages" : "1 - 72", "publisher" : "IDEP", "title" : "Panduan Umum Penanggulangan Bencana Berbasis Masyarakat", "type" : "book" }, "uris" : [ "http://www.mendeley.com/documents/?uuid=ededfef2-ba51-4022-9d8a-464ab79cfaf8" ] } ], "mendeley" : { "formattedCitation" : "(IDEP)", "plainTextFormattedCitation" : "(IDEP)", "previouslyFormattedCitation" : "(IDEP)"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(IDEP)</w:t>
      </w:r>
      <w:r w:rsidRPr="004F03A6">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r w:rsidRPr="004F03A6">
        <w:rPr>
          <w:rFonts w:ascii="Times New Roman" w:hAnsi="Times New Roman" w:cs="Times New Roman"/>
          <w:sz w:val="24"/>
          <w:szCs w:val="24"/>
        </w:rPr>
        <w:t>Sekretariat strategi Internasional untuk Bencana atau International strategy for Disaster Reduction - Perserikatan Bangsa – Bangsa (ISDR 2004), mendefinisikan bahwa bencana adalah suatu gangguan serius terhadap keberfungsian suatu masyarakat sehingga menyebabkan kerugian yang meluas pada kehidupan manusia dari segi materi, ekonomi, atau lingkungan dan yang melampaui kemampuan masyarakat tersebut untuk mengatasinya dengan menggunakan sumberdaya mereka sendiri. Hoesada (2006), mendefinisikan Bencana sebagai interupsi signifikan terhadap kesinambungan (going concern) Kegiatan operasi  sehari-hari yang bersifat normal dan berkesinambungan bagi suatu entitas, yang berpengaruh kepada anggota dalam entitas, pemasok entitas, dan berbagai stakeholder yang lain.</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"Pengelolaan sistem logistik dalam penanggulangan bencana adalah suatu pendekatan terpadu dalam mengelola barang bantuan penanggulangan bencana. Aktivitas yang dilakllkan dalam penanggulangan bencana pasti melibatkan banyak pelaku yang berbeda tetapi semua kegiatan yang dilakukan oleh setiap pelaku tersebut harus terkoordinasi dengan baik. Dengall demikian, peran sistem informasi menjadi sangat penting agar aktivitas tanggap darurat dan penanggulang bencana dapat dilakukan dengan secepat dan setepat mungkin, sehingga perlu dirancang sebuah sistem informasi manajemen logistik untuk penanggulangan bencana (SIMLOG - PB). Upaya penanggulangan bencana harus didukung oleh suatu sistem informasi yang memadai dan diharapkan mampu untuk meningkatkan kemampuan perencanaan logistik penanggulangan bencana bagi semua mekanisme penanggulangan bencalla, baik pada tingkat pusat maupun daerah pada semua tahapan penanggulangan bencana serta harus mampu memberikan informasi secara lengkap dan aktual kepada semua pihak yang terkait dengan unsur-unsur logistik penanggulangan bencana baik di Indonesia maupun negara asing melalui fasilitas jaringan global. Perancangan SIMLOG - PB berbasis GIS pada penelitian ini baru pada tahap konseptual, yaitu masih dititikberatkan pada pemetaan dan identiflkasi pengorganisasiaan serta sistem informasi logistik yang sudah ada pada saut ini Kata", "author" : [ { "dropping-particle" : "", "family" : "Oktarina", "given" : "Rienna", "non-dropping-particle" : "", "parse-names" : false, "suffix" : "" } ], "container-title" : "sEMINAR nASIONAL aPLIKASI tEKNOLOGI iNFORMASI 2009", "id" : "ITEM-1", "issued" : { "date-parts" : [ [ "2009" ] ] }, "title" : "KONSEPTUAL PERANCANGAN SISTEM INFORMASI MANAJEMEN LOGISTIK PENANGGULANGAN BENCANA (SIMLOG - PB) BERBASIS GIS (GEOGRAPHIC INFORMATION SYSTEM) DI INDONESIA Rienna", "type" : "article-journal", "volume" : "2009" }, "uris" : [ "http://www.mendeley.com/documents/?uuid=ddf31760-5789-4c70-bcb5-36d75e343eae" ] } ], "mendeley" : { "formattedCitation" : "(Oktarina)", "plainTextFormattedCitation" : "(Oktarina)", "previouslyFormattedCitation" : "(Oktarina)"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(Oktarina)</w:t>
      </w:r>
      <w:r w:rsidRPr="004F03A6">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proofErr w:type="gramStart"/>
      <w:r w:rsidRPr="004F03A6">
        <w:rPr>
          <w:rFonts w:ascii="Times New Roman" w:hAnsi="Times New Roman" w:cs="Times New Roman"/>
          <w:sz w:val="24"/>
          <w:szCs w:val="24"/>
        </w:rPr>
        <w:t xml:space="preserve">Bencana merupakan sebuah kejadian alam, buatan manusia atau perpaduan antara keduanya yang terjadi secara tiba-tiba sehingga menimbulkan dampak negatif yang dahsyat </w:t>
      </w:r>
      <w:r w:rsidRPr="004F03A6">
        <w:rPr>
          <w:rFonts w:ascii="Times New Roman" w:hAnsi="Times New Roman" w:cs="Times New Roman"/>
          <w:sz w:val="24"/>
          <w:szCs w:val="24"/>
        </w:rPr>
        <w:lastRenderedPageBreak/>
        <w:t>bagi kelangsungan kehidupan.</w:t>
      </w:r>
      <w:proofErr w:type="gramEnd"/>
      <w:r w:rsidRPr="004F03A6">
        <w:rPr>
          <w:rFonts w:ascii="Times New Roman" w:hAnsi="Times New Roman" w:cs="Times New Roman"/>
          <w:sz w:val="24"/>
          <w:szCs w:val="24"/>
        </w:rPr>
        <w:t xml:space="preserve"> Selain itu Kementrian Kesehatan Republik Indonesia, menjelaskan bencana sebagai sebuah peristiwa atau kejadian pada suatu daerah yang mengakibatkan kerusakan ekologi, kerugian kehidupan manusia serta memburuknya kesehatan dan pelayanan kesehatan yang bermakna sehingga memerlukan bantuan luar biasa dari pihak luar.</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"Disaster has become an integral part of human life , therefore man attempting to manage the disaster so that it takes up a lot of lives and property . In disaster management there are three stages namely mitigation , relief and reconstruction in which all these activities aim to minimize the threat to human life . Indonesian Armed Forces (TNI) in this regard has been given the mandate by Regulation No. 34 of 2004 about Indonesia Armed Forces to participate in disaster relief as part of Operasi Militer Selain Perang (OMSP). It can not be denied that Indonesia is geographically very high vulnerability to disasters . Therefore, the authors in this paper seeks to provide an overview of the role of the military in disaster management . The author took the DIY Province as the focus of the research , given the DIY Province is one area that is very often affected . This paper uses qualitative method by basing the analysis of the data obtained from informant interviews and field observations. This paper discusses the role of which is run by the military in the stages of the process of mitigation, disaster relief and reconstruction", "author" : [ { "dropping-particle" : "", "family" : "Fauzi, Lukman M. Angga Nurdin R", "given" : "Iing Nurdin", "non-dropping-particle" : "", "parse-names" : false, "suffix" : "" } ], "container-title" : "JIPSi (Ilmu Politik dan Komunikasi)", "id" : "ITEM-1", "issued" : { "date-parts" : [ [ "2014" ] ] }, "page" : "127 - 135", "title" : "JIPSi", "type" : "article-journal", "volume" : "IV" }, "uris" : [ "http://www.mendeley.com/documents/?uuid=cf578260-3942-4b42-b80d-efb5306099d2" ] } ], "mendeley" : { "formattedCitation" : "(Fauzi, Lukman M. Angga Nurdin R)", "plainTextFormattedCitation" : "(Fauzi, Lukman M. Angga Nurdin R)", "previouslyFormattedCitation" : "(Fauzi, Lukman M. Angga Nurdin R)"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(Fauzi, Lukman M. Angga Nurdin R)</w:t>
      </w:r>
      <w:r w:rsidRPr="004F03A6">
        <w:rPr>
          <w:rFonts w:ascii="Times New Roman" w:hAnsi="Times New Roman" w:cs="Times New Roman"/>
          <w:sz w:val="24"/>
          <w:szCs w:val="24"/>
        </w:rPr>
        <w:fldChar w:fldCharType="end"/>
      </w:r>
    </w:p>
    <w:p w:rsidR="00AE34AD" w:rsidRDefault="00AE34AD" w:rsidP="00AE34AD">
      <w:pPr>
        <w:spacing w:after="0" w:line="360" w:lineRule="auto"/>
        <w:ind w:left="284" w:firstLine="709"/>
        <w:jc w:val="both"/>
        <w:rPr>
          <w:rFonts w:ascii="Times New Roman" w:hAnsi="Times New Roman" w:cs="Times New Roman"/>
          <w:sz w:val="24"/>
          <w:szCs w:val="24"/>
        </w:rPr>
      </w:pPr>
      <w:r w:rsidRPr="004F03A6">
        <w:rPr>
          <w:rFonts w:ascii="Times New Roman" w:hAnsi="Times New Roman" w:cs="Times New Roman"/>
          <w:sz w:val="24"/>
          <w:szCs w:val="24"/>
        </w:rPr>
        <w:t xml:space="preserve">Menurut Undang-undang Nomor 24 Tahun 2007 Tentang Penanggulangan Bencana menyebutkan definisi bencana sebagai berikut: Bencana adalah peristiwa atau rangkaian peristiwa yang mengancam dan mengganggu kehidupan dan penghidupan masyarakat yang disebabkan, baik oleh faktor alam dan/atau faktor nonalam maupun faktor manusia sehingga mengakibatkan timbulnya korban jiwa manusia, kerusakan lingkungan, kerugian harta benda, dan dampak psikologis. </w:t>
      </w:r>
      <w:proofErr w:type="gramStart"/>
      <w:r w:rsidRPr="004F03A6">
        <w:rPr>
          <w:rFonts w:ascii="Times New Roman" w:hAnsi="Times New Roman" w:cs="Times New Roman"/>
          <w:sz w:val="24"/>
          <w:szCs w:val="24"/>
        </w:rPr>
        <w:t>Definisi tersebut menyebutkan bahwa bencana disebabkan oleh faktor alam, non alam, dan manusia.</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Oleh karena itu, Undang-Undang Nomor 24 Tahun 2007 tersebut juga mendefinisikan mengenai bencana alam, bencana nonalam, dan bencana sosial.</w:t>
      </w:r>
      <w:proofErr w:type="gramEnd"/>
      <w:r w:rsidRPr="004F03A6">
        <w:rPr>
          <w:rFonts w:ascii="Times New Roman" w:hAnsi="Times New Roman" w:cs="Times New Roman"/>
          <w:sz w:val="24"/>
          <w:szCs w:val="24"/>
        </w:rPr>
        <w:t xml:space="preserve"> </w:t>
      </w:r>
    </w:p>
    <w:p w:rsidR="00AE34AD" w:rsidRPr="004F03A6" w:rsidRDefault="00AE34AD" w:rsidP="00AE34AD">
      <w:pPr>
        <w:spacing w:after="0" w:line="360" w:lineRule="auto"/>
        <w:ind w:left="284" w:firstLine="709"/>
        <w:jc w:val="both"/>
        <w:rPr>
          <w:rFonts w:ascii="Times New Roman" w:hAnsi="Times New Roman" w:cs="Times New Roman"/>
          <w:sz w:val="24"/>
          <w:szCs w:val="24"/>
        </w:rPr>
      </w:pPr>
      <w:r w:rsidRPr="004F03A6">
        <w:rPr>
          <w:rFonts w:ascii="Times New Roman" w:hAnsi="Times New Roman" w:cs="Times New Roman"/>
          <w:sz w:val="24"/>
          <w:szCs w:val="24"/>
        </w:rPr>
        <w:t xml:space="preserve">Bencana dapat berupa (1) fenomena alam seperti banjir, kekeringan, gempa bumi, topan- badai, kebakaran karena alam (gunung meletus, kebakaran hutan musim kemarau, api- gambut abadi, fokus sinar matahari oleh potongan beling disemak belukar); (2) akibat kelalaian manusia seperti kebocoran nuclear plant atau pipa gas, kebakaran karena kelalaian, tumpahan minyak di laut yang tak disengaja, arus pendek listrik, penyebaran virus dan (3) kejahatan seperti sabotase, pembakaran, peledakan, penyebaran virus dan perusakan fisik aset. </w:t>
      </w:r>
      <w:proofErr w:type="gramStart"/>
      <w:r w:rsidRPr="004F03A6">
        <w:rPr>
          <w:rFonts w:ascii="Times New Roman" w:hAnsi="Times New Roman" w:cs="Times New Roman"/>
          <w:sz w:val="24"/>
          <w:szCs w:val="24"/>
        </w:rPr>
        <w:t>Sebuah bencana banjir dapat menyebabkan kerugian fisik dalam miliar USD4.</w:t>
      </w:r>
      <w:proofErr w:type="gramEnd"/>
      <w:r w:rsidRPr="004F03A6">
        <w:rPr>
          <w:rFonts w:ascii="Times New Roman" w:hAnsi="Times New Roman" w:cs="Times New Roman"/>
          <w:sz w:val="24"/>
          <w:szCs w:val="24"/>
        </w:rPr>
        <w:t xml:space="preserve"> Persentase terbesar bencana mungkin berasal dari </w:t>
      </w:r>
      <w:proofErr w:type="gramStart"/>
      <w:r w:rsidRPr="004F03A6">
        <w:rPr>
          <w:rFonts w:ascii="Times New Roman" w:hAnsi="Times New Roman" w:cs="Times New Roman"/>
          <w:sz w:val="24"/>
          <w:szCs w:val="24"/>
        </w:rPr>
        <w:t>api</w:t>
      </w:r>
      <w:proofErr w:type="gramEnd"/>
      <w:r w:rsidRPr="004F03A6">
        <w:rPr>
          <w:rFonts w:ascii="Times New Roman" w:hAnsi="Times New Roman" w:cs="Times New Roman"/>
          <w:sz w:val="24"/>
          <w:szCs w:val="24"/>
        </w:rPr>
        <w:t xml:space="preserve"> dan air5. </w:t>
      </w:r>
      <w:proofErr w:type="gramStart"/>
      <w:r w:rsidRPr="004F03A6">
        <w:rPr>
          <w:rFonts w:ascii="Times New Roman" w:hAnsi="Times New Roman" w:cs="Times New Roman"/>
          <w:sz w:val="24"/>
          <w:szCs w:val="24"/>
        </w:rPr>
        <w:t>Bencana air disebabkan hujan, banjir dan angin topan.</w:t>
      </w:r>
      <w:proofErr w:type="gramEnd"/>
      <w:r w:rsidRPr="004F03A6">
        <w:rPr>
          <w:rFonts w:ascii="Times New Roman" w:hAnsi="Times New Roman" w:cs="Times New Roman"/>
          <w:sz w:val="24"/>
          <w:szCs w:val="24"/>
        </w:rPr>
        <w:t xml:space="preserve"> Administrasi dan akuntansi walaupun misalnya masih terselamatkan, tak mampu mencatat kerugian nonfinansial, seperti kehilangan jiwa dan sanak keluarga, tak mampu mencatat kesedihan, dan tak dapat melaporkan kehilangan sejarah (lokasi restoran, hotel legendaris, dan heritage assets lain). </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"Jan Hoesada", "given" : "", "non-dropping-particle" : "", "parse-names" : false, "suffix" : "" } ], "container-title" : "KSAP", "id" : "ITEM-1", "issued" : { "date-parts" : [ [ "2016" ] ] }, "page" : "1-9", "title" : "DISASTER RECOVERY PLANNING : MANAJEMEN BENCANA ADMINISTRASI", "type" : "article-journal" }, "uris" : [ "http://www.mendeley.com/documents/?uuid=5544e083-e3b0-4bb2-8a43-939d59388b47" ] } ], "mendeley" : { "formattedCitation" : "(Jan Hoesada)", "plainTextFormattedCitation" : "(Jan Hoesada)", "previouslyFormattedCitation" : "(Jan Hoesada)"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(Jan Hoesada)</w:t>
      </w:r>
      <w:r w:rsidRPr="004F03A6">
        <w:rPr>
          <w:rFonts w:ascii="Times New Roman" w:hAnsi="Times New Roman" w:cs="Times New Roman"/>
          <w:sz w:val="24"/>
          <w:szCs w:val="24"/>
        </w:rPr>
        <w:fldChar w:fldCharType="end"/>
      </w:r>
    </w:p>
    <w:p w:rsidR="00AE34AD" w:rsidRPr="000E5230" w:rsidRDefault="00AE34AD" w:rsidP="00AE34AD">
      <w:pPr>
        <w:pStyle w:val="ListParagraph"/>
        <w:jc w:val="both"/>
        <w:rPr>
          <w:rFonts w:ascii="Times New Roman" w:hAnsi="Times New Roman" w:cs="Times New Roman"/>
          <w:b/>
          <w:sz w:val="24"/>
          <w:szCs w:val="24"/>
        </w:rPr>
      </w:pPr>
    </w:p>
    <w:p w:rsidR="00AE34AD" w:rsidRDefault="00AE34AD" w:rsidP="00AE34AD">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PENANGGULANAN BENCANA</w:t>
      </w:r>
    </w:p>
    <w:p w:rsidR="00AE34AD" w:rsidRPr="004F03A6" w:rsidRDefault="00AE34AD" w:rsidP="00AE34AD">
      <w:pPr>
        <w:spacing w:after="0" w:line="360" w:lineRule="auto"/>
        <w:ind w:left="284" w:firstLine="720"/>
        <w:jc w:val="both"/>
        <w:rPr>
          <w:rFonts w:ascii="Times New Roman" w:hAnsi="Times New Roman" w:cs="Times New Roman"/>
          <w:sz w:val="24"/>
          <w:szCs w:val="24"/>
        </w:rPr>
      </w:pPr>
      <w:proofErr w:type="gramStart"/>
      <w:r w:rsidRPr="004F03A6">
        <w:rPr>
          <w:rFonts w:ascii="Times New Roman" w:hAnsi="Times New Roman" w:cs="Times New Roman"/>
          <w:sz w:val="24"/>
          <w:szCs w:val="24"/>
        </w:rPr>
        <w:t>Penanggulangan bencana seperti yang didefenisikan Agus Rahmat, merupakan seluruh kegiatan yang meliputi aspek perencanaan dan penanggulangan bencana, pada sebelum, saat dan sesudah terjadi bencana yang dikenal sebagai siklus manajmen bencana.</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 xml:space="preserve">Menurutnya, tujuan kegiatan ini adalah untuk mencegah kehilangan jiwa, mengurangi penderitaan manusia, </w:t>
      </w:r>
      <w:r w:rsidRPr="004F03A6">
        <w:rPr>
          <w:rFonts w:ascii="Times New Roman" w:hAnsi="Times New Roman" w:cs="Times New Roman"/>
          <w:sz w:val="24"/>
          <w:szCs w:val="24"/>
        </w:rPr>
        <w:lastRenderedPageBreak/>
        <w:t>memberi informasi masyarakat dan pihak berwenang mengenai risiko, dan mengurangi kerusakan infrastruktur utama, harta benda dan kehilangan sumber ekonomis.</w:t>
      </w:r>
      <w:proofErr w:type="gramEnd"/>
      <w:r w:rsidRPr="004F03A6">
        <w:rPr>
          <w:rFonts w:ascii="Times New Roman" w:hAnsi="Times New Roman" w:cs="Times New Roman"/>
          <w:sz w:val="24"/>
          <w:szCs w:val="24"/>
        </w:rPr>
        <w:t xml:space="preserve"> Adapun Carter, mendefenisikan pengelolaan bencana sebagai suatu ilmu pengetahuan terapan (aplikatif) yang mencari, dengan observasi sistematis dan analisis bencana untuk meningkatakan tindakan-tindakan (measures) terkait dengan pencegahan (preventif), pengurangan (mitigasi), persiapan, respon darurat dan pemulihan. Menurutnya, tujuan dari penanggulangan bencana diantaranya, yaitu mengurangi atau menhindari kerugian secara fisik,ekonomi maupun jiwa yang dialami oleh perorangan, masyrakat negara, mengurangi penderitaan korban bencana, mempercepat pemulihan, dan memberikan perlindungan kepada pengungsi atau masyarakat yang kehilangan tempat ketika kehidupannya terancam.</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"The intent and purpose of this study was to determine how the performance of the Regional Disaster Management Agency in the Karo District Disaster Relief Efforts eruption of Mount Sinabung, to know what obstacles faced by the Regional Disaster Management Agency in the Karo District Disaster Relief Efforts eruption of Mount Sinabung. The method used in this research is descriptive qualitative method, which uses the theory of an explanatory research with a view to interpreting the phenomena occurring in the performance of Regional Disaster Management Agency Karo in Efforts for Disaster Management eruption of Mount Sinabung and done by involving a variety of data collection techniques exist. Produce and process the data descriptive nature, such as interviews and direct observation.", "author" : [ { "dropping-particle" : "", "family" : "Nur Khotimah Suri", "given" : "", "non-dropping-particle" : "", "parse-names" : false, "suffix" : "" } ], "container-title" : "Perspektif", "id" : "ITEM-1", "issued" : { "date-parts" : [ [ "2015" ] ] }, "page" : "456-477", "title" : "ANALISIS KINERJA BADAN PENANGGULANGAN BENCANA DAERAH KABUPATEN KARO DALAM UPAYA", "type" : "article-journal", "volume" : "8" }, "uris" : [ "http://www.mendeley.com/documents/?uuid=c82c61a1-1914-4bc1-a678-f8e4bbf41a52" ] } ], "mendeley" : { "formattedCitation" : "(Nur Khotimah Suri)", "plainTextFormattedCitation" : "(Nur Khotimah Suri)", "previouslyFormattedCitation" : "(Nur Khotimah Suri)"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(Nur Khotimah Suri)</w:t>
      </w:r>
      <w:r w:rsidRPr="004F03A6">
        <w:rPr>
          <w:rFonts w:ascii="Times New Roman" w:hAnsi="Times New Roman" w:cs="Times New Roman"/>
          <w:sz w:val="24"/>
          <w:szCs w:val="24"/>
        </w:rPr>
        <w:fldChar w:fldCharType="end"/>
      </w:r>
    </w:p>
    <w:p w:rsidR="00AE34AD" w:rsidRPr="004D3CAB" w:rsidRDefault="00AE34AD" w:rsidP="00AE34AD">
      <w:pPr>
        <w:pStyle w:val="ListParagraph"/>
        <w:jc w:val="both"/>
        <w:rPr>
          <w:rFonts w:ascii="Times New Roman" w:hAnsi="Times New Roman" w:cs="Times New Roman"/>
          <w:b/>
          <w:sz w:val="24"/>
          <w:szCs w:val="24"/>
        </w:rPr>
      </w:pPr>
    </w:p>
    <w:p w:rsidR="00AE34AD" w:rsidRDefault="00AE34AD" w:rsidP="00AE34AD">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TAHAPAN PENANGGULANGAN BENCANA</w:t>
      </w:r>
    </w:p>
    <w:p w:rsidR="00AE34AD" w:rsidRDefault="00AE34AD" w:rsidP="00AE34AD">
      <w:pPr>
        <w:spacing w:after="0" w:line="360" w:lineRule="auto"/>
        <w:ind w:left="284" w:firstLine="720"/>
        <w:jc w:val="both"/>
        <w:rPr>
          <w:rFonts w:ascii="Times New Roman" w:hAnsi="Times New Roman" w:cs="Times New Roman"/>
          <w:sz w:val="24"/>
          <w:szCs w:val="24"/>
        </w:rPr>
      </w:pPr>
      <w:proofErr w:type="gramStart"/>
      <w:r w:rsidRPr="004F03A6">
        <w:rPr>
          <w:rFonts w:ascii="Times New Roman" w:hAnsi="Times New Roman" w:cs="Times New Roman"/>
          <w:sz w:val="24"/>
          <w:szCs w:val="24"/>
        </w:rPr>
        <w:t>Upaya penanggulangan bencana dapat dilakukan dalam 3 (tiga) tahap yaitu tahap pra bencana, tahap saat bencana, dan tahap pasca bencana.</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Tahap pra bencana merupakan modal dalam menghadapi bencana dan pasca bencana.</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Kegiatan dalam tahap pra bencana meliputi pencegahan, mitigasi, peringatan dini, dan kesiapsiagaan.</w:t>
      </w:r>
      <w:proofErr w:type="gramEnd"/>
      <w:r w:rsidRPr="004F03A6">
        <w:rPr>
          <w:rFonts w:ascii="Times New Roman" w:hAnsi="Times New Roman" w:cs="Times New Roman"/>
          <w:sz w:val="24"/>
          <w:szCs w:val="24"/>
        </w:rPr>
        <w:t xml:space="preserve"> </w:t>
      </w:r>
      <w:proofErr w:type="gramStart"/>
      <w:r w:rsidRPr="004F03A6">
        <w:rPr>
          <w:rFonts w:ascii="Times New Roman" w:hAnsi="Times New Roman" w:cs="Times New Roman"/>
          <w:sz w:val="24"/>
          <w:szCs w:val="24"/>
        </w:rPr>
        <w:t>Peningkatan kesiapsiagaan masyarakat terhadap bencana merupakan hal yang penting untuk diperhatikan.</w:t>
      </w:r>
      <w:proofErr w:type="gramEnd"/>
      <w:r w:rsidRPr="004F03A6">
        <w:rPr>
          <w:rFonts w:ascii="Times New Roman" w:hAnsi="Times New Roman" w:cs="Times New Roman"/>
          <w:sz w:val="24"/>
          <w:szCs w:val="24"/>
        </w:rPr>
        <w:t xml:space="preserve"> Hal ini disebabkan sebagian besar korban akibat bencana mengalami kondisi panik mengungsi sehingga menimbulkan kekacauan.</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"Kecamatan Puger merupakan salah satu kecamatan di Kabupaten Jember yang rawan terhadap bencana tsunami. pada tahun 1994 dan 2006, Kecamatan Puger terdampak bencana tsunami yang berasal dari Banyuwangi dan Yogyakarta dengan kerugian material yang cukup parah. Oleh karena itu, Kecamatan Puger perlu melakukan manajemen bencana tsunami dan perlu memiliki sistem jalur dan ruang untuk evakuasi kebencanaan sebagai bentuk kesiapsiagaan bencana. Namun hingga saat ini, penyediaan jalur evakuasi masih belum optimal sehingga menyusahkan masyarakat pada saat evakuasi. Maka dari itu diperlukan jalur evakuasi sebagai bentuk kesiapsiagaan terhadap bencana tsunami di Kecamatan Puger. Sebelum dapat merencanakan jalur evakuasi, maka diperlukan kajian mengenai variabel-variabel yang berpengaruh dalam penentuan jalur evakuasi bencana tsunami di Kecamatan Puger. Artikel ini merupakan bagian dari penelitian mengenai penentuan jalur evakuasi di Kecamatan Puger. Melalui teknik content analysis dapat diketahui variabel-variabel yang berpengaruh terhadap penentuan jalur evakuasi sehingga dapat digunkan sebagai dasar dalam penentuan jalur evakuasi optimal", "author" : [ { "dropping-particle" : "", "family" : "Abdiel Hardwin Dito", "given" : "Adjie Pamungkas", "non-dropping-particle" : "", "parse-names" : false, "suffix" : "" } ], "container-title" : "Teknik ITS", "id" : "ITEM-1", "issue" : "2", "issued" : { "date-parts" : [ [ "2015" ] ] }, "page" : "2-5", "title" : "Penentuan Variabel dalam Optimasi Jalur Evakuasi Bencana Tsunami di Kecamatan", "type" : "article-journal", "volume" : "4" }, "uris" : [ "http://www.mendeley.com/documents/?uuid=0a170153-e9a0-4553-bd29-480986251a6c" ] } ], "mendeley" : { "formattedCitation" : "(Abdiel Hardwin Dito)", "plainTextFormattedCitation" : "(Abdiel Hardwin Dito)", "previouslyFormattedCitation" : "(Abdiel Hardwin Dito)"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(Abdiel Hardwin Dito)</w:t>
      </w:r>
      <w:r w:rsidRPr="004F03A6">
        <w:rPr>
          <w:rFonts w:ascii="Times New Roman" w:hAnsi="Times New Roman" w:cs="Times New Roman"/>
          <w:sz w:val="24"/>
          <w:szCs w:val="24"/>
        </w:rPr>
        <w:fldChar w:fldCharType="end"/>
      </w:r>
    </w:p>
    <w:p w:rsidR="00AE34AD" w:rsidRPr="004F03A6" w:rsidRDefault="00AE34AD" w:rsidP="00AE34AD">
      <w:pPr>
        <w:spacing w:after="0" w:line="360" w:lineRule="auto"/>
        <w:ind w:left="284" w:firstLine="720"/>
        <w:jc w:val="both"/>
        <w:rPr>
          <w:rFonts w:ascii="Times New Roman" w:hAnsi="Times New Roman" w:cs="Times New Roman"/>
          <w:sz w:val="24"/>
          <w:szCs w:val="24"/>
        </w:rPr>
      </w:pPr>
      <w:r w:rsidRPr="004F03A6">
        <w:rPr>
          <w:rFonts w:ascii="Times New Roman" w:hAnsi="Times New Roman" w:cs="Times New Roman"/>
          <w:sz w:val="24"/>
          <w:szCs w:val="24"/>
        </w:rPr>
        <w:t>Ruang lingkup dalam manajemen darurat, meliputi: kesiapsiagaan (siaga darurat), tanggap darurat dan pemulihan darurat. Inovasi pada fase transisi dampak (segera sebelum, selama dan setelah dampak) meliputi tindakan yang tidak hanya berorientasi pada kebijakan tetapi berorientasi pada operasional pada waktu yang tepat dalam tekanan dan melakukan tindakan-tindakan tertentu serta berimprovisasi.</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"Disaster has become an integral part of human life , therefore man attempting to manage the disaster so that it takes up a lot of lives and property . In disaster management there are three stages namely mitigation , relief and reconstruction in which all these activities aim to minimize the threat to human life . Indonesian Armed Forces (TNI) in this regard has been given the mandate by Regulation No. 34 of 2004 about Indonesia Armed Forces to participate in disaster relief as part of Operasi Militer Selain Perang (OMSP). It can not be denied that Indonesia is geographically very high vulnerability to disasters . Therefore, the authors in this paper seeks to provide an overview of the role of the military in disaster management . The author took the DIY Province as the focus of the research , given the DIY Province is one area that is very often affected . This paper uses qualitative method by basing the analysis of the data obtained from informant interviews and field observations. This paper discusses the role of which is run by the military in the stages of the process of mitigation, disaster relief and reconstruction", "author" : [ { "dropping-particle" : "", "family" : "Fauzi, Lukman M. Angga Nurdin R", "given" : "Iing Nurdin", "non-dropping-particle" : "", "parse-names" : false, "suffix" : "" } ], "container-title" : "JIPSi (Ilmu Politik dan Komunikasi)", "id" : "ITEM-1", "issued" : { "date-parts" : [ [ "2014" ] ] }, "page" : "127 - 135", "title" : "JIPSi", "type" : "article-journal", "volume" : "IV" }, "uris" : [ "http://www.mendeley.com/documents/?uuid=cf578260-3942-4b42-b80d-efb5306099d2" ] } ], "mendeley" : { "formattedCitation" : "(Fauzi, Lukman M. Angga Nurdin R)", "plainTextFormattedCitation" : "(Fauzi, Lukman M. Angga Nurdin R)", "previouslyFormattedCitation" : "(Fauzi, Lukman M. Angga Nurdin R)"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(Fauzi, Lukman M. Angga Nurdin R)</w:t>
      </w:r>
      <w:r w:rsidRPr="004F03A6">
        <w:rPr>
          <w:rFonts w:ascii="Times New Roman" w:hAnsi="Times New Roman" w:cs="Times New Roman"/>
          <w:sz w:val="24"/>
          <w:szCs w:val="24"/>
        </w:rPr>
        <w:fldChar w:fldCharType="end"/>
      </w:r>
    </w:p>
    <w:p w:rsidR="00AE34AD" w:rsidRPr="00DF0538" w:rsidRDefault="00AE34AD" w:rsidP="00AE34AD">
      <w:pPr>
        <w:pStyle w:val="ListParagraph"/>
        <w:ind w:firstLine="840"/>
        <w:jc w:val="both"/>
        <w:rPr>
          <w:rFonts w:ascii="Times New Roman" w:hAnsi="Times New Roman" w:cs="Times New Roman"/>
          <w:sz w:val="24"/>
          <w:szCs w:val="24"/>
        </w:rPr>
      </w:pPr>
    </w:p>
    <w:p w:rsidR="00AE34AD" w:rsidRDefault="00AE34AD" w:rsidP="00AE34AD">
      <w:pPr>
        <w:pStyle w:val="ListParagraph"/>
        <w:numPr>
          <w:ilvl w:val="0"/>
          <w:numId w:val="1"/>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MDMC (Muhammadiyah Disater Manajemen Centre)</w:t>
      </w:r>
    </w:p>
    <w:p w:rsidR="00AE34AD" w:rsidRDefault="00AE34AD" w:rsidP="00AE34AD">
      <w:pPr>
        <w:spacing w:after="0" w:line="360" w:lineRule="auto"/>
        <w:ind w:left="284" w:firstLine="720"/>
        <w:jc w:val="both"/>
        <w:rPr>
          <w:rFonts w:ascii="Times New Roman" w:hAnsi="Times New Roman" w:cs="Times New Roman"/>
          <w:sz w:val="24"/>
          <w:szCs w:val="24"/>
        </w:rPr>
      </w:pPr>
      <w:r w:rsidRPr="004F03A6">
        <w:rPr>
          <w:rFonts w:ascii="Times New Roman" w:hAnsi="Times New Roman" w:cs="Times New Roman"/>
          <w:sz w:val="24"/>
          <w:szCs w:val="24"/>
        </w:rPr>
        <w:t>Pedoman Strukur, Organisasi, dan Mekanisme Kerja Lembaga Penanggulangan Bencana Muhammadiyah yang dalam bahasa Inggris disebut sebagai Muhammadiyah Disaster Management Center (MDMC) ini disusun dengan memperhatikan kondisi, persyaratan peraturan/perundangan yang berlaku yang terkait dengan pedoman kebijakan penanggulangan bencana di Indonesia serta sumber daya Lembaga Penanggulangan Bencana Muhammadiyah.</w:t>
      </w:r>
      <w:r w:rsidRPr="004F03A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sidRPr="004F03A6">
        <w:rPr>
          <w:rFonts w:ascii="Times New Roman" w:hAnsi="Times New Roman" w:cs="Times New Roman"/>
          <w:sz w:val="24"/>
          <w:szCs w:val="24"/>
        </w:rPr>
        <w:fldChar w:fldCharType="separate"/>
      </w:r>
      <w:r w:rsidRPr="008072A2">
        <w:rPr>
          <w:rFonts w:ascii="Times New Roman" w:hAnsi="Times New Roman" w:cs="Times New Roman"/>
          <w:noProof/>
          <w:sz w:val="24"/>
          <w:szCs w:val="24"/>
        </w:rPr>
        <w:t>(Muhammadiyah)</w:t>
      </w:r>
      <w:r w:rsidRPr="004F03A6">
        <w:rPr>
          <w:rFonts w:ascii="Times New Roman" w:hAnsi="Times New Roman" w:cs="Times New Roman"/>
          <w:sz w:val="24"/>
          <w:szCs w:val="24"/>
        </w:rPr>
        <w:fldChar w:fldCharType="end"/>
      </w:r>
    </w:p>
    <w:p w:rsidR="00AE34AD" w:rsidRDefault="00AE34AD" w:rsidP="00AE34AD">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rsidR="00AE34AD" w:rsidRPr="002A1C22" w:rsidRDefault="00AE34AD" w:rsidP="00AE34AD">
      <w:pPr>
        <w:pStyle w:val="ListParagraph"/>
        <w:numPr>
          <w:ilvl w:val="0"/>
          <w:numId w:val="2"/>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PARADIGMA DAN PENDEKATAN </w:t>
      </w:r>
      <w:r w:rsidRPr="002A1C22">
        <w:rPr>
          <w:rFonts w:ascii="Times New Roman" w:hAnsi="Times New Roman" w:cs="Times New Roman"/>
          <w:b/>
          <w:sz w:val="24"/>
          <w:szCs w:val="24"/>
        </w:rPr>
        <w:t>PENELITIAN</w:t>
      </w:r>
    </w:p>
    <w:p w:rsidR="00AE34AD" w:rsidRDefault="00AE34AD" w:rsidP="00AE34AD">
      <w:pPr>
        <w:spacing w:after="0" w:line="360" w:lineRule="auto"/>
        <w:ind w:left="284" w:firstLine="720"/>
        <w:jc w:val="both"/>
        <w:rPr>
          <w:rFonts w:ascii="Times New Roman" w:hAnsi="Times New Roman" w:cs="Times New Roman"/>
          <w:sz w:val="24"/>
          <w:szCs w:val="24"/>
        </w:rPr>
      </w:pPr>
      <w:proofErr w:type="gramStart"/>
      <w:r w:rsidRPr="006B2664">
        <w:rPr>
          <w:rFonts w:ascii="Times New Roman" w:hAnsi="Times New Roman" w:cs="Times New Roman"/>
          <w:sz w:val="24"/>
          <w:szCs w:val="24"/>
        </w:rPr>
        <w:t>Paradigma merupakan perspektif riset yang digunakan peneliti yang berisi bagaimana peneliti melihat realita (world views), bagaimana mempelajari fenomena, cara</w:t>
      </w:r>
      <w:r w:rsidRPr="006B2664">
        <w:rPr>
          <w:rFonts w:ascii="Cambria Math" w:hAnsi="Cambria Math" w:cs="Cambria Math"/>
          <w:sz w:val="24"/>
          <w:szCs w:val="24"/>
        </w:rPr>
        <w:t>‐</w:t>
      </w:r>
      <w:r w:rsidRPr="006B2664">
        <w:rPr>
          <w:rFonts w:ascii="Times New Roman" w:hAnsi="Times New Roman" w:cs="Times New Roman"/>
          <w:sz w:val="24"/>
          <w:szCs w:val="24"/>
        </w:rPr>
        <w:t>cara yan digunakan dalam penelitian dan cara</w:t>
      </w:r>
      <w:r w:rsidRPr="006B2664">
        <w:rPr>
          <w:rFonts w:ascii="Cambria Math" w:hAnsi="Cambria Math" w:cs="Cambria Math"/>
          <w:sz w:val="24"/>
          <w:szCs w:val="24"/>
        </w:rPr>
        <w:t>‐</w:t>
      </w:r>
      <w:r w:rsidRPr="006B2664">
        <w:rPr>
          <w:rFonts w:ascii="Times New Roman" w:hAnsi="Times New Roman" w:cs="Times New Roman"/>
          <w:sz w:val="24"/>
          <w:szCs w:val="24"/>
        </w:rPr>
        <w:t>cara yang digunakan dalam menginterpretasikan temuan.</w:t>
      </w:r>
      <w:proofErr w:type="gramEnd"/>
      <w:r w:rsidRPr="006B2664">
        <w:rPr>
          <w:rFonts w:ascii="Times New Roman" w:hAnsi="Times New Roman" w:cs="Times New Roman"/>
          <w:sz w:val="24"/>
          <w:szCs w:val="24"/>
        </w:rPr>
        <w:t xml:space="preserve"> Dalam konteks desain penelitian, pemilihan paradigma penelitian menggambarkan pilihan suatu kepercayaan yang </w:t>
      </w:r>
      <w:proofErr w:type="gramStart"/>
      <w:r w:rsidRPr="006B2664">
        <w:rPr>
          <w:rFonts w:ascii="Times New Roman" w:hAnsi="Times New Roman" w:cs="Times New Roman"/>
          <w:sz w:val="24"/>
          <w:szCs w:val="24"/>
        </w:rPr>
        <w:t>akan</w:t>
      </w:r>
      <w:proofErr w:type="gramEnd"/>
      <w:r w:rsidRPr="006B2664">
        <w:rPr>
          <w:rFonts w:ascii="Times New Roman" w:hAnsi="Times New Roman" w:cs="Times New Roman"/>
          <w:sz w:val="24"/>
          <w:szCs w:val="24"/>
        </w:rPr>
        <w:t xml:space="preserve"> mendasari dan memberi pedoman seluruh proses penelitian (Guba, 1990). Paradigma penelitian menentukan masalah apa yang dituju dan tipe penjelasan apa yang dapat diterimanya (Kuhn, 1970).</w:t>
      </w:r>
      <w:r w:rsidRPr="006B266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"Chariri", "given" : "Anis", "non-dropping-particle" : "", "parse-names" : false, "suffix" : "" } ], "container-title" : "\u201cLandasan Filsafat dan Metode Penelitian Kualitatif\u201d, Paper disajikan pada Workshop Metodologi Penelitian Kuantitatif dan Kualitatif, Laboratorium Pengembangan Akuntansi (LPA), Fakultas Ekonomi Universitas Diponegoro Semarang, 31 Juli \u2013 1 Agustus 2009", "id" : "ITEM-1", "issued" : { "date-parts" : [ [ "2009" ] ] }, "page" : "1 - 27", "title" : "Landasan filsafat dan metode penelitian kualitatif", "type" : "entry-encyclopedia" }, "uris" : [ "http://www.mendeley.com/documents/?uuid=a75dffd2-0de2-44cb-9ed6-e641dcd06cbf" ] } ], "mendeley" : { "formattedCitation" : "(Chariri)", "plainTextFormattedCitation" : "(Chariri)", "previouslyFormattedCitation" : "(Chariri)" }, "properties" : { "noteIndex" : 0 }, "schema" : "https://github.com/citation-style-language/schema/raw/master/csl-citation.json" }</w:instrText>
      </w:r>
      <w:r w:rsidRPr="006B2664">
        <w:rPr>
          <w:rFonts w:ascii="Times New Roman" w:hAnsi="Times New Roman" w:cs="Times New Roman"/>
          <w:sz w:val="24"/>
          <w:szCs w:val="24"/>
        </w:rPr>
        <w:fldChar w:fldCharType="separate"/>
      </w:r>
      <w:r w:rsidRPr="008072A2">
        <w:rPr>
          <w:rFonts w:ascii="Times New Roman" w:hAnsi="Times New Roman" w:cs="Times New Roman"/>
          <w:noProof/>
          <w:sz w:val="24"/>
          <w:szCs w:val="24"/>
        </w:rPr>
        <w:t>(Chariri)</w:t>
      </w:r>
      <w:r w:rsidRPr="006B2664">
        <w:rPr>
          <w:rFonts w:ascii="Times New Roman" w:hAnsi="Times New Roman" w:cs="Times New Roman"/>
          <w:sz w:val="24"/>
          <w:szCs w:val="24"/>
        </w:rPr>
        <w:fldChar w:fldCharType="end"/>
      </w:r>
    </w:p>
    <w:p w:rsidR="00AE34AD" w:rsidRDefault="00AE34AD" w:rsidP="00AE34AD">
      <w:pPr>
        <w:spacing w:after="0" w:line="360" w:lineRule="auto"/>
        <w:ind w:left="284" w:firstLine="720"/>
        <w:jc w:val="both"/>
        <w:rPr>
          <w:rFonts w:ascii="Times New Roman" w:hAnsi="Times New Roman" w:cs="Times New Roman"/>
          <w:sz w:val="24"/>
          <w:szCs w:val="24"/>
        </w:rPr>
      </w:pPr>
      <w:r w:rsidRPr="006B2664">
        <w:rPr>
          <w:rFonts w:ascii="Times New Roman" w:hAnsi="Times New Roman" w:cs="Times New Roman"/>
          <w:sz w:val="24"/>
          <w:szCs w:val="24"/>
        </w:rPr>
        <w:t>Penelitian ini menggunakan paradigma Interpretatif, terhadap organisasi MDMC (</w:t>
      </w:r>
      <w:r w:rsidRPr="006B2664">
        <w:rPr>
          <w:rFonts w:ascii="Times New Roman" w:hAnsi="Times New Roman" w:cs="Times New Roman"/>
          <w:i/>
          <w:sz w:val="24"/>
          <w:szCs w:val="24"/>
        </w:rPr>
        <w:t>Muhammadyah Disaster Management Centre</w:t>
      </w:r>
      <w:r w:rsidRPr="006B2664">
        <w:rPr>
          <w:rFonts w:ascii="Times New Roman" w:hAnsi="Times New Roman" w:cs="Times New Roman"/>
          <w:sz w:val="24"/>
          <w:szCs w:val="24"/>
        </w:rPr>
        <w:t>)</w:t>
      </w:r>
      <w:r w:rsidRPr="006B2664">
        <w:rPr>
          <w:rFonts w:ascii="Times New Roman" w:hAnsi="Times New Roman" w:cs="Times New Roman"/>
          <w:i/>
          <w:sz w:val="24"/>
          <w:szCs w:val="24"/>
        </w:rPr>
        <w:t>,</w:t>
      </w:r>
      <w:r w:rsidRPr="006B2664">
        <w:rPr>
          <w:rFonts w:ascii="Times New Roman" w:hAnsi="Times New Roman" w:cs="Times New Roman"/>
          <w:sz w:val="24"/>
          <w:szCs w:val="24"/>
        </w:rPr>
        <w:t xml:space="preserve"> sebagai salah satu institusi yang memiliki konsep manajemen penanggulangan bencana, dengan karakteristik ajaran Islam yang melekat pada organisasi MDMC yang menjadi bagian dari organisasi Muhammadiyah.</w:t>
      </w:r>
    </w:p>
    <w:p w:rsidR="00AE34AD" w:rsidRDefault="00AE34AD" w:rsidP="00AE34AD">
      <w:pPr>
        <w:spacing w:after="0" w:line="360" w:lineRule="auto"/>
        <w:ind w:left="284" w:firstLine="720"/>
        <w:jc w:val="both"/>
        <w:rPr>
          <w:rFonts w:ascii="Times New Roman" w:hAnsi="Times New Roman" w:cs="Times New Roman"/>
          <w:sz w:val="24"/>
          <w:szCs w:val="24"/>
        </w:rPr>
      </w:pPr>
      <w:proofErr w:type="gramStart"/>
      <w:r w:rsidRPr="006B2664">
        <w:rPr>
          <w:rFonts w:ascii="Times New Roman" w:hAnsi="Times New Roman" w:cs="Times New Roman"/>
          <w:sz w:val="24"/>
          <w:szCs w:val="24"/>
        </w:rPr>
        <w:t>Paradigma interpretif.</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Pendekatan interpretif berasal dari filsafat Jerman yang menitikberatkan pada peranan bahasa, interpretasi dan pemahaman di dalam ilmu sosial.</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Pendekatan ini memfokuskan pada sifat subjektif dari social world dan berusaha memahaminya dari kerangka berpikir objek yang sedang dipelajarinya.</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Jadi fokusnya pada arti individu dan persepsi manusia pada realitas bukan pada realitas independen yang berada di luar mereka (Ghozali dan Chariri, 2007).</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Manusia secara terus menerus menciptakan realitas sosial mereka dalam rangka berinteraksi dengan yang lain (Schutz, 1967 dalam Ghozali dan Chariri, 2007).</w:t>
      </w:r>
      <w:proofErr w:type="gramEnd"/>
      <w:r w:rsidRPr="006B2664">
        <w:rPr>
          <w:rFonts w:ascii="Times New Roman" w:hAnsi="Times New Roman" w:cs="Times New Roman"/>
          <w:sz w:val="24"/>
          <w:szCs w:val="24"/>
        </w:rPr>
        <w:t xml:space="preserve"> Tujuan pendekatan interpretif tidak lain adalah menganalisis realita sosial semacam ini dan bagaimana realita sosial itu terbentuk (Ghozali dan Chariri, 2007)</w:t>
      </w:r>
      <w:r w:rsidRPr="006B266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"Chariri", "given" : "Anis", "non-dropping-particle" : "", "parse-names" : false, "suffix" : "" } ], "container-title" : "\u201cLandasan Filsafat dan Metode Penelitian Kualitatif\u201d, Paper disajikan pada Workshop Metodologi Penelitian Kuantitatif dan Kualitatif, Laboratorium Pengembangan Akuntansi (LPA), Fakultas Ekonomi Universitas Diponegoro Semarang, 31 Juli \u2013 1 Agustus 2009", "id" : "ITEM-1", "issued" : { "date-parts" : [ [ "2009" ] ] }, "page" : "1 - 27", "title" : "Landasan filsafat dan metode penelitian kualitatif", "type" : "entry-encyclopedia" }, "uris" : [ "http://www.mendeley.com/documents/?uuid=a75dffd2-0de2-44cb-9ed6-e641dcd06cbf" ] } ], "mendeley" : { "formattedCitation" : "(Chariri)", "plainTextFormattedCitation" : "(Chariri)", "previouslyFormattedCitation" : "(Chariri)" }, "properties" : { "noteIndex" : 0 }, "schema" : "https://github.com/citation-style-language/schema/raw/master/csl-citation.json" }</w:instrText>
      </w:r>
      <w:r w:rsidRPr="006B2664">
        <w:rPr>
          <w:rFonts w:ascii="Times New Roman" w:hAnsi="Times New Roman" w:cs="Times New Roman"/>
          <w:sz w:val="24"/>
          <w:szCs w:val="24"/>
        </w:rPr>
        <w:fldChar w:fldCharType="separate"/>
      </w:r>
      <w:r w:rsidRPr="008072A2">
        <w:rPr>
          <w:rFonts w:ascii="Times New Roman" w:hAnsi="Times New Roman" w:cs="Times New Roman"/>
          <w:noProof/>
          <w:sz w:val="24"/>
          <w:szCs w:val="24"/>
        </w:rPr>
        <w:t>(Chariri)</w:t>
      </w:r>
      <w:r w:rsidRPr="006B2664">
        <w:rPr>
          <w:rFonts w:ascii="Times New Roman" w:hAnsi="Times New Roman" w:cs="Times New Roman"/>
          <w:sz w:val="24"/>
          <w:szCs w:val="24"/>
        </w:rPr>
        <w:fldChar w:fldCharType="end"/>
      </w:r>
    </w:p>
    <w:p w:rsidR="00AE34AD" w:rsidRDefault="00AE34AD" w:rsidP="00AE34AD">
      <w:pPr>
        <w:spacing w:after="0" w:line="360" w:lineRule="auto"/>
        <w:ind w:left="284" w:firstLine="720"/>
        <w:jc w:val="both"/>
        <w:rPr>
          <w:rFonts w:ascii="Times New Roman" w:hAnsi="Times New Roman" w:cs="Times New Roman"/>
          <w:sz w:val="24"/>
          <w:szCs w:val="24"/>
        </w:rPr>
      </w:pPr>
      <w:r w:rsidRPr="006B2664">
        <w:rPr>
          <w:rFonts w:ascii="Times New Roman" w:hAnsi="Times New Roman" w:cs="Times New Roman"/>
          <w:sz w:val="24"/>
          <w:szCs w:val="24"/>
          <w:lang w:val="id-ID"/>
        </w:rPr>
        <w:t>Banyak metode riset kualitatif yang dapat dipakai dalam proses</w:t>
      </w:r>
      <w:r w:rsidRPr="006B2664">
        <w:rPr>
          <w:rFonts w:ascii="Times New Roman" w:hAnsi="Times New Roman" w:cs="Times New Roman"/>
          <w:sz w:val="24"/>
          <w:szCs w:val="24"/>
        </w:rPr>
        <w:t xml:space="preserve"> </w:t>
      </w:r>
      <w:r w:rsidRPr="006B2664">
        <w:rPr>
          <w:rFonts w:ascii="Times New Roman" w:hAnsi="Times New Roman" w:cs="Times New Roman"/>
          <w:sz w:val="24"/>
          <w:szCs w:val="24"/>
          <w:lang w:val="id-ID"/>
        </w:rPr>
        <w:t>investigasi objek yang distudi. Mereka mempunyai tipikal dan cara yang beda dalam proses dan adaptasi terhadap riset problem mereka. Tulisan ini hanya akan dikemukan ada lima tradisi yang barangkali sering dipakai sebagai diskursus untuk proses riset. Kelima tradisi tersebut adalah</w:t>
      </w:r>
      <w:r w:rsidRPr="006B2664">
        <w:rPr>
          <w:rFonts w:ascii="Times New Roman" w:hAnsi="Times New Roman" w:cs="Times New Roman"/>
          <w:sz w:val="24"/>
          <w:szCs w:val="24"/>
        </w:rPr>
        <w:t xml:space="preserve">: </w:t>
      </w:r>
      <w:r w:rsidRPr="006B2664">
        <w:rPr>
          <w:rFonts w:ascii="Times New Roman" w:hAnsi="Times New Roman" w:cs="Times New Roman"/>
          <w:i/>
          <w:sz w:val="24"/>
          <w:szCs w:val="24"/>
          <w:lang w:val="id-ID"/>
        </w:rPr>
        <w:t xml:space="preserve"> Biography, Phenomenology, Grounded Theory, Ethnography, </w:t>
      </w:r>
      <w:r w:rsidRPr="006B2664">
        <w:rPr>
          <w:rFonts w:ascii="Times New Roman" w:hAnsi="Times New Roman" w:cs="Times New Roman"/>
          <w:sz w:val="24"/>
          <w:szCs w:val="24"/>
          <w:lang w:val="id-ID"/>
        </w:rPr>
        <w:t>dan</w:t>
      </w:r>
      <w:r w:rsidRPr="006B2664">
        <w:rPr>
          <w:rFonts w:ascii="Times New Roman" w:hAnsi="Times New Roman" w:cs="Times New Roman"/>
          <w:i/>
          <w:sz w:val="24"/>
          <w:szCs w:val="24"/>
          <w:lang w:val="id-ID"/>
        </w:rPr>
        <w:t xml:space="preserve"> Case Study</w:t>
      </w:r>
      <w:r w:rsidRPr="006B2664">
        <w:rPr>
          <w:rFonts w:ascii="Times New Roman" w:hAnsi="Times New Roman" w:cs="Times New Roman"/>
          <w:sz w:val="24"/>
          <w:szCs w:val="24"/>
        </w:rPr>
        <w:t>.</w:t>
      </w:r>
      <w:r w:rsidRPr="006B266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"Telah disadari bahwa sains akuntansi bagian dari ilmu sosial \u201ewajib\u201f menjelaskan penomena akuntansi dalam kompleksitas kehidupan sosial. Kompleksitas tersebut terangkai dalam multi-dimensi sosial. Hal ini sebagai akibat bahwa akuntansi dapat \u201ehadir\u201f dalam dimensi sosial dari yang terkecil (individu) sampai dengan kelompok \u201esuper besar\u201f (multi-national companies dan Negara), bahkan pula dari \u201emasa lampau, terkini hingga ke masa mendatang. Studi ini dimaksudkan memberikan pemcerahan keragaman (multi-paradigma) alternatif riset kualitatif sains akuntansi. 5 (lima) alternatif dipilih sebagai pola pembandingan untuk lebih mendekatkan sains akuntansi dalam konteks sosial. Pendahuluan", "author" : [ { "dropping-particle" : "", "family" : "Sukoharsono", "given" : "Eko Ganis", "non-dropping-particle" : "", "parse-names" : false, "suffix" : "" } ], "container-title" : "Analisa Makro dan Mikro: Jembatan Kebijakan Ekonomi Indonesia,", "id" : "ITEM-1", "issued" : { "date-parts" : [ [ "2006" ] ] }, "page" : "1-19", "title" : "Alternatif Riset Kualitatif Sains Akuntansi : Biografi , Phenomenologi , Grounded Theory , Critical Ethnografi dan Case Study", "type" : "paper-conference" }, "uris" : [ "http://www.mendeley.com/documents/?uuid=0a6cb6d7-785d-4e18-b739-45cc602d9951" ] } ], "mendeley" : { "formattedCitation" : "(Sukoharsono)", "plainTextFormattedCitation" : "(Sukoharsono)", "previouslyFormattedCitation" : "(Sukoharsono)" }, "properties" : { "noteIndex" : 0 }, "schema" : "https://github.com/citation-style-language/schema/raw/master/csl-citation.json" }</w:instrText>
      </w:r>
      <w:r w:rsidRPr="006B2664">
        <w:rPr>
          <w:rFonts w:ascii="Times New Roman" w:hAnsi="Times New Roman" w:cs="Times New Roman"/>
          <w:sz w:val="24"/>
          <w:szCs w:val="24"/>
        </w:rPr>
        <w:fldChar w:fldCharType="separate"/>
      </w:r>
      <w:r w:rsidRPr="008072A2">
        <w:rPr>
          <w:rFonts w:ascii="Times New Roman" w:hAnsi="Times New Roman" w:cs="Times New Roman"/>
          <w:noProof/>
          <w:sz w:val="24"/>
          <w:szCs w:val="24"/>
        </w:rPr>
        <w:t>(Sukoharsono)</w:t>
      </w:r>
      <w:r w:rsidRPr="006B2664">
        <w:rPr>
          <w:rFonts w:ascii="Times New Roman" w:hAnsi="Times New Roman" w:cs="Times New Roman"/>
          <w:sz w:val="24"/>
          <w:szCs w:val="24"/>
        </w:rPr>
        <w:fldChar w:fldCharType="end"/>
      </w:r>
    </w:p>
    <w:p w:rsidR="00AE34AD" w:rsidRDefault="00AE34AD" w:rsidP="00AE34AD">
      <w:pPr>
        <w:spacing w:after="0" w:line="360" w:lineRule="auto"/>
        <w:ind w:left="284" w:firstLine="720"/>
        <w:jc w:val="both"/>
        <w:rPr>
          <w:rFonts w:ascii="Times New Roman" w:hAnsi="Times New Roman" w:cs="Times New Roman"/>
          <w:sz w:val="24"/>
          <w:szCs w:val="24"/>
        </w:rPr>
      </w:pPr>
      <w:proofErr w:type="gramStart"/>
      <w:r w:rsidRPr="006B2664">
        <w:rPr>
          <w:rFonts w:ascii="Times New Roman" w:hAnsi="Times New Roman" w:cs="Times New Roman"/>
          <w:sz w:val="24"/>
          <w:szCs w:val="24"/>
        </w:rPr>
        <w:t>Konsep pendekatan penelitian ini menggunakan tradisi studi kasus dengan menekankan pada organisasi MDMC (</w:t>
      </w:r>
      <w:r w:rsidRPr="006B2664">
        <w:rPr>
          <w:rFonts w:ascii="Times New Roman" w:hAnsi="Times New Roman" w:cs="Times New Roman"/>
          <w:i/>
          <w:sz w:val="24"/>
          <w:szCs w:val="24"/>
        </w:rPr>
        <w:t>Muhammadyah Disaster Management Centre</w:t>
      </w:r>
      <w:r w:rsidRPr="006B2664">
        <w:rPr>
          <w:rFonts w:ascii="Times New Roman" w:hAnsi="Times New Roman" w:cs="Times New Roman"/>
          <w:sz w:val="24"/>
          <w:szCs w:val="24"/>
        </w:rPr>
        <w:t>)</w:t>
      </w:r>
      <w:r w:rsidRPr="006B2664">
        <w:rPr>
          <w:rFonts w:ascii="Times New Roman" w:hAnsi="Times New Roman" w:cs="Times New Roman"/>
          <w:i/>
          <w:sz w:val="24"/>
          <w:szCs w:val="24"/>
        </w:rPr>
        <w:t xml:space="preserve">, </w:t>
      </w:r>
      <w:r w:rsidRPr="006B2664">
        <w:rPr>
          <w:rFonts w:ascii="Times New Roman" w:hAnsi="Times New Roman" w:cs="Times New Roman"/>
          <w:sz w:val="24"/>
          <w:szCs w:val="24"/>
        </w:rPr>
        <w:t xml:space="preserve">yang </w:t>
      </w:r>
      <w:r w:rsidRPr="006B2664">
        <w:rPr>
          <w:rFonts w:ascii="Times New Roman" w:hAnsi="Times New Roman" w:cs="Times New Roman"/>
          <w:sz w:val="24"/>
          <w:szCs w:val="24"/>
        </w:rPr>
        <w:lastRenderedPageBreak/>
        <w:t>secara spesifik memiliki praktik manajemen penanggulangan bencana yang unik, dibandingkan lembaga – lembaga lain, yang bergerak dibidang yang serupa.</w:t>
      </w:r>
      <w:proofErr w:type="gramEnd"/>
    </w:p>
    <w:p w:rsidR="00AE34AD" w:rsidRDefault="00AE34AD" w:rsidP="00AE34AD">
      <w:pPr>
        <w:spacing w:after="0" w:line="360" w:lineRule="auto"/>
        <w:ind w:left="284" w:firstLine="720"/>
        <w:jc w:val="both"/>
        <w:rPr>
          <w:rFonts w:ascii="Times New Roman" w:hAnsi="Times New Roman" w:cs="Times New Roman"/>
          <w:sz w:val="24"/>
          <w:szCs w:val="24"/>
        </w:rPr>
      </w:pPr>
      <w:proofErr w:type="gramStart"/>
      <w:r w:rsidRPr="006B2664">
        <w:rPr>
          <w:rFonts w:ascii="Times New Roman" w:hAnsi="Times New Roman" w:cs="Times New Roman"/>
          <w:sz w:val="24"/>
          <w:szCs w:val="24"/>
        </w:rPr>
        <w:t>Studi Kasus mempunyai popularitas untuk melakukan riset.</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Hanya sering kita dapati studi kasus dipahami hanya sepenggal dan keluar konteks.</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Studi kasus adalah studi untuk mengeksplorasi suatu (atau beberapa) struktur sistem atau kasus secara detail.</w:t>
      </w:r>
      <w:proofErr w:type="gramEnd"/>
      <w:r w:rsidRPr="006B2664">
        <w:rPr>
          <w:rFonts w:ascii="Times New Roman" w:hAnsi="Times New Roman" w:cs="Times New Roman"/>
          <w:sz w:val="24"/>
          <w:szCs w:val="24"/>
        </w:rPr>
        <w:t xml:space="preserve"> Sukoharsono (2004a) mengemukakan bahwa studi kasus melipbatkan </w:t>
      </w:r>
      <w:r w:rsidRPr="006B2664">
        <w:rPr>
          <w:rFonts w:ascii="Times New Roman" w:hAnsi="Times New Roman" w:cs="Times New Roman"/>
          <w:i/>
          <w:sz w:val="24"/>
          <w:szCs w:val="24"/>
        </w:rPr>
        <w:t xml:space="preserve">“In-Depth Data Collection Involving Multiple Sources </w:t>
      </w:r>
      <w:proofErr w:type="gramStart"/>
      <w:r w:rsidRPr="006B2664">
        <w:rPr>
          <w:rFonts w:ascii="Times New Roman" w:hAnsi="Times New Roman" w:cs="Times New Roman"/>
          <w:i/>
          <w:sz w:val="24"/>
          <w:szCs w:val="24"/>
        </w:rPr>
        <w:t>Of</w:t>
      </w:r>
      <w:proofErr w:type="gramEnd"/>
      <w:r w:rsidRPr="006B2664">
        <w:rPr>
          <w:rFonts w:ascii="Times New Roman" w:hAnsi="Times New Roman" w:cs="Times New Roman"/>
          <w:i/>
          <w:sz w:val="24"/>
          <w:szCs w:val="24"/>
        </w:rPr>
        <w:t xml:space="preserve"> Information Rich In Context.</w:t>
      </w:r>
      <w:r w:rsidRPr="006B2664">
        <w:rPr>
          <w:rFonts w:ascii="Times New Roman" w:hAnsi="Times New Roman" w:cs="Times New Roman"/>
          <w:sz w:val="24"/>
          <w:szCs w:val="24"/>
        </w:rPr>
        <w:t xml:space="preserve">” Studi kasus merekomendasikan bahwa peneliti harus mempertimbangkan tipikal kasus yang bagaimana yang </w:t>
      </w:r>
      <w:proofErr w:type="gramStart"/>
      <w:r w:rsidRPr="006B2664">
        <w:rPr>
          <w:rFonts w:ascii="Times New Roman" w:hAnsi="Times New Roman" w:cs="Times New Roman"/>
          <w:sz w:val="24"/>
          <w:szCs w:val="24"/>
        </w:rPr>
        <w:t>akan</w:t>
      </w:r>
      <w:proofErr w:type="gramEnd"/>
      <w:r w:rsidRPr="006B2664">
        <w:rPr>
          <w:rFonts w:ascii="Times New Roman" w:hAnsi="Times New Roman" w:cs="Times New Roman"/>
          <w:sz w:val="24"/>
          <w:szCs w:val="24"/>
        </w:rPr>
        <w:t xml:space="preserve"> diriset menarik dan bermanfaat. </w:t>
      </w:r>
      <w:proofErr w:type="gramStart"/>
      <w:r w:rsidRPr="006B2664">
        <w:rPr>
          <w:rFonts w:ascii="Times New Roman" w:hAnsi="Times New Roman" w:cs="Times New Roman"/>
          <w:sz w:val="24"/>
          <w:szCs w:val="24"/>
        </w:rPr>
        <w:t>Kasus dapat dipilih secara tunggal ataupun kolektif, multi-sites atau within-sites, dan dapat difokuskan kepada sebuah kasus atau isu (intrinsic atau instrumental).</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Yin (1989) memberikan rekomendasi ada enam tipe informasi yang dapat dilakukan.</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Enam tipe informasi tersebut adalah dokumentasi, catatan arsip, interview, observasi langsung, observasi berpartisipasi dan physical artifacts.</w:t>
      </w:r>
      <w:proofErr w:type="gramEnd"/>
      <w:r w:rsidRPr="006B2664">
        <w:rPr>
          <w:rFonts w:ascii="Times New Roman" w:hAnsi="Times New Roman" w:cs="Times New Roman"/>
          <w:sz w:val="24"/>
          <w:szCs w:val="24"/>
        </w:rPr>
        <w:t xml:space="preserve"> Yin (1989) juga menambahkan bahwa tipikal analisis dapat dilakukan dengan cara holistic analysis dari semua kasus atau dipilih secara spesifik saja.</w:t>
      </w:r>
      <w:r w:rsidRPr="006B266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"Telah disadari bahwa sains akuntansi bagian dari ilmu sosial \u201ewajib\u201f menjelaskan penomena akuntansi dalam kompleksitas kehidupan sosial. Kompleksitas tersebut terangkai dalam multi-dimensi sosial. Hal ini sebagai akibat bahwa akuntansi dapat \u201ehadir\u201f dalam dimensi sosial dari yang terkecil (individu) sampai dengan kelompok \u201esuper besar\u201f (multi-national companies dan Negara), bahkan pula dari \u201emasa lampau, terkini hingga ke masa mendatang. Studi ini dimaksudkan memberikan pemcerahan keragaman (multi-paradigma) alternatif riset kualitatif sains akuntansi. 5 (lima) alternatif dipilih sebagai pola pembandingan untuk lebih mendekatkan sains akuntansi dalam konteks sosial. Pendahuluan", "author" : [ { "dropping-particle" : "", "family" : "Sukoharsono", "given" : "Eko Ganis", "non-dropping-particle" : "", "parse-names" : false, "suffix" : "" } ], "container-title" : "Analisa Makro dan Mikro: Jembatan Kebijakan Ekonomi Indonesia,", "id" : "ITEM-1", "issued" : { "date-parts" : [ [ "2006" ] ] }, "page" : "1-19", "title" : "Alternatif Riset Kualitatif Sains Akuntansi : Biografi , Phenomenologi , Grounded Theory , Critical Ethnografi dan Case Study", "type" : "paper-conference" }, "uris" : [ "http://www.mendeley.com/documents/?uuid=0a6cb6d7-785d-4e18-b739-45cc602d9951" ] } ], "mendeley" : { "formattedCitation" : "(Sukoharsono)", "plainTextFormattedCitation" : "(Sukoharsono)", "previouslyFormattedCitation" : "(Sukoharsono)" }, "properties" : { "noteIndex" : 0 }, "schema" : "https://github.com/citation-style-language/schema/raw/master/csl-citation.json" }</w:instrText>
      </w:r>
      <w:r w:rsidRPr="006B2664">
        <w:rPr>
          <w:rFonts w:ascii="Times New Roman" w:hAnsi="Times New Roman" w:cs="Times New Roman"/>
          <w:sz w:val="24"/>
          <w:szCs w:val="24"/>
        </w:rPr>
        <w:fldChar w:fldCharType="separate"/>
      </w:r>
      <w:r w:rsidRPr="008072A2">
        <w:rPr>
          <w:rFonts w:ascii="Times New Roman" w:hAnsi="Times New Roman" w:cs="Times New Roman"/>
          <w:noProof/>
          <w:sz w:val="24"/>
          <w:szCs w:val="24"/>
        </w:rPr>
        <w:t>(Sukoharsono)</w:t>
      </w:r>
      <w:r w:rsidRPr="006B2664">
        <w:rPr>
          <w:rFonts w:ascii="Times New Roman" w:hAnsi="Times New Roman" w:cs="Times New Roman"/>
          <w:sz w:val="24"/>
          <w:szCs w:val="24"/>
        </w:rPr>
        <w:fldChar w:fldCharType="end"/>
      </w:r>
    </w:p>
    <w:p w:rsidR="00AE34AD" w:rsidRPr="006B2664" w:rsidRDefault="00AE34AD" w:rsidP="00AE34AD">
      <w:pPr>
        <w:spacing w:after="0" w:line="360" w:lineRule="auto"/>
        <w:ind w:left="284" w:firstLine="720"/>
        <w:jc w:val="both"/>
        <w:rPr>
          <w:rFonts w:ascii="Times New Roman" w:hAnsi="Times New Roman" w:cs="Times New Roman"/>
          <w:sz w:val="24"/>
          <w:szCs w:val="24"/>
        </w:rPr>
      </w:pPr>
      <w:proofErr w:type="gramStart"/>
      <w:r w:rsidRPr="006B2664">
        <w:rPr>
          <w:rFonts w:ascii="Times New Roman" w:hAnsi="Times New Roman" w:cs="Times New Roman"/>
          <w:sz w:val="24"/>
          <w:szCs w:val="24"/>
        </w:rPr>
        <w:t>Penelitian kualitatif adalah suatu penelitian yang ditujukan untuk mendeskripsikan dan menganalisis fenomena, peristiwa, aktivitas sosial, sikap, kepercayaan, persepsi, pemikiran orang secara individual maupun kelompok.</w:t>
      </w:r>
      <w:proofErr w:type="gramEnd"/>
      <w:r w:rsidRPr="006B2664">
        <w:rPr>
          <w:rFonts w:ascii="Times New Roman" w:hAnsi="Times New Roman" w:cs="Times New Roman"/>
          <w:sz w:val="24"/>
          <w:szCs w:val="24"/>
        </w:rPr>
        <w:t xml:space="preserve"> </w:t>
      </w:r>
      <w:proofErr w:type="gramStart"/>
      <w:r w:rsidRPr="006B2664">
        <w:rPr>
          <w:rFonts w:ascii="Times New Roman" w:hAnsi="Times New Roman" w:cs="Times New Roman"/>
          <w:sz w:val="24"/>
          <w:szCs w:val="24"/>
        </w:rPr>
        <w:t>Beberapa deskripsi digunakan untuk menemukan prinsip-prinsip dan penjelasan yang mengarah pada penarikan kesimpulan.</w:t>
      </w:r>
      <w:proofErr w:type="gramEnd"/>
      <w:r w:rsidRPr="006B2664">
        <w:rPr>
          <w:rFonts w:ascii="Times New Roman" w:hAnsi="Times New Roman" w:cs="Times New Roman"/>
          <w:sz w:val="24"/>
          <w:szCs w:val="24"/>
        </w:rPr>
        <w:t xml:space="preserve"> Penelitian kualitatif mempunyai dua tujuan utama, yaitu: 1) menggambarkan dan mengungkapkan (to descibe and explore) dan 2) menggambarkan dan menjelaskan (to describe and explain).</w:t>
      </w:r>
      <w:r w:rsidRPr="006B266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"Penelitian merupakan sebuah kegiatan yang dilakukan secara ilmiah untuk menemukan jawaban atas permasalahan. Penelitian diartikan sebagai suatu proses pengumpulan dan analisis data yang dilakukan secara sistematis dan logis untuk mencapai tujuan-tujuan tertentu. Pengumpulan dan analisis data yang dimaksud adalah dengan menggunakan metode-metode ilmiah, baik yang bersifat kuantatif maupun kualitatif tergantung tujuan penelitian. Salah satu langkah dalam melakukan penelitian adalah dengan mengumpulkan data yang akan dipakai sebagai bahan pengambilan kesimpulan untuk mendapatkan jawaban penelitian.Pengumpulan data dapat dilakukan dengan berbagai metode sesuai dengan tujuan dan karakteristik penelitian. Data yang telah dikumpulkan perlu dicek keabsahannya untuk dikenali validitasnya. Pengecekan data untuk memperoleh keyakinan terhadap kebenaran data pada penelitian kualitatif dapat dilakukan dengan triangulasi. Triangulasi merupakan metode sintesa data terhadap kebenarannya dengan menggunakan metode pengumpulan data yang lain atau berbagai paradigma triangulasi. Data yang dinyatakan valid melalui triangulasi akan memberikan keyakinan terhadap peneliti tentang keabsahan datanya, sehingga tidak ragu dalam pengambilan kesimpulan terhadap penelitian yang dilakukan.", "author" : [ { "dropping-particle" : "", "family" : "Bachri", "given" : "Bachtiar S", "non-dropping-particle" : "", "parse-names" : false, "suffix" : "" } ], "container-title" : "Teknologi Pendidikan", "id" : "ITEM-1", "issued" : { "date-parts" : [ [ "2010" ] ] }, "page" : "46 - 62", "title" : "MEYAKINKAN VALIDITAS DATA MELALUI TRIANGULASI PADA PENELITIAN KUALITATIF", "type" : "article-journal", "volume" : "10" }, "uris" : [ "http://www.mendeley.com/documents/?uuid=a09488e4-1631-4799-8a31-bdbd12aaf5f3" ] } ], "mendeley" : { "formattedCitation" : "(Bachri)", "plainTextFormattedCitation" : "(Bachri)", "previouslyFormattedCitation" : "(Bachri)" }, "properties" : { "noteIndex" : 0 }, "schema" : "https://github.com/citation-style-language/schema/raw/master/csl-citation.json" }</w:instrText>
      </w:r>
      <w:r w:rsidRPr="006B2664">
        <w:rPr>
          <w:rFonts w:ascii="Times New Roman" w:hAnsi="Times New Roman" w:cs="Times New Roman"/>
          <w:sz w:val="24"/>
          <w:szCs w:val="24"/>
        </w:rPr>
        <w:fldChar w:fldCharType="separate"/>
      </w:r>
      <w:r w:rsidRPr="008072A2">
        <w:rPr>
          <w:rFonts w:ascii="Times New Roman" w:hAnsi="Times New Roman" w:cs="Times New Roman"/>
          <w:noProof/>
          <w:sz w:val="24"/>
          <w:szCs w:val="24"/>
        </w:rPr>
        <w:t>(Bachri)</w:t>
      </w:r>
      <w:r w:rsidRPr="006B2664">
        <w:rPr>
          <w:rFonts w:ascii="Times New Roman" w:hAnsi="Times New Roman" w:cs="Times New Roman"/>
          <w:sz w:val="24"/>
          <w:szCs w:val="24"/>
        </w:rPr>
        <w:fldChar w:fldCharType="end"/>
      </w:r>
    </w:p>
    <w:p w:rsidR="00AE34AD" w:rsidRPr="005709DE" w:rsidRDefault="00AE34AD" w:rsidP="00AE34AD">
      <w:pPr>
        <w:pStyle w:val="ListParagraph"/>
        <w:spacing w:line="360" w:lineRule="auto"/>
        <w:ind w:firstLine="698"/>
        <w:jc w:val="both"/>
        <w:rPr>
          <w:rFonts w:ascii="Times New Roman" w:hAnsi="Times New Roman" w:cs="Times New Roman"/>
          <w:sz w:val="24"/>
          <w:szCs w:val="24"/>
        </w:rPr>
      </w:pPr>
    </w:p>
    <w:p w:rsidR="00AE34AD" w:rsidRDefault="00AE34AD" w:rsidP="00AE34AD">
      <w:pPr>
        <w:pStyle w:val="ListParagraph"/>
        <w:numPr>
          <w:ilvl w:val="0"/>
          <w:numId w:val="2"/>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TEKNIK PENGUMPULAN DATA</w:t>
      </w:r>
    </w:p>
    <w:p w:rsidR="00AE34AD" w:rsidRDefault="00AE34AD" w:rsidP="00AE34AD">
      <w:pPr>
        <w:spacing w:after="0" w:line="360" w:lineRule="auto"/>
        <w:ind w:left="284" w:firstLine="720"/>
        <w:jc w:val="both"/>
        <w:rPr>
          <w:rFonts w:ascii="Times New Roman" w:hAnsi="Times New Roman" w:cs="Times New Roman"/>
          <w:sz w:val="24"/>
          <w:szCs w:val="24"/>
        </w:rPr>
      </w:pPr>
      <w:r w:rsidRPr="00556589">
        <w:rPr>
          <w:rFonts w:ascii="Times New Roman" w:hAnsi="Times New Roman" w:cs="Times New Roman"/>
          <w:sz w:val="24"/>
          <w:szCs w:val="24"/>
        </w:rPr>
        <w:t>Dalam penelitian kualitatif, pengumpulan data di lakukan pada natural setting, sumber data primer dan teknik pengumpulan data lebih banyak pa da observasi peran serta, wawancara mendalam dan dokumentasi sebagaimana disampaikan Chaterine Marshall dkk yang menjelaskan: “</w:t>
      </w:r>
      <w:r w:rsidRPr="00556589">
        <w:rPr>
          <w:rFonts w:ascii="Times New Roman" w:hAnsi="Times New Roman" w:cs="Times New Roman"/>
          <w:i/>
          <w:sz w:val="24"/>
          <w:szCs w:val="24"/>
        </w:rPr>
        <w:t>the fundamental methods reli ed on by qualitative researcher for gathering information are, parti cipation in the setting, direct observation, in-depth interviewing, document review</w:t>
      </w:r>
      <w:r w:rsidRPr="00556589">
        <w:rPr>
          <w:rFonts w:ascii="Times New Roman" w:hAnsi="Times New Roman" w:cs="Times New Roman"/>
          <w:sz w:val="24"/>
          <w:szCs w:val="24"/>
        </w:rPr>
        <w:t>”</w:t>
      </w:r>
      <w:r w:rsidRPr="0055658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"Penelitian merupakan sebuah kegiatan yang dilakukan secara ilmiah untuk menemukan jawaban atas permasalahan. Penelitian diartikan sebagai suatu proses pengumpulan dan analisis data yang dilakukan secara sistematis dan logis untuk mencapai tujuan-tujuan tertentu. Pengumpulan dan analisis data yang dimaksud adalah dengan menggunakan metode-metode ilmiah, baik yang bersifat kuantatif maupun kualitatif tergantung tujuan penelitian. Salah satu langkah dalam melakukan penelitian adalah dengan mengumpulkan data yang akan dipakai sebagai bahan pengambilan kesimpulan untuk mendapatkan jawaban penelitian.Pengumpulan data dapat dilakukan dengan berbagai metode sesuai dengan tujuan dan karakteristik penelitian. Data yang telah dikumpulkan perlu dicek keabsahannya untuk dikenali validitasnya. Pengecekan data untuk memperoleh keyakinan terhadap kebenaran data pada penelitian kualitatif dapat dilakukan dengan triangulasi. Triangulasi merupakan metode sintesa data terhadap kebenarannya dengan menggunakan metode pengumpulan data yang lain atau berbagai paradigma triangulasi. Data yang dinyatakan valid melalui triangulasi akan memberikan keyakinan terhadap peneliti tentang keabsahan datanya, sehingga tidak ragu dalam pengambilan kesimpulan terhadap penelitian yang dilakukan.", "author" : [ { "dropping-particle" : "", "family" : "Bachri", "given" : "Bachtiar S", "non-dropping-particle" : "", "parse-names" : false, "suffix" : "" } ], "container-title" : "Teknologi Pendidikan", "id" : "ITEM-1", "issued" : { "date-parts" : [ [ "2010" ] ] }, "page" : "46 - 62", "title" : "MEYAKINKAN VALIDITAS DATA MELALUI TRIANGULASI PADA PENELITIAN KUALITATIF", "type" : "article-journal", "volume" : "10" }, "uris" : [ "http://www.mendeley.com/documents/?uuid=a09488e4-1631-4799-8a31-bdbd12aaf5f3" ] } ], "mendeley" : { "formattedCitation" : "(Bachri)", "plainTextFormattedCitation" : "(Bachri)", "previouslyFormattedCitation" : "(Bachri)" }, "properties" : { "noteIndex" : 0 }, "schema" : "https://github.com/citation-style-language/schema/raw/master/csl-citation.json" }</w:instrText>
      </w:r>
      <w:r w:rsidRPr="00556589">
        <w:rPr>
          <w:rFonts w:ascii="Times New Roman" w:hAnsi="Times New Roman" w:cs="Times New Roman"/>
          <w:sz w:val="24"/>
          <w:szCs w:val="24"/>
        </w:rPr>
        <w:fldChar w:fldCharType="separate"/>
      </w:r>
      <w:r w:rsidRPr="008072A2">
        <w:rPr>
          <w:rFonts w:ascii="Times New Roman" w:hAnsi="Times New Roman" w:cs="Times New Roman"/>
          <w:noProof/>
          <w:sz w:val="24"/>
          <w:szCs w:val="24"/>
        </w:rPr>
        <w:t>(Bachri)</w:t>
      </w:r>
      <w:r w:rsidRPr="00556589">
        <w:rPr>
          <w:rFonts w:ascii="Times New Roman" w:hAnsi="Times New Roman" w:cs="Times New Roman"/>
          <w:sz w:val="24"/>
          <w:szCs w:val="24"/>
        </w:rPr>
        <w:fldChar w:fldCharType="end"/>
      </w:r>
    </w:p>
    <w:p w:rsidR="00AE34AD" w:rsidRPr="00556589" w:rsidRDefault="00AE34AD" w:rsidP="00AE34AD">
      <w:pPr>
        <w:spacing w:after="0" w:line="360" w:lineRule="auto"/>
        <w:ind w:left="284" w:firstLine="720"/>
        <w:jc w:val="both"/>
        <w:rPr>
          <w:rFonts w:ascii="Times New Roman" w:hAnsi="Times New Roman" w:cs="Times New Roman"/>
          <w:sz w:val="24"/>
          <w:szCs w:val="24"/>
        </w:rPr>
      </w:pPr>
      <w:proofErr w:type="gramStart"/>
      <w:r w:rsidRPr="00556589">
        <w:rPr>
          <w:rFonts w:ascii="Times New Roman" w:hAnsi="Times New Roman" w:cs="Times New Roman"/>
          <w:sz w:val="24"/>
          <w:szCs w:val="24"/>
        </w:rPr>
        <w:lastRenderedPageBreak/>
        <w:t>Wawancara merupakan salah satu metode pengumpulan data dalam penelitian, terutama penelitian kualitatif.</w:t>
      </w:r>
      <w:proofErr w:type="gramEnd"/>
      <w:r w:rsidRPr="00556589">
        <w:rPr>
          <w:rFonts w:ascii="Times New Roman" w:hAnsi="Times New Roman" w:cs="Times New Roman"/>
          <w:sz w:val="24"/>
          <w:szCs w:val="24"/>
        </w:rPr>
        <w:t xml:space="preserve"> Ada beberapa jenis wawancara yang perlu dipahami, sebelum memutuskan </w:t>
      </w:r>
      <w:proofErr w:type="gramStart"/>
      <w:r w:rsidRPr="00556589">
        <w:rPr>
          <w:rFonts w:ascii="Times New Roman" w:hAnsi="Times New Roman" w:cs="Times New Roman"/>
          <w:sz w:val="24"/>
          <w:szCs w:val="24"/>
        </w:rPr>
        <w:t>akan</w:t>
      </w:r>
      <w:proofErr w:type="gramEnd"/>
      <w:r w:rsidRPr="00556589">
        <w:rPr>
          <w:rFonts w:ascii="Times New Roman" w:hAnsi="Times New Roman" w:cs="Times New Roman"/>
          <w:sz w:val="24"/>
          <w:szCs w:val="24"/>
        </w:rPr>
        <w:t xml:space="preserve"> menggunakan yang mana, bergantung pada pertanyaan penelitian yang hendak dijawab. Jenis pertanyaan juga menggambarkan informasi yang akan diperoleh.</w:t>
      </w:r>
      <w:r w:rsidRPr="00556589">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"Ada beberapa metode pengumpulan data dalam penelitian kualitatif, yang paling sering digunakan adalah wawancara. Artikel ini menggambarkan wawancara sebagai metode pengumpulan data termasuk jenis wawancara, jenis pertanyaan, lama waktu wawancara, dan prosedur melakukan wawancara. Tujuan penulisan artikel ini adalah memperkenalkan metode wawancara kepada pembaca agar dapat menentukan metode wawancara sesuai dengan metodologi penelitian dan melakukannya dengan benar.", "author" : [ { "dropping-particle" : "", "family" : "Rachmawati", "given" : "Imami Nur", "non-dropping-particle" : "", "parse-names" : false, "suffix" : "" } ], "container-title" : "Keperawatan Indonesia", "id" : "ITEM-1", "issued" : { "date-parts" : [ [ "2007" ] ] }, "page" : "35-40", "title" : "PENGUMPULAN DATA DALAM PENELITIAN KUALITATIF :", "type" : "article-journal", "volume" : "11" }, "uris" : [ "http://www.mendeley.com/documents/?uuid=d6d04445-67d9-494a-a580-5948cac45563" ] } ], "mendeley" : { "formattedCitation" : "(Rachmawati)", "plainTextFormattedCitation" : "(Rachmawati)", "previouslyFormattedCitation" : "(Rachmawati)" }, "properties" : { "noteIndex" : 0 }, "schema" : "https://github.com/citation-style-language/schema/raw/master/csl-citation.json" }</w:instrText>
      </w:r>
      <w:r w:rsidRPr="00556589">
        <w:rPr>
          <w:rFonts w:ascii="Times New Roman" w:hAnsi="Times New Roman" w:cs="Times New Roman"/>
          <w:sz w:val="24"/>
          <w:szCs w:val="24"/>
        </w:rPr>
        <w:fldChar w:fldCharType="separate"/>
      </w:r>
      <w:r w:rsidRPr="008072A2">
        <w:rPr>
          <w:rFonts w:ascii="Times New Roman" w:hAnsi="Times New Roman" w:cs="Times New Roman"/>
          <w:noProof/>
          <w:sz w:val="24"/>
          <w:szCs w:val="24"/>
        </w:rPr>
        <w:t>(Rachmawati)</w:t>
      </w:r>
      <w:r w:rsidRPr="00556589">
        <w:rPr>
          <w:rFonts w:ascii="Times New Roman" w:hAnsi="Times New Roman" w:cs="Times New Roman"/>
          <w:sz w:val="24"/>
          <w:szCs w:val="24"/>
        </w:rPr>
        <w:fldChar w:fldCharType="end"/>
      </w:r>
    </w:p>
    <w:p w:rsidR="00AE34AD" w:rsidRPr="002A1C22" w:rsidRDefault="00AE34AD" w:rsidP="00AE34AD">
      <w:pPr>
        <w:pStyle w:val="ListParagraph"/>
        <w:rPr>
          <w:rFonts w:ascii="Times New Roman" w:hAnsi="Times New Roman" w:cs="Times New Roman"/>
          <w:b/>
          <w:sz w:val="24"/>
          <w:szCs w:val="24"/>
        </w:rPr>
      </w:pPr>
    </w:p>
    <w:p w:rsidR="00AE34AD" w:rsidRDefault="00AE34AD" w:rsidP="00AE34AD">
      <w:pPr>
        <w:pStyle w:val="ListParagraph"/>
        <w:numPr>
          <w:ilvl w:val="0"/>
          <w:numId w:val="2"/>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TEKNIK ANALISIS DATA</w:t>
      </w:r>
    </w:p>
    <w:p w:rsidR="00AE34AD" w:rsidRDefault="00AE34AD" w:rsidP="00AE34AD">
      <w:pPr>
        <w:spacing w:after="0" w:line="360" w:lineRule="auto"/>
        <w:ind w:left="284" w:firstLine="720"/>
        <w:jc w:val="both"/>
        <w:rPr>
          <w:rFonts w:ascii="Times New Roman" w:eastAsia="Times New Roman" w:hAnsi="Times New Roman" w:cs="Times New Roman"/>
          <w:sz w:val="24"/>
          <w:szCs w:val="24"/>
        </w:rPr>
      </w:pPr>
      <w:r w:rsidRPr="00556589">
        <w:rPr>
          <w:rFonts w:ascii="Times New Roman" w:eastAsia="Times New Roman" w:hAnsi="Times New Roman" w:cs="Times New Roman"/>
          <w:sz w:val="24"/>
          <w:szCs w:val="24"/>
        </w:rPr>
        <w:t xml:space="preserve">Dalam menganalisa data ini, penulis menggunakan metode deskriptif kualitatif, yaitu menguraikan data apa adanya </w:t>
      </w:r>
      <w:proofErr w:type="gramStart"/>
      <w:r w:rsidRPr="00556589">
        <w:rPr>
          <w:rFonts w:ascii="Times New Roman" w:eastAsia="Times New Roman" w:hAnsi="Times New Roman" w:cs="Times New Roman"/>
          <w:sz w:val="24"/>
          <w:szCs w:val="24"/>
        </w:rPr>
        <w:t>kemudian  dianalisa</w:t>
      </w:r>
      <w:proofErr w:type="gramEnd"/>
      <w:r w:rsidRPr="00556589">
        <w:rPr>
          <w:rFonts w:ascii="Times New Roman" w:eastAsia="Times New Roman" w:hAnsi="Times New Roman" w:cs="Times New Roman"/>
          <w:sz w:val="24"/>
          <w:szCs w:val="24"/>
        </w:rPr>
        <w:t xml:space="preserve"> dengan bertitik tolak pada data tersebut  sambil menarik kesimpulan dengan menggunakan pola pikir induktif.  Analisa data menurut Patton (1980:268) adalah proses mengatur urutan data</w:t>
      </w:r>
      <w:proofErr w:type="gramStart"/>
      <w:r w:rsidRPr="00556589">
        <w:rPr>
          <w:rFonts w:ascii="Times New Roman" w:eastAsia="Times New Roman" w:hAnsi="Times New Roman" w:cs="Times New Roman"/>
          <w:sz w:val="24"/>
          <w:szCs w:val="24"/>
        </w:rPr>
        <w:t>,  mengorganisasikannya</w:t>
      </w:r>
      <w:proofErr w:type="gramEnd"/>
      <w:r w:rsidRPr="00556589">
        <w:rPr>
          <w:rFonts w:ascii="Times New Roman" w:eastAsia="Times New Roman" w:hAnsi="Times New Roman" w:cs="Times New Roman"/>
          <w:sz w:val="24"/>
          <w:szCs w:val="24"/>
        </w:rPr>
        <w:t xml:space="preserve"> kedalam suatu pola, kategori, dan satuan uraian dasar. (Moleong, 2004)</w:t>
      </w:r>
    </w:p>
    <w:p w:rsidR="00AE34AD" w:rsidRPr="00556589" w:rsidRDefault="00AE34AD" w:rsidP="00AE34AD">
      <w:pPr>
        <w:spacing w:after="0" w:line="360" w:lineRule="auto"/>
        <w:ind w:left="284" w:firstLine="720"/>
        <w:jc w:val="both"/>
        <w:rPr>
          <w:rFonts w:ascii="Times New Roman" w:eastAsia="Times New Roman" w:hAnsi="Times New Roman" w:cs="Times New Roman"/>
          <w:sz w:val="24"/>
          <w:szCs w:val="24"/>
        </w:rPr>
      </w:pPr>
      <w:r w:rsidRPr="00556589">
        <w:rPr>
          <w:rFonts w:ascii="Times New Roman" w:eastAsia="Times New Roman" w:hAnsi="Times New Roman" w:cs="Times New Roman"/>
          <w:sz w:val="24"/>
          <w:szCs w:val="24"/>
        </w:rPr>
        <w:t xml:space="preserve">Secara teknis, peneliti menghimpun data – data yang diperoleh dari hasil wawancara dengan organisasi MDMC, selain itu peneliti juga mengumpulkan dokumen – dokumen pendukung, kemudia menyusunya secara sistematis, dengan </w:t>
      </w:r>
      <w:proofErr w:type="gramStart"/>
      <w:r w:rsidRPr="00556589">
        <w:rPr>
          <w:rFonts w:ascii="Times New Roman" w:eastAsia="Times New Roman" w:hAnsi="Times New Roman" w:cs="Times New Roman"/>
          <w:sz w:val="24"/>
          <w:szCs w:val="24"/>
        </w:rPr>
        <w:t>cara</w:t>
      </w:r>
      <w:proofErr w:type="gramEnd"/>
      <w:r w:rsidRPr="00556589">
        <w:rPr>
          <w:rFonts w:ascii="Times New Roman" w:eastAsia="Times New Roman" w:hAnsi="Times New Roman" w:cs="Times New Roman"/>
          <w:sz w:val="24"/>
          <w:szCs w:val="24"/>
        </w:rPr>
        <w:t xml:space="preserve"> membuat pola – pola pola tertentu, untuk disusun secara runut, kemudian melakukan analisis data, secara berimbang, sehingga dapat memberikan deskripsi hasil penelitian yang baik.</w:t>
      </w:r>
    </w:p>
    <w:p w:rsidR="00AE34AD" w:rsidRPr="00D93233" w:rsidRDefault="00AE34AD" w:rsidP="00AE34AD">
      <w:pPr>
        <w:pStyle w:val="ListParagraph"/>
        <w:ind w:firstLine="698"/>
        <w:rPr>
          <w:rFonts w:ascii="Times New Roman" w:hAnsi="Times New Roman" w:cs="Times New Roman"/>
          <w:sz w:val="24"/>
          <w:szCs w:val="24"/>
        </w:rPr>
      </w:pPr>
    </w:p>
    <w:p w:rsidR="00AE34AD" w:rsidRPr="002A1C22" w:rsidRDefault="00AE34AD" w:rsidP="00AE34AD">
      <w:pPr>
        <w:pStyle w:val="ListParagraph"/>
        <w:numPr>
          <w:ilvl w:val="0"/>
          <w:numId w:val="2"/>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TEKNIK KEABSAHAN DATA</w:t>
      </w:r>
    </w:p>
    <w:p w:rsidR="00AE34AD" w:rsidRDefault="00AE34AD" w:rsidP="00AE34AD">
      <w:pPr>
        <w:spacing w:after="0" w:line="360" w:lineRule="auto"/>
        <w:ind w:left="284" w:firstLine="720"/>
        <w:jc w:val="both"/>
        <w:rPr>
          <w:rFonts w:ascii="Times New Roman" w:hAnsi="Times New Roman" w:cs="Times New Roman"/>
          <w:sz w:val="24"/>
          <w:szCs w:val="24"/>
        </w:rPr>
      </w:pPr>
      <w:r w:rsidRPr="00884F34">
        <w:rPr>
          <w:rFonts w:ascii="Times New Roman" w:hAnsi="Times New Roman" w:cs="Times New Roman"/>
          <w:sz w:val="24"/>
          <w:szCs w:val="24"/>
        </w:rPr>
        <w:t>Menurut</w:t>
      </w:r>
      <w:r>
        <w:rPr>
          <w:rFonts w:ascii="Times New Roman" w:hAnsi="Times New Roman" w:cs="Times New Roman"/>
          <w:sz w:val="24"/>
          <w:szCs w:val="24"/>
        </w:rPr>
        <w:t xml:space="preserve"> </w:t>
      </w:r>
      <w:r w:rsidRPr="00884F34">
        <w:rPr>
          <w:rFonts w:ascii="Times New Roman" w:hAnsi="Times New Roman" w:cs="Times New Roman"/>
          <w:sz w:val="24"/>
          <w:szCs w:val="24"/>
        </w:rPr>
        <w:t>Wiliam</w:t>
      </w:r>
      <w:r>
        <w:rPr>
          <w:rFonts w:ascii="Times New Roman" w:hAnsi="Times New Roman" w:cs="Times New Roman"/>
          <w:sz w:val="24"/>
          <w:szCs w:val="24"/>
        </w:rPr>
        <w:t xml:space="preserve"> </w:t>
      </w:r>
      <w:r w:rsidRPr="00884F34">
        <w:rPr>
          <w:rFonts w:ascii="Times New Roman" w:hAnsi="Times New Roman" w:cs="Times New Roman"/>
          <w:sz w:val="24"/>
          <w:szCs w:val="24"/>
        </w:rPr>
        <w:t>Wiersma dalam</w:t>
      </w:r>
      <w:r>
        <w:rPr>
          <w:rFonts w:ascii="Times New Roman" w:hAnsi="Times New Roman" w:cs="Times New Roman"/>
          <w:sz w:val="24"/>
          <w:szCs w:val="24"/>
        </w:rPr>
        <w:t xml:space="preserve"> </w:t>
      </w:r>
      <w:r w:rsidRPr="00884F34">
        <w:rPr>
          <w:rFonts w:ascii="Times New Roman" w:hAnsi="Times New Roman" w:cs="Times New Roman"/>
          <w:sz w:val="24"/>
          <w:szCs w:val="24"/>
        </w:rPr>
        <w:t>Sugiyono (2007:372);</w:t>
      </w:r>
      <w:r>
        <w:rPr>
          <w:rFonts w:ascii="Times New Roman" w:hAnsi="Times New Roman" w:cs="Times New Roman"/>
          <w:sz w:val="24"/>
          <w:szCs w:val="24"/>
        </w:rPr>
        <w:t xml:space="preserve"> </w:t>
      </w:r>
      <w:r w:rsidRPr="00884F34">
        <w:rPr>
          <w:rFonts w:ascii="Times New Roman" w:hAnsi="Times New Roman" w:cs="Times New Roman"/>
          <w:sz w:val="24"/>
          <w:szCs w:val="24"/>
        </w:rPr>
        <w:t>“</w:t>
      </w:r>
      <w:r w:rsidRPr="00C12624">
        <w:rPr>
          <w:rFonts w:ascii="Times New Roman" w:hAnsi="Times New Roman" w:cs="Times New Roman"/>
          <w:i/>
          <w:sz w:val="24"/>
          <w:szCs w:val="24"/>
        </w:rPr>
        <w:t>Triangulation is qualitative cross-validation. It a ssesses the sufficiency of the data accordi ng to the convergenceof multiple data source or multiple data collection procedures”</w:t>
      </w:r>
      <w:r w:rsidRPr="00A63B64">
        <w:rPr>
          <w:rFonts w:ascii="Times New Roman" w:hAnsi="Times New Roman" w:cs="Times New Roman"/>
          <w:sz w:val="24"/>
          <w:szCs w:val="24"/>
        </w:rPr>
        <w:t xml:space="preserve"> Triangulasi dalam pengujian</w:t>
      </w:r>
      <w:r>
        <w:rPr>
          <w:rFonts w:ascii="Times New Roman" w:hAnsi="Times New Roman" w:cs="Times New Roman"/>
          <w:sz w:val="24"/>
          <w:szCs w:val="24"/>
        </w:rPr>
        <w:t xml:space="preserve"> </w:t>
      </w:r>
      <w:r w:rsidRPr="00A63B64">
        <w:rPr>
          <w:rFonts w:ascii="Times New Roman" w:hAnsi="Times New Roman" w:cs="Times New Roman"/>
          <w:sz w:val="24"/>
          <w:szCs w:val="24"/>
        </w:rPr>
        <w:t>kredibilitas ini diartikan sebagai</w:t>
      </w:r>
      <w:r>
        <w:rPr>
          <w:rFonts w:ascii="Times New Roman" w:hAnsi="Times New Roman" w:cs="Times New Roman"/>
          <w:sz w:val="24"/>
          <w:szCs w:val="24"/>
        </w:rPr>
        <w:t xml:space="preserve"> peng</w:t>
      </w:r>
      <w:r w:rsidRPr="00A63B64">
        <w:rPr>
          <w:rFonts w:ascii="Times New Roman" w:hAnsi="Times New Roman" w:cs="Times New Roman"/>
          <w:sz w:val="24"/>
          <w:szCs w:val="24"/>
        </w:rPr>
        <w:t>ecekan data dari berbagai sumber dengan berbagai cara dan berba</w:t>
      </w:r>
      <w:r>
        <w:rPr>
          <w:rFonts w:ascii="Times New Roman" w:hAnsi="Times New Roman" w:cs="Times New Roman"/>
          <w:sz w:val="24"/>
          <w:szCs w:val="24"/>
        </w:rPr>
        <w:t>gai waktu, se</w:t>
      </w:r>
      <w:r w:rsidRPr="00A63B64">
        <w:rPr>
          <w:rFonts w:ascii="Times New Roman" w:hAnsi="Times New Roman" w:cs="Times New Roman"/>
          <w:sz w:val="24"/>
          <w:szCs w:val="24"/>
        </w:rPr>
        <w:t>hingga trian</w:t>
      </w:r>
      <w:r>
        <w:rPr>
          <w:rFonts w:ascii="Times New Roman" w:hAnsi="Times New Roman" w:cs="Times New Roman"/>
          <w:sz w:val="24"/>
          <w:szCs w:val="24"/>
        </w:rPr>
        <w:t>gulasi dapat dikelompokkan dala</w:t>
      </w:r>
      <w:r w:rsidRPr="00A63B64">
        <w:rPr>
          <w:rFonts w:ascii="Times New Roman" w:hAnsi="Times New Roman" w:cs="Times New Roman"/>
          <w:sz w:val="24"/>
          <w:szCs w:val="24"/>
        </w:rPr>
        <w:t>m tiga jenis,</w:t>
      </w:r>
      <w:r>
        <w:rPr>
          <w:rFonts w:ascii="Times New Roman" w:hAnsi="Times New Roman" w:cs="Times New Roman"/>
          <w:sz w:val="24"/>
          <w:szCs w:val="24"/>
        </w:rPr>
        <w:t xml:space="preserve"> </w:t>
      </w:r>
      <w:r w:rsidRPr="00A63B64">
        <w:rPr>
          <w:rFonts w:ascii="Times New Roman" w:hAnsi="Times New Roman" w:cs="Times New Roman"/>
          <w:sz w:val="24"/>
          <w:szCs w:val="24"/>
        </w:rPr>
        <w:t>yakni</w:t>
      </w:r>
      <w:r>
        <w:rPr>
          <w:rFonts w:ascii="Times New Roman" w:hAnsi="Times New Roman" w:cs="Times New Roman"/>
          <w:sz w:val="24"/>
          <w:szCs w:val="24"/>
        </w:rPr>
        <w:t>: triangulasi sumber, tria</w:t>
      </w:r>
      <w:r w:rsidRPr="00A63B64">
        <w:rPr>
          <w:rFonts w:ascii="Times New Roman" w:hAnsi="Times New Roman" w:cs="Times New Roman"/>
          <w:sz w:val="24"/>
          <w:szCs w:val="24"/>
        </w:rPr>
        <w:t>ngulasi teknik pengumpulan data dan waktu.</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"Penelitian merupakan sebuah kegiatan yang dilakukan secara ilmiah untuk menemukan jawaban atas permasalahan. Penelitian diartikan sebagai suatu proses pengumpulan dan analisis data yang dilakukan secara sistematis dan logis untuk mencapai tujuan-tujuan tertentu. Pengumpulan dan analisis data yang dimaksud adalah dengan menggunakan metode-metode ilmiah, baik yang bersifat kuantatif maupun kualitatif tergantung tujuan penelitian. Salah satu langkah dalam melakukan penelitian adalah dengan mengumpulkan data yang akan dipakai sebagai bahan pengambilan kesimpulan untuk mendapatkan jawaban penelitian.Pengumpulan data dapat dilakukan dengan berbagai metode sesuai dengan tujuan dan karakteristik penelitian. Data yang telah dikumpulkan perlu dicek keabsahannya untuk dikenali validitasnya. Pengecekan data untuk memperoleh keyakinan terhadap kebenaran data pada penelitian kualitatif dapat dilakukan dengan triangulasi. Triangulasi merupakan metode sintesa data terhadap kebenarannya dengan menggunakan metode pengumpulan data yang lain atau berbagai paradigma triangulasi. Data yang dinyatakan valid melalui triangulasi akan memberikan keyakinan terhadap peneliti tentang keabsahan datanya, sehingga tidak ragu dalam pengambilan kesimpulan terhadap penelitian yang dilakukan.", "author" : [ { "dropping-particle" : "", "family" : "Bachri", "given" : "Bachtiar S", "non-dropping-particle" : "", "parse-names" : false, "suffix" : "" } ], "container-title" : "Teknologi Pendidikan", "id" : "ITEM-1", "issued" : { "date-parts" : [ [ "2010" ] ] }, "page" : "46 - 62", "title" : "MEYAKINKAN VALIDITAS DATA MELALUI TRIANGULASI PADA PENELITIAN KUALITATIF", "type" : "article-journal", "volume" : "10" }, "uris" : [ "http://www.mendeley.com/documents/?uuid=a09488e4-1631-4799-8a31-bdbd12aaf5f3" ] } ], "mendeley" : { "formattedCitation" : "(Bachri)", "plainTextFormattedCitation" : "(Bachri)", "previouslyFormattedCitation" : "(Bachri)" }, "properties" : { "noteIndex" : 0 }, "schema" : "https://github.com/citation-style-language/schema/raw/master/csl-citation.json" }</w:instrText>
      </w:r>
      <w:r>
        <w:rPr>
          <w:rFonts w:ascii="Times New Roman" w:hAnsi="Times New Roman" w:cs="Times New Roman"/>
          <w:sz w:val="24"/>
          <w:szCs w:val="24"/>
        </w:rPr>
        <w:fldChar w:fldCharType="separate"/>
      </w:r>
      <w:r w:rsidRPr="008072A2">
        <w:rPr>
          <w:rFonts w:ascii="Times New Roman" w:hAnsi="Times New Roman" w:cs="Times New Roman"/>
          <w:noProof/>
          <w:sz w:val="24"/>
          <w:szCs w:val="24"/>
        </w:rPr>
        <w:t>(Bachri)</w:t>
      </w:r>
      <w:r>
        <w:rPr>
          <w:rFonts w:ascii="Times New Roman" w:hAnsi="Times New Roman" w:cs="Times New Roman"/>
          <w:sz w:val="24"/>
          <w:szCs w:val="24"/>
        </w:rPr>
        <w:fldChar w:fldCharType="end"/>
      </w:r>
    </w:p>
    <w:p w:rsidR="00AE34AD" w:rsidRDefault="00AE34AD" w:rsidP="00AE34AD">
      <w:pPr>
        <w:spacing w:after="0" w:line="360" w:lineRule="auto"/>
        <w:ind w:left="284" w:firstLine="720"/>
        <w:jc w:val="both"/>
        <w:rPr>
          <w:rFonts w:ascii="Times New Roman" w:hAnsi="Times New Roman" w:cs="Times New Roman"/>
          <w:sz w:val="24"/>
          <w:szCs w:val="24"/>
        </w:rPr>
      </w:pPr>
      <w:r w:rsidRPr="005B722F">
        <w:rPr>
          <w:rFonts w:ascii="Times New Roman" w:hAnsi="Times New Roman" w:cs="Times New Roman"/>
          <w:sz w:val="24"/>
          <w:szCs w:val="24"/>
        </w:rPr>
        <w:t xml:space="preserve">Triangulasi sumber untuk menguji keabsahan data dilakukan dengan </w:t>
      </w:r>
      <w:proofErr w:type="gramStart"/>
      <w:r w:rsidRPr="005B722F">
        <w:rPr>
          <w:rFonts w:ascii="Times New Roman" w:hAnsi="Times New Roman" w:cs="Times New Roman"/>
          <w:sz w:val="24"/>
          <w:szCs w:val="24"/>
        </w:rPr>
        <w:t>cara</w:t>
      </w:r>
      <w:proofErr w:type="gramEnd"/>
      <w:r>
        <w:rPr>
          <w:rFonts w:ascii="Times New Roman" w:hAnsi="Times New Roman" w:cs="Times New Roman"/>
          <w:sz w:val="24"/>
          <w:szCs w:val="24"/>
        </w:rPr>
        <w:t xml:space="preserve"> </w:t>
      </w:r>
      <w:r w:rsidRPr="005B722F">
        <w:rPr>
          <w:rFonts w:ascii="Times New Roman" w:hAnsi="Times New Roman" w:cs="Times New Roman"/>
          <w:sz w:val="24"/>
          <w:szCs w:val="24"/>
        </w:rPr>
        <w:t xml:space="preserve">mengecek data yang telah diperoleh kepada beberapa sumber. Sebagai contoh untuk menguji kredibilitas data tentang </w:t>
      </w:r>
      <w:proofErr w:type="gramStart"/>
      <w:r w:rsidRPr="005B722F">
        <w:rPr>
          <w:rFonts w:ascii="Times New Roman" w:hAnsi="Times New Roman" w:cs="Times New Roman"/>
          <w:sz w:val="24"/>
          <w:szCs w:val="24"/>
        </w:rPr>
        <w:t>gaya</w:t>
      </w:r>
      <w:proofErr w:type="gramEnd"/>
      <w:r w:rsidRPr="005B722F">
        <w:rPr>
          <w:rFonts w:ascii="Times New Roman" w:hAnsi="Times New Roman" w:cs="Times New Roman"/>
          <w:sz w:val="24"/>
          <w:szCs w:val="24"/>
        </w:rPr>
        <w:t xml:space="preserve"> kepemimpinan kepala sekolah maka pengujian data dapat dilakukan terhadap guru dan staf Tata Usaha sekolah. Data yang diperoleh dideskripsikan, dikategorikan, mana pandangan yang </w:t>
      </w:r>
      <w:proofErr w:type="gramStart"/>
      <w:r w:rsidRPr="005B722F">
        <w:rPr>
          <w:rFonts w:ascii="Times New Roman" w:hAnsi="Times New Roman" w:cs="Times New Roman"/>
          <w:sz w:val="24"/>
          <w:szCs w:val="24"/>
        </w:rPr>
        <w:t>sama</w:t>
      </w:r>
      <w:proofErr w:type="gramEnd"/>
      <w:r w:rsidRPr="005B722F">
        <w:rPr>
          <w:rFonts w:ascii="Times New Roman" w:hAnsi="Times New Roman" w:cs="Times New Roman"/>
          <w:sz w:val="24"/>
          <w:szCs w:val="24"/>
        </w:rPr>
        <w:t xml:space="preserve">, mana yang berbeda serta mana yang spesifik dari ketiga sumber tersebut. </w:t>
      </w:r>
      <w:proofErr w:type="gramStart"/>
      <w:r w:rsidRPr="005B722F">
        <w:rPr>
          <w:rFonts w:ascii="Times New Roman" w:hAnsi="Times New Roman" w:cs="Times New Roman"/>
          <w:sz w:val="24"/>
          <w:szCs w:val="24"/>
        </w:rPr>
        <w:t>Data yang telah dianalisis sampai menghasilkan suatu kesimpulan selanjutnya dimintakan kesepakatan pada tiga sumber data tadi.</w:t>
      </w:r>
      <w:proofErr w:type="gramEnd"/>
      <w:r w:rsidRPr="005B722F">
        <w:rPr>
          <w:rFonts w:ascii="Times New Roman" w:hAnsi="Times New Roman" w:cs="Times New Roman"/>
          <w:sz w:val="24"/>
          <w:szCs w:val="24"/>
        </w:rPr>
        <w:t xml:space="preserve"> Triangulasi</w:t>
      </w:r>
      <w:r>
        <w:rPr>
          <w:rFonts w:ascii="Times New Roman" w:hAnsi="Times New Roman" w:cs="Times New Roman"/>
          <w:sz w:val="24"/>
          <w:szCs w:val="24"/>
        </w:rPr>
        <w:t xml:space="preserve"> </w:t>
      </w:r>
      <w:r w:rsidRPr="005B722F">
        <w:rPr>
          <w:rFonts w:ascii="Times New Roman" w:hAnsi="Times New Roman" w:cs="Times New Roman"/>
          <w:sz w:val="24"/>
          <w:szCs w:val="24"/>
        </w:rPr>
        <w:t xml:space="preserve">teknik untuk </w:t>
      </w:r>
      <w:r w:rsidRPr="005B722F">
        <w:rPr>
          <w:rFonts w:ascii="Times New Roman" w:hAnsi="Times New Roman" w:cs="Times New Roman"/>
          <w:sz w:val="24"/>
          <w:szCs w:val="24"/>
        </w:rPr>
        <w:lastRenderedPageBreak/>
        <w:t xml:space="preserve">menguji kredibilitas data dilakukan dengan </w:t>
      </w:r>
      <w:proofErr w:type="gramStart"/>
      <w:r w:rsidRPr="005B722F">
        <w:rPr>
          <w:rFonts w:ascii="Times New Roman" w:hAnsi="Times New Roman" w:cs="Times New Roman"/>
          <w:sz w:val="24"/>
          <w:szCs w:val="24"/>
        </w:rPr>
        <w:t>cara</w:t>
      </w:r>
      <w:proofErr w:type="gramEnd"/>
      <w:r>
        <w:rPr>
          <w:rFonts w:ascii="Times New Roman" w:hAnsi="Times New Roman" w:cs="Times New Roman"/>
          <w:sz w:val="24"/>
          <w:szCs w:val="24"/>
        </w:rPr>
        <w:t xml:space="preserve"> </w:t>
      </w:r>
      <w:r w:rsidRPr="005B722F">
        <w:rPr>
          <w:rFonts w:ascii="Times New Roman" w:hAnsi="Times New Roman" w:cs="Times New Roman"/>
          <w:sz w:val="24"/>
          <w:szCs w:val="24"/>
        </w:rPr>
        <w:t xml:space="preserve">mengecek pada sumber yang sama tetapi dengan teknik berbeda. </w:t>
      </w:r>
      <w:proofErr w:type="gramStart"/>
      <w:r w:rsidRPr="005B722F">
        <w:rPr>
          <w:rFonts w:ascii="Times New Roman" w:hAnsi="Times New Roman" w:cs="Times New Roman"/>
          <w:sz w:val="24"/>
          <w:szCs w:val="24"/>
        </w:rPr>
        <w:t>Misalnya data yang diperoleh melalui wawancara kemudian dicek dengan data hasil observasi, atau hasil analisis dokumen.</w:t>
      </w:r>
      <w:proofErr w:type="gramEnd"/>
      <w:r w:rsidRPr="005B722F">
        <w:rPr>
          <w:rFonts w:ascii="Times New Roman" w:hAnsi="Times New Roman" w:cs="Times New Roman"/>
          <w:sz w:val="24"/>
          <w:szCs w:val="24"/>
        </w:rPr>
        <w:t xml:space="preserve"> </w:t>
      </w:r>
      <w:proofErr w:type="gramStart"/>
      <w:r w:rsidRPr="005B722F">
        <w:rPr>
          <w:rFonts w:ascii="Times New Roman" w:hAnsi="Times New Roman" w:cs="Times New Roman"/>
          <w:sz w:val="24"/>
          <w:szCs w:val="24"/>
        </w:rPr>
        <w:t>Bila menghasilkan data berbeda, peneliti melakukan diskusi lebih lanjut dengan sumber data yang bersangkutan untuk mendapatkan data yang dianggap benar.</w:t>
      </w:r>
      <w:proofErr w:type="gramEnd"/>
      <w:r w:rsidRPr="005B722F">
        <w:rPr>
          <w:rFonts w:ascii="Times New Roman" w:hAnsi="Times New Roman" w:cs="Times New Roman"/>
          <w:sz w:val="24"/>
          <w:szCs w:val="24"/>
        </w:rPr>
        <w:t xml:space="preserve"> Atau mungkin semuanya benar karena setiap sumber data memiliki sudut pandang yang berbeda.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 Suryana", "given" : "", "non-dropping-particle" : "", "parse-names" : false, "suffix" : "" } ], "container-title" : "PENGOLAHAN DAN ANALISIS DATA PENELITIAN Materi Diklat Kompetensi Pengawas", "id" : "ITEM-1", "issued" : { "date-parts" : [ [ "2007" ] ] }, "title" : "PENGOLAHAN DAN ANALISIS Departemen Pendidikan Nasional Direktorat Jenderal Peningkatan Mutu Pendidik dan Tenaga Kependidikan", "type" : "chapter" }, "uris" : [ "http://www.mendeley.com/documents/?uuid=45809e51-a066-4bcc-9c8f-cad5ff528aac" ] } ], "mendeley" : { "formattedCitation" : "(Cahya Suryana)", "plainTextFormattedCitation" : "(Cahya Suryana)", "previouslyFormattedCitation" : "(Cahya Suryana)" }, "properties" : { "noteIndex" : 0 }, "schema" : "https://github.com/citation-style-language/schema/raw/master/csl-citation.json" }</w:instrText>
      </w:r>
      <w:r>
        <w:rPr>
          <w:rFonts w:ascii="Times New Roman" w:hAnsi="Times New Roman" w:cs="Times New Roman"/>
          <w:sz w:val="24"/>
          <w:szCs w:val="24"/>
        </w:rPr>
        <w:fldChar w:fldCharType="separate"/>
      </w:r>
      <w:r w:rsidRPr="008072A2">
        <w:rPr>
          <w:rFonts w:ascii="Times New Roman" w:hAnsi="Times New Roman" w:cs="Times New Roman"/>
          <w:noProof/>
          <w:sz w:val="24"/>
          <w:szCs w:val="24"/>
        </w:rPr>
        <w:t>(Cahya Suryana)</w:t>
      </w:r>
      <w:r>
        <w:rPr>
          <w:rFonts w:ascii="Times New Roman" w:hAnsi="Times New Roman" w:cs="Times New Roman"/>
          <w:sz w:val="24"/>
          <w:szCs w:val="24"/>
        </w:rPr>
        <w:fldChar w:fldCharType="end"/>
      </w:r>
    </w:p>
    <w:p w:rsidR="00AE34AD" w:rsidRPr="003B2659" w:rsidRDefault="00AE34AD" w:rsidP="00AE34AD">
      <w:pPr>
        <w:spacing w:after="0" w:line="240" w:lineRule="auto"/>
        <w:ind w:left="284" w:firstLine="720"/>
        <w:jc w:val="both"/>
        <w:rPr>
          <w:rFonts w:ascii="Times New Roman" w:hAnsi="Times New Roman" w:cs="Times New Roman"/>
          <w:sz w:val="24"/>
          <w:szCs w:val="24"/>
        </w:rPr>
      </w:pPr>
    </w:p>
    <w:p w:rsidR="00AE34AD" w:rsidRPr="0074029E" w:rsidRDefault="00AE34AD" w:rsidP="00AE34AD">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PENYAJIAN DATA </w:t>
      </w:r>
      <w:r w:rsidRPr="0074029E">
        <w:rPr>
          <w:rFonts w:ascii="Times New Roman" w:hAnsi="Times New Roman" w:cs="Times New Roman"/>
          <w:b/>
          <w:sz w:val="24"/>
          <w:szCs w:val="24"/>
        </w:rPr>
        <w:t>PEMBAHASAN</w:t>
      </w:r>
    </w:p>
    <w:p w:rsidR="00AE34AD" w:rsidRDefault="00AE34AD" w:rsidP="00AE34AD">
      <w:pPr>
        <w:pStyle w:val="ListParagraph"/>
        <w:numPr>
          <w:ilvl w:val="0"/>
          <w:numId w:val="3"/>
        </w:numPr>
        <w:tabs>
          <w:tab w:val="left" w:pos="2410"/>
          <w:tab w:val="center" w:leader="dot" w:pos="7938"/>
        </w:tabs>
        <w:spacing w:line="360" w:lineRule="auto"/>
        <w:ind w:left="284" w:hanging="284"/>
        <w:rPr>
          <w:rFonts w:ascii="Times New Roman" w:hAnsi="Times New Roman" w:cs="Times New Roman"/>
          <w:b/>
          <w:sz w:val="24"/>
          <w:szCs w:val="24"/>
        </w:rPr>
      </w:pPr>
      <w:r w:rsidRPr="00762421">
        <w:rPr>
          <w:rFonts w:ascii="Times New Roman" w:hAnsi="Times New Roman" w:cs="Times New Roman"/>
          <w:b/>
          <w:sz w:val="24"/>
          <w:szCs w:val="24"/>
        </w:rPr>
        <w:t>PENYAJIAN DATA</w:t>
      </w:r>
      <w:r>
        <w:rPr>
          <w:rFonts w:ascii="Times New Roman" w:hAnsi="Times New Roman" w:cs="Times New Roman"/>
          <w:b/>
          <w:sz w:val="24"/>
          <w:szCs w:val="24"/>
        </w:rPr>
        <w:t xml:space="preserve"> DAN PEMBAHASAN</w:t>
      </w:r>
    </w:p>
    <w:p w:rsidR="00AE34AD" w:rsidRPr="00A543CD" w:rsidRDefault="00AE34AD" w:rsidP="00AE34AD">
      <w:pPr>
        <w:tabs>
          <w:tab w:val="left" w:pos="284"/>
          <w:tab w:val="center" w:leader="dot" w:pos="7938"/>
        </w:tabs>
        <w:spacing w:after="0" w:line="360" w:lineRule="auto"/>
        <w:ind w:left="284"/>
        <w:jc w:val="both"/>
        <w:rPr>
          <w:rFonts w:ascii="Times New Roman" w:hAnsi="Times New Roman" w:cs="Times New Roman"/>
          <w:b/>
          <w:sz w:val="24"/>
          <w:szCs w:val="24"/>
        </w:rPr>
      </w:pPr>
      <w:r w:rsidRPr="00A543CD">
        <w:rPr>
          <w:rFonts w:ascii="Times New Roman" w:hAnsi="Times New Roman" w:cs="Times New Roman"/>
          <w:b/>
          <w:sz w:val="24"/>
          <w:szCs w:val="24"/>
        </w:rPr>
        <w:t xml:space="preserve">Profile </w:t>
      </w:r>
      <w:proofErr w:type="gramStart"/>
      <w:r w:rsidRPr="00A543CD">
        <w:rPr>
          <w:rFonts w:ascii="Times New Roman" w:hAnsi="Times New Roman" w:cs="Times New Roman"/>
          <w:b/>
          <w:sz w:val="24"/>
          <w:szCs w:val="24"/>
        </w:rPr>
        <w:t xml:space="preserve">Organisasi </w:t>
      </w:r>
      <w:r>
        <w:rPr>
          <w:rFonts w:ascii="Times New Roman" w:hAnsi="Times New Roman" w:cs="Times New Roman"/>
          <w:b/>
          <w:sz w:val="24"/>
          <w:szCs w:val="24"/>
        </w:rPr>
        <w:t xml:space="preserve"> Lembaga</w:t>
      </w:r>
      <w:proofErr w:type="gramEnd"/>
      <w:r>
        <w:rPr>
          <w:rFonts w:ascii="Times New Roman" w:hAnsi="Times New Roman" w:cs="Times New Roman"/>
          <w:b/>
          <w:sz w:val="24"/>
          <w:szCs w:val="24"/>
        </w:rPr>
        <w:t xml:space="preserve"> Penanggulangan Bencana atau </w:t>
      </w:r>
      <w:r w:rsidRPr="00A543CD">
        <w:rPr>
          <w:rFonts w:ascii="Times New Roman" w:hAnsi="Times New Roman" w:cs="Times New Roman"/>
          <w:b/>
          <w:i/>
          <w:sz w:val="24"/>
          <w:szCs w:val="24"/>
        </w:rPr>
        <w:t>Muhammadiyah Disaster Management Centre</w:t>
      </w:r>
      <w:r w:rsidRPr="00A543CD">
        <w:rPr>
          <w:rFonts w:ascii="Times New Roman" w:hAnsi="Times New Roman" w:cs="Times New Roman"/>
          <w:b/>
          <w:sz w:val="24"/>
          <w:szCs w:val="24"/>
        </w:rPr>
        <w:t xml:space="preserve"> (MDMC)</w:t>
      </w:r>
    </w:p>
    <w:p w:rsidR="00AE34AD" w:rsidRPr="00E44D60" w:rsidRDefault="00AE34AD" w:rsidP="00AE34AD">
      <w:pPr>
        <w:spacing w:after="0" w:line="360" w:lineRule="auto"/>
        <w:ind w:left="284" w:firstLine="709"/>
        <w:jc w:val="both"/>
        <w:rPr>
          <w:rFonts w:ascii="Times New Roman" w:hAnsi="Times New Roman" w:cs="Times New Roman"/>
          <w:sz w:val="24"/>
          <w:szCs w:val="24"/>
        </w:rPr>
      </w:pPr>
      <w:r w:rsidRPr="00E607F7">
        <w:rPr>
          <w:rFonts w:ascii="Times New Roman" w:hAnsi="Times New Roman" w:cs="Times New Roman"/>
          <w:sz w:val="24"/>
          <w:szCs w:val="24"/>
        </w:rPr>
        <w:t xml:space="preserve">Lembaga Penanggulangan Bencana </w:t>
      </w:r>
      <w:r>
        <w:rPr>
          <w:rFonts w:ascii="Times New Roman" w:hAnsi="Times New Roman" w:cs="Times New Roman"/>
          <w:sz w:val="24"/>
          <w:szCs w:val="24"/>
        </w:rPr>
        <w:t xml:space="preserve">atau yang lebih dikenal dengan </w:t>
      </w:r>
      <w:r w:rsidRPr="00B961E5">
        <w:rPr>
          <w:rFonts w:ascii="Times New Roman" w:hAnsi="Times New Roman" w:cs="Times New Roman"/>
          <w:i/>
          <w:sz w:val="24"/>
          <w:szCs w:val="24"/>
        </w:rPr>
        <w:t>Muhammadiyah Disaster Management Centre</w:t>
      </w:r>
      <w:r>
        <w:rPr>
          <w:rFonts w:ascii="Times New Roman" w:hAnsi="Times New Roman" w:cs="Times New Roman"/>
          <w:sz w:val="24"/>
          <w:szCs w:val="24"/>
        </w:rPr>
        <w:t xml:space="preserve"> (MDMC), merupakan organisasi yang lahir di tubuh perserikatan Muhammadiyah, organisasi ini mulai banyak melibatkan diri dalam berbagai kegiatan sosial, hal ini terjadi secara alamiah, karena memang </w:t>
      </w:r>
      <w:r>
        <w:rPr>
          <w:rFonts w:ascii="Times New Roman" w:hAnsi="Times New Roman" w:cs="Times New Roman"/>
          <w:i/>
          <w:sz w:val="24"/>
          <w:szCs w:val="24"/>
        </w:rPr>
        <w:t>embrio</w:t>
      </w:r>
      <w:r>
        <w:rPr>
          <w:rFonts w:ascii="Times New Roman" w:hAnsi="Times New Roman" w:cs="Times New Roman"/>
          <w:sz w:val="24"/>
          <w:szCs w:val="24"/>
        </w:rPr>
        <w:t xml:space="preserve"> organisasi Muhammadiyah pada awal kelahiran sangat lekat dengan kondisi sosial masyarakat Indonesa yang sangat terpuruk, karena sistem sosial yang ada, akhirnya membentuksistem yang melemahkan rakyat jelata, selain aktifitas sosial gerakan keagamaan merupakan cirri khas pada perserikatan muhammadiyah, organisasi ini mempunyai konsep yang kemudian menginspirasi dan juga akhirnya melahirkan gerakan – gerakan dakwah, seperti Lembaga penanggulangan bencana atau yang lebih dikelan dengan </w:t>
      </w:r>
      <w:r>
        <w:rPr>
          <w:rFonts w:ascii="Times New Roman" w:hAnsi="Times New Roman" w:cs="Times New Roman"/>
          <w:i/>
          <w:sz w:val="24"/>
          <w:szCs w:val="24"/>
        </w:rPr>
        <w:t>MDMC</w:t>
      </w:r>
      <w:r>
        <w:rPr>
          <w:rFonts w:ascii="Times New Roman" w:hAnsi="Times New Roman" w:cs="Times New Roman"/>
          <w:sz w:val="24"/>
          <w:szCs w:val="24"/>
        </w:rPr>
        <w:t xml:space="preserve">, gagasan itu yakni  </w:t>
      </w:r>
      <w:r w:rsidRPr="00E44D60">
        <w:rPr>
          <w:rFonts w:ascii="Times New Roman" w:hAnsi="Times New Roman" w:cs="Times New Roman"/>
          <w:i/>
          <w:sz w:val="24"/>
          <w:szCs w:val="24"/>
        </w:rPr>
        <w:t xml:space="preserve">Spirit Al </w:t>
      </w:r>
      <w:r>
        <w:rPr>
          <w:rFonts w:ascii="Times New Roman" w:hAnsi="Times New Roman" w:cs="Times New Roman"/>
          <w:i/>
          <w:sz w:val="24"/>
          <w:szCs w:val="24"/>
        </w:rPr>
        <w:t>–</w:t>
      </w:r>
      <w:r w:rsidRPr="00E44D60">
        <w:rPr>
          <w:rFonts w:ascii="Times New Roman" w:hAnsi="Times New Roman" w:cs="Times New Roman"/>
          <w:i/>
          <w:sz w:val="24"/>
          <w:szCs w:val="24"/>
        </w:rPr>
        <w:t xml:space="preserve"> Maun</w:t>
      </w:r>
      <w:r>
        <w:rPr>
          <w:rFonts w:ascii="Times New Roman" w:hAnsi="Times New Roman" w:cs="Times New Roman"/>
          <w:sz w:val="24"/>
          <w:szCs w:val="24"/>
        </w:rPr>
        <w:t>.</w:t>
      </w:r>
    </w:p>
    <w:p w:rsidR="00AE34AD" w:rsidRDefault="00AE34AD" w:rsidP="00AE34AD">
      <w:pPr>
        <w:autoSpaceDE w:val="0"/>
        <w:autoSpaceDN w:val="0"/>
        <w:adjustRightInd w:val="0"/>
        <w:spacing w:after="0" w:line="240" w:lineRule="auto"/>
        <w:ind w:left="993"/>
        <w:jc w:val="both"/>
        <w:rPr>
          <w:rFonts w:ascii="Times New Roman" w:hAnsi="Times New Roman" w:cs="Times New Roman"/>
          <w:sz w:val="24"/>
          <w:szCs w:val="24"/>
        </w:rPr>
      </w:pPr>
      <w:proofErr w:type="gramStart"/>
      <w:r w:rsidRPr="00B426C8">
        <w:rPr>
          <w:rFonts w:ascii="Times New Roman" w:hAnsi="Times New Roman" w:cs="Times New Roman"/>
          <w:sz w:val="24"/>
          <w:szCs w:val="24"/>
        </w:rPr>
        <w:t>Bencana bisa memiliki dampak yang luas pada sebuah Negara, Pemerintah, dan rakyatnya.</w:t>
      </w:r>
      <w:proofErr w:type="gramEnd"/>
      <w:r w:rsidRPr="00B426C8">
        <w:rPr>
          <w:rFonts w:ascii="Times New Roman" w:hAnsi="Times New Roman" w:cs="Times New Roman"/>
          <w:sz w:val="24"/>
          <w:szCs w:val="24"/>
        </w:rPr>
        <w:t xml:space="preserve"> </w:t>
      </w:r>
      <w:proofErr w:type="gramStart"/>
      <w:r w:rsidRPr="00B426C8">
        <w:rPr>
          <w:rFonts w:ascii="Times New Roman" w:hAnsi="Times New Roman" w:cs="Times New Roman"/>
          <w:sz w:val="24"/>
          <w:szCs w:val="24"/>
        </w:rPr>
        <w:t>Karena itu, tanggung jawab utama penanganan bencana harus berada di tangan Negara.</w:t>
      </w:r>
      <w:proofErr w:type="gramEnd"/>
      <w:r w:rsidRPr="00B426C8">
        <w:rPr>
          <w:rFonts w:ascii="Times New Roman" w:hAnsi="Times New Roman" w:cs="Times New Roman"/>
          <w:sz w:val="24"/>
          <w:szCs w:val="24"/>
        </w:rPr>
        <w:t xml:space="preserve"> Sementara pihak di luar Negara, seperti organisasi-organisasi non-Pemerintah, sektor swasta,</w:t>
      </w:r>
      <w:r>
        <w:rPr>
          <w:rFonts w:ascii="Times New Roman" w:hAnsi="Times New Roman" w:cs="Times New Roman"/>
          <w:sz w:val="24"/>
          <w:szCs w:val="24"/>
        </w:rPr>
        <w:t xml:space="preserve"> </w:t>
      </w:r>
      <w:r w:rsidRPr="00B426C8">
        <w:rPr>
          <w:rFonts w:ascii="Times New Roman" w:hAnsi="Times New Roman" w:cs="Times New Roman"/>
          <w:sz w:val="24"/>
          <w:szCs w:val="24"/>
        </w:rPr>
        <w:t xml:space="preserve">masyarakat sipil, dan Lembaga-Lembaga internasional merupakan mitra kerja Negara atau Pemerintah yang berperan serta dalam mempercepat dan menyempurnakan proses penanggulangan bencana di Indonesia. </w:t>
      </w:r>
      <w:proofErr w:type="gramStart"/>
      <w:r w:rsidRPr="00B426C8">
        <w:rPr>
          <w:rFonts w:ascii="Times New Roman" w:hAnsi="Times New Roman" w:cs="Times New Roman"/>
          <w:sz w:val="24"/>
          <w:szCs w:val="24"/>
        </w:rPr>
        <w:t>Persyarikatan Muhammadiyah sebagai organisasi kemasyarakatan merasa terpanggil untuk ikut berperan serta aktif dalam upaya</w:t>
      </w:r>
      <w:r>
        <w:rPr>
          <w:rFonts w:ascii="Times New Roman" w:hAnsi="Times New Roman" w:cs="Times New Roman"/>
          <w:sz w:val="24"/>
          <w:szCs w:val="24"/>
        </w:rPr>
        <w:t xml:space="preserve"> </w:t>
      </w:r>
      <w:r w:rsidRPr="00B426C8">
        <w:rPr>
          <w:rFonts w:ascii="Times New Roman" w:hAnsi="Times New Roman" w:cs="Times New Roman"/>
          <w:sz w:val="24"/>
          <w:szCs w:val="24"/>
        </w:rPr>
        <w:t>penanganan bencana.</w:t>
      </w:r>
      <w:proofErr w:type="gramEnd"/>
      <w:r w:rsidRPr="00B426C8">
        <w:rPr>
          <w:rFonts w:ascii="Times New Roman" w:hAnsi="Times New Roman" w:cs="Times New Roman"/>
          <w:sz w:val="24"/>
          <w:szCs w:val="24"/>
        </w:rPr>
        <w:t xml:space="preserve"> </w:t>
      </w:r>
      <w:proofErr w:type="gramStart"/>
      <w:r w:rsidRPr="00B426C8">
        <w:rPr>
          <w:rFonts w:ascii="Times New Roman" w:hAnsi="Times New Roman" w:cs="Times New Roman"/>
          <w:sz w:val="24"/>
          <w:szCs w:val="24"/>
        </w:rPr>
        <w:t>Peran serta aktif dari Persyarikatan Muhammadiyah dalam “menolong</w:t>
      </w:r>
      <w:r>
        <w:rPr>
          <w:rFonts w:ascii="Times New Roman" w:hAnsi="Times New Roman" w:cs="Times New Roman"/>
          <w:sz w:val="24"/>
          <w:szCs w:val="24"/>
        </w:rPr>
        <w:t xml:space="preserve"> </w:t>
      </w:r>
      <w:r w:rsidRPr="00B426C8">
        <w:rPr>
          <w:rFonts w:ascii="Times New Roman" w:hAnsi="Times New Roman" w:cs="Times New Roman"/>
          <w:sz w:val="24"/>
          <w:szCs w:val="24"/>
        </w:rPr>
        <w:t>kesengsaraan” perlu disusun dalam suatu sistem penanganan bencana.</w:t>
      </w:r>
      <w:proofErr w:type="gramEnd"/>
      <w:r w:rsidRPr="00B426C8">
        <w:rPr>
          <w:rFonts w:ascii="Times New Roman" w:hAnsi="Times New Roman" w:cs="Times New Roman"/>
          <w:sz w:val="24"/>
          <w:szCs w:val="24"/>
        </w:rPr>
        <w:t xml:space="preserve"> Sistem penanganan bencana tersebut haruslah sistem yang benar-benar lentur dan dapat meningkatkan peran serta Majelis, Lembaga, Amal Usaha Muhammadiyah (AUM), Organisasi Otonom (Ortom), dan elemen penting dalam Persyarikatan Muhammadiyah. Fungsi utama sistem penanganan bencana adalah untuk memastikan bahwa sumber daya dan kerja dari Majelis, </w:t>
      </w:r>
      <w:r w:rsidRPr="00B426C8">
        <w:rPr>
          <w:rFonts w:ascii="Times New Roman" w:hAnsi="Times New Roman" w:cs="Times New Roman"/>
          <w:sz w:val="24"/>
          <w:szCs w:val="24"/>
        </w:rPr>
        <w:lastRenderedPageBreak/>
        <w:t>Lembaga, Organisasi Otonom atau Amal Usaha Muhammadiyah terkoordinasi dengan baik untuk melakukan usaha terbaik penanggulangan bencana. Dengan demikian, jika sistem penanggulangan bencana ini diikuti dengan ketat, maka: 1). tidak akan ada kebingungan antara peran manajemen dan koordinasi yang dilakukan oleh Lembaga Penanggulangan Bencana</w:t>
      </w:r>
      <w:r>
        <w:rPr>
          <w:rFonts w:ascii="Times New Roman" w:hAnsi="Times New Roman" w:cs="Times New Roman"/>
          <w:sz w:val="24"/>
          <w:szCs w:val="24"/>
        </w:rPr>
        <w:t xml:space="preserve"> </w:t>
      </w:r>
      <w:r w:rsidRPr="00B426C8">
        <w:rPr>
          <w:rFonts w:ascii="Times New Roman" w:hAnsi="Times New Roman" w:cs="Times New Roman"/>
          <w:sz w:val="24"/>
          <w:szCs w:val="24"/>
        </w:rPr>
        <w:t>Muhammadiyah dan peran Majelis-Lembaga-ORTOM dan Amal Usaha, 2). tidak akan ada kebingungan antara peran manajemen dan koordinasi yang dilakukan oleh Lembaga Penanggulangan Bencana Muhammadiyah di tingkat Pusat, Wilayah dan Daerah</w:t>
      </w:r>
      <w:r>
        <w:rPr>
          <w:rFonts w:ascii="Times New Roman" w:hAnsi="Times New Roman" w:cs="Times New Roman"/>
          <w:sz w:val="24"/>
          <w:szCs w:val="24"/>
        </w:rPr>
        <w:t xml:space="preserve"> </w:t>
      </w:r>
      <w:r w:rsidRPr="00B426C8">
        <w:rPr>
          <w:rFonts w:ascii="Times New Roman" w:hAnsi="Times New Roman" w:cs="Times New Roman"/>
          <w:sz w:val="24"/>
          <w:szCs w:val="24"/>
        </w:rPr>
        <w:t>dapat dihindari konflik manajemen, 3). tugas-tugas penanggulangan bencana dapat dilaksanakan dengan efektif dan efisien; dan 4). terjadi optimalisasi dan efektifitas dalam keseluruhan tindakan.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8072A2">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Default="00AE34AD" w:rsidP="00AE34AD">
      <w:pPr>
        <w:autoSpaceDE w:val="0"/>
        <w:autoSpaceDN w:val="0"/>
        <w:adjustRightInd w:val="0"/>
        <w:spacing w:after="0" w:line="240" w:lineRule="auto"/>
        <w:ind w:left="993"/>
        <w:jc w:val="both"/>
        <w:rPr>
          <w:rFonts w:ascii="Times New Roman" w:hAnsi="Times New Roman" w:cs="Times New Roman"/>
          <w:sz w:val="24"/>
          <w:szCs w:val="24"/>
        </w:rPr>
      </w:pPr>
    </w:p>
    <w:p w:rsidR="00AE34AD" w:rsidRDefault="00AE34AD" w:rsidP="00AE34AD">
      <w:pPr>
        <w:autoSpaceDE w:val="0"/>
        <w:autoSpaceDN w:val="0"/>
        <w:adjustRightInd w:val="0"/>
        <w:spacing w:after="0" w:line="240" w:lineRule="auto"/>
        <w:ind w:left="993"/>
        <w:jc w:val="both"/>
        <w:rPr>
          <w:rFonts w:ascii="Times New Roman" w:hAnsi="Times New Roman" w:cs="Times New Roman"/>
          <w:sz w:val="24"/>
          <w:szCs w:val="24"/>
        </w:rPr>
      </w:pPr>
      <w:proofErr w:type="gramStart"/>
      <w:r w:rsidRPr="006E7141">
        <w:rPr>
          <w:rFonts w:ascii="Times New Roman" w:hAnsi="Times New Roman" w:cs="Times New Roman"/>
          <w:sz w:val="24"/>
          <w:szCs w:val="24"/>
        </w:rPr>
        <w:t>Surah Al-Ma’un merupakan basis ideologi perjuangan yang memberikan landasan keberpihakan kepada kaum lemah (dhu’afa’) dan kaum teraniaya (mustadl’afin).</w:t>
      </w:r>
      <w:proofErr w:type="gramEnd"/>
      <w:r w:rsidRPr="006E7141">
        <w:rPr>
          <w:rFonts w:ascii="Times New Roman" w:hAnsi="Times New Roman" w:cs="Times New Roman"/>
          <w:sz w:val="24"/>
          <w:szCs w:val="24"/>
        </w:rPr>
        <w:t xml:space="preserve"> </w:t>
      </w:r>
      <w:proofErr w:type="gramStart"/>
      <w:r w:rsidRPr="006E7141">
        <w:rPr>
          <w:rFonts w:ascii="Times New Roman" w:hAnsi="Times New Roman" w:cs="Times New Roman"/>
          <w:sz w:val="24"/>
          <w:szCs w:val="24"/>
        </w:rPr>
        <w:t>Semangat Al-Ma’un merupakan dasar pijakan dalam pengembangan awal gerakan “PKO-Penolong Kesengsaraan Oemoem” dengan tokoh Kyai Sudjak di awal pendirian Muhammadiyah tahun 1912.</w:t>
      </w:r>
      <w:proofErr w:type="gramEnd"/>
      <w:r w:rsidRPr="006E7141">
        <w:rPr>
          <w:rFonts w:ascii="Times New Roman" w:hAnsi="Times New Roman" w:cs="Times New Roman"/>
          <w:sz w:val="24"/>
          <w:szCs w:val="24"/>
        </w:rPr>
        <w:t xml:space="preserve"> </w:t>
      </w:r>
      <w:proofErr w:type="gramStart"/>
      <w:r w:rsidRPr="006E7141">
        <w:rPr>
          <w:rFonts w:ascii="Times New Roman" w:hAnsi="Times New Roman" w:cs="Times New Roman"/>
          <w:sz w:val="24"/>
          <w:szCs w:val="24"/>
        </w:rPr>
        <w:t>Semangat ini sudah saatnya diterjemahkan kembali sebagai basis dalam gerakan penanggulangan bencana.</w:t>
      </w:r>
      <w:proofErr w:type="gramEnd"/>
      <w:r w:rsidRPr="006E7141">
        <w:rPr>
          <w:rFonts w:ascii="Times New Roman" w:hAnsi="Times New Roman" w:cs="Times New Roman"/>
          <w:sz w:val="24"/>
          <w:szCs w:val="24"/>
        </w:rPr>
        <w:t xml:space="preserve"> </w:t>
      </w:r>
      <w:proofErr w:type="gramStart"/>
      <w:r w:rsidRPr="006E7141">
        <w:rPr>
          <w:rFonts w:ascii="Times New Roman" w:hAnsi="Times New Roman" w:cs="Times New Roman"/>
          <w:sz w:val="24"/>
          <w:szCs w:val="24"/>
        </w:rPr>
        <w:t>Penerjemahan tersebut disesuaikan dengan munculnya gagasan baru tentang pembentukan masyarakat sipil atau masyarakat madani atau masyarakat yang beradab.</w:t>
      </w:r>
      <w:proofErr w:type="gramEnd"/>
      <w:r w:rsidRPr="006E7141">
        <w:rPr>
          <w:rFonts w:ascii="Times New Roman" w:hAnsi="Times New Roman" w:cs="Times New Roman"/>
          <w:sz w:val="24"/>
          <w:szCs w:val="24"/>
        </w:rPr>
        <w:t xml:space="preserve"> </w:t>
      </w:r>
      <w:proofErr w:type="gramStart"/>
      <w:r w:rsidRPr="006E7141">
        <w:rPr>
          <w:rFonts w:ascii="Times New Roman" w:hAnsi="Times New Roman" w:cs="Times New Roman"/>
          <w:sz w:val="24"/>
          <w:szCs w:val="24"/>
        </w:rPr>
        <w:t>Masyarakat madani yang dimaksud dalam hal ini adalah masyarakat yang terbuka dan bermartabat.</w:t>
      </w:r>
      <w:proofErr w:type="gramEnd"/>
      <w:r w:rsidRPr="006E7141">
        <w:rPr>
          <w:rFonts w:ascii="Times New Roman" w:hAnsi="Times New Roman" w:cs="Times New Roman"/>
          <w:sz w:val="24"/>
          <w:szCs w:val="24"/>
        </w:rPr>
        <w:t xml:space="preserve"> </w:t>
      </w:r>
      <w:proofErr w:type="gramStart"/>
      <w:r w:rsidRPr="006E7141">
        <w:rPr>
          <w:rFonts w:ascii="Times New Roman" w:hAnsi="Times New Roman" w:cs="Times New Roman"/>
          <w:sz w:val="24"/>
          <w:szCs w:val="24"/>
        </w:rPr>
        <w:t>Prasyarat yang seharusnya ada dalam masyarakat madani adalah penempatan teknologi dan ilmu pengetahuan sebagai basis gerakan.</w:t>
      </w:r>
      <w:proofErr w:type="gramEnd"/>
      <w:r>
        <w:rPr>
          <w:rFonts w:ascii="Times New Roman" w:hAnsi="Times New Roman" w:cs="Times New Roman"/>
          <w:sz w:val="24"/>
          <w:szCs w:val="24"/>
        </w:rPr>
        <w:t xml:space="preserve"> Padahal </w:t>
      </w:r>
      <w:r>
        <w:rPr>
          <w:rFonts w:ascii="Times New Roman" w:hAnsi="Times New Roman" w:cs="Times New Roman"/>
          <w:i/>
          <w:sz w:val="24"/>
          <w:szCs w:val="24"/>
        </w:rPr>
        <w:t>ruh</w:t>
      </w:r>
      <w:r>
        <w:rPr>
          <w:rFonts w:ascii="Times New Roman" w:hAnsi="Times New Roman" w:cs="Times New Roman"/>
          <w:sz w:val="24"/>
          <w:szCs w:val="24"/>
        </w:rPr>
        <w:t xml:space="preserve"> gerakan Muhammadiyah sejak awal berdirinya mengisyaratkan </w:t>
      </w:r>
      <w:proofErr w:type="gramStart"/>
      <w:r>
        <w:rPr>
          <w:rFonts w:ascii="Times New Roman" w:hAnsi="Times New Roman" w:cs="Times New Roman"/>
          <w:i/>
          <w:sz w:val="24"/>
          <w:szCs w:val="24"/>
        </w:rPr>
        <w:t xml:space="preserve">Inklusivitas </w:t>
      </w:r>
      <w:r>
        <w:rPr>
          <w:rFonts w:ascii="Times New Roman" w:hAnsi="Times New Roman" w:cs="Times New Roman"/>
          <w:sz w:val="24"/>
          <w:szCs w:val="24"/>
        </w:rPr>
        <w:t xml:space="preserve"> total</w:t>
      </w:r>
      <w:proofErr w:type="gramEnd"/>
      <w:r>
        <w:rPr>
          <w:rFonts w:ascii="Times New Roman" w:hAnsi="Times New Roman" w:cs="Times New Roman"/>
          <w:sz w:val="24"/>
          <w:szCs w:val="24"/>
        </w:rPr>
        <w:t xml:space="preserve"> dan universal  sesuai dnegan semangat Islam sebagai rahmat bagi seluruh semesta. </w:t>
      </w:r>
      <w:proofErr w:type="gramStart"/>
      <w:r>
        <w:rPr>
          <w:rFonts w:ascii="Times New Roman" w:hAnsi="Times New Roman" w:cs="Times New Roman"/>
          <w:sz w:val="24"/>
          <w:szCs w:val="24"/>
        </w:rPr>
        <w:t>Ruh ini teraktualisasi secara berbeda sesuai dengan perkembangan zaman, terutama pengguna bahasa.</w:t>
      </w:r>
      <w:proofErr w:type="gramEnd"/>
      <w:r>
        <w:rPr>
          <w:rFonts w:ascii="Times New Roman" w:hAnsi="Times New Roman" w:cs="Times New Roman"/>
          <w:sz w:val="24"/>
          <w:szCs w:val="24"/>
        </w:rPr>
        <w:t xml:space="preserve"> Namun </w:t>
      </w:r>
      <w:proofErr w:type="gramStart"/>
      <w:r>
        <w:rPr>
          <w:rFonts w:ascii="Times New Roman" w:hAnsi="Times New Roman" w:cs="Times New Roman"/>
          <w:sz w:val="24"/>
          <w:szCs w:val="24"/>
        </w:rPr>
        <w:t>“ maju</w:t>
      </w:r>
      <w:proofErr w:type="gramEnd"/>
      <w:r>
        <w:rPr>
          <w:rFonts w:ascii="Times New Roman" w:hAnsi="Times New Roman" w:cs="Times New Roman"/>
          <w:sz w:val="24"/>
          <w:szCs w:val="24"/>
        </w:rPr>
        <w:t xml:space="preserve"> dan gembira” merupakan frasa dan yang seharusnya tidak pupus  dalam cara kerja Muhammadiyah. Dalam kontek sekarang, maju dan gembira haruslah dimaknai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pandang baru, yakni: 1).menguatkan komitmen kepada kelompok yang tidak terlindungi (</w:t>
      </w:r>
      <w:r w:rsidRPr="006E7141">
        <w:rPr>
          <w:rFonts w:ascii="Times New Roman" w:hAnsi="Times New Roman" w:cs="Times New Roman"/>
          <w:sz w:val="24"/>
          <w:szCs w:val="24"/>
        </w:rPr>
        <w:t>mustadl’afin</w:t>
      </w:r>
      <w:r>
        <w:rPr>
          <w:rFonts w:ascii="Times New Roman" w:hAnsi="Times New Roman" w:cs="Times New Roman"/>
          <w:sz w:val="24"/>
          <w:szCs w:val="24"/>
        </w:rPr>
        <w:t xml:space="preserve">) dan yang lemah </w:t>
      </w:r>
      <w:r w:rsidRPr="006E7141">
        <w:rPr>
          <w:rFonts w:ascii="Times New Roman" w:hAnsi="Times New Roman" w:cs="Times New Roman"/>
          <w:sz w:val="24"/>
          <w:szCs w:val="24"/>
        </w:rPr>
        <w:t>(dhu’afa’)</w:t>
      </w:r>
      <w:r>
        <w:rPr>
          <w:rFonts w:ascii="Times New Roman" w:hAnsi="Times New Roman" w:cs="Times New Roman"/>
          <w:sz w:val="24"/>
          <w:szCs w:val="24"/>
        </w:rPr>
        <w:t xml:space="preserve">. 2).Memobilisasi sumber daya yang ada di Muhammadiyah untuk keluar dari dominasi kekuatan pasar global. 3).Membangun kesadaran kolektif dan membangun kohevisitas secara terstruktur. 4).mengembangkan modal </w:t>
      </w:r>
      <w:proofErr w:type="gramStart"/>
      <w:r>
        <w:rPr>
          <w:rFonts w:ascii="Times New Roman" w:hAnsi="Times New Roman" w:cs="Times New Roman"/>
          <w:sz w:val="24"/>
          <w:szCs w:val="24"/>
        </w:rPr>
        <w:t>sosial  (</w:t>
      </w:r>
      <w:proofErr w:type="gramEnd"/>
      <w:r>
        <w:rPr>
          <w:rFonts w:ascii="Times New Roman" w:hAnsi="Times New Roman" w:cs="Times New Roman"/>
          <w:sz w:val="24"/>
          <w:szCs w:val="24"/>
        </w:rPr>
        <w:t xml:space="preserve">social capital), sebagai kompensasi  bagi halingnya akses sumberdaya alam dan  meningkatkan kepercayaan </w:t>
      </w:r>
      <w:r>
        <w:rPr>
          <w:rFonts w:ascii="Times New Roman" w:hAnsi="Times New Roman" w:cs="Times New Roman"/>
          <w:i/>
          <w:sz w:val="24"/>
          <w:szCs w:val="24"/>
        </w:rPr>
        <w:t>trust</w:t>
      </w:r>
      <w:r>
        <w:rPr>
          <w:rFonts w:ascii="Times New Roman" w:hAnsi="Times New Roman" w:cs="Times New Roman"/>
          <w:sz w:val="24"/>
          <w:szCs w:val="24"/>
        </w:rPr>
        <w:t xml:space="preserve">, dalam manajemen sumberdaya manusia. 5).penyeimbang proses demokratisasi dan </w:t>
      </w:r>
      <w:r>
        <w:rPr>
          <w:rFonts w:ascii="Times New Roman" w:hAnsi="Times New Roman" w:cs="Times New Roman"/>
          <w:i/>
          <w:sz w:val="24"/>
          <w:szCs w:val="24"/>
        </w:rPr>
        <w:t>good Govarnance</w:t>
      </w:r>
      <w:r>
        <w:rPr>
          <w:rFonts w:ascii="Times New Roman" w:hAnsi="Times New Roman" w:cs="Times New Roman"/>
          <w:sz w:val="24"/>
          <w:szCs w:val="24"/>
        </w:rPr>
        <w:t xml:space="preserve">. </w:t>
      </w:r>
      <w:proofErr w:type="gramStart"/>
      <w:r>
        <w:rPr>
          <w:rFonts w:ascii="Times New Roman" w:hAnsi="Times New Roman" w:cs="Times New Roman"/>
          <w:sz w:val="24"/>
          <w:szCs w:val="24"/>
        </w:rPr>
        <w:t>Di dunia Internasional Muhammadiyah dianggap sebagai pilar Islam Moderat dan tonggak demokrasi di Indonesia.</w:t>
      </w:r>
      <w:proofErr w:type="gramEnd"/>
      <w:r>
        <w:rPr>
          <w:rFonts w:ascii="Times New Roman" w:hAnsi="Times New Roman" w:cs="Times New Roman"/>
          <w:sz w:val="24"/>
          <w:szCs w:val="24"/>
        </w:rPr>
        <w:t xml:space="preserve"> Banyak yang ingin membantu dan bekerjasama, salah satunya organisasi – </w:t>
      </w:r>
      <w:proofErr w:type="gramStart"/>
      <w:r>
        <w:rPr>
          <w:rFonts w:ascii="Times New Roman" w:hAnsi="Times New Roman" w:cs="Times New Roman"/>
          <w:sz w:val="24"/>
          <w:szCs w:val="24"/>
        </w:rPr>
        <w:t>organisasi  yang</w:t>
      </w:r>
      <w:proofErr w:type="gramEnd"/>
      <w:r>
        <w:rPr>
          <w:rFonts w:ascii="Times New Roman" w:hAnsi="Times New Roman" w:cs="Times New Roman"/>
          <w:sz w:val="24"/>
          <w:szCs w:val="24"/>
        </w:rPr>
        <w:t xml:space="preserve"> tergabung dalam </w:t>
      </w:r>
      <w:r>
        <w:rPr>
          <w:rFonts w:ascii="Times New Roman" w:hAnsi="Times New Roman" w:cs="Times New Roman"/>
          <w:i/>
          <w:sz w:val="24"/>
          <w:szCs w:val="24"/>
        </w:rPr>
        <w:t>Humanitarian Forum Indonesia</w:t>
      </w:r>
      <w:r>
        <w:rPr>
          <w:rFonts w:ascii="Times New Roman" w:hAnsi="Times New Roman" w:cs="Times New Roman"/>
          <w:sz w:val="24"/>
          <w:szCs w:val="24"/>
        </w:rPr>
        <w:t xml:space="preserve"> (HFI). </w:t>
      </w:r>
      <w:proofErr w:type="gramStart"/>
      <w:r>
        <w:rPr>
          <w:rFonts w:ascii="Times New Roman" w:hAnsi="Times New Roman" w:cs="Times New Roman"/>
          <w:sz w:val="24"/>
          <w:szCs w:val="24"/>
        </w:rPr>
        <w:t>Muhammadiyah menjadi salah satu dari inisiator organisasi ini.</w:t>
      </w:r>
      <w:proofErr w:type="gramEnd"/>
      <w:r>
        <w:rPr>
          <w:rFonts w:ascii="Times New Roman" w:hAnsi="Times New Roman" w:cs="Times New Roman"/>
          <w:sz w:val="24"/>
          <w:szCs w:val="24"/>
        </w:rPr>
        <w:t xml:space="preserve"> Isu bencana dalam </w:t>
      </w:r>
      <w:r>
        <w:rPr>
          <w:rFonts w:ascii="Times New Roman" w:hAnsi="Times New Roman" w:cs="Times New Roman"/>
          <w:i/>
          <w:sz w:val="24"/>
          <w:szCs w:val="24"/>
        </w:rPr>
        <w:t xml:space="preserve">community Based disaster reductions </w:t>
      </w:r>
      <w:proofErr w:type="gramStart"/>
      <w:r>
        <w:rPr>
          <w:rFonts w:ascii="Times New Roman" w:hAnsi="Times New Roman" w:cs="Times New Roman"/>
          <w:i/>
          <w:sz w:val="24"/>
          <w:szCs w:val="24"/>
        </w:rPr>
        <w:t xml:space="preserve">management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CBDRM) merupakan bagian dari strategi mikro Muhammadiyah sebagai </w:t>
      </w:r>
      <w:r>
        <w:rPr>
          <w:rFonts w:ascii="Times New Roman" w:hAnsi="Times New Roman" w:cs="Times New Roman"/>
          <w:i/>
          <w:sz w:val="24"/>
          <w:szCs w:val="24"/>
        </w:rPr>
        <w:t>Islamic Society / Civil Society</w:t>
      </w:r>
      <w:r>
        <w:rPr>
          <w:rFonts w:ascii="Times New Roman" w:hAnsi="Times New Roman" w:cs="Times New Roman"/>
          <w:sz w:val="24"/>
          <w:szCs w:val="24"/>
        </w:rPr>
        <w:t xml:space="preserve"> yang bertumpu pada konsep surat </w:t>
      </w:r>
      <w:r>
        <w:rPr>
          <w:rFonts w:ascii="Times New Roman" w:hAnsi="Times New Roman" w:cs="Times New Roman"/>
          <w:i/>
          <w:sz w:val="24"/>
          <w:szCs w:val="24"/>
        </w:rPr>
        <w:t>Al – Maun</w:t>
      </w:r>
      <w:r>
        <w:rPr>
          <w:rFonts w:ascii="Times New Roman" w:hAnsi="Times New Roman" w:cs="Times New Roman"/>
          <w:sz w:val="24"/>
          <w:szCs w:val="24"/>
        </w:rPr>
        <w:t xml:space="preserve">, yang mengandung proses, 1). </w:t>
      </w:r>
      <w:proofErr w:type="gramStart"/>
      <w:r>
        <w:rPr>
          <w:rFonts w:ascii="Times New Roman" w:hAnsi="Times New Roman" w:cs="Times New Roman"/>
          <w:sz w:val="24"/>
          <w:szCs w:val="24"/>
        </w:rPr>
        <w:t>Karitatif, 2).</w:t>
      </w:r>
      <w:proofErr w:type="gramEnd"/>
      <w:r>
        <w:rPr>
          <w:rFonts w:ascii="Times New Roman" w:hAnsi="Times New Roman" w:cs="Times New Roman"/>
          <w:sz w:val="24"/>
          <w:szCs w:val="24"/>
        </w:rPr>
        <w:t xml:space="preserve"> Pemberdayaan, 3).</w:t>
      </w:r>
      <w:proofErr w:type="gramStart"/>
      <w:r>
        <w:rPr>
          <w:rFonts w:ascii="Times New Roman" w:hAnsi="Times New Roman" w:cs="Times New Roman"/>
          <w:i/>
          <w:sz w:val="24"/>
          <w:szCs w:val="24"/>
        </w:rPr>
        <w:t>Taka’jul</w:t>
      </w:r>
      <w:proofErr w:type="gramEnd"/>
      <w:r>
        <w:rPr>
          <w:rFonts w:ascii="Times New Roman" w:hAnsi="Times New Roman" w:cs="Times New Roman"/>
          <w:sz w:val="24"/>
          <w:szCs w:val="24"/>
        </w:rPr>
        <w:t xml:space="preserve"> (modal sosial), 4).Katahanan sosial, 5).masyarakat yang beradab </w:t>
      </w:r>
      <w:r>
        <w:rPr>
          <w:rFonts w:ascii="Times New Roman" w:hAnsi="Times New Roman" w:cs="Times New Roman"/>
          <w:i/>
          <w:sz w:val="24"/>
          <w:szCs w:val="24"/>
        </w:rPr>
        <w:t>(Civil Society)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1902FB">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Default="00AE34AD" w:rsidP="00AE34AD">
      <w:pPr>
        <w:autoSpaceDE w:val="0"/>
        <w:autoSpaceDN w:val="0"/>
        <w:adjustRightInd w:val="0"/>
        <w:spacing w:after="0" w:line="240" w:lineRule="auto"/>
        <w:ind w:left="993"/>
        <w:jc w:val="both"/>
        <w:rPr>
          <w:rFonts w:ascii="Times New Roman" w:hAnsi="Times New Roman" w:cs="Times New Roman"/>
          <w:sz w:val="24"/>
          <w:szCs w:val="24"/>
        </w:rPr>
      </w:pPr>
    </w:p>
    <w:p w:rsidR="00AE34AD" w:rsidRDefault="00AE34AD" w:rsidP="00AE34AD">
      <w:pPr>
        <w:autoSpaceDE w:val="0"/>
        <w:autoSpaceDN w:val="0"/>
        <w:adjustRightInd w:val="0"/>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Pada tahun 2007 Pimpinan Pusat Muhammadiyah membentuk Pusat Penanggulangan Bencana dengan mengeluarkan surat keputusan Nomor: 58/kep/1.0/2007 tentang </w:t>
      </w:r>
      <w:r>
        <w:rPr>
          <w:rFonts w:ascii="Times New Roman" w:hAnsi="Times New Roman" w:cs="Times New Roman"/>
          <w:sz w:val="24"/>
          <w:szCs w:val="24"/>
        </w:rPr>
        <w:lastRenderedPageBreak/>
        <w:t>penetapan pengurus dengan ketua Dr. H.M. Natsir Nugroho, Sp.OG, M.Kes pembentukan ini berdasar rekomendasi internal  pasal 1 keputusan Muktamar Muhammadiyah 45 tahun 2015. Pada periode 2010 – 2015 Pimpinan Pusat Muhammadiyah  merubah menjadi Lembaga Penanggulangan Bencana dengan kedudukan setingkat Majelis dengan ketua H. Budi Setyawan, S.T dan berkedudukan di Yogyakarta.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AD6587">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Default="00AE34AD" w:rsidP="00AE34AD">
      <w:pPr>
        <w:autoSpaceDE w:val="0"/>
        <w:autoSpaceDN w:val="0"/>
        <w:adjustRightInd w:val="0"/>
        <w:spacing w:after="0" w:line="240" w:lineRule="auto"/>
        <w:ind w:left="284"/>
        <w:jc w:val="both"/>
        <w:rPr>
          <w:rFonts w:ascii="Times New Roman" w:hAnsi="Times New Roman" w:cs="Times New Roman"/>
          <w:sz w:val="24"/>
          <w:szCs w:val="24"/>
        </w:rPr>
      </w:pPr>
    </w:p>
    <w:p w:rsidR="00AE34AD" w:rsidRDefault="00AE34AD" w:rsidP="00AE34AD">
      <w:pPr>
        <w:autoSpaceDE w:val="0"/>
        <w:autoSpaceDN w:val="0"/>
        <w:adjustRightInd w:val="0"/>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Kelahiran Majelis Penanggulangan Bencana sebagai cikal bakal </w:t>
      </w:r>
      <w:r>
        <w:rPr>
          <w:rFonts w:ascii="Times New Roman" w:hAnsi="Times New Roman" w:cs="Times New Roman"/>
          <w:i/>
          <w:sz w:val="24"/>
          <w:szCs w:val="24"/>
        </w:rPr>
        <w:t>Muhammadiyah Disaster Muhammadiyah Centre,</w:t>
      </w:r>
      <w:r>
        <w:rPr>
          <w:rFonts w:ascii="Times New Roman" w:hAnsi="Times New Roman" w:cs="Times New Roman"/>
          <w:sz w:val="24"/>
          <w:szCs w:val="24"/>
        </w:rPr>
        <w:t xml:space="preserve"> atau </w:t>
      </w:r>
      <w:r>
        <w:rPr>
          <w:rFonts w:ascii="Times New Roman" w:hAnsi="Times New Roman" w:cs="Times New Roman"/>
          <w:i/>
          <w:sz w:val="24"/>
          <w:szCs w:val="24"/>
        </w:rPr>
        <w:t>MDMC</w:t>
      </w:r>
      <w:r>
        <w:rPr>
          <w:rFonts w:ascii="Times New Roman" w:hAnsi="Times New Roman" w:cs="Times New Roman"/>
          <w:sz w:val="24"/>
          <w:szCs w:val="24"/>
        </w:rPr>
        <w:t xml:space="preserve">, telah melewati </w:t>
      </w:r>
      <w:r w:rsidRPr="004D4DF9">
        <w:rPr>
          <w:rFonts w:ascii="Times New Roman" w:hAnsi="Times New Roman" w:cs="Times New Roman"/>
          <w:sz w:val="24"/>
          <w:szCs w:val="24"/>
        </w:rPr>
        <w:t>sebuah</w:t>
      </w:r>
      <w:r>
        <w:rPr>
          <w:rFonts w:ascii="Times New Roman" w:hAnsi="Times New Roman" w:cs="Times New Roman"/>
          <w:i/>
          <w:sz w:val="24"/>
          <w:szCs w:val="24"/>
        </w:rPr>
        <w:t xml:space="preserve"> </w:t>
      </w:r>
      <w:r>
        <w:rPr>
          <w:rFonts w:ascii="Times New Roman" w:hAnsi="Times New Roman" w:cs="Times New Roman"/>
          <w:sz w:val="24"/>
          <w:szCs w:val="24"/>
        </w:rPr>
        <w:t xml:space="preserve">proses panjang, dengan ditandai proses dialogis yang mengetengahkan </w:t>
      </w:r>
      <w:r>
        <w:rPr>
          <w:rFonts w:ascii="Times New Roman" w:hAnsi="Times New Roman" w:cs="Times New Roman"/>
          <w:i/>
          <w:sz w:val="24"/>
          <w:szCs w:val="24"/>
        </w:rPr>
        <w:t xml:space="preserve">spirit Al – </w:t>
      </w:r>
      <w:r w:rsidRPr="004D4DF9">
        <w:rPr>
          <w:rFonts w:ascii="Times New Roman" w:hAnsi="Times New Roman" w:cs="Times New Roman"/>
          <w:i/>
          <w:sz w:val="24"/>
          <w:szCs w:val="24"/>
        </w:rPr>
        <w:t>Mau</w:t>
      </w:r>
      <w:r>
        <w:rPr>
          <w:rFonts w:ascii="Times New Roman" w:hAnsi="Times New Roman" w:cs="Times New Roman"/>
          <w:sz w:val="24"/>
          <w:szCs w:val="24"/>
        </w:rPr>
        <w:t>n sebagai ruh nya, menjadikan majelis tersebut keberadaannya masih tetap eksiss dan juga konsisten dalam menyelenggarakan kegiatan Penanggulangan bencana. Perlahan – lahan kemudian lembaga ini mulai mengembangkan sayapnya, melalui idukan perserikatan, yang secara meyakinkan mulai membentuk perwakilan di setiap daerah, supaya memudahkan perjuangan, salah satunya adalah dengan didirikannya lembaga Penanggulangan Bencana Kabupaten Ponorogo, walau usianya kurang dari 3 (tiga) tahun namun, organisasi ini terus berbenah dan mempersiapkan diri untuk memberikan kemaslahatan bersama.</w:t>
      </w:r>
    </w:p>
    <w:p w:rsidR="00AE34AD" w:rsidRPr="006403F1" w:rsidRDefault="00AE34AD" w:rsidP="00AE34AD">
      <w:pPr>
        <w:autoSpaceDE w:val="0"/>
        <w:autoSpaceDN w:val="0"/>
        <w:adjustRightInd w:val="0"/>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Proses dialogis kelahiran MDMC dengan konsep </w:t>
      </w:r>
      <w:r>
        <w:rPr>
          <w:rFonts w:ascii="Times New Roman" w:hAnsi="Times New Roman" w:cs="Times New Roman"/>
          <w:i/>
          <w:sz w:val="24"/>
          <w:szCs w:val="24"/>
        </w:rPr>
        <w:t>Al – Maun</w:t>
      </w:r>
      <w:r>
        <w:rPr>
          <w:rFonts w:ascii="Times New Roman" w:hAnsi="Times New Roman" w:cs="Times New Roman"/>
          <w:sz w:val="24"/>
          <w:szCs w:val="24"/>
        </w:rPr>
        <w:t xml:space="preserve"> menjadikan majelis ini, kemudian lahir atas dasar kesepakatan bersama yang tertuang dalam keputusan Muktamar Muhammadiyah, sebagai salah satu agenda besar perserikatan Muhammadiyah, dalam Muktamar tersebut kemudian dirumuskan dasar pembentukan majelis penanggulangan bencana Muhammadiyah, termasuk azas, konsep dan juga pola koordinasi majelis, yang dikemudian hari menjadi acuan di berbagai wilayah di Indonesia.</w:t>
      </w:r>
    </w:p>
    <w:p w:rsidR="00AE34AD" w:rsidRDefault="00AE34AD" w:rsidP="00AE34AD">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Dasar pembentukannya adalah  Keputusan Muktamar Muhammadiyah ke – 46 tahun 2010 yang dirilis (tanfidz) dalam berita resmi Muhammadiyah No. 1/2010/-2015, kutipan keputusan yang terkait langsung adalah: 1).meningkatkan dan mengoptimalkan sistem penanggulangan bencana dalam bentuk jejaring atau simpul – simpul tanggap darurat, rehabilitasi bencana dilingkungan Muhammadiyah dalam penanggulangan bencana, peningkatan kapasitas kader, relawan, dan penanggulangan bencana. 2).Mengembangkan kesadaran bencana di Lingkungan Muhammadiyah, kampanye kesadaran menghadapi bencana di masyarakat, advokasi penanggulangan bencana, dan usaha – usaha lain dalam program rehabilitasi pasca tanggap darurat yang etrsistem dengan program dan prinsip – prinsip gerakan Muhammadiyah. 3).meningkatkan keterpaduan dan AUMKESOS dan rumahsakit dalam penanggulangan bencana, peningkatan kualitas tanggap bencana (</w:t>
      </w:r>
      <w:r>
        <w:rPr>
          <w:rFonts w:ascii="Times New Roman" w:hAnsi="Times New Roman" w:cs="Times New Roman"/>
          <w:i/>
          <w:sz w:val="24"/>
          <w:szCs w:val="24"/>
        </w:rPr>
        <w:t>respon time &amp; mobilisasi</w:t>
      </w:r>
      <w:r>
        <w:rPr>
          <w:rFonts w:ascii="Times New Roman" w:hAnsi="Times New Roman" w:cs="Times New Roman"/>
          <w:sz w:val="24"/>
          <w:szCs w:val="24"/>
        </w:rPr>
        <w:t xml:space="preserve">), peningkatan kualitas manajemen dan pengadaan logistic tanggap darurat, serta advokasi dan rehabilitasi pasca bencana.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D66413">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Default="00AE34AD" w:rsidP="00AE34AD">
      <w:pPr>
        <w:spacing w:after="0" w:line="240" w:lineRule="auto"/>
        <w:ind w:left="993"/>
        <w:jc w:val="both"/>
        <w:rPr>
          <w:rFonts w:ascii="Times New Roman" w:hAnsi="Times New Roman" w:cs="Times New Roman"/>
          <w:sz w:val="24"/>
          <w:szCs w:val="24"/>
        </w:rPr>
      </w:pPr>
    </w:p>
    <w:p w:rsidR="00AE34AD" w:rsidRDefault="00AE34AD" w:rsidP="00AE34AD">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Sementara itu kutipan keputusan lain yang terkait, sebagai berikut: 1).mengoptimalkan standar pelayanan kesehatan melalui standarisasi pelayanan AUMKES, pengembangan rumah sakit dengan layanan unggulan di setiap daerah , optimalisasi pelayanan AUMKES  terhadap permasalahan kesehatan masyarakat  dan penanggulangan bencana, dan peningkatan jumlah AUMKES sebagai satelit Klinik Rumah Sakit  Muhammadiyah dan Aisyiyah di daerah pedalaman / terpencil. 2).memfasilitasi dna membuka jalur bagi peningkatan hubungan, jaringan, dan kerjasama persyarikatan dalam lembaga – lembaga internasional untuk kepentingan pengembangan berbagai aspek  yang menjadi perhatian dari aksi gerakan muhammadiyah, termasuk dalam menangani konflik, bencana, dan hal – hal penting lainnya yang menjadi perhatian dunia Internasional. 3). Mengefektifkan ranting sebagai pusat penanggulangan bencana, baik  pada tanggap darurat maupun pada tahab rehabilitasi.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6D2CA7">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Default="00AE34AD" w:rsidP="00AE34AD">
      <w:pPr>
        <w:spacing w:after="0" w:line="240" w:lineRule="auto"/>
        <w:ind w:left="284" w:firstLine="993"/>
        <w:jc w:val="both"/>
        <w:rPr>
          <w:rFonts w:ascii="Times New Roman" w:hAnsi="Times New Roman" w:cs="Times New Roman"/>
          <w:sz w:val="24"/>
          <w:szCs w:val="24"/>
        </w:rPr>
      </w:pPr>
    </w:p>
    <w:p w:rsidR="00AE34AD" w:rsidRPr="009025A4" w:rsidRDefault="00AE34AD" w:rsidP="00AE34A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Kelahiran MDMC yang panjang dan berliku, menjadikan majelis ini secara konsep dan konteks menjadi matang, sehingga melahirkan prinsip dasar, visi dan misi, serta peran dan tanggungjawab serta nilai – nilai yang di diamanatkan dalam muktamar, yang kemudian dijadikan sebagai acuan majelis ini dalam bergerak untuk menjadi penolong kaum – kaum yang lemah.</w:t>
      </w:r>
    </w:p>
    <w:p w:rsidR="00AE34AD" w:rsidRDefault="00AE34AD" w:rsidP="00AE34AD">
      <w:pPr>
        <w:spacing w:after="0" w:line="240" w:lineRule="auto"/>
        <w:ind w:left="993"/>
        <w:jc w:val="both"/>
        <w:rPr>
          <w:rFonts w:ascii="Times New Roman" w:hAnsi="Times New Roman" w:cs="Times New Roman"/>
          <w:sz w:val="24"/>
          <w:szCs w:val="24"/>
        </w:rPr>
      </w:pPr>
      <w:r w:rsidRPr="000C6807">
        <w:rPr>
          <w:rFonts w:ascii="Times New Roman" w:hAnsi="Times New Roman" w:cs="Times New Roman"/>
          <w:sz w:val="24"/>
          <w:szCs w:val="24"/>
        </w:rPr>
        <w:t>Dalam perjalanannya, Lembaga Penanggulangan Bencana Muhammadiyah bergerak berdasarkan:</w:t>
      </w:r>
      <w:r>
        <w:rPr>
          <w:rFonts w:ascii="Times New Roman" w:hAnsi="Times New Roman" w:cs="Times New Roman"/>
          <w:sz w:val="24"/>
          <w:szCs w:val="24"/>
        </w:rPr>
        <w:t xml:space="preserve"> 1). </w:t>
      </w:r>
      <w:r w:rsidRPr="000C6807">
        <w:rPr>
          <w:rFonts w:ascii="Times New Roman" w:hAnsi="Times New Roman" w:cs="Times New Roman"/>
          <w:b/>
          <w:sz w:val="24"/>
          <w:szCs w:val="24"/>
        </w:rPr>
        <w:t>Prinsip dasar</w:t>
      </w:r>
      <w:r>
        <w:rPr>
          <w:rFonts w:ascii="Times New Roman" w:hAnsi="Times New Roman" w:cs="Times New Roman"/>
          <w:sz w:val="24"/>
          <w:szCs w:val="24"/>
        </w:rPr>
        <w:t xml:space="preserve">, </w:t>
      </w:r>
      <w:r w:rsidRPr="000C6807">
        <w:rPr>
          <w:rFonts w:ascii="Times New Roman" w:hAnsi="Times New Roman" w:cs="Times New Roman"/>
          <w:sz w:val="24"/>
          <w:szCs w:val="24"/>
        </w:rPr>
        <w:t>Terdapat seperangkat prinsip dasar yang dapat diadopsi oleh Lembaga Penanggulangan Bencana untuk penerapan di Muhammadiyah, yaitu;</w:t>
      </w:r>
      <w:r>
        <w:rPr>
          <w:rFonts w:ascii="Times New Roman" w:hAnsi="Times New Roman" w:cs="Times New Roman"/>
          <w:sz w:val="24"/>
          <w:szCs w:val="24"/>
        </w:rPr>
        <w:t xml:space="preserve"> a). </w:t>
      </w:r>
      <w:r w:rsidRPr="00F66A3D">
        <w:rPr>
          <w:rFonts w:ascii="Times New Roman" w:hAnsi="Times New Roman" w:cs="Times New Roman"/>
          <w:sz w:val="24"/>
          <w:szCs w:val="24"/>
        </w:rPr>
        <w:t>Pengurangan Risiko Bencana (PRB) harus menjadi bagian penting dari investasi besar Muhammadiyah di Indonesia dalam pembangunan berkelanjutan untuk melindungi warga Persyarikatan</w:t>
      </w:r>
      <w:r>
        <w:rPr>
          <w:rFonts w:ascii="Times New Roman" w:hAnsi="Times New Roman" w:cs="Times New Roman"/>
          <w:sz w:val="24"/>
          <w:szCs w:val="24"/>
        </w:rPr>
        <w:t xml:space="preserve">, </w:t>
      </w:r>
      <w:r w:rsidRPr="00F66A3D">
        <w:rPr>
          <w:rFonts w:ascii="Times New Roman" w:hAnsi="Times New Roman" w:cs="Times New Roman"/>
          <w:sz w:val="24"/>
          <w:szCs w:val="24"/>
        </w:rPr>
        <w:t>dan masyarakat se</w:t>
      </w:r>
      <w:r>
        <w:rPr>
          <w:rFonts w:ascii="Times New Roman" w:hAnsi="Times New Roman" w:cs="Times New Roman"/>
          <w:sz w:val="24"/>
          <w:szCs w:val="24"/>
        </w:rPr>
        <w:t xml:space="preserve">cara luas beserta aset-asetnya. b). </w:t>
      </w:r>
      <w:r w:rsidRPr="00F66A3D">
        <w:rPr>
          <w:rFonts w:ascii="Times New Roman" w:hAnsi="Times New Roman" w:cs="Times New Roman"/>
          <w:sz w:val="24"/>
          <w:szCs w:val="24"/>
        </w:rPr>
        <w:t xml:space="preserve">PRB harus terintegrasi dalam setiap rencana kerja dan program Muhammadiyah karena bencana merusak hasil-hasil pembangunan yang telah </w:t>
      </w:r>
      <w:proofErr w:type="gramStart"/>
      <w:r w:rsidRPr="00F66A3D">
        <w:rPr>
          <w:rFonts w:ascii="Times New Roman" w:hAnsi="Times New Roman" w:cs="Times New Roman"/>
          <w:sz w:val="24"/>
          <w:szCs w:val="24"/>
        </w:rPr>
        <w:t>susah</w:t>
      </w:r>
      <w:proofErr w:type="gramEnd"/>
      <w:r w:rsidRPr="00F66A3D">
        <w:rPr>
          <w:rFonts w:ascii="Times New Roman" w:hAnsi="Times New Roman" w:cs="Times New Roman"/>
          <w:sz w:val="24"/>
          <w:szCs w:val="24"/>
        </w:rPr>
        <w:t xml:space="preserve"> payah dicapai Muhammadiyah dalam kurun waktu 100 tahun terakhir.</w:t>
      </w:r>
      <w:r>
        <w:rPr>
          <w:rFonts w:ascii="Times New Roman" w:hAnsi="Times New Roman" w:cs="Times New Roman"/>
          <w:sz w:val="24"/>
          <w:szCs w:val="24"/>
        </w:rPr>
        <w:t xml:space="preserve"> c).</w:t>
      </w:r>
      <w:r w:rsidRPr="00F66A3D">
        <w:rPr>
          <w:rFonts w:ascii="Times New Roman" w:hAnsi="Times New Roman" w:cs="Times New Roman"/>
          <w:sz w:val="24"/>
          <w:szCs w:val="24"/>
        </w:rPr>
        <w:t>Muhammadiyah melalui Lembaga Penanggulangan Bencana harus melihat bencana secara multihazard sehingga dapat meningkatkan efektivitas.</w:t>
      </w:r>
      <w:r>
        <w:rPr>
          <w:rFonts w:ascii="Times New Roman" w:hAnsi="Times New Roman" w:cs="Times New Roman"/>
          <w:sz w:val="24"/>
          <w:szCs w:val="24"/>
        </w:rPr>
        <w:t xml:space="preserve"> d). </w:t>
      </w:r>
      <w:r w:rsidRPr="00F66A3D">
        <w:rPr>
          <w:rFonts w:ascii="Times New Roman" w:hAnsi="Times New Roman" w:cs="Times New Roman"/>
          <w:sz w:val="24"/>
          <w:szCs w:val="24"/>
        </w:rPr>
        <w:t>Pengembangan kapasitas adalah strategi pokok dalam implementasi PRB oleh Lembaga Penanggulangan Bencana untuk membangun dan mempertahankan kemampuan organisasi, aktivis, warga persyarikatan dan masyarakat luas dalam mengelola risiko secara</w:t>
      </w:r>
      <w:r>
        <w:rPr>
          <w:rFonts w:ascii="Times New Roman" w:hAnsi="Times New Roman" w:cs="Times New Roman"/>
          <w:sz w:val="24"/>
          <w:szCs w:val="24"/>
        </w:rPr>
        <w:t xml:space="preserve">, e). </w:t>
      </w:r>
      <w:proofErr w:type="gramStart"/>
      <w:r w:rsidRPr="00F66A3D">
        <w:rPr>
          <w:rFonts w:ascii="Times New Roman" w:hAnsi="Times New Roman" w:cs="Times New Roman"/>
          <w:sz w:val="24"/>
          <w:szCs w:val="24"/>
        </w:rPr>
        <w:t>baik</w:t>
      </w:r>
      <w:proofErr w:type="gramEnd"/>
      <w:r w:rsidRPr="00F66A3D">
        <w:rPr>
          <w:rFonts w:ascii="Times New Roman" w:hAnsi="Times New Roman" w:cs="Times New Roman"/>
          <w:sz w:val="24"/>
          <w:szCs w:val="24"/>
        </w:rPr>
        <w:t xml:space="preserve"> dan mandiri. </w:t>
      </w:r>
      <w:proofErr w:type="gramStart"/>
      <w:r w:rsidRPr="00F66A3D">
        <w:rPr>
          <w:rFonts w:ascii="Times New Roman" w:hAnsi="Times New Roman" w:cs="Times New Roman"/>
          <w:sz w:val="24"/>
          <w:szCs w:val="24"/>
        </w:rPr>
        <w:t xml:space="preserve">Implementasi PRB di Muhammadiyah harus terdesentralisasi tanggungjawabnya pada tingkat PWM &amp; PDM, mengingat </w:t>
      </w:r>
      <w:r>
        <w:rPr>
          <w:rFonts w:ascii="Times New Roman" w:hAnsi="Times New Roman" w:cs="Times New Roman"/>
          <w:sz w:val="24"/>
          <w:szCs w:val="24"/>
        </w:rPr>
        <w:t xml:space="preserve">wilayah kerja yang sangat luas </w:t>
      </w:r>
      <w:r w:rsidRPr="00F66A3D">
        <w:rPr>
          <w:rFonts w:ascii="Times New Roman" w:hAnsi="Times New Roman" w:cs="Times New Roman"/>
          <w:sz w:val="24"/>
          <w:szCs w:val="24"/>
        </w:rPr>
        <w:t xml:space="preserve">33 </w:t>
      </w:r>
      <w:r>
        <w:rPr>
          <w:rFonts w:ascii="Times New Roman" w:hAnsi="Times New Roman" w:cs="Times New Roman"/>
          <w:sz w:val="24"/>
          <w:szCs w:val="24"/>
        </w:rPr>
        <w:t>Propinsi dan 400 Kabupaten/Kota</w:t>
      </w:r>
      <w:r w:rsidRPr="00F66A3D">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66A3D">
        <w:rPr>
          <w:rFonts w:ascii="Times New Roman" w:hAnsi="Times New Roman" w:cs="Times New Roman"/>
          <w:sz w:val="24"/>
          <w:szCs w:val="24"/>
        </w:rPr>
        <w:t xml:space="preserve">f). Di tingkat masyarakat, partisipasi adalah keharusan untuk efektivitas PRB. </w:t>
      </w:r>
      <w:proofErr w:type="gramStart"/>
      <w:r w:rsidRPr="00F66A3D">
        <w:rPr>
          <w:rFonts w:ascii="Times New Roman" w:hAnsi="Times New Roman" w:cs="Times New Roman"/>
          <w:sz w:val="24"/>
          <w:szCs w:val="24"/>
        </w:rPr>
        <w:t>Lembaga Penanggulangan Bencana harus mendorong keterlibatan aktif masyarakat dalam perencanaan dan penerapan sehingga dapat memastikan kegiatan yang dilaksanakan merupakan kebutuhan rakyat dan sesuai dengan tingkat kerawanan yang ada.</w:t>
      </w:r>
      <w:proofErr w:type="gramEnd"/>
      <w:r>
        <w:rPr>
          <w:rFonts w:ascii="Times New Roman" w:hAnsi="Times New Roman" w:cs="Times New Roman"/>
          <w:sz w:val="24"/>
          <w:szCs w:val="24"/>
        </w:rPr>
        <w:t xml:space="preserve"> g) </w:t>
      </w:r>
      <w:r w:rsidRPr="00F66A3D">
        <w:rPr>
          <w:rFonts w:ascii="Times New Roman" w:hAnsi="Times New Roman" w:cs="Times New Roman"/>
          <w:sz w:val="24"/>
          <w:szCs w:val="24"/>
        </w:rPr>
        <w:t>Lembaga Penanggulangan Bencana melihat gender sebagai faktor inti dalam PRB karena merupakan prinsip pengaturan utama dalam semua masyarakat, bahkan dalam tingkat akar rumput, wanita</w:t>
      </w:r>
      <w:r>
        <w:rPr>
          <w:rFonts w:ascii="Times New Roman" w:hAnsi="Times New Roman" w:cs="Times New Roman"/>
          <w:sz w:val="24"/>
          <w:szCs w:val="24"/>
        </w:rPr>
        <w:t xml:space="preserve"> </w:t>
      </w:r>
      <w:r w:rsidRPr="00F66A3D">
        <w:rPr>
          <w:rFonts w:ascii="Times New Roman" w:hAnsi="Times New Roman" w:cs="Times New Roman"/>
          <w:sz w:val="24"/>
          <w:szCs w:val="24"/>
        </w:rPr>
        <w:t xml:space="preserve">dengan peranannya sebagai pengguna dan pengatur sumberdaya lingkungan, penyedia ekonomi, pengurus dan pekerja masyarakat membuatnya sering berada dalam posisi </w:t>
      </w:r>
      <w:r w:rsidRPr="00F66A3D">
        <w:rPr>
          <w:rFonts w:ascii="Times New Roman" w:hAnsi="Times New Roman" w:cs="Times New Roman"/>
          <w:sz w:val="24"/>
          <w:szCs w:val="24"/>
        </w:rPr>
        <w:lastRenderedPageBreak/>
        <w:t xml:space="preserve">untuk menangani risiko. Lebih dari itu, dengan adanya ‘Aisyiyah dan Nasyiatul ‘Aisyiyah sebagai sayap gerakan perempuan di Muhammadiyah </w:t>
      </w:r>
      <w:proofErr w:type="gramStart"/>
      <w:r w:rsidRPr="00F66A3D">
        <w:rPr>
          <w:rFonts w:ascii="Times New Roman" w:hAnsi="Times New Roman" w:cs="Times New Roman"/>
          <w:sz w:val="24"/>
          <w:szCs w:val="24"/>
        </w:rPr>
        <w:t>akan</w:t>
      </w:r>
      <w:proofErr w:type="gramEnd"/>
      <w:r w:rsidRPr="00F66A3D">
        <w:rPr>
          <w:rFonts w:ascii="Times New Roman" w:hAnsi="Times New Roman" w:cs="Times New Roman"/>
          <w:sz w:val="24"/>
          <w:szCs w:val="24"/>
        </w:rPr>
        <w:t xml:space="preserve"> </w:t>
      </w:r>
      <w:r>
        <w:rPr>
          <w:rFonts w:ascii="Times New Roman" w:hAnsi="Times New Roman" w:cs="Times New Roman"/>
          <w:sz w:val="24"/>
          <w:szCs w:val="24"/>
        </w:rPr>
        <w:t xml:space="preserve">member </w:t>
      </w:r>
      <w:r w:rsidRPr="00F66A3D">
        <w:rPr>
          <w:rFonts w:ascii="Times New Roman" w:hAnsi="Times New Roman" w:cs="Times New Roman"/>
          <w:sz w:val="24"/>
          <w:szCs w:val="24"/>
        </w:rPr>
        <w:t>nilai lebih.</w:t>
      </w:r>
      <w:r>
        <w:rPr>
          <w:rFonts w:ascii="Times New Roman" w:hAnsi="Times New Roman" w:cs="Times New Roman"/>
          <w:sz w:val="24"/>
          <w:szCs w:val="24"/>
        </w:rPr>
        <w:t xml:space="preserve"> h).</w:t>
      </w:r>
      <w:r w:rsidRPr="00F66A3D">
        <w:rPr>
          <w:rFonts w:ascii="Times New Roman" w:hAnsi="Times New Roman" w:cs="Times New Roman"/>
          <w:sz w:val="24"/>
          <w:szCs w:val="24"/>
        </w:rPr>
        <w:t xml:space="preserve"> Membangun kemitraan dengan swasta dan Lembaga masyarakat berupa asosiasi bersama secara sukarela untuk mencapai tujuan dengan aktivitas kolaboratif</w:t>
      </w:r>
      <w:r>
        <w:rPr>
          <w:rFonts w:ascii="Times New Roman" w:hAnsi="Times New Roman" w:cs="Times New Roman"/>
          <w:sz w:val="24"/>
          <w:szCs w:val="24"/>
        </w:rPr>
        <w:t xml:space="preserve">. </w:t>
      </w:r>
      <w:r w:rsidRPr="009222A4">
        <w:rPr>
          <w:rFonts w:ascii="Times New Roman" w:hAnsi="Times New Roman" w:cs="Times New Roman"/>
          <w:b/>
          <w:sz w:val="24"/>
          <w:szCs w:val="24"/>
        </w:rPr>
        <w:t>2</w:t>
      </w:r>
      <w:r>
        <w:rPr>
          <w:rFonts w:ascii="Times New Roman" w:hAnsi="Times New Roman" w:cs="Times New Roman"/>
          <w:b/>
          <w:sz w:val="24"/>
          <w:szCs w:val="24"/>
        </w:rPr>
        <w:t>)</w:t>
      </w:r>
      <w:r w:rsidRPr="009222A4">
        <w:rPr>
          <w:rFonts w:ascii="Times New Roman" w:hAnsi="Times New Roman" w:cs="Times New Roman"/>
          <w:b/>
          <w:sz w:val="24"/>
          <w:szCs w:val="24"/>
        </w:rPr>
        <w:t>.Visi, Misi dan Posisi Strategis</w:t>
      </w:r>
      <w:r>
        <w:rPr>
          <w:rFonts w:ascii="Times New Roman" w:hAnsi="Times New Roman" w:cs="Times New Roman"/>
          <w:sz w:val="24"/>
          <w:szCs w:val="24"/>
        </w:rPr>
        <w:t xml:space="preserve">, </w:t>
      </w:r>
      <w:r w:rsidRPr="00932413">
        <w:rPr>
          <w:rFonts w:ascii="Times New Roman" w:hAnsi="Times New Roman" w:cs="Times New Roman"/>
          <w:b/>
          <w:sz w:val="24"/>
          <w:szCs w:val="24"/>
        </w:rPr>
        <w:t xml:space="preserve">Visi </w:t>
      </w:r>
      <w:r w:rsidRPr="009222A4">
        <w:rPr>
          <w:rFonts w:ascii="Times New Roman" w:hAnsi="Times New Roman" w:cs="Times New Roman"/>
          <w:sz w:val="24"/>
          <w:szCs w:val="24"/>
        </w:rPr>
        <w:t>Lembaga Penanggulangan Bencana Muhammadiyah “Berkembangnya fungsi dan sistem penanggulangan bencana yang unggul dan berbasis Penolong Kesengsaraan Oemoem (PKO) sehingga mampu meningkatkan kualitas dan kemajuan hidup masyarakat yang sadar dan tangguh terhadap bencana serta mampu memulihkan korban bencana secara cepat dan bermartabat”</w:t>
      </w:r>
      <w:r>
        <w:rPr>
          <w:rFonts w:ascii="Times New Roman" w:hAnsi="Times New Roman" w:cs="Times New Roman"/>
          <w:sz w:val="24"/>
          <w:szCs w:val="24"/>
        </w:rPr>
        <w:t xml:space="preserve">, </w:t>
      </w:r>
      <w:r w:rsidRPr="00932413">
        <w:rPr>
          <w:rFonts w:ascii="Times New Roman" w:hAnsi="Times New Roman" w:cs="Times New Roman"/>
          <w:b/>
          <w:sz w:val="24"/>
          <w:szCs w:val="24"/>
        </w:rPr>
        <w:t>Misi</w:t>
      </w:r>
      <w:r w:rsidRPr="009222A4">
        <w:rPr>
          <w:rFonts w:ascii="Times New Roman" w:hAnsi="Times New Roman" w:cs="Times New Roman"/>
          <w:sz w:val="24"/>
          <w:szCs w:val="24"/>
        </w:rPr>
        <w:t xml:space="preserve"> L</w:t>
      </w:r>
      <w:r>
        <w:rPr>
          <w:rFonts w:ascii="Times New Roman" w:hAnsi="Times New Roman" w:cs="Times New Roman"/>
          <w:sz w:val="24"/>
          <w:szCs w:val="24"/>
        </w:rPr>
        <w:t xml:space="preserve">embaga Penanggulangan Bencana, a). </w:t>
      </w:r>
      <w:proofErr w:type="gramStart"/>
      <w:r w:rsidRPr="009222A4">
        <w:rPr>
          <w:rFonts w:ascii="Times New Roman" w:hAnsi="Times New Roman" w:cs="Times New Roman"/>
          <w:sz w:val="24"/>
          <w:szCs w:val="24"/>
        </w:rPr>
        <w:t>Meningkatkan dan Mengoptimalkan Sistem Penanggulangan</w:t>
      </w:r>
      <w:r>
        <w:rPr>
          <w:rFonts w:ascii="Times New Roman" w:hAnsi="Times New Roman" w:cs="Times New Roman"/>
          <w:sz w:val="24"/>
          <w:szCs w:val="24"/>
        </w:rPr>
        <w:t>, b).</w:t>
      </w:r>
      <w:proofErr w:type="gramEnd"/>
      <w:r>
        <w:rPr>
          <w:rFonts w:ascii="Times New Roman" w:hAnsi="Times New Roman" w:cs="Times New Roman"/>
          <w:sz w:val="24"/>
          <w:szCs w:val="24"/>
        </w:rPr>
        <w:t xml:space="preserve"> </w:t>
      </w:r>
      <w:r w:rsidRPr="009222A4">
        <w:rPr>
          <w:rFonts w:ascii="Times New Roman" w:hAnsi="Times New Roman" w:cs="Times New Roman"/>
          <w:sz w:val="24"/>
          <w:szCs w:val="24"/>
        </w:rPr>
        <w:t>Bencana di Muhammadiyah - Mengembangkan Kesadaran Bencana di Lingkungan Muhammadiyah Memperkuat Jaringan dan Partisipasi Masyarakat dalam</w:t>
      </w:r>
      <w:r>
        <w:rPr>
          <w:rFonts w:ascii="Times New Roman" w:hAnsi="Times New Roman" w:cs="Times New Roman"/>
          <w:sz w:val="24"/>
          <w:szCs w:val="24"/>
        </w:rPr>
        <w:t xml:space="preserve"> </w:t>
      </w:r>
      <w:r w:rsidRPr="009222A4">
        <w:rPr>
          <w:rFonts w:ascii="Times New Roman" w:hAnsi="Times New Roman" w:cs="Times New Roman"/>
          <w:sz w:val="24"/>
          <w:szCs w:val="24"/>
        </w:rPr>
        <w:t>Penanggulangan Bencana.</w:t>
      </w:r>
      <w:r>
        <w:rPr>
          <w:rFonts w:ascii="Times New Roman" w:hAnsi="Times New Roman" w:cs="Times New Roman"/>
          <w:sz w:val="24"/>
          <w:szCs w:val="24"/>
        </w:rPr>
        <w:t xml:space="preserve"> </w:t>
      </w:r>
      <w:proofErr w:type="gramStart"/>
      <w:r w:rsidRPr="009222A4">
        <w:rPr>
          <w:rFonts w:ascii="Times New Roman" w:hAnsi="Times New Roman" w:cs="Times New Roman"/>
          <w:sz w:val="24"/>
          <w:szCs w:val="24"/>
        </w:rPr>
        <w:t xml:space="preserve">Secara umum, posisi strategis </w:t>
      </w:r>
      <w:r>
        <w:rPr>
          <w:rFonts w:ascii="Times New Roman" w:hAnsi="Times New Roman" w:cs="Times New Roman"/>
          <w:sz w:val="24"/>
          <w:szCs w:val="24"/>
        </w:rPr>
        <w:t>yang dimiliki saat ini adalah; 1).</w:t>
      </w:r>
      <w:proofErr w:type="gramEnd"/>
      <w:r w:rsidRPr="009222A4">
        <w:rPr>
          <w:rFonts w:ascii="Times New Roman" w:hAnsi="Times New Roman" w:cs="Times New Roman"/>
          <w:sz w:val="24"/>
          <w:szCs w:val="24"/>
        </w:rPr>
        <w:t xml:space="preserve"> Bahwa Lembaga Penanggulangan Bencana adalah gerakan praksis Muhammadiyah back to basics, kembali ke basis jati diri, khittah dan</w:t>
      </w:r>
      <w:r>
        <w:rPr>
          <w:rFonts w:ascii="Times New Roman" w:hAnsi="Times New Roman" w:cs="Times New Roman"/>
          <w:sz w:val="24"/>
          <w:szCs w:val="24"/>
        </w:rPr>
        <w:t xml:space="preserve"> </w:t>
      </w:r>
      <w:r w:rsidRPr="009222A4">
        <w:rPr>
          <w:rFonts w:ascii="Times New Roman" w:hAnsi="Times New Roman" w:cs="Times New Roman"/>
          <w:sz w:val="24"/>
          <w:szCs w:val="24"/>
        </w:rPr>
        <w:t xml:space="preserve">bidang geraknya di bidang da’wah, tarbiyah dan kesejahteraan. </w:t>
      </w:r>
      <w:r>
        <w:rPr>
          <w:rFonts w:ascii="Times New Roman" w:hAnsi="Times New Roman" w:cs="Times New Roman"/>
          <w:sz w:val="24"/>
          <w:szCs w:val="24"/>
        </w:rPr>
        <w:t xml:space="preserve">2). </w:t>
      </w:r>
      <w:r w:rsidRPr="009222A4">
        <w:rPr>
          <w:rFonts w:ascii="Times New Roman" w:hAnsi="Times New Roman" w:cs="Times New Roman"/>
          <w:sz w:val="24"/>
          <w:szCs w:val="24"/>
        </w:rPr>
        <w:t>Melakukan pemberdayaan organisasi dan program Lembaga Penanggulangan Bencana sendiri sebagai bagian integral dari pencerahan kembali gerakan Muhammadiyah be</w:t>
      </w:r>
      <w:r>
        <w:rPr>
          <w:rFonts w:ascii="Times New Roman" w:hAnsi="Times New Roman" w:cs="Times New Roman"/>
          <w:sz w:val="24"/>
          <w:szCs w:val="24"/>
        </w:rPr>
        <w:t>rdasar Visi Muhammadiyah 2025 (</w:t>
      </w:r>
      <w:r w:rsidRPr="009222A4">
        <w:rPr>
          <w:rFonts w:ascii="Times New Roman" w:hAnsi="Times New Roman" w:cs="Times New Roman"/>
          <w:sz w:val="24"/>
          <w:szCs w:val="24"/>
        </w:rPr>
        <w:t>“Menjadikan Muhammadiyah sebagai gerakan Islam yang utama serta terciptanya kondisi dan faktor-faktor pendukung bagi terwujudnya masyarakat Islam yang sebena</w:t>
      </w:r>
      <w:r>
        <w:rPr>
          <w:rFonts w:ascii="Times New Roman" w:hAnsi="Times New Roman" w:cs="Times New Roman"/>
          <w:sz w:val="24"/>
          <w:szCs w:val="24"/>
        </w:rPr>
        <w:t xml:space="preserve">r – benarnya. 3). </w:t>
      </w:r>
      <w:r w:rsidRPr="00D623EA">
        <w:rPr>
          <w:rFonts w:ascii="Times New Roman" w:hAnsi="Times New Roman" w:cs="Times New Roman"/>
          <w:sz w:val="24"/>
          <w:szCs w:val="24"/>
        </w:rPr>
        <w:t>Dengan konsolidasi ke dalam, dilaksanakan seiring dengan tantangan dan keikutsertaan Muhammadiyah dalam kegiatan kemanusiaan global.</w:t>
      </w:r>
      <w:r>
        <w:rPr>
          <w:rFonts w:ascii="Times New Roman" w:hAnsi="Times New Roman" w:cs="Times New Roman"/>
          <w:sz w:val="24"/>
          <w:szCs w:val="24"/>
        </w:rPr>
        <w:t xml:space="preserve"> 4). </w:t>
      </w:r>
      <w:r w:rsidRPr="00D623EA">
        <w:rPr>
          <w:rFonts w:ascii="Times New Roman" w:hAnsi="Times New Roman" w:cs="Times New Roman"/>
          <w:sz w:val="24"/>
          <w:szCs w:val="24"/>
        </w:rPr>
        <w:t>Siap menjadi pemain global pada periode muktamar 2015-2020.</w:t>
      </w:r>
      <w:r>
        <w:rPr>
          <w:rFonts w:ascii="Times New Roman" w:hAnsi="Times New Roman" w:cs="Times New Roman"/>
          <w:sz w:val="24"/>
          <w:szCs w:val="24"/>
        </w:rPr>
        <w:t xml:space="preserve"> 3). </w:t>
      </w:r>
      <w:r w:rsidRPr="005B3915">
        <w:rPr>
          <w:rFonts w:ascii="Times New Roman" w:hAnsi="Times New Roman" w:cs="Times New Roman"/>
          <w:b/>
          <w:sz w:val="24"/>
          <w:szCs w:val="24"/>
        </w:rPr>
        <w:t>Peran, Tanggung jawab dan Nilai-nilai</w:t>
      </w:r>
      <w:r>
        <w:rPr>
          <w:rFonts w:ascii="Times New Roman" w:hAnsi="Times New Roman" w:cs="Times New Roman"/>
          <w:b/>
          <w:sz w:val="24"/>
          <w:szCs w:val="24"/>
        </w:rPr>
        <w:t xml:space="preserve">, </w:t>
      </w:r>
      <w:r w:rsidRPr="001A2E0C">
        <w:rPr>
          <w:rFonts w:ascii="Times New Roman" w:hAnsi="Times New Roman" w:cs="Times New Roman"/>
          <w:sz w:val="24"/>
          <w:szCs w:val="24"/>
        </w:rPr>
        <w:t>Peran L</w:t>
      </w:r>
      <w:r>
        <w:rPr>
          <w:rFonts w:ascii="Times New Roman" w:hAnsi="Times New Roman" w:cs="Times New Roman"/>
          <w:sz w:val="24"/>
          <w:szCs w:val="24"/>
        </w:rPr>
        <w:t>embaga Penanggulangan Bencana: a).</w:t>
      </w:r>
      <w:r w:rsidRPr="001A2E0C">
        <w:rPr>
          <w:rFonts w:ascii="Times New Roman" w:hAnsi="Times New Roman" w:cs="Times New Roman"/>
          <w:sz w:val="24"/>
          <w:szCs w:val="24"/>
        </w:rPr>
        <w:t xml:space="preserve"> Membangun kesadaran</w:t>
      </w:r>
      <w:r>
        <w:rPr>
          <w:rFonts w:ascii="Times New Roman" w:hAnsi="Times New Roman" w:cs="Times New Roman"/>
          <w:b/>
          <w:sz w:val="24"/>
          <w:szCs w:val="24"/>
        </w:rPr>
        <w:t xml:space="preserve"> </w:t>
      </w:r>
      <w:r w:rsidRPr="001A2E0C">
        <w:rPr>
          <w:rFonts w:ascii="Times New Roman" w:hAnsi="Times New Roman" w:cs="Times New Roman"/>
          <w:sz w:val="24"/>
          <w:szCs w:val="24"/>
        </w:rPr>
        <w:t>b).</w:t>
      </w:r>
      <w:r>
        <w:rPr>
          <w:rFonts w:ascii="Times New Roman" w:hAnsi="Times New Roman" w:cs="Times New Roman"/>
          <w:sz w:val="24"/>
          <w:szCs w:val="24"/>
        </w:rPr>
        <w:t xml:space="preserve"> </w:t>
      </w:r>
      <w:proofErr w:type="gramStart"/>
      <w:r w:rsidRPr="001A2E0C">
        <w:rPr>
          <w:rFonts w:ascii="Times New Roman" w:hAnsi="Times New Roman" w:cs="Times New Roman"/>
          <w:sz w:val="24"/>
          <w:szCs w:val="24"/>
        </w:rPr>
        <w:t>Mediator perubahan perilaku</w:t>
      </w:r>
      <w:r>
        <w:rPr>
          <w:rFonts w:ascii="Times New Roman" w:hAnsi="Times New Roman" w:cs="Times New Roman"/>
          <w:b/>
          <w:sz w:val="24"/>
          <w:szCs w:val="24"/>
        </w:rPr>
        <w:t xml:space="preserve">, </w:t>
      </w:r>
      <w:r w:rsidRPr="001A2E0C">
        <w:rPr>
          <w:rFonts w:ascii="Times New Roman" w:hAnsi="Times New Roman" w:cs="Times New Roman"/>
          <w:sz w:val="24"/>
          <w:szCs w:val="24"/>
        </w:rPr>
        <w:t>c).</w:t>
      </w:r>
      <w:proofErr w:type="gramEnd"/>
      <w:r>
        <w:rPr>
          <w:rFonts w:ascii="Times New Roman" w:hAnsi="Times New Roman" w:cs="Times New Roman"/>
          <w:b/>
          <w:sz w:val="24"/>
          <w:szCs w:val="24"/>
        </w:rPr>
        <w:t xml:space="preserve"> </w:t>
      </w:r>
      <w:proofErr w:type="gramStart"/>
      <w:r w:rsidRPr="001A2E0C">
        <w:rPr>
          <w:rFonts w:ascii="Times New Roman" w:hAnsi="Times New Roman" w:cs="Times New Roman"/>
          <w:sz w:val="24"/>
          <w:szCs w:val="24"/>
        </w:rPr>
        <w:t>Membangun partisipasi masyarakat/komunitas</w:t>
      </w:r>
      <w:r>
        <w:rPr>
          <w:rFonts w:ascii="Times New Roman" w:hAnsi="Times New Roman" w:cs="Times New Roman"/>
          <w:sz w:val="24"/>
          <w:szCs w:val="24"/>
        </w:rPr>
        <w:t>, d).</w:t>
      </w:r>
      <w:proofErr w:type="gramEnd"/>
      <w:r>
        <w:rPr>
          <w:rFonts w:ascii="Times New Roman" w:hAnsi="Times New Roman" w:cs="Times New Roman"/>
          <w:b/>
          <w:sz w:val="24"/>
          <w:szCs w:val="24"/>
        </w:rPr>
        <w:t xml:space="preserve"> </w:t>
      </w:r>
      <w:proofErr w:type="gramStart"/>
      <w:r w:rsidRPr="001A2E0C">
        <w:rPr>
          <w:rFonts w:ascii="Times New Roman" w:hAnsi="Times New Roman" w:cs="Times New Roman"/>
          <w:sz w:val="24"/>
          <w:szCs w:val="24"/>
        </w:rPr>
        <w:t>Membangun nilai, budaya dan pranata ketahanan</w:t>
      </w:r>
      <w:r>
        <w:rPr>
          <w:rFonts w:ascii="Times New Roman" w:hAnsi="Times New Roman" w:cs="Times New Roman"/>
          <w:b/>
          <w:sz w:val="24"/>
          <w:szCs w:val="24"/>
        </w:rPr>
        <w:t xml:space="preserve"> </w:t>
      </w:r>
      <w:r w:rsidRPr="001A2E0C">
        <w:rPr>
          <w:rFonts w:ascii="Times New Roman" w:hAnsi="Times New Roman" w:cs="Times New Roman"/>
          <w:sz w:val="24"/>
          <w:szCs w:val="24"/>
        </w:rPr>
        <w:t>masyarakat</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6B77F2">
        <w:rPr>
          <w:rFonts w:ascii="Times New Roman" w:hAnsi="Times New Roman" w:cs="Times New Roman"/>
          <w:sz w:val="24"/>
          <w:szCs w:val="24"/>
        </w:rPr>
        <w:t xml:space="preserve">Tanggung jawab yang harus diemban Lembaga Penanggulangan Bencana: </w:t>
      </w:r>
      <w:r>
        <w:rPr>
          <w:rFonts w:ascii="Times New Roman" w:hAnsi="Times New Roman" w:cs="Times New Roman"/>
          <w:sz w:val="24"/>
          <w:szCs w:val="24"/>
        </w:rPr>
        <w:t>a).</w:t>
      </w:r>
      <w:r w:rsidRPr="006B77F2">
        <w:rPr>
          <w:rFonts w:ascii="Times New Roman" w:hAnsi="Times New Roman" w:cs="Times New Roman"/>
          <w:sz w:val="24"/>
          <w:szCs w:val="24"/>
        </w:rPr>
        <w:t xml:space="preserve"> Melaksanakan amanah Illahi (hablun minallah)</w:t>
      </w:r>
      <w:r>
        <w:rPr>
          <w:rFonts w:ascii="Times New Roman" w:hAnsi="Times New Roman" w:cs="Times New Roman"/>
          <w:sz w:val="24"/>
          <w:szCs w:val="24"/>
        </w:rPr>
        <w:t>, b).</w:t>
      </w:r>
      <w:r>
        <w:rPr>
          <w:rFonts w:ascii="Times New Roman" w:hAnsi="Times New Roman" w:cs="Times New Roman"/>
          <w:b/>
          <w:sz w:val="24"/>
          <w:szCs w:val="24"/>
        </w:rPr>
        <w:t xml:space="preserve"> </w:t>
      </w:r>
      <w:proofErr w:type="gramStart"/>
      <w:r w:rsidRPr="006B77F2">
        <w:rPr>
          <w:rFonts w:ascii="Times New Roman" w:hAnsi="Times New Roman" w:cs="Times New Roman"/>
          <w:sz w:val="24"/>
          <w:szCs w:val="24"/>
        </w:rPr>
        <w:t>Menolong kesengsaraan umum (hablun minannas)</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gramStart"/>
      <w:r w:rsidRPr="006B77F2">
        <w:rPr>
          <w:rFonts w:ascii="Times New Roman" w:hAnsi="Times New Roman" w:cs="Times New Roman"/>
          <w:sz w:val="24"/>
          <w:szCs w:val="24"/>
        </w:rPr>
        <w:t xml:space="preserve">Nilai-nilai filosofis Lembaga Penanggulangan Bencana adalah; </w:t>
      </w:r>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gramStart"/>
      <w:r w:rsidRPr="006B77F2">
        <w:rPr>
          <w:rFonts w:ascii="Times New Roman" w:hAnsi="Times New Roman" w:cs="Times New Roman"/>
          <w:sz w:val="24"/>
          <w:szCs w:val="24"/>
        </w:rPr>
        <w:t>Rahmat bagi alam semesta</w:t>
      </w:r>
      <w:r>
        <w:rPr>
          <w:rFonts w:ascii="Times New Roman" w:hAnsi="Times New Roman" w:cs="Times New Roman"/>
          <w:sz w:val="24"/>
          <w:szCs w:val="24"/>
        </w:rPr>
        <w:t xml:space="preserve">, </w:t>
      </w:r>
      <w:r w:rsidRPr="006B77F2">
        <w:rPr>
          <w:rFonts w:ascii="Times New Roman" w:hAnsi="Times New Roman" w:cs="Times New Roman"/>
          <w:sz w:val="24"/>
          <w:szCs w:val="24"/>
        </w:rPr>
        <w:t>b).</w:t>
      </w:r>
      <w:proofErr w:type="gramEnd"/>
      <w:r>
        <w:rPr>
          <w:rFonts w:ascii="Times New Roman" w:hAnsi="Times New Roman" w:cs="Times New Roman"/>
          <w:b/>
          <w:sz w:val="24"/>
          <w:szCs w:val="24"/>
        </w:rPr>
        <w:t xml:space="preserve"> </w:t>
      </w:r>
      <w:proofErr w:type="gramStart"/>
      <w:r w:rsidRPr="006B77F2">
        <w:rPr>
          <w:rFonts w:ascii="Times New Roman" w:hAnsi="Times New Roman" w:cs="Times New Roman"/>
          <w:sz w:val="24"/>
          <w:szCs w:val="24"/>
        </w:rPr>
        <w:t>Berkeadilan</w:t>
      </w:r>
      <w:r>
        <w:rPr>
          <w:rFonts w:ascii="Times New Roman" w:hAnsi="Times New Roman" w:cs="Times New Roman"/>
          <w:sz w:val="24"/>
          <w:szCs w:val="24"/>
        </w:rPr>
        <w:t>, c).</w:t>
      </w:r>
      <w:proofErr w:type="gramEnd"/>
      <w:r>
        <w:rPr>
          <w:rFonts w:ascii="Times New Roman" w:hAnsi="Times New Roman" w:cs="Times New Roman"/>
          <w:b/>
          <w:sz w:val="24"/>
          <w:szCs w:val="24"/>
        </w:rPr>
        <w:t xml:space="preserve"> </w:t>
      </w:r>
      <w:proofErr w:type="gramStart"/>
      <w:r w:rsidRPr="006B77F2">
        <w:rPr>
          <w:rFonts w:ascii="Times New Roman" w:hAnsi="Times New Roman" w:cs="Times New Roman"/>
          <w:sz w:val="24"/>
          <w:szCs w:val="24"/>
        </w:rPr>
        <w:t>Profesional</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566BA2">
        <w:rPr>
          <w:rFonts w:ascii="Times New Roman" w:hAnsi="Times New Roman" w:cs="Times New Roman"/>
          <w:sz w:val="24"/>
          <w:szCs w:val="24"/>
        </w:rPr>
        <w:t xml:space="preserve">Sedangkan nilai-nilai </w:t>
      </w:r>
      <w:r>
        <w:rPr>
          <w:rFonts w:ascii="Times New Roman" w:hAnsi="Times New Roman" w:cs="Times New Roman"/>
          <w:sz w:val="24"/>
          <w:szCs w:val="24"/>
        </w:rPr>
        <w:t>operasional dalam MDMC adalah; a).</w:t>
      </w:r>
      <w:proofErr w:type="gramEnd"/>
      <w:r w:rsidRPr="00566BA2">
        <w:rPr>
          <w:rFonts w:ascii="Times New Roman" w:hAnsi="Times New Roman" w:cs="Times New Roman"/>
          <w:sz w:val="24"/>
          <w:szCs w:val="24"/>
        </w:rPr>
        <w:t xml:space="preserve"> </w:t>
      </w:r>
      <w:proofErr w:type="gramStart"/>
      <w:r w:rsidRPr="00566BA2">
        <w:rPr>
          <w:rFonts w:ascii="Times New Roman" w:hAnsi="Times New Roman" w:cs="Times New Roman"/>
          <w:sz w:val="24"/>
          <w:szCs w:val="24"/>
        </w:rPr>
        <w:t>Responsif; melayani dengan cepat dan tanggap.</w:t>
      </w:r>
      <w:proofErr w:type="gramEnd"/>
      <w:r>
        <w:rPr>
          <w:rFonts w:ascii="Times New Roman" w:hAnsi="Times New Roman" w:cs="Times New Roman"/>
          <w:sz w:val="24"/>
          <w:szCs w:val="24"/>
        </w:rPr>
        <w:t xml:space="preserve"> </w:t>
      </w:r>
      <w:proofErr w:type="gramStart"/>
      <w:r w:rsidRPr="00720D09">
        <w:rPr>
          <w:rFonts w:ascii="Times New Roman" w:hAnsi="Times New Roman" w:cs="Times New Roman"/>
          <w:sz w:val="24"/>
          <w:szCs w:val="24"/>
        </w:rPr>
        <w:t>b</w:t>
      </w:r>
      <w:proofErr w:type="gramEnd"/>
      <w:r w:rsidRPr="00720D09">
        <w:rPr>
          <w:rFonts w:ascii="Times New Roman" w:hAnsi="Times New Roman" w:cs="Times New Roman"/>
          <w:sz w:val="24"/>
          <w:szCs w:val="24"/>
        </w:rPr>
        <w:t>). Musyawarah; melakukan metode partisipatif.</w:t>
      </w:r>
      <w:r>
        <w:rPr>
          <w:rFonts w:ascii="Times New Roman" w:hAnsi="Times New Roman" w:cs="Times New Roman"/>
          <w:sz w:val="24"/>
          <w:szCs w:val="24"/>
        </w:rPr>
        <w:t xml:space="preserve"> </w:t>
      </w:r>
      <w:r w:rsidRPr="00720D09">
        <w:rPr>
          <w:rFonts w:ascii="Times New Roman" w:hAnsi="Times New Roman" w:cs="Times New Roman"/>
          <w:sz w:val="24"/>
          <w:szCs w:val="24"/>
        </w:rPr>
        <w:t>c). Efisien dan efektif; mengoptimalkan sumberdaya, tepat sasaran,</w:t>
      </w:r>
      <w:r>
        <w:rPr>
          <w:rFonts w:ascii="Times New Roman" w:hAnsi="Times New Roman" w:cs="Times New Roman"/>
          <w:sz w:val="24"/>
          <w:szCs w:val="24"/>
        </w:rPr>
        <w:t xml:space="preserve"> </w:t>
      </w:r>
      <w:r w:rsidRPr="00720D09">
        <w:rPr>
          <w:rFonts w:ascii="Times New Roman" w:hAnsi="Times New Roman" w:cs="Times New Roman"/>
          <w:sz w:val="24"/>
          <w:szCs w:val="24"/>
        </w:rPr>
        <w:t>tepat target.</w:t>
      </w:r>
      <w:r>
        <w:rPr>
          <w:rFonts w:ascii="Times New Roman" w:hAnsi="Times New Roman" w:cs="Times New Roman"/>
          <w:sz w:val="24"/>
          <w:szCs w:val="24"/>
        </w:rPr>
        <w:t xml:space="preserve"> </w:t>
      </w:r>
      <w:proofErr w:type="gramStart"/>
      <w:r>
        <w:rPr>
          <w:rFonts w:ascii="Times New Roman" w:hAnsi="Times New Roman" w:cs="Times New Roman"/>
          <w:sz w:val="24"/>
          <w:szCs w:val="24"/>
        </w:rPr>
        <w:t>d</w:t>
      </w:r>
      <w:proofErr w:type="gramEnd"/>
      <w:r>
        <w:rPr>
          <w:rFonts w:ascii="Times New Roman" w:hAnsi="Times New Roman" w:cs="Times New Roman"/>
          <w:sz w:val="24"/>
          <w:szCs w:val="24"/>
        </w:rPr>
        <w:t>).</w:t>
      </w:r>
      <w:r w:rsidRPr="00720D09">
        <w:rPr>
          <w:rFonts w:ascii="Times New Roman" w:hAnsi="Times New Roman" w:cs="Times New Roman"/>
          <w:sz w:val="24"/>
          <w:szCs w:val="24"/>
        </w:rPr>
        <w:t>Berkelanjutan; menggunakan pendekatan pemberdayaan komunitas,</w:t>
      </w:r>
      <w:r w:rsidRPr="00F41163">
        <w:rPr>
          <w:rFonts w:ascii="Times New Roman" w:hAnsi="Times New Roman" w:cs="Times New Roman"/>
          <w:sz w:val="24"/>
          <w:szCs w:val="24"/>
        </w:rPr>
        <w:t xml:space="preserve"> berinvestasi di masyarakat.</w:t>
      </w:r>
      <w:r>
        <w:rPr>
          <w:rFonts w:ascii="Times New Roman" w:hAnsi="Times New Roman" w:cs="Times New Roman"/>
          <w:sz w:val="24"/>
          <w:szCs w:val="24"/>
        </w:rPr>
        <w:t xml:space="preserve"> </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w:t>
      </w:r>
      <w:r w:rsidRPr="00F41163">
        <w:rPr>
          <w:rFonts w:ascii="Times New Roman" w:hAnsi="Times New Roman" w:cs="Times New Roman"/>
          <w:sz w:val="24"/>
          <w:szCs w:val="24"/>
        </w:rPr>
        <w:t xml:space="preserve"> Berjejaringan; bekerja bersama</w:t>
      </w:r>
      <w:r>
        <w:rPr>
          <w:rFonts w:ascii="Times New Roman" w:hAnsi="Times New Roman" w:cs="Times New Roman"/>
          <w:sz w:val="24"/>
          <w:szCs w:val="24"/>
        </w:rPr>
        <w:t xml:space="preserve"> </w:t>
      </w:r>
      <w:r w:rsidRPr="00F41163">
        <w:rPr>
          <w:rFonts w:ascii="Times New Roman" w:hAnsi="Times New Roman" w:cs="Times New Roman"/>
          <w:sz w:val="24"/>
          <w:szCs w:val="24"/>
        </w:rPr>
        <w:t>siapapun yang memiliki misi</w:t>
      </w:r>
      <w:r>
        <w:rPr>
          <w:rFonts w:ascii="Times New Roman" w:hAnsi="Times New Roman" w:cs="Times New Roman"/>
          <w:sz w:val="24"/>
          <w:szCs w:val="24"/>
        </w:rPr>
        <w:t xml:space="preserve"> </w:t>
      </w:r>
      <w:r w:rsidRPr="00F41163">
        <w:rPr>
          <w:rFonts w:ascii="Times New Roman" w:hAnsi="Times New Roman" w:cs="Times New Roman"/>
          <w:sz w:val="24"/>
          <w:szCs w:val="24"/>
        </w:rPr>
        <w:t>yang sama.</w:t>
      </w:r>
      <w:r>
        <w:rPr>
          <w:rFonts w:ascii="Times New Roman" w:hAnsi="Times New Roman" w:cs="Times New Roman"/>
          <w:sz w:val="24"/>
          <w:szCs w:val="24"/>
        </w:rPr>
        <w:t xml:space="preserve"> f).</w:t>
      </w:r>
      <w:r w:rsidRPr="00E80129">
        <w:rPr>
          <w:rFonts w:ascii="Times New Roman" w:hAnsi="Times New Roman" w:cs="Times New Roman"/>
          <w:sz w:val="24"/>
          <w:szCs w:val="24"/>
        </w:rPr>
        <w:t>Akuntabel; bekerja secara transparan, menghargai keterbukaan</w:t>
      </w:r>
      <w:r>
        <w:rPr>
          <w:rFonts w:ascii="Times New Roman" w:hAnsi="Times New Roman" w:cs="Times New Roman"/>
          <w:sz w:val="24"/>
          <w:szCs w:val="24"/>
        </w:rPr>
        <w:t xml:space="preserve">, publik  </w:t>
      </w:r>
      <w:r w:rsidRPr="00E80129">
        <w:rPr>
          <w:rFonts w:ascii="Times New Roman" w:hAnsi="Times New Roman" w:cs="Times New Roman"/>
          <w:sz w:val="24"/>
          <w:szCs w:val="24"/>
        </w:rPr>
        <w:t xml:space="preserve"> dalam kegiatan dan laporan keuangan. </w:t>
      </w:r>
      <w:r>
        <w:rPr>
          <w:rFonts w:ascii="Times New Roman" w:hAnsi="Times New Roman" w:cs="Times New Roman"/>
          <w:sz w:val="24"/>
          <w:szCs w:val="24"/>
        </w:rPr>
        <w:t xml:space="preserve">g). </w:t>
      </w:r>
      <w:r w:rsidRPr="00E80129">
        <w:rPr>
          <w:rFonts w:ascii="Times New Roman" w:hAnsi="Times New Roman" w:cs="Times New Roman"/>
          <w:sz w:val="24"/>
          <w:szCs w:val="24"/>
        </w:rPr>
        <w:t>Kepatuhan Hukum; bekerja atas dasar kesadaran hukum.</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"previouslyFormattedCitation"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A962E0">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Pr="00E80129" w:rsidRDefault="00AE34AD" w:rsidP="00AE34AD">
      <w:pPr>
        <w:spacing w:after="0" w:line="240" w:lineRule="auto"/>
        <w:ind w:left="284"/>
        <w:jc w:val="both"/>
        <w:rPr>
          <w:rFonts w:ascii="Times New Roman" w:hAnsi="Times New Roman" w:cs="Times New Roman"/>
          <w:sz w:val="24"/>
          <w:szCs w:val="24"/>
        </w:rPr>
      </w:pPr>
    </w:p>
    <w:p w:rsidR="00AE34AD" w:rsidRPr="006403F1" w:rsidRDefault="00AE34AD" w:rsidP="00AE34A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Konsep dasar majelis penanggulangan bencana atau MDMC, kemudian menciptakan </w:t>
      </w:r>
      <w:r w:rsidRPr="006403F1">
        <w:rPr>
          <w:rFonts w:ascii="Times New Roman" w:hAnsi="Times New Roman" w:cs="Times New Roman"/>
          <w:sz w:val="24"/>
          <w:szCs w:val="24"/>
        </w:rPr>
        <w:t>Pola Organisasi Penanggulangan Bencana Muhammadiyah  / MDMC</w:t>
      </w:r>
      <w:r>
        <w:rPr>
          <w:rFonts w:ascii="Times New Roman" w:hAnsi="Times New Roman" w:cs="Times New Roman"/>
          <w:sz w:val="24"/>
          <w:szCs w:val="24"/>
        </w:rPr>
        <w:t xml:space="preserve">, yang sekaligus menjadi </w:t>
      </w:r>
      <w:r w:rsidRPr="00561D3C">
        <w:rPr>
          <w:rFonts w:ascii="Times New Roman" w:hAnsi="Times New Roman" w:cs="Times New Roman"/>
          <w:i/>
          <w:sz w:val="24"/>
          <w:szCs w:val="24"/>
        </w:rPr>
        <w:t>embrio</w:t>
      </w:r>
      <w:r>
        <w:rPr>
          <w:rFonts w:ascii="Times New Roman" w:hAnsi="Times New Roman" w:cs="Times New Roman"/>
          <w:sz w:val="24"/>
          <w:szCs w:val="24"/>
        </w:rPr>
        <w:t xml:space="preserve"> lahirnya majelis penanggulangan benca di daerah – daerah, selain karena kuputusan organisasi, sehingga dalam kurun waktu yang cukup singkat, majelis ini sudah hadir dan muncul di berbagai daerah, salah satunya di Kabupaten Ponorogo.</w:t>
      </w:r>
    </w:p>
    <w:p w:rsidR="00AE34AD" w:rsidRDefault="00AE34AD" w:rsidP="00AE34AD">
      <w:pPr>
        <w:spacing w:after="0" w:line="240" w:lineRule="auto"/>
        <w:ind w:left="993"/>
        <w:jc w:val="both"/>
        <w:rPr>
          <w:rFonts w:ascii="Times New Roman" w:hAnsi="Times New Roman" w:cs="Times New Roman"/>
          <w:sz w:val="24"/>
          <w:szCs w:val="24"/>
        </w:rPr>
      </w:pPr>
      <w:proofErr w:type="gramStart"/>
      <w:r w:rsidRPr="00FE0EFC">
        <w:rPr>
          <w:rFonts w:ascii="Times New Roman" w:hAnsi="Times New Roman" w:cs="Times New Roman"/>
          <w:sz w:val="24"/>
          <w:szCs w:val="24"/>
        </w:rPr>
        <w:lastRenderedPageBreak/>
        <w:t>Konsep penanganan bencana Muhammadiyah adalah untuk memastikan penggunaan secara optimal sumber daya Muhammadiyah yang ada.</w:t>
      </w:r>
      <w:proofErr w:type="gramEnd"/>
      <w:r w:rsidRPr="00FE0EFC">
        <w:rPr>
          <w:rFonts w:ascii="Times New Roman" w:hAnsi="Times New Roman" w:cs="Times New Roman"/>
          <w:sz w:val="24"/>
          <w:szCs w:val="24"/>
        </w:rPr>
        <w:t xml:space="preserve"> Karenanya, pengaturan organisasional yang dibutuhkan untuk penanganan bencana (baik sebelum, selama, maupun setelah bencana) paling baik jika didasarkan pada struktur Muhammadiyah yang telah ada</w:t>
      </w:r>
      <w:r>
        <w:rPr>
          <w:rFonts w:ascii="Times New Roman" w:hAnsi="Times New Roman" w:cs="Times New Roman"/>
          <w:sz w:val="24"/>
          <w:szCs w:val="24"/>
        </w:rPr>
        <w:t xml:space="preserve">: </w:t>
      </w:r>
      <w:r w:rsidRPr="007B74E7">
        <w:rPr>
          <w:rFonts w:ascii="Times New Roman" w:hAnsi="Times New Roman" w:cs="Times New Roman"/>
          <w:b/>
          <w:sz w:val="24"/>
          <w:szCs w:val="24"/>
        </w:rPr>
        <w:t>1)</w:t>
      </w:r>
      <w:r>
        <w:rPr>
          <w:rFonts w:ascii="Times New Roman" w:hAnsi="Times New Roman" w:cs="Times New Roman"/>
          <w:sz w:val="24"/>
          <w:szCs w:val="24"/>
        </w:rPr>
        <w:t xml:space="preserve">. </w:t>
      </w:r>
      <w:r w:rsidRPr="00FE0EFC">
        <w:rPr>
          <w:rFonts w:ascii="Times New Roman" w:hAnsi="Times New Roman" w:cs="Times New Roman"/>
          <w:b/>
          <w:sz w:val="24"/>
          <w:szCs w:val="24"/>
        </w:rPr>
        <w:t>Sifat dasar sistem</w:t>
      </w:r>
      <w:r>
        <w:rPr>
          <w:rFonts w:ascii="Times New Roman" w:hAnsi="Times New Roman" w:cs="Times New Roman"/>
          <w:b/>
          <w:sz w:val="24"/>
          <w:szCs w:val="24"/>
        </w:rPr>
        <w:t>,</w:t>
      </w:r>
      <w:r w:rsidRPr="00FE0EFC">
        <w:rPr>
          <w:rFonts w:ascii="Times New Roman" w:hAnsi="Times New Roman" w:cs="Times New Roman"/>
          <w:b/>
          <w:sz w:val="24"/>
          <w:szCs w:val="24"/>
        </w:rPr>
        <w:t xml:space="preserve"> </w:t>
      </w:r>
      <w:r w:rsidRPr="00FE0EFC">
        <w:rPr>
          <w:rFonts w:ascii="Times New Roman" w:hAnsi="Times New Roman" w:cs="Times New Roman"/>
          <w:sz w:val="24"/>
          <w:szCs w:val="24"/>
        </w:rPr>
        <w:t>Sistem ini menyesuaikan sumber daya yang ada untuk tujuan penanganan bencana.</w:t>
      </w:r>
      <w:r>
        <w:rPr>
          <w:rFonts w:ascii="Times New Roman" w:hAnsi="Times New Roman" w:cs="Times New Roman"/>
          <w:sz w:val="24"/>
          <w:szCs w:val="24"/>
        </w:rPr>
        <w:t xml:space="preserve"> </w:t>
      </w:r>
      <w:r>
        <w:rPr>
          <w:rFonts w:ascii="Times New Roman" w:hAnsi="Times New Roman" w:cs="Times New Roman"/>
          <w:b/>
          <w:sz w:val="24"/>
          <w:szCs w:val="24"/>
        </w:rPr>
        <w:t xml:space="preserve">2). </w:t>
      </w:r>
      <w:r w:rsidRPr="00FE0EFC">
        <w:rPr>
          <w:rFonts w:ascii="Times New Roman" w:hAnsi="Times New Roman" w:cs="Times New Roman"/>
          <w:b/>
          <w:sz w:val="24"/>
          <w:szCs w:val="24"/>
        </w:rPr>
        <w:t>Penggunaan struktur Muhammadiyah secara total</w:t>
      </w:r>
      <w:r>
        <w:rPr>
          <w:rFonts w:ascii="Times New Roman" w:hAnsi="Times New Roman" w:cs="Times New Roman"/>
          <w:b/>
          <w:sz w:val="24"/>
          <w:szCs w:val="24"/>
        </w:rPr>
        <w:t xml:space="preserve">, </w:t>
      </w:r>
      <w:r w:rsidRPr="00FE0EFC">
        <w:rPr>
          <w:rFonts w:ascii="Times New Roman" w:hAnsi="Times New Roman" w:cs="Times New Roman"/>
          <w:sz w:val="24"/>
          <w:szCs w:val="24"/>
        </w:rPr>
        <w:t>Sistem ini menggunakan seluruh jangkauan struktur Muhammadiyah yang sudah ada; yakni, dari tingkat Nasional, ke tingkat Provinsi (PWM), tingkat Daerah (PDM) dan tingkat komunitas (PCM/PRM).</w:t>
      </w:r>
      <w:r>
        <w:rPr>
          <w:rFonts w:ascii="Times New Roman" w:hAnsi="Times New Roman" w:cs="Times New Roman"/>
          <w:sz w:val="24"/>
          <w:szCs w:val="24"/>
        </w:rPr>
        <w:t xml:space="preserve"> </w:t>
      </w:r>
      <w:r w:rsidRPr="007B74E7">
        <w:rPr>
          <w:rFonts w:ascii="Times New Roman" w:hAnsi="Times New Roman" w:cs="Times New Roman"/>
          <w:b/>
          <w:sz w:val="24"/>
          <w:szCs w:val="24"/>
        </w:rPr>
        <w:t>3)</w:t>
      </w:r>
      <w:r>
        <w:rPr>
          <w:rFonts w:ascii="Times New Roman" w:hAnsi="Times New Roman" w:cs="Times New Roman"/>
          <w:b/>
          <w:sz w:val="24"/>
          <w:szCs w:val="24"/>
        </w:rPr>
        <w:t>.</w:t>
      </w:r>
      <w:r>
        <w:rPr>
          <w:rFonts w:ascii="Times New Roman" w:hAnsi="Times New Roman" w:cs="Times New Roman"/>
          <w:sz w:val="24"/>
          <w:szCs w:val="24"/>
        </w:rPr>
        <w:t xml:space="preserve"> </w:t>
      </w:r>
      <w:r w:rsidRPr="000770F7">
        <w:rPr>
          <w:rFonts w:ascii="Times New Roman" w:hAnsi="Times New Roman" w:cs="Times New Roman"/>
          <w:b/>
          <w:sz w:val="24"/>
          <w:szCs w:val="24"/>
        </w:rPr>
        <w:t>Koordinasi sumber daya non-Muhammadiyah</w:t>
      </w:r>
      <w:r>
        <w:rPr>
          <w:rFonts w:ascii="Times New Roman" w:hAnsi="Times New Roman" w:cs="Times New Roman"/>
          <w:b/>
          <w:sz w:val="24"/>
          <w:szCs w:val="24"/>
        </w:rPr>
        <w:t xml:space="preserve">, </w:t>
      </w:r>
      <w:r w:rsidRPr="000770F7">
        <w:rPr>
          <w:rFonts w:ascii="Times New Roman" w:hAnsi="Times New Roman" w:cs="Times New Roman"/>
          <w:sz w:val="24"/>
          <w:szCs w:val="24"/>
        </w:rPr>
        <w:t>Sumber daya non-Muhammadiyah bisa dengan mudah dikoordinasikan ke dalam sistem.</w:t>
      </w:r>
      <w:r>
        <w:rPr>
          <w:rFonts w:ascii="Times New Roman" w:hAnsi="Times New Roman" w:cs="Times New Roman"/>
          <w:sz w:val="24"/>
          <w:szCs w:val="24"/>
        </w:rPr>
        <w:t xml:space="preserve"> </w:t>
      </w:r>
      <w:r>
        <w:rPr>
          <w:rFonts w:ascii="Times New Roman" w:hAnsi="Times New Roman" w:cs="Times New Roman"/>
          <w:b/>
          <w:sz w:val="24"/>
          <w:szCs w:val="24"/>
        </w:rPr>
        <w:t xml:space="preserve">5). </w:t>
      </w:r>
      <w:r w:rsidRPr="00735CE0">
        <w:rPr>
          <w:rFonts w:ascii="Times New Roman" w:hAnsi="Times New Roman" w:cs="Times New Roman"/>
          <w:b/>
          <w:sz w:val="24"/>
          <w:szCs w:val="24"/>
        </w:rPr>
        <w:t>Keterlibatan komunitas Bencana terjadi di tingkat komunitas.</w:t>
      </w:r>
      <w:r>
        <w:rPr>
          <w:rFonts w:ascii="Times New Roman" w:hAnsi="Times New Roman" w:cs="Times New Roman"/>
          <w:sz w:val="24"/>
          <w:szCs w:val="24"/>
        </w:rPr>
        <w:t xml:space="preserve"> </w:t>
      </w:r>
      <w:r w:rsidRPr="00735CE0">
        <w:rPr>
          <w:rFonts w:ascii="Times New Roman" w:hAnsi="Times New Roman" w:cs="Times New Roman"/>
          <w:sz w:val="24"/>
          <w:szCs w:val="24"/>
        </w:rPr>
        <w:t xml:space="preserve">Bencana bisa berdampak pada beberapa komunitas pada saat bersamaan tapi komunitas inilah yang merupakan </w:t>
      </w:r>
      <w:proofErr w:type="gramStart"/>
      <w:r w:rsidRPr="00735CE0">
        <w:rPr>
          <w:rFonts w:ascii="Times New Roman" w:hAnsi="Times New Roman" w:cs="Times New Roman"/>
          <w:sz w:val="24"/>
          <w:szCs w:val="24"/>
        </w:rPr>
        <w:t>apa</w:t>
      </w:r>
      <w:proofErr w:type="gramEnd"/>
      <w:r w:rsidRPr="00735CE0">
        <w:rPr>
          <w:rFonts w:ascii="Times New Roman" w:hAnsi="Times New Roman" w:cs="Times New Roman"/>
          <w:sz w:val="24"/>
          <w:szCs w:val="24"/>
        </w:rPr>
        <w:t xml:space="preserve"> yang disebut sebagai “garis depan bencana (disaster front)”. </w:t>
      </w:r>
      <w:proofErr w:type="gramStart"/>
      <w:r w:rsidRPr="00735CE0">
        <w:rPr>
          <w:rFonts w:ascii="Times New Roman" w:hAnsi="Times New Roman" w:cs="Times New Roman"/>
          <w:sz w:val="24"/>
          <w:szCs w:val="24"/>
        </w:rPr>
        <w:t>Karenanya Lembaga Penanggulangan Bencana harus menyediakan tempat bagi keterlibatan dan partisipasi komunitas.</w:t>
      </w:r>
      <w:proofErr w:type="gramEnd"/>
      <w:r w:rsidRPr="00735CE0">
        <w:rPr>
          <w:rFonts w:ascii="Times New Roman" w:hAnsi="Times New Roman" w:cs="Times New Roman"/>
          <w:sz w:val="24"/>
          <w:szCs w:val="24"/>
        </w:rPr>
        <w:t xml:space="preserve"> </w:t>
      </w:r>
      <w:proofErr w:type="gramStart"/>
      <w:r w:rsidRPr="00735CE0">
        <w:rPr>
          <w:rFonts w:ascii="Times New Roman" w:hAnsi="Times New Roman" w:cs="Times New Roman"/>
          <w:sz w:val="24"/>
          <w:szCs w:val="24"/>
        </w:rPr>
        <w:t>Ini terutama berlaku untuk aspek-aspek tindakan kesiapsiagaan, respon, dan pemulihan.</w:t>
      </w:r>
      <w:proofErr w:type="gramEnd"/>
      <w:r>
        <w:rPr>
          <w:rFonts w:ascii="Times New Roman" w:hAnsi="Times New Roman" w:cs="Times New Roman"/>
          <w:sz w:val="24"/>
          <w:szCs w:val="24"/>
        </w:rPr>
        <w:t xml:space="preserve"> </w:t>
      </w:r>
      <w:r w:rsidRPr="007B74E7">
        <w:rPr>
          <w:rFonts w:ascii="Times New Roman" w:hAnsi="Times New Roman" w:cs="Times New Roman"/>
          <w:b/>
          <w:sz w:val="24"/>
          <w:szCs w:val="24"/>
        </w:rPr>
        <w:t>6).</w:t>
      </w:r>
      <w:r>
        <w:rPr>
          <w:rFonts w:ascii="Times New Roman" w:hAnsi="Times New Roman" w:cs="Times New Roman"/>
          <w:sz w:val="24"/>
          <w:szCs w:val="24"/>
        </w:rPr>
        <w:t xml:space="preserve"> </w:t>
      </w:r>
      <w:r w:rsidRPr="00B133B5">
        <w:rPr>
          <w:rFonts w:ascii="Times New Roman" w:hAnsi="Times New Roman" w:cs="Times New Roman"/>
          <w:b/>
          <w:sz w:val="24"/>
          <w:szCs w:val="24"/>
        </w:rPr>
        <w:t>Fasilitas dan Sistem Khusus</w:t>
      </w:r>
      <w:r>
        <w:rPr>
          <w:rFonts w:ascii="Times New Roman" w:hAnsi="Times New Roman" w:cs="Times New Roman"/>
          <w:b/>
          <w:sz w:val="24"/>
          <w:szCs w:val="24"/>
        </w:rPr>
        <w:t xml:space="preserve">, </w:t>
      </w:r>
      <w:r w:rsidRPr="00B133B5">
        <w:rPr>
          <w:rFonts w:ascii="Times New Roman" w:hAnsi="Times New Roman" w:cs="Times New Roman"/>
          <w:sz w:val="24"/>
          <w:szCs w:val="24"/>
        </w:rPr>
        <w:t xml:space="preserve">Lembaga Penanggulangan Bencana pada dasarnya merupakan entitas yang dinamis. </w:t>
      </w:r>
      <w:proofErr w:type="gramStart"/>
      <w:r w:rsidRPr="00B133B5">
        <w:rPr>
          <w:rFonts w:ascii="Times New Roman" w:hAnsi="Times New Roman" w:cs="Times New Roman"/>
          <w:sz w:val="24"/>
          <w:szCs w:val="24"/>
        </w:rPr>
        <w:t>Semua tahap siklus penanganan bencana meliputi dan melibatkan tindakan.</w:t>
      </w:r>
      <w:proofErr w:type="gramEnd"/>
      <w:r w:rsidRPr="00B133B5">
        <w:rPr>
          <w:rFonts w:ascii="Times New Roman" w:hAnsi="Times New Roman" w:cs="Times New Roman"/>
          <w:sz w:val="24"/>
          <w:szCs w:val="24"/>
        </w:rPr>
        <w:t xml:space="preserve"> Ini jelas memerlukan berbagai fasilitas dan sistem khusus, biasanya dibutuhkan untuk menangani hal-hal seperti:</w:t>
      </w:r>
      <w:r>
        <w:rPr>
          <w:rFonts w:ascii="Times New Roman" w:hAnsi="Times New Roman" w:cs="Times New Roman"/>
          <w:sz w:val="24"/>
          <w:szCs w:val="24"/>
        </w:rPr>
        <w:t xml:space="preserve"> a). </w:t>
      </w:r>
      <w:r w:rsidRPr="00B133B5">
        <w:rPr>
          <w:rFonts w:ascii="Times New Roman" w:hAnsi="Times New Roman" w:cs="Times New Roman"/>
          <w:sz w:val="24"/>
          <w:szCs w:val="24"/>
        </w:rPr>
        <w:t>arah dan koordinasi tin</w:t>
      </w:r>
      <w:r>
        <w:rPr>
          <w:rFonts w:ascii="Times New Roman" w:hAnsi="Times New Roman" w:cs="Times New Roman"/>
          <w:sz w:val="24"/>
          <w:szCs w:val="24"/>
        </w:rPr>
        <w:t xml:space="preserve">dakan berkaitan dengan bencana; b). </w:t>
      </w:r>
      <w:r w:rsidRPr="00B133B5">
        <w:rPr>
          <w:rFonts w:ascii="Times New Roman" w:hAnsi="Times New Roman" w:cs="Times New Roman"/>
          <w:sz w:val="24"/>
          <w:szCs w:val="24"/>
        </w:rPr>
        <w:t>aktivitas Pusat Koordinasi (POSKO) Tanggap Darurat baik Nasional</w:t>
      </w:r>
      <w:r>
        <w:rPr>
          <w:rFonts w:ascii="Times New Roman" w:hAnsi="Times New Roman" w:cs="Times New Roman"/>
          <w:sz w:val="24"/>
          <w:szCs w:val="24"/>
        </w:rPr>
        <w:t xml:space="preserve"> </w:t>
      </w:r>
      <w:r w:rsidRPr="00B133B5">
        <w:rPr>
          <w:rFonts w:ascii="Times New Roman" w:hAnsi="Times New Roman" w:cs="Times New Roman"/>
          <w:sz w:val="24"/>
          <w:szCs w:val="24"/>
        </w:rPr>
        <w:t>Wilayah dan Daerah;</w:t>
      </w:r>
      <w:r>
        <w:rPr>
          <w:rFonts w:ascii="Times New Roman" w:hAnsi="Times New Roman" w:cs="Times New Roman"/>
          <w:sz w:val="24"/>
          <w:szCs w:val="24"/>
        </w:rPr>
        <w:t xml:space="preserve"> c). </w:t>
      </w:r>
      <w:proofErr w:type="gramStart"/>
      <w:r>
        <w:rPr>
          <w:rFonts w:ascii="Times New Roman" w:hAnsi="Times New Roman" w:cs="Times New Roman"/>
          <w:sz w:val="24"/>
          <w:szCs w:val="24"/>
        </w:rPr>
        <w:t>persiapan</w:t>
      </w:r>
      <w:proofErr w:type="gramEnd"/>
      <w:r>
        <w:rPr>
          <w:rFonts w:ascii="Times New Roman" w:hAnsi="Times New Roman" w:cs="Times New Roman"/>
          <w:sz w:val="24"/>
          <w:szCs w:val="24"/>
        </w:rPr>
        <w:t xml:space="preserve"> dan aktivitas sistem penangan bencana, ketika dan jika dibutuhkan, d). </w:t>
      </w:r>
      <w:proofErr w:type="gramStart"/>
      <w:r w:rsidRPr="00B133B5">
        <w:rPr>
          <w:rFonts w:ascii="Times New Roman" w:hAnsi="Times New Roman" w:cs="Times New Roman"/>
          <w:sz w:val="24"/>
          <w:szCs w:val="24"/>
        </w:rPr>
        <w:t>komunikasi</w:t>
      </w:r>
      <w:proofErr w:type="gramEnd"/>
      <w:r w:rsidRPr="00B133B5">
        <w:rPr>
          <w:rFonts w:ascii="Times New Roman" w:hAnsi="Times New Roman" w:cs="Times New Roman"/>
          <w:sz w:val="24"/>
          <w:szCs w:val="24"/>
        </w:rPr>
        <w:t xml:space="preserve">; </w:t>
      </w:r>
      <w:r>
        <w:rPr>
          <w:rFonts w:ascii="Times New Roman" w:hAnsi="Times New Roman" w:cs="Times New Roman"/>
          <w:sz w:val="24"/>
          <w:szCs w:val="24"/>
        </w:rPr>
        <w:t xml:space="preserve">e). </w:t>
      </w:r>
      <w:proofErr w:type="gramStart"/>
      <w:r w:rsidRPr="00B133B5">
        <w:rPr>
          <w:rFonts w:ascii="Times New Roman" w:hAnsi="Times New Roman" w:cs="Times New Roman"/>
          <w:sz w:val="24"/>
          <w:szCs w:val="24"/>
        </w:rPr>
        <w:t>peringatan</w:t>
      </w:r>
      <w:proofErr w:type="gramEnd"/>
      <w:r w:rsidRPr="00B133B5">
        <w:rPr>
          <w:rFonts w:ascii="Times New Roman" w:hAnsi="Times New Roman" w:cs="Times New Roman"/>
          <w:sz w:val="24"/>
          <w:szCs w:val="24"/>
        </w:rPr>
        <w:t xml:space="preserve">; </w:t>
      </w:r>
      <w:r>
        <w:rPr>
          <w:rFonts w:ascii="Times New Roman" w:hAnsi="Times New Roman" w:cs="Times New Roman"/>
          <w:sz w:val="24"/>
          <w:szCs w:val="24"/>
        </w:rPr>
        <w:t xml:space="preserve"> f). </w:t>
      </w:r>
      <w:proofErr w:type="gramStart"/>
      <w:r w:rsidRPr="00B133B5">
        <w:rPr>
          <w:rFonts w:ascii="Times New Roman" w:hAnsi="Times New Roman" w:cs="Times New Roman"/>
          <w:sz w:val="24"/>
          <w:szCs w:val="24"/>
        </w:rPr>
        <w:t>survei</w:t>
      </w:r>
      <w:proofErr w:type="gramEnd"/>
      <w:r w:rsidRPr="00B133B5">
        <w:rPr>
          <w:rFonts w:ascii="Times New Roman" w:hAnsi="Times New Roman" w:cs="Times New Roman"/>
          <w:sz w:val="24"/>
          <w:szCs w:val="24"/>
        </w:rPr>
        <w:t xml:space="preserve"> dan peninjauan;</w:t>
      </w:r>
      <w:r>
        <w:rPr>
          <w:rFonts w:ascii="Times New Roman" w:hAnsi="Times New Roman" w:cs="Times New Roman"/>
          <w:sz w:val="24"/>
          <w:szCs w:val="24"/>
        </w:rPr>
        <w:t xml:space="preserve"> g). </w:t>
      </w:r>
      <w:proofErr w:type="gramStart"/>
      <w:r w:rsidRPr="00B133B5">
        <w:rPr>
          <w:rFonts w:ascii="Times New Roman" w:hAnsi="Times New Roman" w:cs="Times New Roman"/>
          <w:sz w:val="24"/>
          <w:szCs w:val="24"/>
        </w:rPr>
        <w:t>manajemen</w:t>
      </w:r>
      <w:proofErr w:type="gramEnd"/>
      <w:r w:rsidRPr="00B133B5">
        <w:rPr>
          <w:rFonts w:ascii="Times New Roman" w:hAnsi="Times New Roman" w:cs="Times New Roman"/>
          <w:sz w:val="24"/>
          <w:szCs w:val="24"/>
        </w:rPr>
        <w:t xml:space="preserve"> informasi; </w:t>
      </w:r>
      <w:r>
        <w:rPr>
          <w:rFonts w:ascii="Times New Roman" w:hAnsi="Times New Roman" w:cs="Times New Roman"/>
          <w:sz w:val="24"/>
          <w:szCs w:val="24"/>
        </w:rPr>
        <w:t xml:space="preserve"> h). </w:t>
      </w:r>
      <w:r w:rsidRPr="00B133B5">
        <w:rPr>
          <w:rFonts w:ascii="Times New Roman" w:hAnsi="Times New Roman" w:cs="Times New Roman"/>
          <w:sz w:val="24"/>
          <w:szCs w:val="24"/>
        </w:rPr>
        <w:t>logistik darurat.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"Muhammadiyah", "given" : "Lembaga Penanggulangan Bencana Pimpinan Pusat", "non-dropping-particle" : "", "parse-names" : false, "suffix" : "" } ], "container-title" : "Lembaga Penanggulangan Bencana Pimpinan Pusat Muhammadiyah 2012", "id" : "ITEM-1", "issued" : { "date-parts" : [ [ "2012" ] ] }, "page" : "1 - 33", "title" : "( MUHAMMADIYAH DISASTER MANAGEMENT CENTER )", "type" : "chapter" }, "uris" : [ "http://www.mendeley.com/documents/?uuid=500a99d8-0c11-4b2e-afc8-89b74b09eedc" ] } ], "mendeley" : { "formattedCitation" : "(Muhammadiyah)", "plainTextFormattedCitation" : "(Muhammadiyah)" }, "properties" : { "noteIndex" : 0 }, "schema" : "https://github.com/citation-style-language/schema/raw/master/csl-citation.json" }</w:instrText>
      </w:r>
      <w:r>
        <w:rPr>
          <w:rFonts w:ascii="Times New Roman" w:hAnsi="Times New Roman" w:cs="Times New Roman"/>
          <w:sz w:val="24"/>
          <w:szCs w:val="24"/>
        </w:rPr>
        <w:fldChar w:fldCharType="separate"/>
      </w:r>
      <w:r w:rsidRPr="004F07FC">
        <w:rPr>
          <w:rFonts w:ascii="Times New Roman" w:hAnsi="Times New Roman" w:cs="Times New Roman"/>
          <w:noProof/>
          <w:sz w:val="24"/>
          <w:szCs w:val="24"/>
        </w:rPr>
        <w:t>(Muhammadiyah)</w:t>
      </w:r>
      <w:r>
        <w:rPr>
          <w:rFonts w:ascii="Times New Roman" w:hAnsi="Times New Roman" w:cs="Times New Roman"/>
          <w:sz w:val="24"/>
          <w:szCs w:val="24"/>
        </w:rPr>
        <w:fldChar w:fldCharType="end"/>
      </w:r>
    </w:p>
    <w:p w:rsidR="00AE34AD" w:rsidRDefault="00AE34AD" w:rsidP="00AE34AD">
      <w:pPr>
        <w:spacing w:after="0" w:line="240" w:lineRule="auto"/>
        <w:ind w:left="993"/>
        <w:jc w:val="both"/>
        <w:rPr>
          <w:rFonts w:ascii="Times New Roman" w:hAnsi="Times New Roman" w:cs="Times New Roman"/>
          <w:sz w:val="24"/>
          <w:szCs w:val="24"/>
        </w:rPr>
      </w:pPr>
    </w:p>
    <w:p w:rsidR="00AE34AD" w:rsidRDefault="00AE34AD" w:rsidP="00AE34AD">
      <w:pPr>
        <w:spacing w:after="0" w:line="240" w:lineRule="auto"/>
        <w:ind w:left="993"/>
        <w:jc w:val="both"/>
        <w:rPr>
          <w:rFonts w:ascii="Times New Roman" w:hAnsi="Times New Roman" w:cs="Times New Roman"/>
          <w:sz w:val="24"/>
          <w:szCs w:val="24"/>
        </w:rPr>
      </w:pPr>
      <w:r w:rsidRPr="009025A4">
        <w:rPr>
          <w:rFonts w:ascii="Times New Roman" w:hAnsi="Times New Roman" w:cs="Times New Roman"/>
          <w:sz w:val="24"/>
          <w:szCs w:val="24"/>
        </w:rPr>
        <w:t>Ya Trimakasih, eeeee, untuk mekanisme perekrutan anggota MDMC Ponorogo itu, yang pertama adalah, melibatkan seluruh ortom yang ada, jadi ortom hizbul waton, tapak suci, IPM, IMM, dan NA, dan Pemuda Muhammadiyah, jadi perekrutannya lewat situ, dan yang kedua perekrutannya  bisa lewat ke anggota cabang masing – masing, kan di cabang itu kan juga ada namanya juga lembaga penanggulangan bencana tingkat cabang, nah dari cabang itu ya kita merekrut anggota,, ketika mau mengadakan pelatihan, kita di bebani anggota dari cabang, seperti itu, jadi anggotanya di utus dari cabang, la untuk di ortom sendiri itu, ada bagian – bagiannya, untuk dii MDMC itu, di Ortom, untuk SAR itu HW sama Kokam, itu namanya SAR, untuk IPM, sama IMM dan NA itu ke Trauma Healing atau spiritualogi, seperti itu,  dan lainnya juga bisa dilibatkan, dan juga ketika terjadi seperti ini, itu ya ketika,,,,,,,,,,,, berbagai lembaga itu saling berkesinambungan, dari lembaga LAZISMU itu sebagai lahanya untuk mengelola keuangan, jadi keuangannya MDMC itu semuanya itu lewat satu pintu di LAZISMU, seperti itu. (</w:t>
      </w:r>
      <w:r>
        <w:rPr>
          <w:rFonts w:ascii="Times New Roman" w:hAnsi="Times New Roman" w:cs="Times New Roman"/>
          <w:sz w:val="24"/>
          <w:szCs w:val="24"/>
        </w:rPr>
        <w:t>Guritno Informan MDMC ponorogo</w:t>
      </w:r>
      <w:r w:rsidRPr="009025A4">
        <w:rPr>
          <w:rFonts w:ascii="Times New Roman" w:hAnsi="Times New Roman" w:cs="Times New Roman"/>
          <w:sz w:val="24"/>
          <w:szCs w:val="24"/>
        </w:rPr>
        <w:t>)</w:t>
      </w:r>
    </w:p>
    <w:p w:rsidR="00AE34AD" w:rsidRPr="009025A4" w:rsidRDefault="00AE34AD" w:rsidP="00AE34AD">
      <w:pPr>
        <w:spacing w:after="0" w:line="240" w:lineRule="auto"/>
        <w:ind w:left="993"/>
        <w:jc w:val="both"/>
        <w:rPr>
          <w:rFonts w:ascii="Times New Roman" w:hAnsi="Times New Roman" w:cs="Times New Roman"/>
          <w:sz w:val="24"/>
          <w:szCs w:val="24"/>
        </w:rPr>
      </w:pPr>
    </w:p>
    <w:p w:rsidR="00AE34AD" w:rsidRDefault="00AE34AD" w:rsidP="00AE34A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Badan Penanggulangan bencana atau MDMC, seperti penjelasan diatas, memberikan gambaran bahwa, sebagai salah satu majelis yang di miliki oleh persyarikatan, membuat MDMC memiliki keleluasaan untuk memanfaatkan berbagai fasilitas, untuk menunjang pelaksanaan tugas pokok dan fungsinya, salain itu majelis juga bisa melakukan bentuk – </w:t>
      </w:r>
      <w:r>
        <w:rPr>
          <w:rFonts w:ascii="Times New Roman" w:hAnsi="Times New Roman" w:cs="Times New Roman"/>
          <w:sz w:val="24"/>
          <w:szCs w:val="24"/>
        </w:rPr>
        <w:lastRenderedPageBreak/>
        <w:t>bentuk bekerjasama atau memadukan kegiatan kebencanaan dengan berbagai organisasi diluar atau non muhammadiyah, secara sederhana MDMC berupaya untuk mengoptimalkan segala potensi baik sumberdaya manusia, sumberdaya finansial yang dimiliki persyarikatan untuk keperluan supporting dalam menjalankan tugas kebencanaan.</w:t>
      </w:r>
    </w:p>
    <w:p w:rsidR="00AE34AD" w:rsidRDefault="00AE34AD" w:rsidP="00AE34A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Struktur yang terbentuk, membuat MDMC menjadi lebih lunak, selain menjadi mitra pemerintah MDMC juga sering berkolaborasi dnegan berbagai elemen yang terkait dengan penanggulangan bencana, hal tersebut bisa dilihat dari struktur organisasi yang mendukung gerak dan langkah MDMC dalam menyelesaikan persoalan kebencaan.</w:t>
      </w:r>
    </w:p>
    <w:p w:rsidR="00AE34AD" w:rsidRDefault="00AE34AD" w:rsidP="00AE34AD">
      <w:pPr>
        <w:spacing w:after="0" w:line="240" w:lineRule="auto"/>
        <w:ind w:left="284"/>
        <w:jc w:val="both"/>
        <w:rPr>
          <w:rFonts w:ascii="Times New Roman" w:hAnsi="Times New Roman" w:cs="Times New Roman"/>
          <w:sz w:val="24"/>
          <w:szCs w:val="24"/>
        </w:rPr>
      </w:pPr>
      <w:r w:rsidRPr="00E7646B">
        <w:rPr>
          <w:rFonts w:ascii="Times New Roman" w:hAnsi="Times New Roman" w:cs="Times New Roman"/>
          <w:sz w:val="24"/>
          <w:szCs w:val="24"/>
        </w:rPr>
        <w:t xml:space="preserve">Ok, jadi gini untuk ketua itu,, kan itu jelas untuk mengkoordinator seluruh bagian – bagian yang ada, sebagai komandannya, dan sebagai komandan lapangan, jadi ketika anggota mau bergerak itu namanya feedbacknya itu satu komando, yaitu komando, komando di lapangan yaitu adalah pak ahmad fauzi huda, la untuk wakil ketua, itu tugasnya adalah mewakili ketua itu jika ketua itu tidak ada berhalangan baru wakil ketua untuk menjadikan komandan penggantinya, dan untuk sekretaris itu ya tugasnya  untuk mengurusi terkait dengan administrasi yang ada di MDMC, la untuk bidang kesiapsiagaan, itu tugasnya adalah ketika terjadi bencana, itu yang bertugas untuk survey pertama,,,,itu ya, di bidang siap siaga, jadi,,,, contohnya siap siaga itu, eee,,,sebelum terjadi benca itu, mengadakan, eee,,,, mungkin pengumuman kepada warga,,,bahwa disini rawan longsor, seperti itulah, jadi pencegaahan, pencegahan, dan juga ketika ada bencana  yang survey atau assament pertama itu bidang mitigasi langsung,  untuk bidang tanggap darurat itu ya seperti hari ini, jadi ketika sudah terjadi bencana, ya kita bagaimana untuk mengelola seluruh yang ada di posko, itu bidang tanggap daruratnya, ya untuk bidang rehabilitasi dan kerjasama, ya itu, pra bencana, setelah bencana tersebut terjadi, sudah dinyatakan itu aman dari mungkin longsor, atau mungkin yang lainnya, baru kita melakukan rehabilisasi, itu berapa jangka waktunya, dan bagaimana unttuk mengembalikan seperti semula, eee,,,,, hal yang terjadi longsor itu dikembalikan seperti semula itu di rehabilitasi, ee untuk bidang logistik, ya seperti ini, untuk logistik itu ya mengatur seluruh logistik yang masuk dan mendistribusikan dan juga memanagement lositik posko yang ada, dan juga bagaimana ketika nanti kehabisan logistik bagaimana bidang ini mencari logistik yang ada, dari logistik ya mungkin keuangan maupun logistik berupa barang, seperti itu. </w:t>
      </w:r>
      <w:proofErr w:type="gramStart"/>
      <w:r w:rsidRPr="00E7646B">
        <w:rPr>
          <w:rFonts w:ascii="Times New Roman" w:hAnsi="Times New Roman" w:cs="Times New Roman"/>
          <w:sz w:val="24"/>
          <w:szCs w:val="24"/>
        </w:rPr>
        <w:t>Untuk bidang publikasi ya ketika terjadi bencana, atau mungkin seperti ini, ya istilahnya mempublikasikan atau membuat berita terusan, berita – berita yang ada itu, lalu di publikasikan ke seluruh elemen yang ada.</w:t>
      </w:r>
      <w:proofErr w:type="gramEnd"/>
      <w:r>
        <w:rPr>
          <w:rFonts w:ascii="Times New Roman" w:hAnsi="Times New Roman" w:cs="Times New Roman"/>
          <w:sz w:val="24"/>
          <w:szCs w:val="24"/>
        </w:rPr>
        <w:t xml:space="preserve"> </w:t>
      </w:r>
      <w:r w:rsidRPr="009025A4">
        <w:rPr>
          <w:rFonts w:ascii="Times New Roman" w:hAnsi="Times New Roman" w:cs="Times New Roman"/>
          <w:sz w:val="24"/>
          <w:szCs w:val="24"/>
        </w:rPr>
        <w:t>(</w:t>
      </w:r>
      <w:r>
        <w:rPr>
          <w:rFonts w:ascii="Times New Roman" w:hAnsi="Times New Roman" w:cs="Times New Roman"/>
          <w:sz w:val="24"/>
          <w:szCs w:val="24"/>
        </w:rPr>
        <w:t>Guritno/Relawan MDMC lapangan</w:t>
      </w:r>
      <w:r w:rsidRPr="009025A4">
        <w:rPr>
          <w:rFonts w:ascii="Times New Roman" w:hAnsi="Times New Roman" w:cs="Times New Roman"/>
          <w:sz w:val="24"/>
          <w:szCs w:val="24"/>
        </w:rPr>
        <w:t>)</w:t>
      </w:r>
    </w:p>
    <w:p w:rsidR="00AE34AD" w:rsidRPr="004212C2" w:rsidRDefault="00AE34AD" w:rsidP="00AE34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MDMC disini Kami posisikan sebagai Tim pendukung dari pemerintah, untuk melakukan berbagai kegiatan dan pemetaan bencana dilapangan, agar bisa mengetahui kondisi terkini yang ada di daerah bencana, informasi tersebut yang akan kita gunakan untuk membuat skala prioritas bagi masyarakat korban bencana, dari info tersebut kemudian kami arahkan berbagai bantuan seperti : dana, tenaga pada korban yang membutuhkan, saat ini kami sedang berkomunikasi dengan berbagai amal usaha muhammadiyah dan juga pihak – pihak terkait, untuk membuat program pemberdayaan masyarakat, dengan tujuan supaya dapat mengembalikan daya juang atau </w:t>
      </w:r>
      <w:r w:rsidRPr="004212C2">
        <w:rPr>
          <w:rFonts w:ascii="Times New Roman" w:hAnsi="Times New Roman" w:cs="Times New Roman"/>
          <w:i/>
          <w:sz w:val="24"/>
          <w:szCs w:val="24"/>
        </w:rPr>
        <w:t>survivalitas</w:t>
      </w:r>
      <w:r>
        <w:rPr>
          <w:rFonts w:ascii="Times New Roman" w:hAnsi="Times New Roman" w:cs="Times New Roman"/>
          <w:sz w:val="24"/>
          <w:szCs w:val="24"/>
        </w:rPr>
        <w:t xml:space="preserve"> masyarakat korban terdampak, supaya cepat kembali pulih seperti sedia kala, kami terbuka dengan berbagai kemitraan yang ada, sehingga </w:t>
      </w:r>
      <w:r>
        <w:rPr>
          <w:rFonts w:ascii="Times New Roman" w:hAnsi="Times New Roman" w:cs="Times New Roman"/>
          <w:sz w:val="24"/>
          <w:szCs w:val="24"/>
        </w:rPr>
        <w:lastRenderedPageBreak/>
        <w:t>pihak – pihak dari luar parserikatan muhammadiayah bis amempercayakan amanah kepada kami. (Nur Huda, ketua MDMC Ponorogo)</w:t>
      </w:r>
    </w:p>
    <w:p w:rsidR="00AE34AD" w:rsidRDefault="00AE34AD" w:rsidP="00AE34AD">
      <w:pPr>
        <w:spacing w:after="0" w:line="360" w:lineRule="auto"/>
        <w:ind w:left="284" w:firstLine="709"/>
        <w:jc w:val="both"/>
        <w:rPr>
          <w:rFonts w:ascii="Times New Roman" w:hAnsi="Times New Roman" w:cs="Times New Roman"/>
          <w:sz w:val="24"/>
          <w:szCs w:val="24"/>
        </w:rPr>
      </w:pPr>
    </w:p>
    <w:p w:rsidR="00AE34AD" w:rsidRPr="00F27C3E" w:rsidRDefault="00AE34AD" w:rsidP="00AE34AD">
      <w:pPr>
        <w:autoSpaceDE w:val="0"/>
        <w:autoSpaceDN w:val="0"/>
        <w:adjustRightInd w:val="0"/>
        <w:spacing w:after="0" w:line="360" w:lineRule="auto"/>
        <w:ind w:left="284"/>
        <w:jc w:val="both"/>
        <w:rPr>
          <w:rFonts w:ascii="Times New Roman" w:hAnsi="Times New Roman" w:cs="Times New Roman"/>
          <w:b/>
          <w:sz w:val="24"/>
          <w:szCs w:val="24"/>
        </w:rPr>
      </w:pPr>
      <w:r w:rsidRPr="00F27C3E">
        <w:rPr>
          <w:rFonts w:ascii="Times New Roman" w:hAnsi="Times New Roman" w:cs="Times New Roman"/>
          <w:b/>
          <w:sz w:val="24"/>
          <w:szCs w:val="24"/>
        </w:rPr>
        <w:t>Gambar 5.1 Struktur Lembaga Penanggulangan Bencana Kabupaten Ponorogo</w:t>
      </w:r>
    </w:p>
    <w:p w:rsidR="00AE34AD" w:rsidRDefault="00AE34AD" w:rsidP="00AE34AD">
      <w:pPr>
        <w:autoSpaceDE w:val="0"/>
        <w:autoSpaceDN w:val="0"/>
        <w:adjustRightInd w:val="0"/>
        <w:spacing w:after="0" w:line="240" w:lineRule="auto"/>
        <w:ind w:left="284"/>
        <w:jc w:val="both"/>
        <w:rPr>
          <w:rFonts w:ascii="Times New Roman" w:hAnsi="Times New Roman" w:cs="Times New Roman"/>
          <w:sz w:val="24"/>
          <w:szCs w:val="24"/>
        </w:rPr>
      </w:pPr>
      <w:r w:rsidRPr="003E6F94">
        <w:rPr>
          <w:rFonts w:ascii="Times New Roman" w:hAnsi="Times New Roman" w:cs="Times New Roman"/>
          <w:noProof/>
          <w:sz w:val="24"/>
          <w:szCs w:val="24"/>
        </w:rPr>
        <w:pict>
          <v:rect id="_x0000_s1026" style="position:absolute;left:0;text-align:left;margin-left:14.55pt;margin-top:2.35pt;width:451.45pt;height:377.8pt;z-index:251660288">
            <v:textbox style="mso-next-textbox:#_x0000_s1026">
              <w:txbxContent>
                <w:p w:rsidR="00AE34AD" w:rsidRDefault="00AE34AD" w:rsidP="00AE34AD">
                  <w:r>
                    <w:rPr>
                      <w:noProof/>
                      <w:lang w:val="id-ID" w:eastAsia="id-ID"/>
                    </w:rPr>
                    <w:drawing>
                      <wp:inline distT="0" distB="0" distL="0" distR="0">
                        <wp:extent cx="5518722" cy="4633645"/>
                        <wp:effectExtent l="19050" t="0" r="5778" b="0"/>
                        <wp:docPr id="3" name="Picture 1" descr="H:\YUSUF ADAM\1. Tridharma\Penelitian\6. MDMC 2016 - 2017 fix\Pengolahan Data\Data\img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USUF ADAM\1. Tridharma\Penelitian\6. MDMC 2016 - 2017 fix\Pengolahan Data\Data\img141.jpg"/>
                                <pic:cNvPicPr>
                                  <a:picLocks noChangeAspect="1" noChangeArrowheads="1"/>
                                </pic:cNvPicPr>
                              </pic:nvPicPr>
                              <pic:blipFill>
                                <a:blip r:embed="rId12"/>
                                <a:srcRect/>
                                <a:stretch>
                                  <a:fillRect/>
                                </a:stretch>
                              </pic:blipFill>
                              <pic:spPr bwMode="auto">
                                <a:xfrm>
                                  <a:off x="0" y="0"/>
                                  <a:ext cx="5518716" cy="4633640"/>
                                </a:xfrm>
                                <a:prstGeom prst="rect">
                                  <a:avLst/>
                                </a:prstGeom>
                                <a:noFill/>
                                <a:ln w="9525">
                                  <a:noFill/>
                                  <a:miter lim="800000"/>
                                  <a:headEnd/>
                                  <a:tailEnd/>
                                </a:ln>
                              </pic:spPr>
                            </pic:pic>
                          </a:graphicData>
                        </a:graphic>
                      </wp:inline>
                    </w:drawing>
                  </w:r>
                </w:p>
              </w:txbxContent>
            </v:textbox>
          </v:rect>
        </w:pict>
      </w:r>
    </w:p>
    <w:p w:rsidR="00AE34AD" w:rsidRPr="006E7141" w:rsidRDefault="00AE34AD" w:rsidP="00AE34AD">
      <w:pPr>
        <w:autoSpaceDE w:val="0"/>
        <w:autoSpaceDN w:val="0"/>
        <w:adjustRightInd w:val="0"/>
        <w:spacing w:after="0" w:line="240" w:lineRule="auto"/>
        <w:ind w:left="284"/>
        <w:jc w:val="both"/>
        <w:rPr>
          <w:rFonts w:ascii="Times New Roman" w:hAnsi="Times New Roman" w:cs="Times New Roman"/>
          <w:sz w:val="24"/>
          <w:szCs w:val="24"/>
        </w:rPr>
      </w:pPr>
    </w:p>
    <w:p w:rsidR="00AE34AD" w:rsidRDefault="00AE34AD" w:rsidP="00AE34AD">
      <w:pPr>
        <w:autoSpaceDE w:val="0"/>
        <w:autoSpaceDN w:val="0"/>
        <w:adjustRightInd w:val="0"/>
        <w:spacing w:after="0" w:line="240" w:lineRule="auto"/>
        <w:ind w:left="284"/>
        <w:jc w:val="both"/>
        <w:rPr>
          <w:rFonts w:ascii="TT15Ct00" w:hAnsi="TT15Ct00" w:cs="TT15Ct00"/>
        </w:rPr>
      </w:pPr>
    </w:p>
    <w:p w:rsidR="00AE34AD" w:rsidRDefault="00AE34AD" w:rsidP="00AE34AD">
      <w:pPr>
        <w:autoSpaceDE w:val="0"/>
        <w:autoSpaceDN w:val="0"/>
        <w:adjustRightInd w:val="0"/>
        <w:spacing w:after="0" w:line="240" w:lineRule="auto"/>
        <w:ind w:left="284"/>
        <w:jc w:val="both"/>
        <w:rPr>
          <w:rFonts w:ascii="TT15Ct00" w:hAnsi="TT15Ct00" w:cs="TT15Ct00"/>
        </w:rPr>
      </w:pPr>
    </w:p>
    <w:p w:rsidR="00AE34AD" w:rsidRDefault="00AE34AD" w:rsidP="00AE34AD">
      <w:pPr>
        <w:autoSpaceDE w:val="0"/>
        <w:autoSpaceDN w:val="0"/>
        <w:adjustRightInd w:val="0"/>
        <w:spacing w:after="0" w:line="240" w:lineRule="auto"/>
        <w:ind w:left="284"/>
        <w:jc w:val="both"/>
        <w:rPr>
          <w:rFonts w:ascii="TT15Ct00" w:hAnsi="TT15Ct00" w:cs="TT15Ct00"/>
        </w:rPr>
      </w:pPr>
    </w:p>
    <w:p w:rsidR="00AE34AD" w:rsidRPr="00B426C8" w:rsidRDefault="00AE34AD" w:rsidP="00AE34AD">
      <w:pPr>
        <w:autoSpaceDE w:val="0"/>
        <w:autoSpaceDN w:val="0"/>
        <w:adjustRightInd w:val="0"/>
        <w:spacing w:after="0" w:line="240" w:lineRule="auto"/>
        <w:ind w:left="284"/>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Default="00AE34AD" w:rsidP="00AE34AD">
      <w:pPr>
        <w:pStyle w:val="ListParagraph"/>
        <w:spacing w:line="360" w:lineRule="auto"/>
        <w:jc w:val="both"/>
        <w:rPr>
          <w:rFonts w:ascii="Times New Roman" w:hAnsi="Times New Roman" w:cs="Times New Roman"/>
          <w:sz w:val="24"/>
          <w:szCs w:val="24"/>
        </w:rPr>
      </w:pPr>
    </w:p>
    <w:p w:rsidR="00AE34AD" w:rsidRPr="00F27C3E" w:rsidRDefault="00AE34AD" w:rsidP="00AE34AD">
      <w:pPr>
        <w:spacing w:after="0" w:line="360" w:lineRule="auto"/>
        <w:ind w:firstLine="284"/>
        <w:jc w:val="both"/>
        <w:rPr>
          <w:rFonts w:ascii="Times New Roman" w:hAnsi="Times New Roman" w:cs="Times New Roman"/>
          <w:i/>
          <w:sz w:val="24"/>
          <w:szCs w:val="24"/>
        </w:rPr>
      </w:pPr>
      <w:r>
        <w:rPr>
          <w:rFonts w:ascii="Times New Roman" w:hAnsi="Times New Roman" w:cs="Times New Roman"/>
          <w:i/>
          <w:sz w:val="24"/>
          <w:szCs w:val="24"/>
        </w:rPr>
        <w:t>Sumber</w:t>
      </w:r>
      <w:r w:rsidRPr="00F27C3E">
        <w:rPr>
          <w:rFonts w:ascii="Times New Roman" w:hAnsi="Times New Roman" w:cs="Times New Roman"/>
          <w:i/>
          <w:sz w:val="24"/>
          <w:szCs w:val="24"/>
        </w:rPr>
        <w:t>: diolah dari hasil penelitian</w:t>
      </w:r>
    </w:p>
    <w:p w:rsidR="00AE34AD" w:rsidRPr="00E7646B" w:rsidRDefault="00AE34AD" w:rsidP="00AE34A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Kekuatan kelembagaan inilah yang menjadi modal MDMC untuk menunjukan eksistensinya, dalam berbagai kegiatan, seperti contohnya dalam kasus bencana longsor yang terjadi di desa banaran kecamatan pulung, kabupaten Ponorogo, MDMC menjadi salah satu tim yang konsisten dan juga fokus terhadap penanggulangan bencana, dalam berbagai bidang, seperti: </w:t>
      </w:r>
      <w:r>
        <w:rPr>
          <w:rFonts w:ascii="Times New Roman" w:hAnsi="Times New Roman" w:cs="Times New Roman"/>
          <w:i/>
          <w:sz w:val="24"/>
          <w:szCs w:val="24"/>
        </w:rPr>
        <w:t>trauma healing</w:t>
      </w:r>
      <w:r>
        <w:rPr>
          <w:rFonts w:ascii="Times New Roman" w:hAnsi="Times New Roman" w:cs="Times New Roman"/>
          <w:sz w:val="24"/>
          <w:szCs w:val="24"/>
        </w:rPr>
        <w:t xml:space="preserve">, kegiatan keagamaan, dapur umum, kesehatan, tim evakuasi, sehingga terlihat jelas jika MDMC memiliki keberfungsian yang cukup efektif ketika terjadi bencana. </w:t>
      </w:r>
      <w:proofErr w:type="gramStart"/>
      <w:r>
        <w:rPr>
          <w:rFonts w:ascii="Times New Roman" w:hAnsi="Times New Roman" w:cs="Times New Roman"/>
          <w:sz w:val="24"/>
          <w:szCs w:val="24"/>
        </w:rPr>
        <w:t>Rutinitas MDMC dalam penanggulangan bencana, bisa dilihat dari berbagai kegiatan yang dilakukan saat dilapangan.</w:t>
      </w:r>
      <w:proofErr w:type="gramEnd"/>
    </w:p>
    <w:p w:rsidR="00AE34AD" w:rsidRDefault="00AE34AD" w:rsidP="00AE34AD">
      <w:pPr>
        <w:tabs>
          <w:tab w:val="center" w:leader="dot" w:pos="7938"/>
        </w:tabs>
        <w:spacing w:after="0" w:line="360" w:lineRule="auto"/>
        <w:ind w:left="284" w:firstLine="850"/>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Gambar 4.</w:t>
      </w:r>
      <w:proofErr w:type="gramEnd"/>
      <w:r>
        <w:rPr>
          <w:rFonts w:ascii="Times New Roman" w:hAnsi="Times New Roman" w:cs="Times New Roman"/>
          <w:b/>
          <w:sz w:val="24"/>
          <w:szCs w:val="24"/>
        </w:rPr>
        <w:t xml:space="preserve"> 1 Rutinitas Kegiatan MDMC di Lokasi Bencana</w:t>
      </w:r>
    </w:p>
    <w:tbl>
      <w:tblPr>
        <w:tblStyle w:val="TableGrid"/>
        <w:tblW w:w="0" w:type="auto"/>
        <w:tblInd w:w="392" w:type="dxa"/>
        <w:tblLook w:val="04A0"/>
      </w:tblPr>
      <w:tblGrid>
        <w:gridCol w:w="4416"/>
        <w:gridCol w:w="4768"/>
      </w:tblGrid>
      <w:tr w:rsidR="00AE34AD" w:rsidTr="0011511F">
        <w:tc>
          <w:tcPr>
            <w:tcW w:w="4416"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672779" cy="1294544"/>
                  <wp:effectExtent l="19050" t="0" r="0" b="0"/>
                  <wp:docPr id="4" name="Picture 2" descr="H:\YUSUF ADAM\1. Tridharma\Penelitian\6. MDMC 2016 - 2017 fix\Data\20170426_14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YUSUF ADAM\1. Tridharma\Penelitian\6. MDMC 2016 - 2017 fix\Data\20170426_145412.jpg"/>
                          <pic:cNvPicPr>
                            <a:picLocks noChangeAspect="1" noChangeArrowheads="1"/>
                          </pic:cNvPicPr>
                        </pic:nvPicPr>
                        <pic:blipFill>
                          <a:blip r:embed="rId13" cstate="print"/>
                          <a:srcRect/>
                          <a:stretch>
                            <a:fillRect/>
                          </a:stretch>
                        </pic:blipFill>
                        <pic:spPr bwMode="auto">
                          <a:xfrm>
                            <a:off x="0" y="0"/>
                            <a:ext cx="2671849" cy="1294094"/>
                          </a:xfrm>
                          <a:prstGeom prst="rect">
                            <a:avLst/>
                          </a:prstGeom>
                          <a:noFill/>
                          <a:ln w="9525">
                            <a:noFill/>
                            <a:miter lim="800000"/>
                            <a:headEnd/>
                            <a:tailEnd/>
                          </a:ln>
                        </pic:spPr>
                      </pic:pic>
                    </a:graphicData>
                  </a:graphic>
                </wp:inline>
              </w:drawing>
            </w:r>
          </w:p>
        </w:tc>
        <w:tc>
          <w:tcPr>
            <w:tcW w:w="4768"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898810" cy="1294544"/>
                  <wp:effectExtent l="19050" t="0" r="0" b="0"/>
                  <wp:docPr id="5" name="Picture 3" descr="H:\YUSUF ADAM\1. Tridharma\Penelitian\6. MDMC 2016 - 2017 fix\Data\20170426_14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USUF ADAM\1. Tridharma\Penelitian\6. MDMC 2016 - 2017 fix\Data\20170426_145419.jpg"/>
                          <pic:cNvPicPr>
                            <a:picLocks noChangeAspect="1" noChangeArrowheads="1"/>
                          </pic:cNvPicPr>
                        </pic:nvPicPr>
                        <pic:blipFill>
                          <a:blip r:embed="rId14" cstate="print"/>
                          <a:srcRect/>
                          <a:stretch>
                            <a:fillRect/>
                          </a:stretch>
                        </pic:blipFill>
                        <pic:spPr bwMode="auto">
                          <a:xfrm>
                            <a:off x="0" y="0"/>
                            <a:ext cx="2894114" cy="1292447"/>
                          </a:xfrm>
                          <a:prstGeom prst="rect">
                            <a:avLst/>
                          </a:prstGeom>
                          <a:noFill/>
                          <a:ln w="9525">
                            <a:noFill/>
                            <a:miter lim="800000"/>
                            <a:headEnd/>
                            <a:tailEnd/>
                          </a:ln>
                        </pic:spPr>
                      </pic:pic>
                    </a:graphicData>
                  </a:graphic>
                </wp:inline>
              </w:drawing>
            </w:r>
          </w:p>
        </w:tc>
      </w:tr>
      <w:tr w:rsidR="00AE34AD" w:rsidTr="0011511F">
        <w:tc>
          <w:tcPr>
            <w:tcW w:w="4416"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672778" cy="1664414"/>
                  <wp:effectExtent l="19050" t="0" r="0" b="0"/>
                  <wp:docPr id="6" name="Picture 4" descr="H:\YUSUF ADAM\1. Tridharma\Penelitian\6. MDMC 2016 - 2017 fix\Data\20170426_145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YUSUF ADAM\1. Tridharma\Penelitian\6. MDMC 2016 - 2017 fix\Data\20170426_145454.jpg"/>
                          <pic:cNvPicPr>
                            <a:picLocks noChangeAspect="1" noChangeArrowheads="1"/>
                          </pic:cNvPicPr>
                        </pic:nvPicPr>
                        <pic:blipFill>
                          <a:blip r:embed="rId15" cstate="print"/>
                          <a:srcRect/>
                          <a:stretch>
                            <a:fillRect/>
                          </a:stretch>
                        </pic:blipFill>
                        <pic:spPr bwMode="auto">
                          <a:xfrm>
                            <a:off x="0" y="0"/>
                            <a:ext cx="2675628" cy="1666189"/>
                          </a:xfrm>
                          <a:prstGeom prst="rect">
                            <a:avLst/>
                          </a:prstGeom>
                          <a:noFill/>
                          <a:ln w="9525">
                            <a:noFill/>
                            <a:miter lim="800000"/>
                            <a:headEnd/>
                            <a:tailEnd/>
                          </a:ln>
                        </pic:spPr>
                      </pic:pic>
                    </a:graphicData>
                  </a:graphic>
                </wp:inline>
              </w:drawing>
            </w:r>
          </w:p>
        </w:tc>
        <w:tc>
          <w:tcPr>
            <w:tcW w:w="4768"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814077" cy="1664414"/>
                  <wp:effectExtent l="19050" t="0" r="5323" b="0"/>
                  <wp:docPr id="7" name="Picture 5" descr="H:\YUSUF ADAM\1. Tridharma\Penelitian\6. MDMC 2016 - 2017 fix\Data\20170426_14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YUSUF ADAM\1. Tridharma\Penelitian\6. MDMC 2016 - 2017 fix\Data\20170426_145458.jpg"/>
                          <pic:cNvPicPr>
                            <a:picLocks noChangeAspect="1" noChangeArrowheads="1"/>
                          </pic:cNvPicPr>
                        </pic:nvPicPr>
                        <pic:blipFill>
                          <a:blip r:embed="rId16" cstate="print"/>
                          <a:srcRect/>
                          <a:stretch>
                            <a:fillRect/>
                          </a:stretch>
                        </pic:blipFill>
                        <pic:spPr bwMode="auto">
                          <a:xfrm>
                            <a:off x="0" y="0"/>
                            <a:ext cx="2829637" cy="1673617"/>
                          </a:xfrm>
                          <a:prstGeom prst="rect">
                            <a:avLst/>
                          </a:prstGeom>
                          <a:noFill/>
                          <a:ln w="9525">
                            <a:noFill/>
                            <a:miter lim="800000"/>
                            <a:headEnd/>
                            <a:tailEnd/>
                          </a:ln>
                        </pic:spPr>
                      </pic:pic>
                    </a:graphicData>
                  </a:graphic>
                </wp:inline>
              </w:drawing>
            </w:r>
          </w:p>
        </w:tc>
      </w:tr>
      <w:tr w:rsidR="00AE34AD" w:rsidTr="0011511F">
        <w:tc>
          <w:tcPr>
            <w:tcW w:w="4416"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672779" cy="1715784"/>
                  <wp:effectExtent l="19050" t="0" r="0" b="0"/>
                  <wp:docPr id="8" name="Picture 6" descr="H:\YUSUF ADAM\1. Tridharma\Penelitian\6. MDMC 2016 - 2017 fix\Data\20170426_145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USUF ADAM\1. Tridharma\Penelitian\6. MDMC 2016 - 2017 fix\Data\20170426_145518.jpg"/>
                          <pic:cNvPicPr>
                            <a:picLocks noChangeAspect="1" noChangeArrowheads="1"/>
                          </pic:cNvPicPr>
                        </pic:nvPicPr>
                        <pic:blipFill>
                          <a:blip r:embed="rId17" cstate="print"/>
                          <a:srcRect/>
                          <a:stretch>
                            <a:fillRect/>
                          </a:stretch>
                        </pic:blipFill>
                        <pic:spPr bwMode="auto">
                          <a:xfrm>
                            <a:off x="0" y="0"/>
                            <a:ext cx="2670674" cy="1714433"/>
                          </a:xfrm>
                          <a:prstGeom prst="rect">
                            <a:avLst/>
                          </a:prstGeom>
                          <a:noFill/>
                          <a:ln w="9525">
                            <a:noFill/>
                            <a:miter lim="800000"/>
                            <a:headEnd/>
                            <a:tailEnd/>
                          </a:ln>
                        </pic:spPr>
                      </pic:pic>
                    </a:graphicData>
                  </a:graphic>
                </wp:inline>
              </w:drawing>
            </w:r>
          </w:p>
        </w:tc>
        <w:tc>
          <w:tcPr>
            <w:tcW w:w="4768"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898810" cy="1715784"/>
                  <wp:effectExtent l="19050" t="0" r="0" b="0"/>
                  <wp:docPr id="9" name="Picture 7" descr="H:\YUSUF ADAM\1. Tridharma\Penelitian\6. MDMC 2016 - 2017 fix\Data\20170426_145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USUF ADAM\1. Tridharma\Penelitian\6. MDMC 2016 - 2017 fix\Data\20170426_145536.jpg"/>
                          <pic:cNvPicPr>
                            <a:picLocks noChangeAspect="1" noChangeArrowheads="1"/>
                          </pic:cNvPicPr>
                        </pic:nvPicPr>
                        <pic:blipFill>
                          <a:blip r:embed="rId18" cstate="print"/>
                          <a:srcRect/>
                          <a:stretch>
                            <a:fillRect/>
                          </a:stretch>
                        </pic:blipFill>
                        <pic:spPr bwMode="auto">
                          <a:xfrm>
                            <a:off x="0" y="0"/>
                            <a:ext cx="2907552" cy="1720958"/>
                          </a:xfrm>
                          <a:prstGeom prst="rect">
                            <a:avLst/>
                          </a:prstGeom>
                          <a:noFill/>
                          <a:ln w="9525">
                            <a:noFill/>
                            <a:miter lim="800000"/>
                            <a:headEnd/>
                            <a:tailEnd/>
                          </a:ln>
                        </pic:spPr>
                      </pic:pic>
                    </a:graphicData>
                  </a:graphic>
                </wp:inline>
              </w:drawing>
            </w:r>
          </w:p>
        </w:tc>
      </w:tr>
      <w:tr w:rsidR="00AE34AD" w:rsidTr="0011511F">
        <w:tc>
          <w:tcPr>
            <w:tcW w:w="4416"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672779" cy="1827290"/>
                  <wp:effectExtent l="19050" t="0" r="0" b="0"/>
                  <wp:docPr id="10" name="Picture 8" descr="H:\YUSUF ADAM\1. Tridharma\Penelitian\6. MDMC 2016 - 2017 fix\Data\Posko MDMC Bana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YUSUF ADAM\1. Tridharma\Penelitian\6. MDMC 2016 - 2017 fix\Data\Posko MDMC Banaran.jpg"/>
                          <pic:cNvPicPr>
                            <a:picLocks noChangeAspect="1" noChangeArrowheads="1"/>
                          </pic:cNvPicPr>
                        </pic:nvPicPr>
                        <pic:blipFill>
                          <a:blip r:embed="rId19" cstate="print"/>
                          <a:srcRect/>
                          <a:stretch>
                            <a:fillRect/>
                          </a:stretch>
                        </pic:blipFill>
                        <pic:spPr bwMode="auto">
                          <a:xfrm>
                            <a:off x="0" y="0"/>
                            <a:ext cx="2673424" cy="1827731"/>
                          </a:xfrm>
                          <a:prstGeom prst="rect">
                            <a:avLst/>
                          </a:prstGeom>
                          <a:noFill/>
                          <a:ln w="9525">
                            <a:noFill/>
                            <a:miter lim="800000"/>
                            <a:headEnd/>
                            <a:tailEnd/>
                          </a:ln>
                        </pic:spPr>
                      </pic:pic>
                    </a:graphicData>
                  </a:graphic>
                </wp:inline>
              </w:drawing>
            </w:r>
          </w:p>
        </w:tc>
        <w:tc>
          <w:tcPr>
            <w:tcW w:w="4768" w:type="dxa"/>
          </w:tcPr>
          <w:p w:rsidR="00AE34AD" w:rsidRDefault="00AE34AD" w:rsidP="0011511F">
            <w:pPr>
              <w:tabs>
                <w:tab w:val="center" w:leader="dot" w:pos="7938"/>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2898810" cy="1880171"/>
                  <wp:effectExtent l="19050" t="0" r="0" b="0"/>
                  <wp:docPr id="11" name="Picture 9" descr="H:\YUSUF ADAM\1. Tridharma\Penelitian\6. MDMC 2016 - 2017 fix\Data\rELAWAN BANARAN mdm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YUSUF ADAM\1. Tridharma\Penelitian\6. MDMC 2016 - 2017 fix\Data\rELAWAN BANARAN mdmc.jpeg"/>
                          <pic:cNvPicPr>
                            <a:picLocks noChangeAspect="1" noChangeArrowheads="1"/>
                          </pic:cNvPicPr>
                        </pic:nvPicPr>
                        <pic:blipFill>
                          <a:blip r:embed="rId20" cstate="print"/>
                          <a:srcRect/>
                          <a:stretch>
                            <a:fillRect/>
                          </a:stretch>
                        </pic:blipFill>
                        <pic:spPr bwMode="auto">
                          <a:xfrm>
                            <a:off x="0" y="0"/>
                            <a:ext cx="2910955" cy="1888049"/>
                          </a:xfrm>
                          <a:prstGeom prst="rect">
                            <a:avLst/>
                          </a:prstGeom>
                          <a:noFill/>
                          <a:ln w="9525">
                            <a:noFill/>
                            <a:miter lim="800000"/>
                            <a:headEnd/>
                            <a:tailEnd/>
                          </a:ln>
                        </pic:spPr>
                      </pic:pic>
                    </a:graphicData>
                  </a:graphic>
                </wp:inline>
              </w:drawing>
            </w:r>
          </w:p>
        </w:tc>
      </w:tr>
    </w:tbl>
    <w:p w:rsidR="00AE34AD" w:rsidRPr="0067767D" w:rsidRDefault="00AE34AD" w:rsidP="00AE34AD">
      <w:pPr>
        <w:tabs>
          <w:tab w:val="center" w:leader="dot" w:pos="7938"/>
        </w:tabs>
        <w:spacing w:after="0" w:line="360" w:lineRule="auto"/>
        <w:jc w:val="both"/>
        <w:rPr>
          <w:rFonts w:ascii="Times New Roman" w:hAnsi="Times New Roman" w:cs="Times New Roman"/>
          <w:i/>
          <w:sz w:val="24"/>
          <w:szCs w:val="24"/>
        </w:rPr>
      </w:pPr>
      <w:r w:rsidRPr="0067767D">
        <w:rPr>
          <w:rFonts w:ascii="Times New Roman" w:hAnsi="Times New Roman" w:cs="Times New Roman"/>
          <w:sz w:val="24"/>
          <w:szCs w:val="24"/>
        </w:rPr>
        <w:t xml:space="preserve">     </w:t>
      </w:r>
      <w:proofErr w:type="gramStart"/>
      <w:r w:rsidRPr="0067767D">
        <w:rPr>
          <w:rFonts w:ascii="Times New Roman" w:hAnsi="Times New Roman" w:cs="Times New Roman"/>
          <w:i/>
          <w:sz w:val="24"/>
          <w:szCs w:val="24"/>
        </w:rPr>
        <w:t>Sumber :</w:t>
      </w:r>
      <w:proofErr w:type="gramEnd"/>
      <w:r w:rsidRPr="0067767D">
        <w:rPr>
          <w:rFonts w:ascii="Times New Roman" w:hAnsi="Times New Roman" w:cs="Times New Roman"/>
          <w:i/>
          <w:sz w:val="24"/>
          <w:szCs w:val="24"/>
        </w:rPr>
        <w:t xml:space="preserve"> diolah dari kegiatan MDMC di Lapangan Banaran Ponorogo</w:t>
      </w: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PENUTUP</w:t>
      </w:r>
    </w:p>
    <w:p w:rsidR="00AE34AD" w:rsidRDefault="00AE34AD" w:rsidP="00AE34AD">
      <w:pPr>
        <w:tabs>
          <w:tab w:val="center" w:leader="dot" w:pos="7938"/>
        </w:tabs>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MDMC merupakan majelis yang menjadi salah satu bagian dari perserikatan Muhammadiyah, dari sinilah kita bisa mengetahui dan dapat menilai, jika nuansa ajaran Islam sangat lekat dalam kegiatan MDMC, roh atau spirit yang dibangun oleh MDMC, yaitu didasarkan pada konsep </w:t>
      </w:r>
      <w:r>
        <w:rPr>
          <w:rFonts w:ascii="Times New Roman" w:hAnsi="Times New Roman" w:cs="Times New Roman"/>
          <w:i/>
          <w:sz w:val="24"/>
          <w:szCs w:val="24"/>
        </w:rPr>
        <w:t>Al – Maun</w:t>
      </w:r>
      <w:r>
        <w:rPr>
          <w:rFonts w:ascii="Times New Roman" w:hAnsi="Times New Roman" w:cs="Times New Roman"/>
          <w:sz w:val="24"/>
          <w:szCs w:val="24"/>
        </w:rPr>
        <w:t xml:space="preserve"> yang diadopsi dari Ayat Suci AL – Quran, yang kemudian oleh Muhammadiyah diperjuangkan, melalui </w:t>
      </w:r>
      <w:r>
        <w:rPr>
          <w:rFonts w:ascii="Times New Roman" w:hAnsi="Times New Roman" w:cs="Times New Roman"/>
          <w:i/>
          <w:sz w:val="24"/>
          <w:szCs w:val="24"/>
        </w:rPr>
        <w:t>founding Father</w:t>
      </w:r>
      <w:r>
        <w:rPr>
          <w:rFonts w:ascii="Times New Roman" w:hAnsi="Times New Roman" w:cs="Times New Roman"/>
          <w:sz w:val="24"/>
          <w:szCs w:val="24"/>
        </w:rPr>
        <w:t xml:space="preserve"> Moh Darwis atau Ahmad Dahlan, dalam upayanya untuk</w:t>
      </w:r>
      <w:r w:rsidRPr="006E7141">
        <w:rPr>
          <w:rFonts w:ascii="Times New Roman" w:hAnsi="Times New Roman" w:cs="Times New Roman"/>
          <w:sz w:val="24"/>
          <w:szCs w:val="24"/>
        </w:rPr>
        <w:t xml:space="preserve"> </w:t>
      </w:r>
      <w:r>
        <w:rPr>
          <w:rFonts w:ascii="Times New Roman" w:hAnsi="Times New Roman" w:cs="Times New Roman"/>
          <w:sz w:val="24"/>
          <w:szCs w:val="24"/>
        </w:rPr>
        <w:t>memihak</w:t>
      </w:r>
      <w:r w:rsidRPr="006E7141">
        <w:rPr>
          <w:rFonts w:ascii="Times New Roman" w:hAnsi="Times New Roman" w:cs="Times New Roman"/>
          <w:sz w:val="24"/>
          <w:szCs w:val="24"/>
        </w:rPr>
        <w:t xml:space="preserve"> kepada kaum lemah (dhu’afa’) dan kaum teraniaya (mustadl’afin)</w:t>
      </w:r>
      <w:r>
        <w:rPr>
          <w:rFonts w:ascii="Times New Roman" w:hAnsi="Times New Roman" w:cs="Times New Roman"/>
          <w:sz w:val="24"/>
          <w:szCs w:val="24"/>
        </w:rPr>
        <w:t>, hal tersebut kemudian menjadi</w:t>
      </w:r>
      <w:r w:rsidRPr="006E7141">
        <w:rPr>
          <w:rFonts w:ascii="Times New Roman" w:hAnsi="Times New Roman" w:cs="Times New Roman"/>
          <w:sz w:val="24"/>
          <w:szCs w:val="24"/>
        </w:rPr>
        <w:t xml:space="preserve"> dasar pijakan dalam pengembangan awal gerakan “PKO-Penolong Kesengsaraan Oemoem”</w:t>
      </w:r>
      <w:r>
        <w:rPr>
          <w:rFonts w:ascii="Times New Roman" w:hAnsi="Times New Roman" w:cs="Times New Roman"/>
          <w:sz w:val="24"/>
          <w:szCs w:val="24"/>
        </w:rPr>
        <w:t xml:space="preserve">.  MDMC sendiri secara kelembagaan memiliki kekuatan yang sangat potensial, mengingat Muhammadiyah sebagai induknya, memiliki berbagai organisasi sayap, yang menjadi basis kekuatan atau modal sosial yang bisa dimanfaatkan oleh MDMC, seperti amal usahanya di bidnag kesehatan, ekonomi, pendidikan yang dapat membantu menyokong kegiatan MDMC dalam hal penanggulangan bencana. </w:t>
      </w:r>
      <w:proofErr w:type="gramStart"/>
      <w:r>
        <w:rPr>
          <w:rFonts w:ascii="Times New Roman" w:hAnsi="Times New Roman" w:cs="Times New Roman"/>
          <w:sz w:val="24"/>
          <w:szCs w:val="24"/>
        </w:rPr>
        <w:t xml:space="preserve">Konsep itulah yang kemudian menjadi semacam </w:t>
      </w:r>
      <w:r>
        <w:rPr>
          <w:rFonts w:ascii="Times New Roman" w:hAnsi="Times New Roman" w:cs="Times New Roman"/>
          <w:i/>
          <w:sz w:val="24"/>
          <w:szCs w:val="24"/>
        </w:rPr>
        <w:t>embrio</w:t>
      </w:r>
      <w:r>
        <w:rPr>
          <w:rFonts w:ascii="Times New Roman" w:hAnsi="Times New Roman" w:cs="Times New Roman"/>
          <w:sz w:val="24"/>
          <w:szCs w:val="24"/>
        </w:rPr>
        <w:t xml:space="preserve"> agar praktik </w:t>
      </w:r>
      <w:r>
        <w:rPr>
          <w:rFonts w:ascii="Times New Roman" w:hAnsi="Times New Roman" w:cs="Times New Roman"/>
          <w:i/>
          <w:sz w:val="24"/>
          <w:szCs w:val="24"/>
        </w:rPr>
        <w:t xml:space="preserve">management disaster </w:t>
      </w:r>
      <w:r>
        <w:rPr>
          <w:rFonts w:ascii="Times New Roman" w:hAnsi="Times New Roman" w:cs="Times New Roman"/>
          <w:sz w:val="24"/>
          <w:szCs w:val="24"/>
        </w:rPr>
        <w:t>bisa dilakukan secara efektif dan efisien.</w:t>
      </w:r>
      <w:proofErr w:type="gramEnd"/>
    </w:p>
    <w:p w:rsidR="00AE34AD" w:rsidRPr="00F6622B" w:rsidRDefault="00AE34AD" w:rsidP="00AE34AD">
      <w:pPr>
        <w:tabs>
          <w:tab w:val="center" w:leader="dot" w:pos="7938"/>
        </w:tabs>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Praktek kebencanaan yang dilakukan oleh MDMC Ponorogo, walaupun sudah berjalan dnegan baik, menurut kami masih perlu ditingkatkan, emngingat umur majelis ini masih sangat muda, pola pengkaderan menjadi catatan penting karena kemampuan teknis bencana masih perlu di dilatih dan diasah lagi, selain itu pola kemitraan yang dibangun oleh MDMC harus dilakukan secara professional, agar tidak terjadi </w:t>
      </w:r>
      <w:r>
        <w:rPr>
          <w:rFonts w:ascii="Times New Roman" w:hAnsi="Times New Roman" w:cs="Times New Roman"/>
          <w:i/>
          <w:sz w:val="24"/>
          <w:szCs w:val="24"/>
        </w:rPr>
        <w:t>miss communication</w:t>
      </w:r>
      <w:r w:rsidRPr="00547C80">
        <w:rPr>
          <w:rFonts w:ascii="Times New Roman" w:hAnsi="Times New Roman" w:cs="Times New Roman"/>
          <w:sz w:val="24"/>
          <w:szCs w:val="24"/>
        </w:rPr>
        <w:t xml:space="preserve"> dalam praktik di lapangan, </w:t>
      </w:r>
      <w:r>
        <w:rPr>
          <w:rFonts w:ascii="Times New Roman" w:hAnsi="Times New Roman" w:cs="Times New Roman"/>
          <w:sz w:val="24"/>
          <w:szCs w:val="24"/>
        </w:rPr>
        <w:t>sehingga peran MDMC bisa dilakukan secara optimal.</w:t>
      </w: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rPr>
          <w:rFonts w:ascii="Times New Roman" w:hAnsi="Times New Roman" w:cs="Times New Roman"/>
          <w:b/>
          <w:sz w:val="24"/>
          <w:szCs w:val="24"/>
        </w:rPr>
      </w:pPr>
    </w:p>
    <w:p w:rsidR="00AE34AD" w:rsidRDefault="00AE34AD" w:rsidP="00AE34AD">
      <w:pPr>
        <w:spacing w:after="0" w:line="360" w:lineRule="auto"/>
        <w:jc w:val="center"/>
        <w:rPr>
          <w:rFonts w:ascii="Times New Roman" w:hAnsi="Times New Roman" w:cs="Times New Roman"/>
          <w:b/>
          <w:sz w:val="24"/>
          <w:szCs w:val="24"/>
        </w:rPr>
      </w:pPr>
    </w:p>
    <w:p w:rsidR="00AE34AD" w:rsidRDefault="00AE34AD" w:rsidP="00AE34AD">
      <w:pPr>
        <w:spacing w:after="0" w:line="360" w:lineRule="auto"/>
        <w:jc w:val="center"/>
        <w:rPr>
          <w:rFonts w:ascii="Times New Roman" w:hAnsi="Times New Roman" w:cs="Times New Roman"/>
          <w:b/>
          <w:sz w:val="24"/>
          <w:szCs w:val="24"/>
        </w:rPr>
      </w:pPr>
    </w:p>
    <w:p w:rsidR="00AE34AD" w:rsidRDefault="00AE34AD" w:rsidP="00AE34AD">
      <w:pPr>
        <w:spacing w:after="0" w:line="360" w:lineRule="auto"/>
        <w:jc w:val="center"/>
        <w:rPr>
          <w:rFonts w:ascii="Times New Roman" w:hAnsi="Times New Roman" w:cs="Times New Roman"/>
          <w:b/>
          <w:sz w:val="24"/>
          <w:szCs w:val="24"/>
        </w:rPr>
      </w:pPr>
    </w:p>
    <w:p w:rsidR="00AE34AD" w:rsidRDefault="00AE34AD" w:rsidP="00AE34AD">
      <w:pPr>
        <w:spacing w:after="0" w:line="360" w:lineRule="auto"/>
        <w:jc w:val="center"/>
        <w:rPr>
          <w:rFonts w:ascii="Times New Roman" w:hAnsi="Times New Roman" w:cs="Times New Roman"/>
          <w:b/>
          <w:sz w:val="24"/>
          <w:szCs w:val="24"/>
        </w:rPr>
      </w:pPr>
    </w:p>
    <w:p w:rsidR="00AE34AD" w:rsidRDefault="00AE34AD" w:rsidP="00AE34AD">
      <w:pPr>
        <w:spacing w:after="0" w:line="360" w:lineRule="auto"/>
        <w:jc w:val="center"/>
        <w:rPr>
          <w:rFonts w:ascii="Times New Roman" w:hAnsi="Times New Roman" w:cs="Times New Roman"/>
          <w:b/>
          <w:sz w:val="24"/>
          <w:szCs w:val="24"/>
        </w:rPr>
      </w:pPr>
    </w:p>
    <w:p w:rsidR="00AE34AD" w:rsidRDefault="00AE34AD" w:rsidP="00AE34A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sz w:val="24"/>
          <w:szCs w:val="24"/>
        </w:rPr>
        <w:fldChar w:fldCharType="begin" w:fldLock="1"/>
      </w:r>
      <w:r w:rsidRPr="00FA6659">
        <w:rPr>
          <w:rFonts w:ascii="Times New Roman" w:hAnsi="Times New Roman" w:cs="Times New Roman"/>
          <w:sz w:val="24"/>
          <w:szCs w:val="24"/>
        </w:rPr>
        <w:instrText xml:space="preserve">ADDIN Mendeley Bibliography CSL_BIBLIOGRAPHY </w:instrText>
      </w:r>
      <w:r w:rsidRPr="00FA6659">
        <w:rPr>
          <w:rFonts w:ascii="Times New Roman" w:hAnsi="Times New Roman" w:cs="Times New Roman"/>
          <w:sz w:val="24"/>
          <w:szCs w:val="24"/>
        </w:rPr>
        <w:fldChar w:fldCharType="separate"/>
      </w:r>
      <w:r w:rsidRPr="00FA6659">
        <w:rPr>
          <w:rFonts w:ascii="Times New Roman" w:hAnsi="Times New Roman" w:cs="Times New Roman"/>
          <w:noProof/>
          <w:sz w:val="24"/>
          <w:szCs w:val="24"/>
        </w:rPr>
        <w:t xml:space="preserve">Abdiel Hardwin Dito, Adjie Pamungkas. “Penentuan Variabel Dalam Optimasi Jalur Evakuasi Bencana Tsunami Di Kecamatan.” </w:t>
      </w:r>
      <w:r w:rsidRPr="00FA6659">
        <w:rPr>
          <w:rFonts w:ascii="Times New Roman" w:hAnsi="Times New Roman" w:cs="Times New Roman"/>
          <w:i/>
          <w:iCs/>
          <w:noProof/>
          <w:sz w:val="24"/>
          <w:szCs w:val="24"/>
        </w:rPr>
        <w:t>Teknik ITS</w:t>
      </w:r>
      <w:r w:rsidRPr="00FA6659">
        <w:rPr>
          <w:rFonts w:ascii="Times New Roman" w:hAnsi="Times New Roman" w:cs="Times New Roman"/>
          <w:noProof/>
          <w:sz w:val="24"/>
          <w:szCs w:val="24"/>
        </w:rPr>
        <w:t xml:space="preserve"> 4.2 (2015): 2–5.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Ahdi, Didi. “PERENCANAAN PENANGGULANGAN BENCANA MELALUI PENDEKATAN MANAJEMEN RISIKO.” </w:t>
      </w:r>
      <w:r w:rsidRPr="00FA6659">
        <w:rPr>
          <w:rFonts w:ascii="Times New Roman" w:hAnsi="Times New Roman" w:cs="Times New Roman"/>
          <w:i/>
          <w:iCs/>
          <w:noProof/>
          <w:sz w:val="24"/>
          <w:szCs w:val="24"/>
        </w:rPr>
        <w:t>Jurnal Reformasi Universitas Tribhuana Tungga Dewi</w:t>
      </w:r>
      <w:r w:rsidRPr="00FA6659">
        <w:rPr>
          <w:rFonts w:ascii="Times New Roman" w:hAnsi="Times New Roman" w:cs="Times New Roman"/>
          <w:noProof/>
          <w:sz w:val="24"/>
          <w:szCs w:val="24"/>
        </w:rPr>
        <w:t xml:space="preserve"> 5.1 (2015): 13–30.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Ahmad Syarif, Andi Alimuddin Unde, Laode Asrul. “City.” </w:t>
      </w:r>
      <w:r w:rsidRPr="00FA6659">
        <w:rPr>
          <w:rFonts w:ascii="Times New Roman" w:hAnsi="Times New Roman" w:cs="Times New Roman"/>
          <w:i/>
          <w:iCs/>
          <w:noProof/>
          <w:sz w:val="24"/>
          <w:szCs w:val="24"/>
        </w:rPr>
        <w:t>Komunikasi KAREBA</w:t>
      </w:r>
      <w:r w:rsidRPr="00FA6659">
        <w:rPr>
          <w:rFonts w:ascii="Times New Roman" w:hAnsi="Times New Roman" w:cs="Times New Roman"/>
          <w:noProof/>
          <w:sz w:val="24"/>
          <w:szCs w:val="24"/>
        </w:rPr>
        <w:t xml:space="preserve"> 3.3 (2014): 142–152. Web.</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Bachri, Bachtiar S. “MEYAKINKAN VALIDITAS DATA MELALUI TRIANGULASI PADA PENELITIAN KUALITATIF.” </w:t>
      </w:r>
      <w:r w:rsidRPr="00FA6659">
        <w:rPr>
          <w:rFonts w:ascii="Times New Roman" w:hAnsi="Times New Roman" w:cs="Times New Roman"/>
          <w:i/>
          <w:iCs/>
          <w:noProof/>
          <w:sz w:val="24"/>
          <w:szCs w:val="24"/>
        </w:rPr>
        <w:t>Teknologi Pendidikan</w:t>
      </w:r>
      <w:r w:rsidRPr="00FA6659">
        <w:rPr>
          <w:rFonts w:ascii="Times New Roman" w:hAnsi="Times New Roman" w:cs="Times New Roman"/>
          <w:noProof/>
          <w:sz w:val="24"/>
          <w:szCs w:val="24"/>
        </w:rPr>
        <w:t xml:space="preserve"> 10 (2010): 46–62.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Badan Pusat Statistik. “Jawa Timur Dalam Angka Jawa Timur in Figures 2015.” (2015): n. pag. Web.</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Cahya Suryana. “PENGOLAHAN DAN ANALISIS Departemen Pendidikan Nasional Direktorat Jenderal Peningkatan Mutu Pendidik Dan Tenaga Kependidikan.” </w:t>
      </w:r>
      <w:r w:rsidRPr="00FA6659">
        <w:rPr>
          <w:rFonts w:ascii="Times New Roman" w:hAnsi="Times New Roman" w:cs="Times New Roman"/>
          <w:i/>
          <w:iCs/>
          <w:noProof/>
          <w:sz w:val="24"/>
          <w:szCs w:val="24"/>
        </w:rPr>
        <w:t>PENGOLAHAN DAN ANALISIS DATA PENELITIAN Materi Diklat Kompetensi Pengawas</w:t>
      </w:r>
      <w:r w:rsidRPr="00FA6659">
        <w:rPr>
          <w:rFonts w:ascii="Times New Roman" w:hAnsi="Times New Roman" w:cs="Times New Roman"/>
          <w:noProof/>
          <w:sz w:val="24"/>
          <w:szCs w:val="24"/>
        </w:rPr>
        <w:t>. N.p., 2007.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Chariri, Anis. “Landasan Filsafat Dan Metode Penelitian Kualitatif.” </w:t>
      </w:r>
      <w:r w:rsidRPr="00FA6659">
        <w:rPr>
          <w:rFonts w:ascii="Times New Roman" w:hAnsi="Times New Roman" w:cs="Times New Roman"/>
          <w:i/>
          <w:iCs/>
          <w:noProof/>
          <w:sz w:val="24"/>
          <w:szCs w:val="24"/>
        </w:rPr>
        <w:t>“Landasan Filsafat dan Metode Penelitian Kualitatif”, Paper disajikan pada Workshop Metodologi Penelitian Kuantitatif dan Kualitatif, Laboratorium Pengembangan Akuntansi (LPA), Fakultas Ekonomi Universitas Diponegoro Semarang, 31 Juli – 1 Agustus 2009</w:t>
      </w:r>
      <w:r w:rsidRPr="00FA6659">
        <w:rPr>
          <w:rFonts w:ascii="Times New Roman" w:hAnsi="Times New Roman" w:cs="Times New Roman"/>
          <w:noProof/>
          <w:sz w:val="24"/>
          <w:szCs w:val="24"/>
        </w:rPr>
        <w:t xml:space="preserve"> 2009: 1–27.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Fauzi, Lukman M. Angga Nurdin R, Iing Nurdin. “JIPSi.” </w:t>
      </w:r>
      <w:r w:rsidRPr="00FA6659">
        <w:rPr>
          <w:rFonts w:ascii="Times New Roman" w:hAnsi="Times New Roman" w:cs="Times New Roman"/>
          <w:i/>
          <w:iCs/>
          <w:noProof/>
          <w:sz w:val="24"/>
          <w:szCs w:val="24"/>
        </w:rPr>
        <w:t>JIPSi (Ilmu Politik dan Komunikasi)</w:t>
      </w:r>
      <w:r w:rsidRPr="00FA6659">
        <w:rPr>
          <w:rFonts w:ascii="Times New Roman" w:hAnsi="Times New Roman" w:cs="Times New Roman"/>
          <w:noProof/>
          <w:sz w:val="24"/>
          <w:szCs w:val="24"/>
        </w:rPr>
        <w:t xml:space="preserve"> IV (2014): 127–135. Web.</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IDEP. </w:t>
      </w:r>
      <w:r w:rsidRPr="00FA6659">
        <w:rPr>
          <w:rFonts w:ascii="Times New Roman" w:hAnsi="Times New Roman" w:cs="Times New Roman"/>
          <w:i/>
          <w:iCs/>
          <w:noProof/>
          <w:sz w:val="24"/>
          <w:szCs w:val="24"/>
        </w:rPr>
        <w:t>Panduan Umum Penanggulangan Bencana Berbasis Masyarakat</w:t>
      </w:r>
      <w:r w:rsidRPr="00FA6659">
        <w:rPr>
          <w:rFonts w:ascii="Times New Roman" w:hAnsi="Times New Roman" w:cs="Times New Roman"/>
          <w:noProof/>
          <w:sz w:val="24"/>
          <w:szCs w:val="24"/>
        </w:rPr>
        <w:t>. IDEP, 2007. Web.</w:t>
      </w: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Jan Hoesada. “DISASTER RECOVERY PLANNING : MANAJEMEN BENCANA ADMINISTRASI.” </w:t>
      </w:r>
      <w:r w:rsidRPr="00FA6659">
        <w:rPr>
          <w:rFonts w:ascii="Times New Roman" w:hAnsi="Times New Roman" w:cs="Times New Roman"/>
          <w:i/>
          <w:iCs/>
          <w:noProof/>
          <w:sz w:val="24"/>
          <w:szCs w:val="24"/>
        </w:rPr>
        <w:t>KSAP</w:t>
      </w:r>
      <w:r w:rsidRPr="00FA6659">
        <w:rPr>
          <w:rFonts w:ascii="Times New Roman" w:hAnsi="Times New Roman" w:cs="Times New Roman"/>
          <w:noProof/>
          <w:sz w:val="24"/>
          <w:szCs w:val="24"/>
        </w:rPr>
        <w:t xml:space="preserve"> (2016): 1–9. Web.</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Kurniawati, Chandra Puspita. “DISASTER - RELATED AID.” </w:t>
      </w:r>
      <w:r w:rsidRPr="00FA6659">
        <w:rPr>
          <w:rFonts w:ascii="Times New Roman" w:hAnsi="Times New Roman" w:cs="Times New Roman"/>
          <w:i/>
          <w:iCs/>
          <w:noProof/>
          <w:sz w:val="24"/>
          <w:szCs w:val="24"/>
        </w:rPr>
        <w:t>Jurnal Tata Kelola dan AKuntabilitas Keuangan Negara</w:t>
      </w:r>
      <w:r w:rsidRPr="00FA6659">
        <w:rPr>
          <w:rFonts w:ascii="Times New Roman" w:hAnsi="Times New Roman" w:cs="Times New Roman"/>
          <w:noProof/>
          <w:sz w:val="24"/>
          <w:szCs w:val="24"/>
        </w:rPr>
        <w:t xml:space="preserve"> 1.1 (2015): 95–106.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Lestari, Puji, Icha Dwi, and Putri Br. “Manajemen Komunikasi Bencana Gunung Sinabung 2010 Saat Tanggap Darurat.” </w:t>
      </w:r>
      <w:r w:rsidRPr="00FA6659">
        <w:rPr>
          <w:rFonts w:ascii="Times New Roman" w:hAnsi="Times New Roman" w:cs="Times New Roman"/>
          <w:i/>
          <w:iCs/>
          <w:noProof/>
          <w:sz w:val="24"/>
          <w:szCs w:val="24"/>
        </w:rPr>
        <w:t>Ilmu Komunikasi</w:t>
      </w:r>
      <w:r w:rsidRPr="00FA6659">
        <w:rPr>
          <w:rFonts w:ascii="Times New Roman" w:hAnsi="Times New Roman" w:cs="Times New Roman"/>
          <w:noProof/>
          <w:sz w:val="24"/>
          <w:szCs w:val="24"/>
        </w:rPr>
        <w:t xml:space="preserve"> 10.2 (2010): 139–158. Print.</w:t>
      </w: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Muhammadiyah, Lembaga Penanggulangan Bencana Pimpinan Pusat. “( MUHAMMADIYAH DISASTER MANAGEMENT CENTER ).” </w:t>
      </w:r>
      <w:r w:rsidRPr="00FA6659">
        <w:rPr>
          <w:rFonts w:ascii="Times New Roman" w:hAnsi="Times New Roman" w:cs="Times New Roman"/>
          <w:i/>
          <w:iCs/>
          <w:noProof/>
          <w:sz w:val="24"/>
          <w:szCs w:val="24"/>
        </w:rPr>
        <w:t>Lembaga Penanggulangan Bencana Pimpinan Pusat Muhammadiyah 2012</w:t>
      </w:r>
      <w:r w:rsidRPr="00FA6659">
        <w:rPr>
          <w:rFonts w:ascii="Times New Roman" w:hAnsi="Times New Roman" w:cs="Times New Roman"/>
          <w:noProof/>
          <w:sz w:val="24"/>
          <w:szCs w:val="24"/>
        </w:rPr>
        <w:t>. N.p., 2012. 1–33. Print.</w:t>
      </w: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Nur Khotimah Suri. “ANALISIS KINERJA BADAN PENANGGULANGAN BENCANA </w:t>
      </w:r>
      <w:r w:rsidRPr="00FA6659">
        <w:rPr>
          <w:rFonts w:ascii="Times New Roman" w:hAnsi="Times New Roman" w:cs="Times New Roman"/>
          <w:noProof/>
          <w:sz w:val="24"/>
          <w:szCs w:val="24"/>
        </w:rPr>
        <w:lastRenderedPageBreak/>
        <w:t xml:space="preserve">DAERAH KABUPATEN KARO DALAM UPAYA.” </w:t>
      </w:r>
      <w:r w:rsidRPr="00FA6659">
        <w:rPr>
          <w:rFonts w:ascii="Times New Roman" w:hAnsi="Times New Roman" w:cs="Times New Roman"/>
          <w:i/>
          <w:iCs/>
          <w:noProof/>
          <w:sz w:val="24"/>
          <w:szCs w:val="24"/>
        </w:rPr>
        <w:t>Perspektif</w:t>
      </w:r>
      <w:r w:rsidRPr="00FA6659">
        <w:rPr>
          <w:rFonts w:ascii="Times New Roman" w:hAnsi="Times New Roman" w:cs="Times New Roman"/>
          <w:noProof/>
          <w:sz w:val="24"/>
          <w:szCs w:val="24"/>
        </w:rPr>
        <w:t xml:space="preserve"> 8 (2015): 456–477. Web.</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Oktarina, Rienna. “KONSEPTUAL PERANCANGAN SISTEM INFORMASI MANAJEMEN LOGISTIK PENANGGULANGAN BENCANA (SIMLOG - PB) BERBASIS GIS (GEOGRAPHIC INFORMATION SYSTEM) DI INDONESIA Rienna.” </w:t>
      </w:r>
      <w:r w:rsidRPr="00FA6659">
        <w:rPr>
          <w:rFonts w:ascii="Times New Roman" w:hAnsi="Times New Roman" w:cs="Times New Roman"/>
          <w:i/>
          <w:iCs/>
          <w:noProof/>
          <w:sz w:val="24"/>
          <w:szCs w:val="24"/>
        </w:rPr>
        <w:t>sEMINAR nASIONAL aPLIKASI tEKNOLOGI iNFORMASI 2009</w:t>
      </w:r>
      <w:r w:rsidRPr="00FA6659">
        <w:rPr>
          <w:rFonts w:ascii="Times New Roman" w:hAnsi="Times New Roman" w:cs="Times New Roman"/>
          <w:noProof/>
          <w:sz w:val="24"/>
          <w:szCs w:val="24"/>
        </w:rPr>
        <w:t xml:space="preserve"> 2009 (2009): n. pag. Web.</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Pramono, Rudy. “SOCIOLOGICAL PERSPECTIVES IN DISASTER MANAGEMENT.” </w:t>
      </w:r>
      <w:r w:rsidRPr="00FA6659">
        <w:rPr>
          <w:rFonts w:ascii="Times New Roman" w:hAnsi="Times New Roman" w:cs="Times New Roman"/>
          <w:i/>
          <w:iCs/>
          <w:noProof/>
          <w:sz w:val="24"/>
          <w:szCs w:val="24"/>
        </w:rPr>
        <w:t>Masyarakat dan Budaya</w:t>
      </w:r>
      <w:r w:rsidRPr="00FA6659">
        <w:rPr>
          <w:rFonts w:ascii="Times New Roman" w:hAnsi="Times New Roman" w:cs="Times New Roman"/>
          <w:noProof/>
          <w:sz w:val="24"/>
          <w:szCs w:val="24"/>
        </w:rPr>
        <w:t xml:space="preserve"> 18.1 (2016): 81–96.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Rachmawati, Imami Nur. “PENGUMPULAN DATA DALAM PENELITIAN KUALITATIF :” </w:t>
      </w:r>
      <w:r w:rsidRPr="00FA6659">
        <w:rPr>
          <w:rFonts w:ascii="Times New Roman" w:hAnsi="Times New Roman" w:cs="Times New Roman"/>
          <w:i/>
          <w:iCs/>
          <w:noProof/>
          <w:sz w:val="24"/>
          <w:szCs w:val="24"/>
        </w:rPr>
        <w:t>Keperawatan Indonesia</w:t>
      </w:r>
      <w:r w:rsidRPr="00FA6659">
        <w:rPr>
          <w:rFonts w:ascii="Times New Roman" w:hAnsi="Times New Roman" w:cs="Times New Roman"/>
          <w:noProof/>
          <w:sz w:val="24"/>
          <w:szCs w:val="24"/>
        </w:rPr>
        <w:t xml:space="preserve"> 11 (2007): 35–40.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Sukoharsono, Eko Ganis. “Alternatif Riset Kualitatif Sains Akuntansi : Biografi , Phenomenologi , Grounded Theory , Critical Ethnografi Dan Case Study.” </w:t>
      </w:r>
      <w:r w:rsidRPr="00FA6659">
        <w:rPr>
          <w:rFonts w:ascii="Times New Roman" w:hAnsi="Times New Roman" w:cs="Times New Roman"/>
          <w:i/>
          <w:iCs/>
          <w:noProof/>
          <w:sz w:val="24"/>
          <w:szCs w:val="24"/>
        </w:rPr>
        <w:t>Analisa Makro Dan Mikro: Jembatan Kebijakan Ekonomi Indonesia,</w:t>
      </w:r>
      <w:r w:rsidRPr="00FA6659">
        <w:rPr>
          <w:rFonts w:ascii="Times New Roman" w:hAnsi="Times New Roman" w:cs="Times New Roman"/>
          <w:noProof/>
          <w:sz w:val="24"/>
          <w:szCs w:val="24"/>
        </w:rPr>
        <w:t>. N.p., 2006. 1–19. Print.</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FA6659">
        <w:rPr>
          <w:rFonts w:ascii="Times New Roman" w:hAnsi="Times New Roman" w:cs="Times New Roman"/>
          <w:noProof/>
          <w:sz w:val="24"/>
          <w:szCs w:val="24"/>
        </w:rPr>
        <w:t xml:space="preserve">Widyastuti, Mita. “MANAJEMEN BENCANA : KAJIAN DAN RUANG LINGKUP.” </w:t>
      </w:r>
      <w:r w:rsidRPr="00FA6659">
        <w:rPr>
          <w:rFonts w:ascii="Times New Roman" w:hAnsi="Times New Roman" w:cs="Times New Roman"/>
          <w:i/>
          <w:iCs/>
          <w:noProof/>
          <w:sz w:val="24"/>
          <w:szCs w:val="24"/>
        </w:rPr>
        <w:t>Madani</w:t>
      </w:r>
      <w:r w:rsidRPr="00FA6659">
        <w:rPr>
          <w:rFonts w:ascii="Times New Roman" w:hAnsi="Times New Roman" w:cs="Times New Roman"/>
          <w:noProof/>
          <w:sz w:val="24"/>
          <w:szCs w:val="24"/>
        </w:rPr>
        <w:t xml:space="preserve"> II (2005): 1–7. Print.</w:t>
      </w:r>
    </w:p>
    <w:p w:rsidR="00AE34AD" w:rsidRPr="001F7313" w:rsidRDefault="00AE34AD" w:rsidP="00AE34AD">
      <w:pPr>
        <w:tabs>
          <w:tab w:val="center" w:leader="dot" w:pos="7938"/>
        </w:tabs>
        <w:spacing w:after="0" w:line="240" w:lineRule="auto"/>
        <w:jc w:val="center"/>
        <w:rPr>
          <w:rFonts w:ascii="Times New Roman" w:hAnsi="Times New Roman" w:cs="Times New Roman"/>
          <w:b/>
          <w:sz w:val="24"/>
          <w:szCs w:val="24"/>
        </w:rPr>
      </w:pPr>
      <w:r w:rsidRPr="00FA6659">
        <w:rPr>
          <w:rFonts w:ascii="Times New Roman" w:hAnsi="Times New Roman" w:cs="Times New Roman"/>
          <w:sz w:val="24"/>
          <w:szCs w:val="24"/>
        </w:rPr>
        <w:fldChar w:fldCharType="end"/>
      </w:r>
      <w:r w:rsidRPr="00DE4B21">
        <w:rPr>
          <w:rFonts w:ascii="Times New Roman" w:hAnsi="Times New Roman" w:cs="Times New Roman"/>
          <w:b/>
          <w:sz w:val="24"/>
          <w:szCs w:val="24"/>
        </w:rPr>
        <w:t xml:space="preserve"> </w:t>
      </w:r>
    </w:p>
    <w:p w:rsidR="00AE34AD" w:rsidRPr="00FA6659" w:rsidRDefault="00AE34AD" w:rsidP="00AE34AD">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proofErr w:type="gramStart"/>
      <w:r w:rsidRPr="00FA6659">
        <w:rPr>
          <w:rFonts w:ascii="Times New Roman" w:eastAsia="Times New Roman" w:hAnsi="Times New Roman" w:cs="Times New Roman"/>
          <w:sz w:val="24"/>
          <w:szCs w:val="24"/>
        </w:rPr>
        <w:t>diakses</w:t>
      </w:r>
      <w:proofErr w:type="gramEnd"/>
      <w:r w:rsidRPr="00FA6659">
        <w:rPr>
          <w:rFonts w:ascii="Times New Roman" w:eastAsia="Times New Roman" w:hAnsi="Times New Roman" w:cs="Times New Roman"/>
          <w:sz w:val="24"/>
          <w:szCs w:val="24"/>
        </w:rPr>
        <w:t xml:space="preserve"> dari</w:t>
      </w:r>
      <w:r w:rsidRPr="00FA6659">
        <w:rPr>
          <w:rFonts w:ascii="Times New Roman" w:hAnsi="Times New Roman" w:cs="Times New Roman"/>
          <w:sz w:val="24"/>
          <w:szCs w:val="24"/>
        </w:rPr>
        <w:t xml:space="preserve"> </w:t>
      </w:r>
      <w:hyperlink r:id="rId21" w:history="1">
        <w:r w:rsidRPr="00FA6659">
          <w:rPr>
            <w:rStyle w:val="Hyperlink"/>
            <w:rFonts w:ascii="Times New Roman" w:hAnsi="Times New Roman" w:cs="Times New Roman"/>
            <w:sz w:val="24"/>
            <w:szCs w:val="24"/>
          </w:rPr>
          <w:t>http://www.bnpb.go.id/pengetahuan-bencana/potensi-ancaman-bencana</w:t>
        </w:r>
      </w:hyperlink>
      <w:r w:rsidRPr="00FA6659">
        <w:rPr>
          <w:rFonts w:ascii="Times New Roman" w:hAnsi="Times New Roman" w:cs="Times New Roman"/>
          <w:sz w:val="24"/>
          <w:szCs w:val="24"/>
        </w:rPr>
        <w:t xml:space="preserve"> pada </w:t>
      </w:r>
      <w:r w:rsidRPr="00FA6659">
        <w:rPr>
          <w:rFonts w:ascii="Times New Roman" w:eastAsia="Times New Roman" w:hAnsi="Times New Roman" w:cs="Times New Roman"/>
          <w:sz w:val="24"/>
          <w:szCs w:val="24"/>
        </w:rPr>
        <w:t>pada 30 November 2016.</w:t>
      </w:r>
    </w:p>
    <w:p w:rsidR="00AE34AD" w:rsidRPr="00FA6659" w:rsidRDefault="00AE34AD" w:rsidP="00AE34AD">
      <w:pPr>
        <w:spacing w:after="0" w:line="240" w:lineRule="auto"/>
        <w:ind w:left="426" w:hanging="426"/>
        <w:jc w:val="both"/>
        <w:rPr>
          <w:rFonts w:ascii="Times New Roman" w:hAnsi="Times New Roman" w:cs="Times New Roman"/>
          <w:sz w:val="24"/>
          <w:szCs w:val="24"/>
        </w:rPr>
      </w:pPr>
    </w:p>
    <w:p w:rsidR="00AE34AD" w:rsidRPr="00FA6659" w:rsidRDefault="00AE34AD" w:rsidP="00AE34AD">
      <w:pPr>
        <w:spacing w:after="0" w:line="240" w:lineRule="auto"/>
        <w:ind w:left="426" w:hanging="426"/>
        <w:jc w:val="both"/>
        <w:rPr>
          <w:rFonts w:ascii="Times New Roman" w:eastAsia="Times New Roman" w:hAnsi="Times New Roman" w:cs="Times New Roman"/>
          <w:sz w:val="24"/>
          <w:szCs w:val="24"/>
        </w:rPr>
      </w:pPr>
      <w:proofErr w:type="gramStart"/>
      <w:r w:rsidRPr="00FA6659">
        <w:rPr>
          <w:rFonts w:ascii="Times New Roman" w:eastAsia="Times New Roman" w:hAnsi="Times New Roman" w:cs="Times New Roman"/>
          <w:sz w:val="24"/>
          <w:szCs w:val="24"/>
        </w:rPr>
        <w:t>diakses</w:t>
      </w:r>
      <w:proofErr w:type="gramEnd"/>
      <w:r w:rsidRPr="00FA6659">
        <w:rPr>
          <w:rFonts w:ascii="Times New Roman" w:eastAsia="Times New Roman" w:hAnsi="Times New Roman" w:cs="Times New Roman"/>
          <w:sz w:val="24"/>
          <w:szCs w:val="24"/>
        </w:rPr>
        <w:t xml:space="preserve"> dari </w:t>
      </w:r>
      <w:hyperlink r:id="rId22" w:history="1">
        <w:r w:rsidRPr="00FA6659">
          <w:rPr>
            <w:rStyle w:val="Hyperlink"/>
            <w:rFonts w:ascii="Times New Roman" w:eastAsia="Times New Roman" w:hAnsi="Times New Roman" w:cs="Times New Roman"/>
            <w:sz w:val="24"/>
            <w:szCs w:val="24"/>
          </w:rPr>
          <w:t>http://mediaindonesia.com/news/read/68737/bpbd-sebut-22-wilayah-di-jatim-rawan bencana/2016-09-25</w:t>
        </w:r>
        <w:r w:rsidRPr="00FA6659">
          <w:rPr>
            <w:rStyle w:val="Hyperlink"/>
            <w:rFonts w:ascii="Times New Roman" w:hAnsi="Times New Roman" w:cs="Times New Roman"/>
            <w:sz w:val="24"/>
            <w:szCs w:val="24"/>
          </w:rPr>
          <w:t xml:space="preserve"> </w:t>
        </w:r>
        <w:r w:rsidRPr="00FA6659">
          <w:rPr>
            <w:rStyle w:val="Hyperlink"/>
            <w:rFonts w:ascii="Times New Roman" w:eastAsia="Times New Roman" w:hAnsi="Times New Roman" w:cs="Times New Roman"/>
            <w:sz w:val="24"/>
            <w:szCs w:val="24"/>
          </w:rPr>
          <w:t>pada 30 November 2016</w:t>
        </w:r>
      </w:hyperlink>
      <w:r w:rsidRPr="00FA6659">
        <w:rPr>
          <w:rFonts w:ascii="Times New Roman" w:eastAsia="Times New Roman" w:hAnsi="Times New Roman" w:cs="Times New Roman"/>
          <w:sz w:val="24"/>
          <w:szCs w:val="24"/>
        </w:rPr>
        <w:t>.</w:t>
      </w:r>
    </w:p>
    <w:p w:rsidR="00AE34AD" w:rsidRPr="00FA6659" w:rsidRDefault="00AE34AD" w:rsidP="00AE34AD">
      <w:pPr>
        <w:spacing w:after="0" w:line="240" w:lineRule="auto"/>
        <w:ind w:left="426" w:hanging="426"/>
        <w:jc w:val="both"/>
        <w:rPr>
          <w:rFonts w:ascii="Times New Roman" w:eastAsia="Times New Roman" w:hAnsi="Times New Roman" w:cs="Times New Roman"/>
          <w:sz w:val="24"/>
          <w:szCs w:val="24"/>
        </w:rPr>
      </w:pPr>
    </w:p>
    <w:p w:rsidR="00AE34AD" w:rsidRPr="00FA6659" w:rsidRDefault="00AE34AD" w:rsidP="00AE34AD">
      <w:pPr>
        <w:spacing w:after="0" w:line="240" w:lineRule="auto"/>
        <w:ind w:left="426" w:hanging="426"/>
        <w:jc w:val="both"/>
        <w:rPr>
          <w:rFonts w:ascii="Times New Roman" w:eastAsia="Times New Roman" w:hAnsi="Times New Roman" w:cs="Times New Roman"/>
          <w:sz w:val="24"/>
          <w:szCs w:val="24"/>
        </w:rPr>
      </w:pPr>
      <w:proofErr w:type="gramStart"/>
      <w:r w:rsidRPr="00FA6659">
        <w:rPr>
          <w:rFonts w:ascii="Times New Roman" w:eastAsia="Times New Roman" w:hAnsi="Times New Roman" w:cs="Times New Roman"/>
          <w:sz w:val="24"/>
          <w:szCs w:val="24"/>
        </w:rPr>
        <w:t>diakses</w:t>
      </w:r>
      <w:proofErr w:type="gramEnd"/>
      <w:r w:rsidRPr="00FA6659">
        <w:rPr>
          <w:rFonts w:ascii="Times New Roman" w:eastAsia="Times New Roman" w:hAnsi="Times New Roman" w:cs="Times New Roman"/>
          <w:sz w:val="24"/>
          <w:szCs w:val="24"/>
        </w:rPr>
        <w:t xml:space="preserve"> dari </w:t>
      </w:r>
      <w:hyperlink r:id="rId23" w:history="1">
        <w:r w:rsidRPr="00FA6659">
          <w:rPr>
            <w:rStyle w:val="Hyperlink"/>
            <w:rFonts w:ascii="Times New Roman" w:hAnsi="Times New Roman" w:cs="Times New Roman"/>
            <w:sz w:val="24"/>
            <w:szCs w:val="24"/>
            <w:shd w:val="clear" w:color="auto" w:fill="FFFFFF"/>
          </w:rPr>
          <w:t>http://lazismusurabaya.blogspot.co.id/2014/04/mdmc-surabaya-rekrutrelawanbaru.html</w:t>
        </w:r>
      </w:hyperlink>
      <w:r w:rsidRPr="00FA6659">
        <w:rPr>
          <w:rFonts w:ascii="Times New Roman" w:hAnsi="Times New Roman" w:cs="Times New Roman"/>
          <w:sz w:val="24"/>
          <w:szCs w:val="24"/>
          <w:shd w:val="clear" w:color="auto" w:fill="FFFFFF"/>
        </w:rPr>
        <w:t xml:space="preserve">  </w:t>
      </w:r>
      <w:r w:rsidRPr="00FA6659">
        <w:rPr>
          <w:rFonts w:ascii="Times New Roman" w:eastAsia="Times New Roman" w:hAnsi="Times New Roman" w:cs="Times New Roman"/>
          <w:sz w:val="24"/>
          <w:szCs w:val="24"/>
        </w:rPr>
        <w:t>pada 30 November 2016.</w:t>
      </w:r>
    </w:p>
    <w:p w:rsidR="00AE34AD" w:rsidRPr="00FA6659" w:rsidRDefault="00AE34AD" w:rsidP="00AE34AD">
      <w:pPr>
        <w:spacing w:after="0" w:line="240" w:lineRule="auto"/>
        <w:ind w:left="426" w:hanging="426"/>
        <w:jc w:val="both"/>
        <w:rPr>
          <w:rFonts w:ascii="Times New Roman" w:eastAsia="Times New Roman" w:hAnsi="Times New Roman" w:cs="Times New Roman"/>
          <w:sz w:val="24"/>
          <w:szCs w:val="24"/>
        </w:rPr>
      </w:pPr>
    </w:p>
    <w:p w:rsidR="00AE34AD" w:rsidRDefault="00AE34AD" w:rsidP="00AE34AD">
      <w:pPr>
        <w:spacing w:after="0" w:line="240" w:lineRule="auto"/>
        <w:ind w:left="426" w:hanging="426"/>
        <w:jc w:val="both"/>
        <w:rPr>
          <w:rFonts w:ascii="Times New Roman" w:hAnsi="Times New Roman" w:cs="Times New Roman"/>
          <w:sz w:val="24"/>
          <w:szCs w:val="24"/>
        </w:rPr>
      </w:pPr>
      <w:proofErr w:type="gramStart"/>
      <w:r w:rsidRPr="00FA6659">
        <w:rPr>
          <w:rFonts w:ascii="Times New Roman" w:hAnsi="Times New Roman" w:cs="Times New Roman"/>
          <w:sz w:val="24"/>
          <w:szCs w:val="24"/>
        </w:rPr>
        <w:t>diakses</w:t>
      </w:r>
      <w:proofErr w:type="gramEnd"/>
      <w:r w:rsidRPr="00FA6659">
        <w:rPr>
          <w:rFonts w:ascii="Times New Roman" w:hAnsi="Times New Roman" w:cs="Times New Roman"/>
          <w:sz w:val="24"/>
          <w:szCs w:val="24"/>
        </w:rPr>
        <w:t xml:space="preserve"> dari </w:t>
      </w:r>
      <w:hyperlink r:id="rId24" w:history="1">
        <w:r w:rsidRPr="00FA6659">
          <w:rPr>
            <w:rStyle w:val="Hyperlink"/>
            <w:rFonts w:ascii="Times New Roman" w:hAnsi="Times New Roman" w:cs="Times New Roman"/>
            <w:sz w:val="24"/>
            <w:szCs w:val="24"/>
          </w:rPr>
          <w:t>http://eprints.umm.ac.id/23600/</w:t>
        </w:r>
      </w:hyperlink>
      <w:r w:rsidRPr="00FA6659">
        <w:rPr>
          <w:rFonts w:ascii="Times New Roman" w:hAnsi="Times New Roman" w:cs="Times New Roman"/>
          <w:sz w:val="24"/>
          <w:szCs w:val="24"/>
        </w:rPr>
        <w:t xml:space="preserve">  pada 30 November 2016.</w:t>
      </w:r>
    </w:p>
    <w:p w:rsidR="00AE34AD" w:rsidRPr="00FA6659" w:rsidRDefault="00AE34AD" w:rsidP="00AE34AD">
      <w:pPr>
        <w:spacing w:after="0" w:line="240" w:lineRule="auto"/>
        <w:ind w:left="426" w:hanging="426"/>
        <w:jc w:val="both"/>
        <w:rPr>
          <w:rFonts w:ascii="Times New Roman" w:eastAsia="Times New Roman" w:hAnsi="Times New Roman" w:cs="Times New Roman"/>
          <w:sz w:val="24"/>
          <w:szCs w:val="24"/>
        </w:rPr>
      </w:pPr>
    </w:p>
    <w:p w:rsidR="00AE34AD" w:rsidRPr="00FA6659" w:rsidRDefault="00AE34AD" w:rsidP="00AE34A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Hasil wawancara dnegan MDMC</w:t>
      </w:r>
    </w:p>
    <w:p w:rsidR="00AE34AD" w:rsidRDefault="00AE34AD" w:rsidP="00AE34AD">
      <w:pPr>
        <w:spacing w:after="0" w:line="360" w:lineRule="auto"/>
        <w:rPr>
          <w:rFonts w:ascii="Times New Roman" w:hAnsi="Times New Roman" w:cs="Times New Roman"/>
          <w:b/>
          <w:sz w:val="24"/>
          <w:szCs w:val="24"/>
        </w:rPr>
      </w:pPr>
    </w:p>
    <w:p w:rsidR="00ED0F28" w:rsidRDefault="007715EE"/>
    <w:sectPr w:rsidR="00ED0F28" w:rsidSect="00EF2B7C">
      <w:footerReference w:type="default" r:id="rId25"/>
      <w:pgSz w:w="12240" w:h="15840"/>
      <w:pgMar w:top="1440" w:right="1440" w:bottom="1440" w:left="1440" w:header="720" w:footer="720" w:gutter="0"/>
      <w:pgNumType w:fmt="lowerRoman" w:start="14"/>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TT15C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C52" w:rsidRDefault="007715EE">
    <w:pPr>
      <w:pStyle w:val="Footer"/>
      <w:jc w:val="right"/>
    </w:pPr>
  </w:p>
  <w:p w:rsidR="00EF2B7C" w:rsidRDefault="007715EE">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C34"/>
    <w:multiLevelType w:val="hybridMultilevel"/>
    <w:tmpl w:val="A872BB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0A6824"/>
    <w:multiLevelType w:val="hybridMultilevel"/>
    <w:tmpl w:val="B5946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5C6699"/>
    <w:multiLevelType w:val="hybridMultilevel"/>
    <w:tmpl w:val="8B3032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grammar="clean"/>
  <w:defaultTabStop w:val="720"/>
  <w:characterSpacingControl w:val="doNotCompress"/>
  <w:compat/>
  <w:rsids>
    <w:rsidRoot w:val="00AE34AD"/>
    <w:rsid w:val="00095622"/>
    <w:rsid w:val="000A4F44"/>
    <w:rsid w:val="000D7097"/>
    <w:rsid w:val="00192BE3"/>
    <w:rsid w:val="001A1A8C"/>
    <w:rsid w:val="0027459C"/>
    <w:rsid w:val="003F38A4"/>
    <w:rsid w:val="006168CB"/>
    <w:rsid w:val="00717282"/>
    <w:rsid w:val="007715EE"/>
    <w:rsid w:val="00786A8D"/>
    <w:rsid w:val="009D537D"/>
    <w:rsid w:val="00A343C6"/>
    <w:rsid w:val="00AC1501"/>
    <w:rsid w:val="00AE34AD"/>
    <w:rsid w:val="00B33FB5"/>
    <w:rsid w:val="00BF47DA"/>
    <w:rsid w:val="00C105A1"/>
    <w:rsid w:val="00C46FC9"/>
    <w:rsid w:val="00C8090B"/>
    <w:rsid w:val="00CD1CE0"/>
    <w:rsid w:val="00D85B61"/>
    <w:rsid w:val="00D92B44"/>
    <w:rsid w:val="00DC0499"/>
    <w:rsid w:val="00DC4578"/>
    <w:rsid w:val="00E131B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4AD"/>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3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4AD"/>
    <w:rPr>
      <w:rFonts w:eastAsiaTheme="minorEastAsia"/>
      <w:lang w:val="en-US"/>
    </w:rPr>
  </w:style>
  <w:style w:type="table" w:styleId="TableGrid">
    <w:name w:val="Table Grid"/>
    <w:basedOn w:val="TableNormal"/>
    <w:uiPriority w:val="59"/>
    <w:rsid w:val="00AE34AD"/>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E34AD"/>
    <w:rPr>
      <w:color w:val="0000FF" w:themeColor="hyperlink"/>
      <w:u w:val="single"/>
    </w:rPr>
  </w:style>
  <w:style w:type="paragraph" w:styleId="HTMLPreformatted">
    <w:name w:val="HTML Preformatted"/>
    <w:basedOn w:val="Normal"/>
    <w:link w:val="HTMLPreformattedChar"/>
    <w:uiPriority w:val="99"/>
    <w:semiHidden/>
    <w:unhideWhenUsed/>
    <w:rsid w:val="00AE3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E34AD"/>
    <w:rPr>
      <w:rFonts w:ascii="Courier New" w:eastAsia="Times New Roman" w:hAnsi="Courier New" w:cs="Courier New"/>
      <w:sz w:val="20"/>
      <w:szCs w:val="20"/>
      <w:lang w:val="en-US"/>
    </w:rPr>
  </w:style>
  <w:style w:type="paragraph" w:styleId="ListParagraph">
    <w:name w:val="List Paragraph"/>
    <w:basedOn w:val="Normal"/>
    <w:uiPriority w:val="34"/>
    <w:qFormat/>
    <w:rsid w:val="00AE34AD"/>
    <w:pPr>
      <w:spacing w:after="0" w:line="240" w:lineRule="auto"/>
      <w:ind w:left="720"/>
      <w:contextualSpacing/>
    </w:pPr>
    <w:rPr>
      <w:rFonts w:eastAsiaTheme="minorHAnsi"/>
    </w:rPr>
  </w:style>
  <w:style w:type="character" w:styleId="Strong">
    <w:name w:val="Strong"/>
    <w:basedOn w:val="DefaultParagraphFont"/>
    <w:uiPriority w:val="22"/>
    <w:qFormat/>
    <w:rsid w:val="00AE34AD"/>
    <w:rPr>
      <w:b/>
      <w:bCs/>
    </w:rPr>
  </w:style>
  <w:style w:type="paragraph" w:styleId="NormalWeb">
    <w:name w:val="Normal (Web)"/>
    <w:basedOn w:val="Normal"/>
    <w:uiPriority w:val="99"/>
    <w:unhideWhenUsed/>
    <w:rsid w:val="00AE34A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3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4AD"/>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diaindonesia.com/news/read/68737/bpbd-sebut-22-wilayah-di-jatim-rawan%20bencana/2016-09-25"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bnpb.go.id/pengetahuan-bencana/potensi-ancaman-bencana" TargetMode="External"/><Relationship Id="rId7" Type="http://schemas.openxmlformats.org/officeDocument/2006/relationships/hyperlink" Target="http://www.bnpb.go.id/pengetahuan-bencana/potensi-ancaman-bencana"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mailto:adamhilman@umpo.ac.id" TargetMode="External"/><Relationship Id="rId11" Type="http://schemas.openxmlformats.org/officeDocument/2006/relationships/hyperlink" Target="http://pdpmponorogo.or.id/relawan-muhammadiyah-adakan-pengobatan-gratis/" TargetMode="External"/><Relationship Id="rId24" Type="http://schemas.openxmlformats.org/officeDocument/2006/relationships/hyperlink" Target="http://eprints.umm.ac.id/23600/" TargetMode="External"/><Relationship Id="rId5" Type="http://schemas.openxmlformats.org/officeDocument/2006/relationships/hyperlink" Target="mailto:54545471adamongis@gmail.com" TargetMode="External"/><Relationship Id="rId15" Type="http://schemas.openxmlformats.org/officeDocument/2006/relationships/image" Target="media/image4.jpeg"/><Relationship Id="rId23" Type="http://schemas.openxmlformats.org/officeDocument/2006/relationships/hyperlink" Target="http://lazismusurabaya.blogspot.co.id/2014/04/mdmc-surabaya-rekrutrelawanbaru.html" TargetMode="External"/><Relationship Id="rId10" Type="http://schemas.openxmlformats.org/officeDocument/2006/relationships/hyperlink" Target="http://eprints.umm.ac.id/23600/"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lazismusurabaya.blogspot.co.id/2014/04/mdmc-surabaya-rekrutrelawanbaru.html" TargetMode="External"/><Relationship Id="rId14" Type="http://schemas.openxmlformats.org/officeDocument/2006/relationships/image" Target="media/image3.jpeg"/><Relationship Id="rId22" Type="http://schemas.openxmlformats.org/officeDocument/2006/relationships/hyperlink" Target="http://mediaindonesia.com/news/read/68737/bpbd-sebut-22-wilayah-di-jatim-rawan%20bencana/2016-09-25%20pada%2030%20November%20201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16204</Words>
  <Characters>92367</Characters>
  <Application>Microsoft Office Word</Application>
  <DocSecurity>0</DocSecurity>
  <Lines>769</Lines>
  <Paragraphs>216</Paragraphs>
  <ScaleCrop>false</ScaleCrop>
  <Company/>
  <LinksUpToDate>false</LinksUpToDate>
  <CharactersWithSpaces>108355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2017-07-28T02:38:00Z</cp:lastPrinted>
  <dcterms:created xsi:type="dcterms:W3CDTF">2017-07-28T02:34:00Z</dcterms:created>
  <dcterms:modified xsi:type="dcterms:W3CDTF">2017-07-28T02:39:00Z</dcterms:modified>
</cp:coreProperties>
</file>