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86123" w14:textId="77777777" w:rsidR="00A42687" w:rsidRPr="00B26590" w:rsidRDefault="00A42687" w:rsidP="00A42687">
      <w:pPr>
        <w:spacing w:after="240" w:line="360" w:lineRule="auto"/>
        <w:jc w:val="center"/>
        <w:rPr>
          <w:rFonts w:ascii="Times New Roman" w:hAnsi="Times New Roman" w:cs="Times New Roman"/>
          <w:b/>
          <w:sz w:val="24"/>
          <w:szCs w:val="24"/>
        </w:rPr>
      </w:pPr>
      <w:r w:rsidRPr="00B26590">
        <w:rPr>
          <w:rFonts w:ascii="Times New Roman" w:hAnsi="Times New Roman" w:cs="Times New Roman"/>
          <w:b/>
          <w:sz w:val="24"/>
          <w:szCs w:val="24"/>
        </w:rPr>
        <w:t>EFEKTIVITAS PROGRAM PUPUK SUBSIDI MELALUI KARTU TANI DI KECAMATAN TALUN KABUPATEN BLITAR</w:t>
      </w:r>
    </w:p>
    <w:p w14:paraId="63A05369" w14:textId="4C6FA3A9" w:rsidR="00B26183" w:rsidRPr="00B26590" w:rsidRDefault="00C90894">
      <w:pPr>
        <w:spacing w:after="0"/>
        <w:jc w:val="center"/>
        <w:rPr>
          <w:rFonts w:ascii="Times New Roman" w:eastAsia="Times New Roman" w:hAnsi="Times New Roman" w:cs="Times New Roman"/>
          <w:b/>
          <w:sz w:val="24"/>
          <w:szCs w:val="24"/>
          <w:vertAlign w:val="superscript"/>
        </w:rPr>
      </w:pPr>
      <w:proofErr w:type="spellStart"/>
      <w:r>
        <w:rPr>
          <w:rFonts w:ascii="Times New Roman" w:eastAsia="Times New Roman" w:hAnsi="Times New Roman" w:cs="Times New Roman"/>
          <w:b/>
          <w:sz w:val="24"/>
          <w:szCs w:val="24"/>
        </w:rPr>
        <w:t>Himayatul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Khusnah</w:t>
      </w:r>
      <w:proofErr w:type="spellEnd"/>
      <w:r w:rsidR="00740570" w:rsidRPr="00B26590">
        <w:rPr>
          <w:rFonts w:ascii="Times New Roman" w:eastAsia="Times New Roman" w:hAnsi="Times New Roman" w:cs="Times New Roman"/>
          <w:b/>
          <w:sz w:val="24"/>
          <w:szCs w:val="24"/>
          <w:vertAlign w:val="superscript"/>
        </w:rPr>
        <w:t xml:space="preserve"> </w:t>
      </w:r>
      <w:proofErr w:type="gramStart"/>
      <w:r w:rsidR="00740570" w:rsidRPr="00B26590">
        <w:rPr>
          <w:rFonts w:ascii="Times New Roman" w:eastAsia="Times New Roman" w:hAnsi="Times New Roman" w:cs="Times New Roman"/>
          <w:b/>
          <w:sz w:val="24"/>
          <w:szCs w:val="24"/>
          <w:vertAlign w:val="superscript"/>
        </w:rPr>
        <w:t>1)*</w:t>
      </w:r>
      <w:proofErr w:type="gramEnd"/>
      <w:r w:rsidR="00FE10DD" w:rsidRPr="00B26590">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Ary</w:t>
      </w:r>
      <w:proofErr w:type="spellEnd"/>
      <w:r>
        <w:rPr>
          <w:rFonts w:ascii="Times New Roman" w:eastAsia="Times New Roman" w:hAnsi="Times New Roman" w:cs="Times New Roman"/>
          <w:b/>
          <w:sz w:val="24"/>
          <w:szCs w:val="24"/>
        </w:rPr>
        <w:t xml:space="preserve"> Bakhtiar</w:t>
      </w:r>
      <w:r w:rsidR="00740570" w:rsidRPr="00B26590">
        <w:rPr>
          <w:rFonts w:ascii="Times New Roman" w:eastAsia="Times New Roman" w:hAnsi="Times New Roman" w:cs="Times New Roman"/>
          <w:b/>
          <w:sz w:val="24"/>
          <w:szCs w:val="24"/>
          <w:vertAlign w:val="superscript"/>
        </w:rPr>
        <w:t xml:space="preserve"> 2)</w:t>
      </w:r>
      <w:r w:rsidR="00FE10DD" w:rsidRPr="00B26590">
        <w:rPr>
          <w:rFonts w:ascii="Times New Roman" w:eastAsia="Times New Roman" w:hAnsi="Times New Roman" w:cs="Times New Roman"/>
          <w:b/>
          <w:sz w:val="24"/>
          <w:szCs w:val="24"/>
        </w:rPr>
        <w:t>,</w:t>
      </w:r>
      <w:r w:rsidR="00740570" w:rsidRPr="00B265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 Zul Mazwan</w:t>
      </w:r>
      <w:r w:rsidR="00740570" w:rsidRPr="00B26590">
        <w:rPr>
          <w:rFonts w:ascii="Times New Roman" w:eastAsia="Times New Roman" w:hAnsi="Times New Roman" w:cs="Times New Roman"/>
          <w:b/>
          <w:sz w:val="24"/>
          <w:szCs w:val="24"/>
          <w:vertAlign w:val="superscript"/>
        </w:rPr>
        <w:t>3)</w:t>
      </w:r>
    </w:p>
    <w:p w14:paraId="18ACDA0F" w14:textId="041406C3" w:rsidR="00B26183" w:rsidRPr="00B26590" w:rsidRDefault="00BF5ABC">
      <w:pPr>
        <w:spacing w:after="0"/>
        <w:jc w:val="center"/>
        <w:rPr>
          <w:rFonts w:ascii="Times New Roman" w:eastAsia="Times New Roman" w:hAnsi="Times New Roman" w:cs="Times New Roman"/>
          <w:sz w:val="24"/>
          <w:szCs w:val="24"/>
        </w:rPr>
      </w:pPr>
      <w:r w:rsidRPr="00B26590">
        <w:rPr>
          <w:rFonts w:ascii="Times New Roman" w:eastAsia="Times New Roman" w:hAnsi="Times New Roman" w:cs="Times New Roman"/>
          <w:sz w:val="24"/>
          <w:szCs w:val="24"/>
        </w:rPr>
        <w:t xml:space="preserve">Program Studi </w:t>
      </w:r>
      <w:proofErr w:type="spellStart"/>
      <w:r w:rsidR="00D02055" w:rsidRPr="00B26590">
        <w:rPr>
          <w:rFonts w:ascii="Times New Roman" w:eastAsia="Times New Roman" w:hAnsi="Times New Roman" w:cs="Times New Roman"/>
          <w:sz w:val="24"/>
          <w:szCs w:val="24"/>
        </w:rPr>
        <w:t>Agribisnis</w:t>
      </w:r>
      <w:proofErr w:type="spellEnd"/>
      <w:r w:rsidRPr="00B26590">
        <w:rPr>
          <w:rFonts w:ascii="Times New Roman" w:eastAsia="Times New Roman" w:hAnsi="Times New Roman" w:cs="Times New Roman"/>
          <w:sz w:val="24"/>
          <w:szCs w:val="24"/>
        </w:rPr>
        <w:t xml:space="preserve">, </w:t>
      </w:r>
      <w:proofErr w:type="spellStart"/>
      <w:r w:rsidRPr="00B26590">
        <w:rPr>
          <w:rFonts w:ascii="Times New Roman" w:eastAsia="Times New Roman" w:hAnsi="Times New Roman" w:cs="Times New Roman"/>
          <w:sz w:val="24"/>
          <w:szCs w:val="24"/>
        </w:rPr>
        <w:t>Fakultas</w:t>
      </w:r>
      <w:proofErr w:type="spellEnd"/>
      <w:r w:rsidRPr="00B26590">
        <w:rPr>
          <w:rFonts w:ascii="Times New Roman" w:eastAsia="Times New Roman" w:hAnsi="Times New Roman" w:cs="Times New Roman"/>
          <w:sz w:val="24"/>
          <w:szCs w:val="24"/>
        </w:rPr>
        <w:t xml:space="preserve"> </w:t>
      </w:r>
      <w:proofErr w:type="spellStart"/>
      <w:r w:rsidR="00D02055" w:rsidRPr="00B26590">
        <w:rPr>
          <w:rFonts w:ascii="Times New Roman" w:eastAsia="Times New Roman" w:hAnsi="Times New Roman" w:cs="Times New Roman"/>
          <w:sz w:val="24"/>
          <w:szCs w:val="24"/>
        </w:rPr>
        <w:t>Pertanian</w:t>
      </w:r>
      <w:proofErr w:type="spellEnd"/>
      <w:r w:rsidR="00D02055" w:rsidRPr="00B26590">
        <w:rPr>
          <w:rFonts w:ascii="Times New Roman" w:eastAsia="Times New Roman" w:hAnsi="Times New Roman" w:cs="Times New Roman"/>
          <w:sz w:val="24"/>
          <w:szCs w:val="24"/>
        </w:rPr>
        <w:t xml:space="preserve"> </w:t>
      </w:r>
      <w:proofErr w:type="spellStart"/>
      <w:r w:rsidR="00D02055" w:rsidRPr="00B26590">
        <w:rPr>
          <w:rFonts w:ascii="Times New Roman" w:eastAsia="Times New Roman" w:hAnsi="Times New Roman" w:cs="Times New Roman"/>
          <w:sz w:val="24"/>
          <w:szCs w:val="24"/>
        </w:rPr>
        <w:t>Peternakan</w:t>
      </w:r>
      <w:proofErr w:type="spellEnd"/>
    </w:p>
    <w:p w14:paraId="3A362F0A" w14:textId="77777777" w:rsidR="00B26183" w:rsidRPr="00B26590" w:rsidRDefault="00BF5ABC">
      <w:pPr>
        <w:spacing w:after="0"/>
        <w:jc w:val="center"/>
        <w:rPr>
          <w:rFonts w:ascii="Times New Roman" w:eastAsia="Times New Roman" w:hAnsi="Times New Roman" w:cs="Times New Roman"/>
          <w:sz w:val="24"/>
          <w:szCs w:val="24"/>
        </w:rPr>
      </w:pPr>
      <w:r w:rsidRPr="00B26590">
        <w:rPr>
          <w:rFonts w:ascii="Times New Roman" w:eastAsia="Times New Roman" w:hAnsi="Times New Roman" w:cs="Times New Roman"/>
          <w:sz w:val="24"/>
          <w:szCs w:val="24"/>
        </w:rPr>
        <w:t>Universitas Muhammadiyah Malang</w:t>
      </w:r>
    </w:p>
    <w:p w14:paraId="4BB7784F" w14:textId="77777777" w:rsidR="00B26183" w:rsidRPr="00B26590" w:rsidRDefault="00BF5ABC">
      <w:pPr>
        <w:spacing w:after="0"/>
        <w:jc w:val="center"/>
        <w:rPr>
          <w:rFonts w:ascii="Times New Roman" w:eastAsia="Times New Roman" w:hAnsi="Times New Roman" w:cs="Times New Roman"/>
          <w:sz w:val="24"/>
          <w:szCs w:val="24"/>
        </w:rPr>
      </w:pPr>
      <w:r w:rsidRPr="00B26590">
        <w:rPr>
          <w:rFonts w:ascii="Times New Roman" w:eastAsia="Times New Roman" w:hAnsi="Times New Roman" w:cs="Times New Roman"/>
          <w:sz w:val="24"/>
          <w:szCs w:val="24"/>
        </w:rPr>
        <w:t xml:space="preserve">Jalan Raya </w:t>
      </w:r>
      <w:proofErr w:type="spellStart"/>
      <w:r w:rsidRPr="00B26590">
        <w:rPr>
          <w:rFonts w:ascii="Times New Roman" w:eastAsia="Times New Roman" w:hAnsi="Times New Roman" w:cs="Times New Roman"/>
          <w:sz w:val="24"/>
          <w:szCs w:val="24"/>
        </w:rPr>
        <w:t>Tlogomas</w:t>
      </w:r>
      <w:proofErr w:type="spellEnd"/>
      <w:r w:rsidRPr="00B26590">
        <w:rPr>
          <w:rFonts w:ascii="Times New Roman" w:eastAsia="Times New Roman" w:hAnsi="Times New Roman" w:cs="Times New Roman"/>
          <w:sz w:val="24"/>
          <w:szCs w:val="24"/>
        </w:rPr>
        <w:t xml:space="preserve"> No. 246, Malang, Jawa Timur</w:t>
      </w:r>
    </w:p>
    <w:p w14:paraId="588F5B32" w14:textId="4A7B73A8" w:rsidR="00B26183" w:rsidRPr="00C90894" w:rsidRDefault="00BF5ABC">
      <w:pPr>
        <w:spacing w:after="0"/>
        <w:jc w:val="center"/>
        <w:rPr>
          <w:rFonts w:ascii="Times New Roman" w:eastAsia="Times New Roman" w:hAnsi="Times New Roman" w:cs="Times New Roman"/>
          <w:sz w:val="24"/>
          <w:szCs w:val="24"/>
        </w:rPr>
      </w:pPr>
      <w:r w:rsidRPr="00B26590">
        <w:rPr>
          <w:rFonts w:ascii="Times New Roman" w:eastAsia="Times New Roman" w:hAnsi="Times New Roman" w:cs="Times New Roman"/>
          <w:sz w:val="24"/>
          <w:szCs w:val="24"/>
        </w:rPr>
        <w:t>E-mail:</w:t>
      </w:r>
      <w:r w:rsidRPr="00B26590">
        <w:rPr>
          <w:rFonts w:ascii="Times New Roman" w:eastAsia="Times New Roman" w:hAnsi="Times New Roman" w:cs="Times New Roman"/>
          <w:color w:val="4F81BD" w:themeColor="accent1"/>
          <w:sz w:val="24"/>
          <w:szCs w:val="24"/>
        </w:rPr>
        <w:t xml:space="preserve"> </w:t>
      </w:r>
      <w:r w:rsidR="00C90894">
        <w:rPr>
          <w:rFonts w:ascii="Times New Roman" w:eastAsia="Times New Roman" w:hAnsi="Times New Roman" w:cs="Times New Roman"/>
          <w:color w:val="4F81BD" w:themeColor="accent1"/>
          <w:sz w:val="24"/>
          <w:szCs w:val="24"/>
          <w:u w:val="single"/>
        </w:rPr>
        <w:t>Himayatul.khusnah24@gmail.com</w:t>
      </w:r>
    </w:p>
    <w:p w14:paraId="0EAA679B" w14:textId="77777777" w:rsidR="00B26183" w:rsidRPr="00B26590" w:rsidRDefault="00B26183">
      <w:pPr>
        <w:spacing w:after="0"/>
        <w:jc w:val="center"/>
        <w:rPr>
          <w:rFonts w:ascii="Times New Roman" w:eastAsia="Times New Roman" w:hAnsi="Times New Roman" w:cs="Times New Roman"/>
          <w:sz w:val="24"/>
          <w:szCs w:val="24"/>
        </w:rPr>
      </w:pPr>
    </w:p>
    <w:p w14:paraId="3A556200" w14:textId="77777777" w:rsidR="00B26183" w:rsidRPr="00B26590" w:rsidRDefault="00BF5ABC">
      <w:pPr>
        <w:spacing w:after="0"/>
        <w:jc w:val="center"/>
        <w:rPr>
          <w:rFonts w:ascii="Times New Roman" w:eastAsia="Times New Roman" w:hAnsi="Times New Roman" w:cs="Times New Roman"/>
          <w:b/>
          <w:sz w:val="24"/>
          <w:szCs w:val="24"/>
        </w:rPr>
      </w:pPr>
      <w:r w:rsidRPr="00B26590">
        <w:rPr>
          <w:rFonts w:ascii="Times New Roman" w:eastAsia="Times New Roman" w:hAnsi="Times New Roman" w:cs="Times New Roman"/>
          <w:b/>
          <w:sz w:val="24"/>
          <w:szCs w:val="24"/>
        </w:rPr>
        <w:t>ABSTRAK</w:t>
      </w:r>
    </w:p>
    <w:p w14:paraId="45AC9A58" w14:textId="77777777" w:rsidR="00D213B5" w:rsidRPr="00B26590" w:rsidRDefault="00D213B5" w:rsidP="00D213B5">
      <w:pPr>
        <w:jc w:val="both"/>
        <w:rPr>
          <w:rFonts w:ascii="Times New Roman" w:hAnsi="Times New Roman" w:cs="Times New Roman"/>
          <w:sz w:val="24"/>
          <w:szCs w:val="24"/>
        </w:rPr>
      </w:pP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bertujuan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menguji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efektivitas</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melalui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tani</w:t>
      </w:r>
      <w:proofErr w:type="spellEnd"/>
      <w:r w:rsidRPr="00B26590">
        <w:rPr>
          <w:rFonts w:ascii="Times New Roman" w:hAnsi="Times New Roman" w:cs="Times New Roman"/>
          <w:sz w:val="24"/>
          <w:szCs w:val="24"/>
        </w:rPr>
        <w:t xml:space="preserve"> di </w:t>
      </w:r>
      <w:proofErr w:type="spellStart"/>
      <w:r w:rsidRPr="00B26590">
        <w:rPr>
          <w:rFonts w:ascii="Times New Roman" w:hAnsi="Times New Roman" w:cs="Times New Roman"/>
          <w:sz w:val="24"/>
          <w:szCs w:val="24"/>
        </w:rPr>
        <w:t>Kecamatan</w:t>
      </w:r>
      <w:proofErr w:type="spellEnd"/>
      <w:r w:rsidRPr="00B26590">
        <w:rPr>
          <w:rFonts w:ascii="Times New Roman" w:hAnsi="Times New Roman" w:cs="Times New Roman"/>
          <w:sz w:val="24"/>
          <w:szCs w:val="24"/>
        </w:rPr>
        <w:t xml:space="preserve"> Talun, </w:t>
      </w:r>
      <w:proofErr w:type="spellStart"/>
      <w:r w:rsidRPr="00B26590">
        <w:rPr>
          <w:rFonts w:ascii="Times New Roman" w:hAnsi="Times New Roman" w:cs="Times New Roman"/>
          <w:sz w:val="24"/>
          <w:szCs w:val="24"/>
        </w:rPr>
        <w:t>Kabupaten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Blitar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melibatkan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analisis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pengaruh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perilaku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sosial</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budaya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serta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kondisi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perekonomian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masyarakat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terhadap</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keunggulan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tani</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efektivitas</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Hasil </w:t>
      </w:r>
      <w:proofErr w:type="spellStart"/>
      <w:r w:rsidRPr="00B26590">
        <w:rPr>
          <w:rFonts w:ascii="Times New Roman" w:hAnsi="Times New Roman" w:cs="Times New Roman"/>
          <w:sz w:val="24"/>
          <w:szCs w:val="24"/>
        </w:rPr>
        <w:t>analisis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menunjukkan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bahwa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pengaruh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perilaku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sosial</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budaya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terhadap</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keunggulan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tani</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efektivitas</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tidak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signifikan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Meskipun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demikian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temuan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menarik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muncul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analisis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pengaruh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kondisi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perekonomian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masyarakat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Ditemukan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bahwa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kondisi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perekonomian</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baik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berhubungan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positif</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signifikan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keunggulan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serta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efektivitas</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menunjukkan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bahwa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faktor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kondisi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perekonomian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masyarakat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memiliki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peran</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lebih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dominan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keberhasilan</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melalui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tani</w:t>
      </w:r>
      <w:proofErr w:type="spellEnd"/>
      <w:r w:rsidRPr="00B26590">
        <w:rPr>
          <w:rFonts w:ascii="Times New Roman" w:hAnsi="Times New Roman" w:cs="Times New Roman"/>
          <w:sz w:val="24"/>
          <w:szCs w:val="24"/>
        </w:rPr>
        <w:t xml:space="preserve"> di </w:t>
      </w:r>
      <w:proofErr w:type="spellStart"/>
      <w:r w:rsidRPr="00B26590">
        <w:rPr>
          <w:rFonts w:ascii="Times New Roman" w:hAnsi="Times New Roman" w:cs="Times New Roman"/>
          <w:sz w:val="24"/>
          <w:szCs w:val="24"/>
        </w:rPr>
        <w:t>Kecamatan</w:t>
      </w:r>
      <w:proofErr w:type="spellEnd"/>
      <w:r w:rsidRPr="00B26590">
        <w:rPr>
          <w:rFonts w:ascii="Times New Roman" w:hAnsi="Times New Roman" w:cs="Times New Roman"/>
          <w:sz w:val="24"/>
          <w:szCs w:val="24"/>
        </w:rPr>
        <w:t xml:space="preserve"> Talun. </w:t>
      </w:r>
      <w:proofErr w:type="spellStart"/>
      <w:r w:rsidRPr="00B26590">
        <w:rPr>
          <w:rFonts w:ascii="Times New Roman" w:hAnsi="Times New Roman" w:cs="Times New Roman"/>
          <w:sz w:val="24"/>
          <w:szCs w:val="24"/>
        </w:rPr>
        <w:t>Meskipun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demikian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perlu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dilakukan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lebih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lanjut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memahami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faktor-faktor</w:t>
      </w:r>
      <w:proofErr w:type="spellEnd"/>
      <w:r w:rsidRPr="00B26590">
        <w:rPr>
          <w:rFonts w:ascii="Times New Roman" w:hAnsi="Times New Roman" w:cs="Times New Roman"/>
          <w:sz w:val="24"/>
          <w:szCs w:val="24"/>
        </w:rPr>
        <w:t xml:space="preserve"> lain yang </w:t>
      </w:r>
      <w:proofErr w:type="spellStart"/>
      <w:r w:rsidRPr="00B26590">
        <w:rPr>
          <w:rFonts w:ascii="Times New Roman" w:hAnsi="Times New Roman" w:cs="Times New Roman"/>
          <w:sz w:val="24"/>
          <w:szCs w:val="24"/>
        </w:rPr>
        <w:t>dapat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meningkatkan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efektivitas</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guna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memberikan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manfaat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maksimal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bagi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pertumbuhan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sektor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pertanian</w:t>
      </w:r>
      <w:proofErr w:type="spellEnd"/>
      <w:r w:rsidRPr="00B26590">
        <w:rPr>
          <w:rFonts w:ascii="Times New Roman" w:hAnsi="Times New Roman" w:cs="Times New Roman"/>
          <w:sz w:val="24"/>
          <w:szCs w:val="24"/>
        </w:rPr>
        <w:t xml:space="preserve"> di wilayah </w:t>
      </w:r>
      <w:proofErr w:type="spellStart"/>
      <w:r w:rsidRPr="00B26590">
        <w:rPr>
          <w:rFonts w:ascii="Times New Roman" w:hAnsi="Times New Roman" w:cs="Times New Roman"/>
          <w:sz w:val="24"/>
          <w:szCs w:val="24"/>
        </w:rPr>
        <w:t>tersebut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Kesimpulannya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memberikan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wawasan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penting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bagi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pihak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terkait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mengoptimalkan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implementasi</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melalui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tani</w:t>
      </w:r>
      <w:proofErr w:type="spellEnd"/>
      <w:r w:rsidRPr="00B26590">
        <w:rPr>
          <w:rFonts w:ascii="Times New Roman" w:hAnsi="Times New Roman" w:cs="Times New Roman"/>
          <w:sz w:val="24"/>
          <w:szCs w:val="24"/>
        </w:rPr>
        <w:t xml:space="preserve"> di </w:t>
      </w:r>
      <w:proofErr w:type="spellStart"/>
      <w:r w:rsidRPr="00B26590">
        <w:rPr>
          <w:rFonts w:ascii="Times New Roman" w:hAnsi="Times New Roman" w:cs="Times New Roman"/>
          <w:sz w:val="24"/>
          <w:szCs w:val="24"/>
        </w:rPr>
        <w:t>Kecamatan</w:t>
      </w:r>
      <w:proofErr w:type="spellEnd"/>
      <w:r w:rsidRPr="00B26590">
        <w:rPr>
          <w:rFonts w:ascii="Times New Roman" w:hAnsi="Times New Roman" w:cs="Times New Roman"/>
          <w:sz w:val="24"/>
          <w:szCs w:val="24"/>
        </w:rPr>
        <w:t xml:space="preserve"> Talun. </w:t>
      </w:r>
      <w:proofErr w:type="spellStart"/>
      <w:r w:rsidRPr="00B26590">
        <w:rPr>
          <w:rFonts w:ascii="Times New Roman" w:hAnsi="Times New Roman" w:cs="Times New Roman"/>
          <w:sz w:val="24"/>
          <w:szCs w:val="24"/>
        </w:rPr>
        <w:t>Diperlukan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upaya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lebih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lanjut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mengatasi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faktor-faktor</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mempengaruhi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efektivitas</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agar </w:t>
      </w:r>
      <w:proofErr w:type="spellStart"/>
      <w:r w:rsidRPr="00B26590">
        <w:rPr>
          <w:rFonts w:ascii="Times New Roman" w:hAnsi="Times New Roman" w:cs="Times New Roman"/>
          <w:sz w:val="24"/>
          <w:szCs w:val="24"/>
        </w:rPr>
        <w:t>dapat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memberikan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dampak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positif</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lebih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besar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bagi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pertanian</w:t>
      </w:r>
      <w:proofErr w:type="spellEnd"/>
      <w:r w:rsidRPr="00B26590">
        <w:rPr>
          <w:rFonts w:ascii="Times New Roman" w:hAnsi="Times New Roman" w:cs="Times New Roman"/>
          <w:sz w:val="24"/>
          <w:szCs w:val="24"/>
        </w:rPr>
        <w:t xml:space="preserve"> di </w:t>
      </w:r>
      <w:proofErr w:type="spellStart"/>
      <w:r w:rsidRPr="00B26590">
        <w:rPr>
          <w:rFonts w:ascii="Times New Roman" w:hAnsi="Times New Roman" w:cs="Times New Roman"/>
          <w:sz w:val="24"/>
          <w:szCs w:val="24"/>
        </w:rPr>
        <w:t>daerah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tersebut</w:t>
      </w:r>
      <w:proofErr w:type="spellEnd"/>
      <w:r w:rsidRPr="00B26590">
        <w:rPr>
          <w:rFonts w:ascii="Times New Roman" w:hAnsi="Times New Roman" w:cs="Times New Roman"/>
          <w:sz w:val="24"/>
          <w:szCs w:val="24"/>
        </w:rPr>
        <w:t>.</w:t>
      </w:r>
    </w:p>
    <w:p w14:paraId="18DE7FB1" w14:textId="77777777" w:rsidR="00D213B5" w:rsidRPr="00B26590" w:rsidRDefault="00BF5ABC" w:rsidP="00D213B5">
      <w:pPr>
        <w:spacing w:after="160" w:line="259" w:lineRule="auto"/>
        <w:rPr>
          <w:rFonts w:ascii="Times New Roman" w:eastAsiaTheme="minorHAnsi" w:hAnsi="Times New Roman" w:cs="Times New Roman"/>
          <w:i/>
          <w:sz w:val="24"/>
          <w:szCs w:val="24"/>
          <w:lang w:eastAsia="en-US"/>
        </w:rPr>
      </w:pPr>
      <w:r w:rsidRPr="00B26590">
        <w:rPr>
          <w:rFonts w:ascii="Times New Roman" w:eastAsia="Times New Roman" w:hAnsi="Times New Roman" w:cs="Times New Roman"/>
          <w:b/>
          <w:sz w:val="24"/>
          <w:szCs w:val="24"/>
        </w:rPr>
        <w:t xml:space="preserve">Kata </w:t>
      </w:r>
      <w:proofErr w:type="spellStart"/>
      <w:r w:rsidRPr="00B26590">
        <w:rPr>
          <w:rFonts w:ascii="Times New Roman" w:eastAsia="Times New Roman" w:hAnsi="Times New Roman" w:cs="Times New Roman"/>
          <w:b/>
          <w:sz w:val="24"/>
          <w:szCs w:val="24"/>
        </w:rPr>
        <w:t>kunci</w:t>
      </w:r>
      <w:proofErr w:type="spellEnd"/>
      <w:r w:rsidRPr="00B26590">
        <w:rPr>
          <w:rFonts w:ascii="Times New Roman" w:eastAsia="Times New Roman" w:hAnsi="Times New Roman" w:cs="Times New Roman"/>
          <w:b/>
          <w:sz w:val="24"/>
          <w:szCs w:val="24"/>
        </w:rPr>
        <w:t>:</w:t>
      </w:r>
      <w:r w:rsidRPr="00B26590">
        <w:rPr>
          <w:rFonts w:ascii="Times New Roman" w:eastAsia="Times New Roman" w:hAnsi="Times New Roman" w:cs="Times New Roman"/>
          <w:b/>
          <w:i/>
          <w:sz w:val="24"/>
          <w:szCs w:val="24"/>
        </w:rPr>
        <w:t xml:space="preserve"> </w:t>
      </w:r>
      <w:proofErr w:type="spellStart"/>
      <w:r w:rsidR="00D213B5" w:rsidRPr="00B26590">
        <w:rPr>
          <w:rFonts w:ascii="Times New Roman" w:hAnsi="Times New Roman" w:cs="Times New Roman"/>
          <w:i/>
          <w:sz w:val="24"/>
          <w:szCs w:val="24"/>
        </w:rPr>
        <w:t>Efektivitas</w:t>
      </w:r>
      <w:proofErr w:type="spellEnd"/>
      <w:r w:rsidR="00D213B5" w:rsidRPr="00B26590">
        <w:rPr>
          <w:rFonts w:ascii="Times New Roman" w:hAnsi="Times New Roman" w:cs="Times New Roman"/>
          <w:i/>
          <w:sz w:val="24"/>
          <w:szCs w:val="24"/>
        </w:rPr>
        <w:t xml:space="preserve"> Program </w:t>
      </w:r>
      <w:proofErr w:type="spellStart"/>
      <w:r w:rsidR="00D213B5" w:rsidRPr="00B26590">
        <w:rPr>
          <w:rFonts w:ascii="Times New Roman" w:hAnsi="Times New Roman" w:cs="Times New Roman"/>
          <w:i/>
          <w:sz w:val="24"/>
          <w:szCs w:val="24"/>
        </w:rPr>
        <w:t>Pupuk</w:t>
      </w:r>
      <w:proofErr w:type="spellEnd"/>
      <w:r w:rsidR="00D213B5" w:rsidRPr="00B26590">
        <w:rPr>
          <w:rFonts w:ascii="Times New Roman" w:hAnsi="Times New Roman" w:cs="Times New Roman"/>
          <w:i/>
          <w:sz w:val="24"/>
          <w:szCs w:val="24"/>
        </w:rPr>
        <w:t xml:space="preserve"> </w:t>
      </w:r>
      <w:proofErr w:type="spellStart"/>
      <w:r w:rsidR="00D213B5" w:rsidRPr="00B26590">
        <w:rPr>
          <w:rFonts w:ascii="Times New Roman" w:hAnsi="Times New Roman" w:cs="Times New Roman"/>
          <w:i/>
          <w:sz w:val="24"/>
          <w:szCs w:val="24"/>
        </w:rPr>
        <w:t>Subsidi</w:t>
      </w:r>
      <w:proofErr w:type="spellEnd"/>
      <w:r w:rsidR="00D213B5" w:rsidRPr="00B26590">
        <w:rPr>
          <w:rFonts w:ascii="Times New Roman" w:hAnsi="Times New Roman" w:cs="Times New Roman"/>
          <w:i/>
          <w:sz w:val="24"/>
          <w:szCs w:val="24"/>
        </w:rPr>
        <w:t xml:space="preserve">, </w:t>
      </w:r>
      <w:proofErr w:type="spellStart"/>
      <w:r w:rsidR="00D213B5" w:rsidRPr="00B26590">
        <w:rPr>
          <w:rFonts w:ascii="Times New Roman" w:hAnsi="Times New Roman" w:cs="Times New Roman"/>
          <w:i/>
          <w:sz w:val="24"/>
          <w:szCs w:val="24"/>
        </w:rPr>
        <w:t>Kartu</w:t>
      </w:r>
      <w:proofErr w:type="spellEnd"/>
      <w:r w:rsidR="00D213B5" w:rsidRPr="00B26590">
        <w:rPr>
          <w:rFonts w:ascii="Times New Roman" w:hAnsi="Times New Roman" w:cs="Times New Roman"/>
          <w:i/>
          <w:sz w:val="24"/>
          <w:szCs w:val="24"/>
        </w:rPr>
        <w:t xml:space="preserve"> Tani, </w:t>
      </w:r>
      <w:proofErr w:type="spellStart"/>
      <w:r w:rsidR="00D213B5" w:rsidRPr="00B26590">
        <w:rPr>
          <w:rFonts w:ascii="Times New Roman" w:hAnsi="Times New Roman" w:cs="Times New Roman"/>
          <w:i/>
          <w:sz w:val="24"/>
          <w:szCs w:val="24"/>
        </w:rPr>
        <w:t>Perilaku</w:t>
      </w:r>
      <w:proofErr w:type="spellEnd"/>
      <w:r w:rsidR="00D213B5" w:rsidRPr="00B26590">
        <w:rPr>
          <w:rFonts w:ascii="Times New Roman" w:hAnsi="Times New Roman" w:cs="Times New Roman"/>
          <w:i/>
          <w:sz w:val="24"/>
          <w:szCs w:val="24"/>
        </w:rPr>
        <w:t xml:space="preserve"> </w:t>
      </w:r>
      <w:proofErr w:type="spellStart"/>
      <w:r w:rsidR="00D213B5" w:rsidRPr="00B26590">
        <w:rPr>
          <w:rFonts w:ascii="Times New Roman" w:hAnsi="Times New Roman" w:cs="Times New Roman"/>
          <w:i/>
          <w:sz w:val="24"/>
          <w:szCs w:val="24"/>
        </w:rPr>
        <w:t>Sosial</w:t>
      </w:r>
      <w:proofErr w:type="spellEnd"/>
      <w:r w:rsidR="00D213B5" w:rsidRPr="00B26590">
        <w:rPr>
          <w:rFonts w:ascii="Times New Roman" w:hAnsi="Times New Roman" w:cs="Times New Roman"/>
          <w:i/>
          <w:sz w:val="24"/>
          <w:szCs w:val="24"/>
        </w:rPr>
        <w:t xml:space="preserve"> Dan </w:t>
      </w:r>
      <w:proofErr w:type="spellStart"/>
      <w:r w:rsidR="00D213B5" w:rsidRPr="00B26590">
        <w:rPr>
          <w:rFonts w:ascii="Times New Roman" w:hAnsi="Times New Roman" w:cs="Times New Roman"/>
          <w:i/>
          <w:sz w:val="24"/>
          <w:szCs w:val="24"/>
        </w:rPr>
        <w:t>Budaya</w:t>
      </w:r>
      <w:proofErr w:type="spellEnd"/>
      <w:r w:rsidR="00D213B5" w:rsidRPr="00B26590">
        <w:rPr>
          <w:rFonts w:ascii="Times New Roman" w:hAnsi="Times New Roman" w:cs="Times New Roman"/>
          <w:i/>
          <w:sz w:val="24"/>
          <w:szCs w:val="24"/>
        </w:rPr>
        <w:t xml:space="preserve">, </w:t>
      </w:r>
      <w:proofErr w:type="spellStart"/>
      <w:r w:rsidR="00D213B5" w:rsidRPr="00B26590">
        <w:rPr>
          <w:rFonts w:ascii="Times New Roman" w:hAnsi="Times New Roman" w:cs="Times New Roman"/>
          <w:i/>
          <w:sz w:val="24"/>
          <w:szCs w:val="24"/>
        </w:rPr>
        <w:t>Kondisi</w:t>
      </w:r>
      <w:proofErr w:type="spellEnd"/>
      <w:r w:rsidR="00D213B5" w:rsidRPr="00B26590">
        <w:rPr>
          <w:rFonts w:ascii="Times New Roman" w:hAnsi="Times New Roman" w:cs="Times New Roman"/>
          <w:i/>
          <w:sz w:val="24"/>
          <w:szCs w:val="24"/>
        </w:rPr>
        <w:t xml:space="preserve"> </w:t>
      </w:r>
      <w:proofErr w:type="spellStart"/>
      <w:r w:rsidR="00D213B5" w:rsidRPr="00B26590">
        <w:rPr>
          <w:rFonts w:ascii="Times New Roman" w:hAnsi="Times New Roman" w:cs="Times New Roman"/>
          <w:i/>
          <w:sz w:val="24"/>
          <w:szCs w:val="24"/>
        </w:rPr>
        <w:t>Perekonomian</w:t>
      </w:r>
      <w:proofErr w:type="spellEnd"/>
      <w:r w:rsidR="00D213B5" w:rsidRPr="00B26590">
        <w:rPr>
          <w:rFonts w:ascii="Times New Roman" w:hAnsi="Times New Roman" w:cs="Times New Roman"/>
          <w:i/>
          <w:sz w:val="24"/>
          <w:szCs w:val="24"/>
        </w:rPr>
        <w:t xml:space="preserve"> Masyarakat, </w:t>
      </w:r>
      <w:proofErr w:type="spellStart"/>
      <w:r w:rsidR="00D213B5" w:rsidRPr="00B26590">
        <w:rPr>
          <w:rFonts w:ascii="Times New Roman" w:hAnsi="Times New Roman" w:cs="Times New Roman"/>
          <w:i/>
          <w:sz w:val="24"/>
          <w:szCs w:val="24"/>
        </w:rPr>
        <w:t>Keunggulan</w:t>
      </w:r>
      <w:proofErr w:type="spellEnd"/>
      <w:r w:rsidR="00D213B5" w:rsidRPr="00B26590">
        <w:rPr>
          <w:rFonts w:ascii="Times New Roman" w:hAnsi="Times New Roman" w:cs="Times New Roman"/>
          <w:i/>
          <w:sz w:val="24"/>
          <w:szCs w:val="24"/>
        </w:rPr>
        <w:t xml:space="preserve"> </w:t>
      </w:r>
      <w:proofErr w:type="spellStart"/>
      <w:r w:rsidR="00D213B5" w:rsidRPr="00B26590">
        <w:rPr>
          <w:rFonts w:ascii="Times New Roman" w:hAnsi="Times New Roman" w:cs="Times New Roman"/>
          <w:i/>
          <w:sz w:val="24"/>
          <w:szCs w:val="24"/>
        </w:rPr>
        <w:t>Kartu</w:t>
      </w:r>
      <w:proofErr w:type="spellEnd"/>
      <w:r w:rsidR="00D213B5" w:rsidRPr="00B26590">
        <w:rPr>
          <w:rFonts w:ascii="Times New Roman" w:hAnsi="Times New Roman" w:cs="Times New Roman"/>
          <w:i/>
          <w:sz w:val="24"/>
          <w:szCs w:val="24"/>
        </w:rPr>
        <w:t xml:space="preserve"> Tani</w:t>
      </w:r>
    </w:p>
    <w:p w14:paraId="2591361E" w14:textId="4BC327E6" w:rsidR="00B26183" w:rsidRPr="00B26590" w:rsidRDefault="00B26183">
      <w:pPr>
        <w:spacing w:after="0"/>
        <w:jc w:val="both"/>
        <w:rPr>
          <w:rFonts w:ascii="Times New Roman" w:eastAsia="Times New Roman" w:hAnsi="Times New Roman" w:cs="Times New Roman"/>
          <w:b/>
          <w:i/>
          <w:sz w:val="24"/>
          <w:szCs w:val="24"/>
        </w:rPr>
      </w:pPr>
    </w:p>
    <w:p w14:paraId="568A8877" w14:textId="2C251486" w:rsidR="00023E5C" w:rsidRPr="00B26590" w:rsidRDefault="00023E5C">
      <w:pPr>
        <w:spacing w:after="0"/>
        <w:jc w:val="both"/>
        <w:rPr>
          <w:rFonts w:ascii="Times New Roman" w:eastAsia="Times New Roman" w:hAnsi="Times New Roman" w:cs="Times New Roman"/>
          <w:b/>
          <w:i/>
          <w:sz w:val="24"/>
          <w:szCs w:val="24"/>
        </w:rPr>
        <w:sectPr w:rsidR="00023E5C" w:rsidRPr="00B26590">
          <w:pgSz w:w="11906" w:h="16838"/>
          <w:pgMar w:top="1440" w:right="1440" w:bottom="1440" w:left="1440" w:header="720" w:footer="720" w:gutter="0"/>
          <w:pgNumType w:start="1"/>
          <w:cols w:space="720"/>
        </w:sectPr>
      </w:pPr>
    </w:p>
    <w:p w14:paraId="1BA2242F" w14:textId="77777777" w:rsidR="00B26183" w:rsidRPr="00B26590" w:rsidRDefault="00BF5ABC">
      <w:pPr>
        <w:spacing w:after="0"/>
        <w:jc w:val="center"/>
        <w:rPr>
          <w:rFonts w:ascii="Times New Roman" w:eastAsia="Times New Roman" w:hAnsi="Times New Roman" w:cs="Times New Roman"/>
          <w:b/>
          <w:sz w:val="24"/>
          <w:szCs w:val="24"/>
        </w:rPr>
      </w:pPr>
      <w:r w:rsidRPr="00B26590">
        <w:rPr>
          <w:rFonts w:ascii="Times New Roman" w:eastAsia="Times New Roman" w:hAnsi="Times New Roman" w:cs="Times New Roman"/>
          <w:b/>
          <w:sz w:val="24"/>
          <w:szCs w:val="24"/>
        </w:rPr>
        <w:t>PENDAHULUAN</w:t>
      </w:r>
    </w:p>
    <w:p w14:paraId="5111585D" w14:textId="2F4614C3" w:rsidR="00D213B5" w:rsidRPr="00B26590" w:rsidRDefault="00D213B5" w:rsidP="00D213B5">
      <w:pPr>
        <w:spacing w:after="0"/>
        <w:ind w:firstLine="720"/>
        <w:jc w:val="both"/>
        <w:rPr>
          <w:rFonts w:ascii="Times New Roman" w:hAnsi="Times New Roman" w:cs="Times New Roman"/>
          <w:sz w:val="24"/>
          <w:szCs w:val="24"/>
        </w:rPr>
      </w:pPr>
      <w:r w:rsidRPr="00B26590">
        <w:rPr>
          <w:rFonts w:ascii="Times New Roman" w:hAnsi="Times New Roman" w:cs="Times New Roman"/>
          <w:sz w:val="24"/>
          <w:szCs w:val="24"/>
        </w:rPr>
        <w:t xml:space="preserve">Pembangunan </w:t>
      </w:r>
      <w:proofErr w:type="spellStart"/>
      <w:r w:rsidRPr="00B26590">
        <w:rPr>
          <w:rFonts w:ascii="Times New Roman" w:hAnsi="Times New Roman" w:cs="Times New Roman"/>
          <w:sz w:val="24"/>
          <w:szCs w:val="24"/>
        </w:rPr>
        <w:t>suatu</w:t>
      </w:r>
      <w:proofErr w:type="spellEnd"/>
      <w:r w:rsidRPr="00B26590">
        <w:rPr>
          <w:rFonts w:ascii="Times New Roman" w:hAnsi="Times New Roman" w:cs="Times New Roman"/>
          <w:sz w:val="24"/>
          <w:szCs w:val="24"/>
        </w:rPr>
        <w:t xml:space="preserve"> negara </w:t>
      </w:r>
      <w:proofErr w:type="spellStart"/>
      <w:r w:rsidRPr="00B26590">
        <w:rPr>
          <w:rFonts w:ascii="Times New Roman" w:hAnsi="Times New Roman" w:cs="Times New Roman"/>
          <w:sz w:val="24"/>
          <w:szCs w:val="24"/>
        </w:rPr>
        <w:t>memiliki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peranan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penting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mengubah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kehidupan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masyarakat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menuju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arah</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lebih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baik</w:t>
      </w:r>
      <w:proofErr w:type="spellEnd"/>
      <w:r w:rsidRPr="00B26590">
        <w:rPr>
          <w:rFonts w:ascii="Times New Roman" w:hAnsi="Times New Roman" w:cs="Times New Roman"/>
          <w:sz w:val="24"/>
          <w:szCs w:val="24"/>
        </w:rPr>
        <w:t xml:space="preserve">. Salah </w:t>
      </w:r>
      <w:proofErr w:type="spellStart"/>
      <w:r w:rsidRPr="00B26590">
        <w:rPr>
          <w:rFonts w:ascii="Times New Roman" w:hAnsi="Times New Roman" w:cs="Times New Roman"/>
          <w:sz w:val="24"/>
          <w:szCs w:val="24"/>
        </w:rPr>
        <w:t>satu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fokus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utama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pemerintah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pembangunan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adalah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sektor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pertanian</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memanfaatkan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potensi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sumber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daya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alam</w:t>
      </w:r>
      <w:proofErr w:type="spellEnd"/>
      <w:r w:rsidRPr="00B26590">
        <w:rPr>
          <w:rFonts w:ascii="Times New Roman" w:hAnsi="Times New Roman" w:cs="Times New Roman"/>
          <w:sz w:val="24"/>
          <w:szCs w:val="24"/>
        </w:rPr>
        <w:t xml:space="preserve"> yang kaya di Indonesia. </w:t>
      </w:r>
      <w:proofErr w:type="spellStart"/>
      <w:r w:rsidRPr="00B26590">
        <w:rPr>
          <w:rFonts w:ascii="Times New Roman" w:hAnsi="Times New Roman" w:cs="Times New Roman"/>
          <w:sz w:val="24"/>
          <w:szCs w:val="24"/>
        </w:rPr>
        <w:t>Diharapkan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bahwa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melalui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pembangunan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sektor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pertanian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pemerintah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dapat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memberikan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manfaat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nyata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bagi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masyarakat</w:t>
      </w:r>
      <w:proofErr w:type="spellEnd"/>
      <w:r w:rsidR="00B67BD5" w:rsidRPr="00B26590">
        <w:rPr>
          <w:rFonts w:ascii="Times New Roman" w:hAnsi="Times New Roman" w:cs="Times New Roman"/>
          <w:sz w:val="24"/>
          <w:szCs w:val="24"/>
          <w:lang w:val="id-ID"/>
        </w:rPr>
        <w:t xml:space="preserve"> </w:t>
      </w:r>
      <w:r w:rsidR="00B67BD5" w:rsidRPr="00B26590">
        <w:rPr>
          <w:rFonts w:ascii="Times New Roman" w:hAnsi="Times New Roman" w:cs="Times New Roman"/>
          <w:sz w:val="24"/>
          <w:szCs w:val="24"/>
          <w:lang w:val="id-ID"/>
        </w:rPr>
        <w:fldChar w:fldCharType="begin" w:fldLock="1"/>
      </w:r>
      <w:r w:rsidR="00B67BD5" w:rsidRPr="00B26590">
        <w:rPr>
          <w:rFonts w:ascii="Times New Roman" w:hAnsi="Times New Roman" w:cs="Times New Roman"/>
          <w:sz w:val="24"/>
          <w:szCs w:val="24"/>
          <w:lang w:val="id-ID"/>
        </w:rPr>
        <w:instrText>ADDIN CSL_CITATION {"citationItems":[{"id":"ITEM-1","itemData":{"ISBN":"9788578110796","ISSN":"1098-6596","abstract":"Predicting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approach.","author":[{"dropping-particle":"","family":"Ashari","given":"Mutiara Latifa","non-dropping-particle":"","parse-names":false,"suffix":""},{"dropping-particle":"","family":"Hariani","given":"Dyah","non-dropping-particle":"","parse-names":false,"suffix":""}],"container-title":"Jurnal Adminitasi Publik","id":"ITEM-1","issue":"9","issued":{"date-parts":[["2018"]]},"page":"1689-1699","title":"Analisis Efektivitas Program Kartu Tani di Kecamatan Banjarnegara, Kabupaten Banjarnegara","type":"article-journal","volume":"53"},"uris":["http://www.mendeley.com/documents/?uuid=bdb76469-7153-471c-ae59-a46acaf14dfa"]}],"mendeley":{"formattedCitation":"(Ashari &amp; Hariani, 2018)","plainTextFormattedCitation":"(Ashari &amp; Hariani, 2018)","previouslyFormattedCitation":"(Ashari &amp; Hariani, 2018)"},"properties":{"noteIndex":0},"schema":"https://github.com/citation-style-language/schema/raw/master/csl-citation.json"}</w:instrText>
      </w:r>
      <w:r w:rsidR="00B67BD5" w:rsidRPr="00B26590">
        <w:rPr>
          <w:rFonts w:ascii="Times New Roman" w:hAnsi="Times New Roman" w:cs="Times New Roman"/>
          <w:sz w:val="24"/>
          <w:szCs w:val="24"/>
          <w:lang w:val="id-ID"/>
        </w:rPr>
        <w:fldChar w:fldCharType="separate"/>
      </w:r>
      <w:r w:rsidR="00B67BD5" w:rsidRPr="00B26590">
        <w:rPr>
          <w:rFonts w:ascii="Times New Roman" w:hAnsi="Times New Roman" w:cs="Times New Roman"/>
          <w:noProof/>
          <w:sz w:val="24"/>
          <w:szCs w:val="24"/>
          <w:lang w:val="id-ID"/>
        </w:rPr>
        <w:t>(Ashari &amp; Hariani, 2018)</w:t>
      </w:r>
      <w:r w:rsidR="00B67BD5" w:rsidRPr="00B26590">
        <w:rPr>
          <w:rFonts w:ascii="Times New Roman" w:hAnsi="Times New Roman" w:cs="Times New Roman"/>
          <w:sz w:val="24"/>
          <w:szCs w:val="24"/>
          <w:lang w:val="id-ID"/>
        </w:rPr>
        <w:fldChar w:fldCharType="end"/>
      </w:r>
      <w:r w:rsidRPr="00B26590">
        <w:rPr>
          <w:rFonts w:ascii="Times New Roman" w:hAnsi="Times New Roman" w:cs="Times New Roman"/>
          <w:sz w:val="24"/>
          <w:szCs w:val="24"/>
        </w:rPr>
        <w:t>.</w:t>
      </w:r>
    </w:p>
    <w:p w14:paraId="2177B603" w14:textId="77777777" w:rsidR="00D213B5" w:rsidRPr="00B26590" w:rsidRDefault="00D213B5" w:rsidP="00D213B5">
      <w:pPr>
        <w:spacing w:after="0"/>
        <w:ind w:firstLine="720"/>
        <w:jc w:val="both"/>
        <w:rPr>
          <w:rFonts w:ascii="Times New Roman" w:hAnsi="Times New Roman" w:cs="Times New Roman"/>
          <w:sz w:val="24"/>
          <w:szCs w:val="24"/>
        </w:rPr>
      </w:pPr>
      <w:proofErr w:type="spellStart"/>
      <w:r w:rsidRPr="00B26590">
        <w:rPr>
          <w:rFonts w:ascii="Times New Roman" w:hAnsi="Times New Roman" w:cs="Times New Roman"/>
          <w:sz w:val="24"/>
          <w:szCs w:val="24"/>
        </w:rPr>
        <w:t>Pertanian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merupakan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sektor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pembangunan</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strategis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karena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memiliki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penting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memenuhi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kebutuhan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pangan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masyarakat</w:t>
      </w:r>
      <w:proofErr w:type="spellEnd"/>
      <w:r w:rsidRPr="00B26590">
        <w:rPr>
          <w:rFonts w:ascii="Times New Roman" w:hAnsi="Times New Roman" w:cs="Times New Roman"/>
          <w:sz w:val="24"/>
          <w:szCs w:val="24"/>
        </w:rPr>
        <w:t xml:space="preserve">. Pangan </w:t>
      </w:r>
      <w:proofErr w:type="spellStart"/>
      <w:r w:rsidRPr="00B26590">
        <w:rPr>
          <w:rFonts w:ascii="Times New Roman" w:hAnsi="Times New Roman" w:cs="Times New Roman"/>
          <w:sz w:val="24"/>
          <w:szCs w:val="24"/>
        </w:rPr>
        <w:t>merupakan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kebutuhan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dasar</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harus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dipenuhi</w:t>
      </w:r>
      <w:proofErr w:type="spellEnd"/>
      <w:r w:rsidRPr="00B26590">
        <w:rPr>
          <w:rFonts w:ascii="Times New Roman" w:hAnsi="Times New Roman" w:cs="Times New Roman"/>
          <w:sz w:val="24"/>
          <w:szCs w:val="24"/>
        </w:rPr>
        <w:t xml:space="preserve"> oleh </w:t>
      </w:r>
      <w:proofErr w:type="spellStart"/>
      <w:r w:rsidRPr="00B26590">
        <w:rPr>
          <w:rFonts w:ascii="Times New Roman" w:hAnsi="Times New Roman" w:cs="Times New Roman"/>
          <w:sz w:val="24"/>
          <w:szCs w:val="24"/>
        </w:rPr>
        <w:t>setiap</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individu</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pembangunan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pertanian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harus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dilakukan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teknologi</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tepat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guna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berkelanjutan</w:t>
      </w:r>
      <w:proofErr w:type="spellEnd"/>
      <w:r w:rsidRPr="00B26590">
        <w:rPr>
          <w:rFonts w:ascii="Times New Roman" w:hAnsi="Times New Roman" w:cs="Times New Roman"/>
          <w:sz w:val="24"/>
          <w:szCs w:val="24"/>
        </w:rPr>
        <w:t xml:space="preserve">, dan modern. </w:t>
      </w:r>
      <w:proofErr w:type="spellStart"/>
      <w:r w:rsidRPr="00B26590">
        <w:rPr>
          <w:rFonts w:ascii="Times New Roman" w:hAnsi="Times New Roman" w:cs="Times New Roman"/>
          <w:sz w:val="24"/>
          <w:szCs w:val="24"/>
        </w:rPr>
        <w:t>Namun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lastRenderedPageBreak/>
        <w:t>kegiatan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pertanian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seringkali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didominasi</w:t>
      </w:r>
      <w:proofErr w:type="spellEnd"/>
      <w:r w:rsidRPr="00B26590">
        <w:rPr>
          <w:rFonts w:ascii="Times New Roman" w:hAnsi="Times New Roman" w:cs="Times New Roman"/>
          <w:sz w:val="24"/>
          <w:szCs w:val="24"/>
        </w:rPr>
        <w:t xml:space="preserve"> oleh </w:t>
      </w:r>
      <w:proofErr w:type="spellStart"/>
      <w:r w:rsidRPr="00B26590">
        <w:rPr>
          <w:rFonts w:ascii="Times New Roman" w:hAnsi="Times New Roman" w:cs="Times New Roman"/>
          <w:sz w:val="24"/>
          <w:szCs w:val="24"/>
        </w:rPr>
        <w:t>penggunaan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kimia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guna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meningkatkan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kualitas</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kuantitas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hasil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pertanian</w:t>
      </w:r>
      <w:proofErr w:type="spellEnd"/>
      <w:r w:rsidRPr="00B26590">
        <w:rPr>
          <w:rFonts w:ascii="Times New Roman" w:hAnsi="Times New Roman" w:cs="Times New Roman"/>
          <w:sz w:val="24"/>
          <w:szCs w:val="24"/>
        </w:rPr>
        <w:t>.</w:t>
      </w:r>
    </w:p>
    <w:p w14:paraId="088E5CD9" w14:textId="1677591F" w:rsidR="00D213B5" w:rsidRPr="00B26590" w:rsidRDefault="00D213B5" w:rsidP="00D213B5">
      <w:pPr>
        <w:spacing w:after="0"/>
        <w:ind w:firstLine="720"/>
        <w:jc w:val="both"/>
        <w:rPr>
          <w:rFonts w:ascii="Times New Roman" w:hAnsi="Times New Roman" w:cs="Times New Roman"/>
          <w:sz w:val="24"/>
          <w:szCs w:val="24"/>
          <w:lang w:val="id-ID"/>
        </w:rPr>
      </w:pPr>
      <w:proofErr w:type="spellStart"/>
      <w:r w:rsidRPr="00B26590">
        <w:rPr>
          <w:rFonts w:ascii="Times New Roman" w:hAnsi="Times New Roman" w:cs="Times New Roman"/>
          <w:sz w:val="24"/>
          <w:szCs w:val="24"/>
        </w:rPr>
        <w:t>Kenyataan</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sering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dihadapi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adalah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kelangkaan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fluktuasi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harga</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tidak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stabil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Distribusi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juga </w:t>
      </w:r>
      <w:proofErr w:type="spellStart"/>
      <w:r w:rsidRPr="00B26590">
        <w:rPr>
          <w:rFonts w:ascii="Times New Roman" w:hAnsi="Times New Roman" w:cs="Times New Roman"/>
          <w:sz w:val="24"/>
          <w:szCs w:val="24"/>
        </w:rPr>
        <w:t>sering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menghadapi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kendala</w:t>
      </w:r>
      <w:proofErr w:type="spellEnd"/>
      <w:r w:rsidRPr="00B26590">
        <w:rPr>
          <w:rFonts w:ascii="Times New Roman" w:hAnsi="Times New Roman" w:cs="Times New Roman"/>
          <w:sz w:val="24"/>
          <w:szCs w:val="24"/>
        </w:rPr>
        <w:t xml:space="preserve">. Dalam </w:t>
      </w:r>
      <w:proofErr w:type="spellStart"/>
      <w:r w:rsidRPr="00B26590">
        <w:rPr>
          <w:rFonts w:ascii="Times New Roman" w:hAnsi="Times New Roman" w:cs="Times New Roman"/>
          <w:sz w:val="24"/>
          <w:szCs w:val="24"/>
        </w:rPr>
        <w:t>konteks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pengembangan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teknologi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pertanian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menjadi</w:t>
      </w:r>
      <w:proofErr w:type="spellEnd"/>
      <w:r w:rsidRPr="00B26590">
        <w:rPr>
          <w:rFonts w:ascii="Times New Roman" w:hAnsi="Times New Roman" w:cs="Times New Roman"/>
          <w:sz w:val="24"/>
          <w:szCs w:val="24"/>
        </w:rPr>
        <w:t xml:space="preserve"> sangat </w:t>
      </w:r>
      <w:proofErr w:type="spellStart"/>
      <w:r w:rsidRPr="00B26590">
        <w:rPr>
          <w:rFonts w:ascii="Times New Roman" w:hAnsi="Times New Roman" w:cs="Times New Roman"/>
          <w:sz w:val="24"/>
          <w:szCs w:val="24"/>
        </w:rPr>
        <w:t>penting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meningkatkan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produktivitas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jangka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panjang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lebih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dari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sekedar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bersifat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rutin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tanpa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adanya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perkembangan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setiap</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tahun</w:t>
      </w:r>
      <w:proofErr w:type="spellEnd"/>
      <w:r w:rsidRPr="00B26590">
        <w:rPr>
          <w:rFonts w:ascii="Times New Roman" w:hAnsi="Times New Roman" w:cs="Times New Roman"/>
          <w:sz w:val="24"/>
          <w:szCs w:val="24"/>
        </w:rPr>
        <w:t>.</w:t>
      </w:r>
      <w:r w:rsidR="00B67BD5" w:rsidRPr="00B26590">
        <w:rPr>
          <w:rFonts w:ascii="Times New Roman" w:hAnsi="Times New Roman" w:cs="Times New Roman"/>
          <w:sz w:val="24"/>
          <w:szCs w:val="24"/>
          <w:lang w:val="id-ID"/>
        </w:rPr>
        <w:t xml:space="preserve"> </w:t>
      </w:r>
      <w:r w:rsidR="00B67BD5" w:rsidRPr="00B26590">
        <w:rPr>
          <w:rFonts w:ascii="Times New Roman" w:hAnsi="Times New Roman" w:cs="Times New Roman"/>
          <w:sz w:val="24"/>
          <w:szCs w:val="24"/>
          <w:lang w:val="id-ID"/>
        </w:rPr>
        <w:fldChar w:fldCharType="begin" w:fldLock="1"/>
      </w:r>
      <w:r w:rsidR="00B67BD5" w:rsidRPr="00B26590">
        <w:rPr>
          <w:rFonts w:ascii="Times New Roman" w:hAnsi="Times New Roman" w:cs="Times New Roman"/>
          <w:sz w:val="24"/>
          <w:szCs w:val="24"/>
          <w:lang w:val="id-ID"/>
        </w:rPr>
        <w:instrText>ADDIN CSL_CITATION {"citationItems":[{"id":"ITEM-1","itemData":{"abstract":"… Pengumpulan data primer dilakukan melalui wawancara langsung terhadap petani contoh … padi sawah antara sebelum dan sesudah mendapatkan bantuan menggunakan Uji … Adi Prayogadan Sutoyo - Produktivitas Dan Pendapatan Usahatani Padi Sawah Dampak Program …","author":[{"dropping-particle":"","family":"Prayoga","given":"A","non-dropping-particle":"","parse-names":false,"suffix":""},{"dropping-particle":"","family":"Sutoyo","given":"S","non-dropping-particle":"","parse-names":false,"suffix":""}],"container-title":"Jurnal Ilmu-Ilmu Pertanian","id":"ITEM-1","issued":{"date-parts":[["2017"]]},"page":"1-9","title":"Produktivitas Dan Pendapatan Usahatani Padi Sawah Dampak Program Bantuan Alat Mesin Pertanian, Benih Dan Pupuk Di Kabupaten …","type":"article-journal"},"uris":["http://www.mendeley.com/documents/?uuid=504fd931-7bd4-4b44-8fa8-bedac28b2682"]}],"mendeley":{"formattedCitation":"(Prayoga &amp; Sutoyo, 2017)","plainTextFormattedCitation":"(Prayoga &amp; Sutoyo, 2017)","previouslyFormattedCitation":"(Prayoga &amp; Sutoyo, 2017)"},"properties":{"noteIndex":0},"schema":"https://github.com/citation-style-language/schema/raw/master/csl-citation.json"}</w:instrText>
      </w:r>
      <w:r w:rsidR="00B67BD5" w:rsidRPr="00B26590">
        <w:rPr>
          <w:rFonts w:ascii="Times New Roman" w:hAnsi="Times New Roman" w:cs="Times New Roman"/>
          <w:sz w:val="24"/>
          <w:szCs w:val="24"/>
          <w:lang w:val="id-ID"/>
        </w:rPr>
        <w:fldChar w:fldCharType="separate"/>
      </w:r>
      <w:r w:rsidR="00B67BD5" w:rsidRPr="00B26590">
        <w:rPr>
          <w:rFonts w:ascii="Times New Roman" w:hAnsi="Times New Roman" w:cs="Times New Roman"/>
          <w:noProof/>
          <w:sz w:val="24"/>
          <w:szCs w:val="24"/>
          <w:lang w:val="id-ID"/>
        </w:rPr>
        <w:t>(Prayoga &amp; Sutoyo, 2017)</w:t>
      </w:r>
      <w:r w:rsidR="00B67BD5" w:rsidRPr="00B26590">
        <w:rPr>
          <w:rFonts w:ascii="Times New Roman" w:hAnsi="Times New Roman" w:cs="Times New Roman"/>
          <w:sz w:val="24"/>
          <w:szCs w:val="24"/>
          <w:lang w:val="id-ID"/>
        </w:rPr>
        <w:fldChar w:fldCharType="end"/>
      </w:r>
      <w:r w:rsidR="00B67BD5" w:rsidRPr="00B26590">
        <w:rPr>
          <w:rFonts w:ascii="Times New Roman" w:hAnsi="Times New Roman" w:cs="Times New Roman"/>
          <w:sz w:val="24"/>
          <w:szCs w:val="24"/>
          <w:lang w:val="id-ID"/>
        </w:rPr>
        <w:tab/>
      </w:r>
    </w:p>
    <w:p w14:paraId="588C9672" w14:textId="6948D72F" w:rsidR="00D213B5" w:rsidRPr="00B26590" w:rsidRDefault="00D213B5" w:rsidP="00D213B5">
      <w:pPr>
        <w:spacing w:after="0"/>
        <w:ind w:firstLine="720"/>
        <w:jc w:val="both"/>
        <w:rPr>
          <w:rFonts w:ascii="Times New Roman" w:hAnsi="Times New Roman" w:cs="Times New Roman"/>
          <w:sz w:val="24"/>
          <w:szCs w:val="24"/>
        </w:rPr>
      </w:pPr>
      <w:r w:rsidRPr="00B26590">
        <w:rPr>
          <w:rFonts w:ascii="Times New Roman" w:hAnsi="Times New Roman" w:cs="Times New Roman"/>
          <w:sz w:val="24"/>
          <w:szCs w:val="24"/>
        </w:rPr>
        <w:t xml:space="preserve">Pembangunan </w:t>
      </w:r>
      <w:proofErr w:type="spellStart"/>
      <w:r w:rsidRPr="00B26590">
        <w:rPr>
          <w:rFonts w:ascii="Times New Roman" w:hAnsi="Times New Roman" w:cs="Times New Roman"/>
          <w:sz w:val="24"/>
          <w:szCs w:val="24"/>
        </w:rPr>
        <w:t>pertanian</w:t>
      </w:r>
      <w:proofErr w:type="spellEnd"/>
      <w:r w:rsidRPr="00B26590">
        <w:rPr>
          <w:rFonts w:ascii="Times New Roman" w:hAnsi="Times New Roman" w:cs="Times New Roman"/>
          <w:sz w:val="24"/>
          <w:szCs w:val="24"/>
        </w:rPr>
        <w:t xml:space="preserve"> di Indonesia </w:t>
      </w:r>
      <w:proofErr w:type="spellStart"/>
      <w:r w:rsidRPr="00B26590">
        <w:rPr>
          <w:rFonts w:ascii="Times New Roman" w:hAnsi="Times New Roman" w:cs="Times New Roman"/>
          <w:sz w:val="24"/>
          <w:szCs w:val="24"/>
        </w:rPr>
        <w:t>bertujuan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meningkatkan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hasil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pertanian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mensubsidi</w:t>
      </w:r>
      <w:proofErr w:type="spellEnd"/>
      <w:r w:rsidRPr="00B26590">
        <w:rPr>
          <w:rFonts w:ascii="Times New Roman" w:hAnsi="Times New Roman" w:cs="Times New Roman"/>
          <w:sz w:val="24"/>
          <w:szCs w:val="24"/>
        </w:rPr>
        <w:t xml:space="preserve"> input </w:t>
      </w:r>
      <w:proofErr w:type="spellStart"/>
      <w:r w:rsidRPr="00B26590">
        <w:rPr>
          <w:rFonts w:ascii="Times New Roman" w:hAnsi="Times New Roman" w:cs="Times New Roman"/>
          <w:sz w:val="24"/>
          <w:szCs w:val="24"/>
        </w:rPr>
        <w:t>pertanian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seperti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benih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serta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menerapkan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teknologi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baru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guna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meningkatkan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kesejahteraan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Kesejahteraan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meningkat</w:t>
      </w:r>
      <w:proofErr w:type="spellEnd"/>
      <w:r w:rsidRPr="00B26590">
        <w:rPr>
          <w:rFonts w:ascii="Times New Roman" w:hAnsi="Times New Roman" w:cs="Times New Roman"/>
          <w:sz w:val="24"/>
          <w:szCs w:val="24"/>
        </w:rPr>
        <w:t xml:space="preserve"> juga </w:t>
      </w:r>
      <w:proofErr w:type="spellStart"/>
      <w:r w:rsidRPr="00B26590">
        <w:rPr>
          <w:rFonts w:ascii="Times New Roman" w:hAnsi="Times New Roman" w:cs="Times New Roman"/>
          <w:sz w:val="24"/>
          <w:szCs w:val="24"/>
        </w:rPr>
        <w:t>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berdampak</w:t>
      </w:r>
      <w:proofErr w:type="spellEnd"/>
      <w:r w:rsidRPr="00B26590">
        <w:rPr>
          <w:rFonts w:ascii="Times New Roman" w:hAnsi="Times New Roman" w:cs="Times New Roman"/>
          <w:sz w:val="24"/>
          <w:szCs w:val="24"/>
        </w:rPr>
        <w:t xml:space="preserve"> pada </w:t>
      </w:r>
      <w:proofErr w:type="spellStart"/>
      <w:r w:rsidRPr="00B26590">
        <w:rPr>
          <w:rFonts w:ascii="Times New Roman" w:hAnsi="Times New Roman" w:cs="Times New Roman"/>
          <w:sz w:val="24"/>
          <w:szCs w:val="24"/>
        </w:rPr>
        <w:t>pertumbuhan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ekonomi</w:t>
      </w:r>
      <w:proofErr w:type="spellEnd"/>
      <w:r w:rsidRPr="00B26590">
        <w:rPr>
          <w:rFonts w:ascii="Times New Roman" w:hAnsi="Times New Roman" w:cs="Times New Roman"/>
          <w:sz w:val="24"/>
          <w:szCs w:val="24"/>
        </w:rPr>
        <w:t xml:space="preserve"> negara dan </w:t>
      </w:r>
      <w:proofErr w:type="spellStart"/>
      <w:r w:rsidRPr="00B26590">
        <w:rPr>
          <w:rFonts w:ascii="Times New Roman" w:hAnsi="Times New Roman" w:cs="Times New Roman"/>
          <w:sz w:val="24"/>
          <w:szCs w:val="24"/>
        </w:rPr>
        <w:t>mendorong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pembangunan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secara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keseluruhan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melalui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sektor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pertanian</w:t>
      </w:r>
      <w:proofErr w:type="spellEnd"/>
      <w:r w:rsidRPr="00B26590">
        <w:rPr>
          <w:rFonts w:ascii="Times New Roman" w:hAnsi="Times New Roman" w:cs="Times New Roman"/>
          <w:sz w:val="24"/>
          <w:szCs w:val="24"/>
        </w:rPr>
        <w:t>.</w:t>
      </w:r>
      <w:r w:rsidR="00B67BD5" w:rsidRPr="00B26590">
        <w:rPr>
          <w:rFonts w:ascii="Times New Roman" w:hAnsi="Times New Roman" w:cs="Times New Roman"/>
          <w:sz w:val="24"/>
          <w:szCs w:val="24"/>
        </w:rPr>
        <w:fldChar w:fldCharType="begin" w:fldLock="1"/>
      </w:r>
      <w:r w:rsidR="00B67BD5" w:rsidRPr="00B26590">
        <w:rPr>
          <w:rFonts w:ascii="Times New Roman" w:hAnsi="Times New Roman" w:cs="Times New Roman"/>
          <w:sz w:val="24"/>
          <w:szCs w:val="24"/>
        </w:rPr>
        <w:instrText>ADDIN CSL_CITATION {"citationItems":[{"id":"ITEM-1","itemData":{"ISSN":"2337-3792","abstract":"This study aims to explore the role of demographic factors, namely, gender, age, and education level on organizational citizenship behavior (OCB) by using gender, age, and level of education as the independent variables and organizational citizenship behavior (OCB). The study was conducted to follow up the difference in the results of the earlier study. The research is important because OCB creates prosocial and constructive behavior that beneficial for the organization. OCB could be measured using Organizational Citizenship Behavior Checklist (OCB-C) that designed to measure the OCB scores of employee.","author":[{"dropping-particle":"","family":"Dewi","given":"Rizka Melinda","non-dropping-particle":"","parse-names":false,"suffix":""},{"dropping-particle":"","family":"Perdhana","given":"Mirwan Surya","non-dropping-particle":"","parse-names":false,"suffix":""},{"dropping-particle":"","family":"Manajemen","given":"Jurusan","non-dropping-particle":"","parse-names":false,"suffix":""}],"container-title":"Diponegoro Journal of Management","id":"ITEM-1","issue":"2","issued":{"date-parts":[["2016"]]},"page":"1-9","title":"Peran Gender, Usia, dan Tingkat Pendidikan terhadap Organizational Citizenship Behavior (OCB)","type":"article-journal","volume":"5"},"uris":["http://www.mendeley.com/documents/?uuid=b90ae1ec-5495-4a97-abf1-d1586e24f519"]}],"mendeley":{"formattedCitation":"(Dewi et al., 2016)","plainTextFormattedCitation":"(Dewi et al., 2016)","previouslyFormattedCitation":"(Dewi et al., 2016)"},"properties":{"noteIndex":0},"schema":"https://github.com/citation-style-language/schema/raw/master/csl-citation.json"}</w:instrText>
      </w:r>
      <w:r w:rsidR="00B67BD5" w:rsidRPr="00B26590">
        <w:rPr>
          <w:rFonts w:ascii="Times New Roman" w:hAnsi="Times New Roman" w:cs="Times New Roman"/>
          <w:sz w:val="24"/>
          <w:szCs w:val="24"/>
        </w:rPr>
        <w:fldChar w:fldCharType="separate"/>
      </w:r>
      <w:r w:rsidR="00B67BD5" w:rsidRPr="00B26590">
        <w:rPr>
          <w:rFonts w:ascii="Times New Roman" w:hAnsi="Times New Roman" w:cs="Times New Roman"/>
          <w:noProof/>
          <w:sz w:val="24"/>
          <w:szCs w:val="24"/>
        </w:rPr>
        <w:t>(Dewi et al., 2016)</w:t>
      </w:r>
      <w:r w:rsidR="00B67BD5" w:rsidRPr="00B26590">
        <w:rPr>
          <w:rFonts w:ascii="Times New Roman" w:hAnsi="Times New Roman" w:cs="Times New Roman"/>
          <w:sz w:val="24"/>
          <w:szCs w:val="24"/>
        </w:rPr>
        <w:fldChar w:fldCharType="end"/>
      </w:r>
    </w:p>
    <w:p w14:paraId="2474744C" w14:textId="657A6524" w:rsidR="00D213B5" w:rsidRPr="00B26590" w:rsidRDefault="00D213B5" w:rsidP="00D213B5">
      <w:pPr>
        <w:spacing w:after="0"/>
        <w:ind w:firstLine="720"/>
        <w:jc w:val="both"/>
        <w:rPr>
          <w:rFonts w:ascii="Times New Roman" w:hAnsi="Times New Roman" w:cs="Times New Roman"/>
          <w:sz w:val="24"/>
          <w:szCs w:val="24"/>
        </w:rPr>
      </w:pPr>
      <w:proofErr w:type="spellStart"/>
      <w:r w:rsidRPr="00B26590">
        <w:rPr>
          <w:rFonts w:ascii="Times New Roman" w:hAnsi="Times New Roman" w:cs="Times New Roman"/>
          <w:sz w:val="24"/>
          <w:szCs w:val="24"/>
        </w:rPr>
        <w:t>Namun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mencapai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tujuan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tersebut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sektor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pertanian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membutuhkan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berbagai</w:t>
      </w:r>
      <w:proofErr w:type="spellEnd"/>
      <w:r w:rsidRPr="00B26590">
        <w:rPr>
          <w:rFonts w:ascii="Times New Roman" w:hAnsi="Times New Roman" w:cs="Times New Roman"/>
          <w:sz w:val="24"/>
          <w:szCs w:val="24"/>
        </w:rPr>
        <w:t xml:space="preserve"> input, </w:t>
      </w:r>
      <w:proofErr w:type="spellStart"/>
      <w:r w:rsidRPr="00B26590">
        <w:rPr>
          <w:rFonts w:ascii="Times New Roman" w:hAnsi="Times New Roman" w:cs="Times New Roman"/>
          <w:sz w:val="24"/>
          <w:szCs w:val="24"/>
        </w:rPr>
        <w:t>termasuk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mendukung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hasil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pertanian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Ketersediaan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cukup</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kualitas</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kuantitas</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baik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merupakan</w:t>
      </w:r>
      <w:proofErr w:type="spellEnd"/>
      <w:r w:rsidRPr="00B26590">
        <w:rPr>
          <w:rFonts w:ascii="Times New Roman" w:hAnsi="Times New Roman" w:cs="Times New Roman"/>
          <w:sz w:val="24"/>
          <w:szCs w:val="24"/>
        </w:rPr>
        <w:t xml:space="preserve"> salah </w:t>
      </w:r>
      <w:proofErr w:type="spellStart"/>
      <w:r w:rsidRPr="00B26590">
        <w:rPr>
          <w:rFonts w:ascii="Times New Roman" w:hAnsi="Times New Roman" w:cs="Times New Roman"/>
          <w:sz w:val="24"/>
          <w:szCs w:val="24"/>
        </w:rPr>
        <w:t>satu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syarat</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harus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dijamin</w:t>
      </w:r>
      <w:proofErr w:type="spellEnd"/>
      <w:r w:rsidRPr="00B26590">
        <w:rPr>
          <w:rFonts w:ascii="Times New Roman" w:hAnsi="Times New Roman" w:cs="Times New Roman"/>
          <w:sz w:val="24"/>
          <w:szCs w:val="24"/>
        </w:rPr>
        <w:t xml:space="preserve"> oleh </w:t>
      </w:r>
      <w:proofErr w:type="spellStart"/>
      <w:r w:rsidRPr="00B26590">
        <w:rPr>
          <w:rFonts w:ascii="Times New Roman" w:hAnsi="Times New Roman" w:cs="Times New Roman"/>
          <w:sz w:val="24"/>
          <w:szCs w:val="24"/>
        </w:rPr>
        <w:t>pemerintah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Kebijakan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memiliki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kelebihan</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kekurangan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setiap</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tahunnya</w:t>
      </w:r>
      <w:proofErr w:type="spellEnd"/>
      <w:r w:rsidRPr="00B26590">
        <w:rPr>
          <w:rFonts w:ascii="Times New Roman" w:hAnsi="Times New Roman" w:cs="Times New Roman"/>
          <w:sz w:val="24"/>
          <w:szCs w:val="24"/>
        </w:rPr>
        <w:t xml:space="preserve">. Di </w:t>
      </w:r>
      <w:proofErr w:type="spellStart"/>
      <w:r w:rsidRPr="00B26590">
        <w:rPr>
          <w:rFonts w:ascii="Times New Roman" w:hAnsi="Times New Roman" w:cs="Times New Roman"/>
          <w:sz w:val="24"/>
          <w:szCs w:val="24"/>
        </w:rPr>
        <w:t>satu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sisi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tetap</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dijalankan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menjaga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ketahanan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pangan</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tingkat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produksi</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mencukupi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Namun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alokasi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anggaran</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besar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juga </w:t>
      </w:r>
      <w:proofErr w:type="spellStart"/>
      <w:r w:rsidRPr="00B26590">
        <w:rPr>
          <w:rFonts w:ascii="Times New Roman" w:hAnsi="Times New Roman" w:cs="Times New Roman"/>
          <w:sz w:val="24"/>
          <w:szCs w:val="24"/>
        </w:rPr>
        <w:t>menjadi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tantangan</w:t>
      </w:r>
      <w:proofErr w:type="spellEnd"/>
      <w:r w:rsidRPr="00B26590">
        <w:rPr>
          <w:rFonts w:ascii="Times New Roman" w:hAnsi="Times New Roman" w:cs="Times New Roman"/>
          <w:sz w:val="24"/>
          <w:szCs w:val="24"/>
        </w:rPr>
        <w:t>.</w:t>
      </w:r>
      <w:r w:rsidR="00B67BD5" w:rsidRPr="00B26590">
        <w:rPr>
          <w:rFonts w:ascii="Times New Roman" w:hAnsi="Times New Roman" w:cs="Times New Roman"/>
          <w:sz w:val="24"/>
          <w:szCs w:val="24"/>
        </w:rPr>
        <w:fldChar w:fldCharType="begin" w:fldLock="1"/>
      </w:r>
      <w:r w:rsidR="00B67BD5" w:rsidRPr="00B26590">
        <w:rPr>
          <w:rFonts w:ascii="Times New Roman" w:hAnsi="Times New Roman" w:cs="Times New Roman"/>
          <w:sz w:val="24"/>
          <w:szCs w:val="24"/>
        </w:rPr>
        <w:instrText>ADDIN CSL_CITATION {"citationItems":[{"id":"ITEM-1","itemData":{"author":[{"dropping-particle":"","family":"Hubner","given":"Ira B","non-dropping-particle":"","parse-names":false,"suffix":""},{"dropping-particle":"","family":"Sweet","given":"Daphne","non-dropping-particle":"","parse-names":false,"suffix":""},{"dropping-particle":"","family":"Joanna","given":"Imelda","non-dropping-particle":"","parse-names":false,"suffix":""}],"id":"ITEM-1","issue":"01","issued":{"date-parts":[["2021"]]},"page":"7-12","title":"Journal of Community Service and Engagement ( JOCOSAE ) Eggs Martabak Training With Shirataki to Students SMKN 7 Tangerang","type":"article-journal","volume":"01"},"uris":["http://www.mendeley.com/documents/?uuid=d5eff708-9adc-4e71-8fea-53baa9c3716c"]}],"mendeley":{"formattedCitation":"(Hubner et al., 2021)","plainTextFormattedCitation":"(Hubner et al., 2021)","previouslyFormattedCitation":"(Hubner et al., 2021)"},"properties":{"noteIndex":0},"schema":"https://github.com/citation-style-language/schema/raw/master/csl-citation.json"}</w:instrText>
      </w:r>
      <w:r w:rsidR="00B67BD5" w:rsidRPr="00B26590">
        <w:rPr>
          <w:rFonts w:ascii="Times New Roman" w:hAnsi="Times New Roman" w:cs="Times New Roman"/>
          <w:sz w:val="24"/>
          <w:szCs w:val="24"/>
        </w:rPr>
        <w:fldChar w:fldCharType="separate"/>
      </w:r>
      <w:r w:rsidR="00B67BD5" w:rsidRPr="00B26590">
        <w:rPr>
          <w:rFonts w:ascii="Times New Roman" w:hAnsi="Times New Roman" w:cs="Times New Roman"/>
          <w:noProof/>
          <w:sz w:val="24"/>
          <w:szCs w:val="24"/>
        </w:rPr>
        <w:t>(Hubner et al., 2021)</w:t>
      </w:r>
      <w:r w:rsidR="00B67BD5" w:rsidRPr="00B26590">
        <w:rPr>
          <w:rFonts w:ascii="Times New Roman" w:hAnsi="Times New Roman" w:cs="Times New Roman"/>
          <w:sz w:val="24"/>
          <w:szCs w:val="24"/>
        </w:rPr>
        <w:fldChar w:fldCharType="end"/>
      </w:r>
    </w:p>
    <w:p w14:paraId="229E5C21" w14:textId="77777777" w:rsidR="00D213B5" w:rsidRPr="00B26590" w:rsidRDefault="00D213B5" w:rsidP="00D213B5">
      <w:pPr>
        <w:spacing w:after="0"/>
        <w:ind w:firstLine="720"/>
        <w:jc w:val="both"/>
        <w:rPr>
          <w:rFonts w:ascii="Times New Roman" w:hAnsi="Times New Roman" w:cs="Times New Roman"/>
          <w:sz w:val="24"/>
          <w:szCs w:val="24"/>
        </w:rPr>
      </w:pPr>
      <w:r w:rsidRPr="00B26590">
        <w:rPr>
          <w:rFonts w:ascii="Times New Roman" w:hAnsi="Times New Roman" w:cs="Times New Roman"/>
          <w:sz w:val="24"/>
          <w:szCs w:val="24"/>
        </w:rPr>
        <w:t xml:space="preserve">Dalam </w:t>
      </w:r>
      <w:proofErr w:type="spellStart"/>
      <w:r w:rsidRPr="00B26590">
        <w:rPr>
          <w:rFonts w:ascii="Times New Roman" w:hAnsi="Times New Roman" w:cs="Times New Roman"/>
          <w:sz w:val="24"/>
          <w:szCs w:val="24"/>
        </w:rPr>
        <w:t>konteks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pemerintah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telah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mengeluarkan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kebijakan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penggunaan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sebagai</w:t>
      </w:r>
      <w:proofErr w:type="spellEnd"/>
      <w:r w:rsidRPr="00B26590">
        <w:rPr>
          <w:rFonts w:ascii="Times New Roman" w:hAnsi="Times New Roman" w:cs="Times New Roman"/>
          <w:sz w:val="24"/>
          <w:szCs w:val="24"/>
        </w:rPr>
        <w:t xml:space="preserve"> salah </w:t>
      </w:r>
      <w:proofErr w:type="spellStart"/>
      <w:r w:rsidRPr="00B26590">
        <w:rPr>
          <w:rFonts w:ascii="Times New Roman" w:hAnsi="Times New Roman" w:cs="Times New Roman"/>
          <w:sz w:val="24"/>
          <w:szCs w:val="24"/>
        </w:rPr>
        <w:t>satu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upaya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pendistribusian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bersubsidi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digunakan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memastikan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pemerataan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pemantauan</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pengendalian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penggunaan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oleh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Namun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minat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menggunakan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tani</w:t>
      </w:r>
      <w:proofErr w:type="spellEnd"/>
      <w:r w:rsidRPr="00B26590">
        <w:rPr>
          <w:rFonts w:ascii="Times New Roman" w:hAnsi="Times New Roman" w:cs="Times New Roman"/>
          <w:sz w:val="24"/>
          <w:szCs w:val="24"/>
        </w:rPr>
        <w:t xml:space="preserve"> dan program </w:t>
      </w:r>
      <w:proofErr w:type="spellStart"/>
      <w:r w:rsidRPr="00B26590">
        <w:rPr>
          <w:rFonts w:ascii="Times New Roman" w:hAnsi="Times New Roman" w:cs="Times New Roman"/>
          <w:sz w:val="24"/>
          <w:szCs w:val="24"/>
        </w:rPr>
        <w:t>sertifikasi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masih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rendah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sehingga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lebih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lanjut</w:t>
      </w:r>
      <w:proofErr w:type="spellEnd"/>
      <w:r w:rsidRPr="00B26590">
        <w:rPr>
          <w:rFonts w:ascii="Times New Roman" w:hAnsi="Times New Roman" w:cs="Times New Roman"/>
          <w:sz w:val="24"/>
          <w:szCs w:val="24"/>
        </w:rPr>
        <w:t xml:space="preserve"> sangat </w:t>
      </w:r>
      <w:proofErr w:type="spellStart"/>
      <w:r w:rsidRPr="00B26590">
        <w:rPr>
          <w:rFonts w:ascii="Times New Roman" w:hAnsi="Times New Roman" w:cs="Times New Roman"/>
          <w:sz w:val="24"/>
          <w:szCs w:val="24"/>
        </w:rPr>
        <w:t>penting</w:t>
      </w:r>
      <w:proofErr w:type="spellEnd"/>
      <w:r w:rsidRPr="00B26590">
        <w:rPr>
          <w:rFonts w:ascii="Times New Roman" w:hAnsi="Times New Roman" w:cs="Times New Roman"/>
          <w:sz w:val="24"/>
          <w:szCs w:val="24"/>
        </w:rPr>
        <w:t>.</w:t>
      </w:r>
    </w:p>
    <w:p w14:paraId="304133A2" w14:textId="659B5484" w:rsidR="00D213B5" w:rsidRPr="00B26590" w:rsidRDefault="00D213B5" w:rsidP="00D213B5">
      <w:pPr>
        <w:spacing w:after="0"/>
        <w:jc w:val="both"/>
        <w:rPr>
          <w:rFonts w:ascii="Times New Roman" w:hAnsi="Times New Roman" w:cs="Times New Roman"/>
          <w:sz w:val="24"/>
          <w:szCs w:val="24"/>
        </w:rPr>
      </w:pPr>
      <w:r w:rsidRPr="00B26590">
        <w:rPr>
          <w:rFonts w:ascii="Times New Roman" w:hAnsi="Times New Roman" w:cs="Times New Roman"/>
          <w:sz w:val="24"/>
          <w:szCs w:val="24"/>
        </w:rPr>
        <w:t xml:space="preserve">Dalam </w:t>
      </w:r>
      <w:proofErr w:type="spellStart"/>
      <w:r w:rsidRPr="00B26590">
        <w:rPr>
          <w:rFonts w:ascii="Times New Roman" w:hAnsi="Times New Roman" w:cs="Times New Roman"/>
          <w:sz w:val="24"/>
          <w:szCs w:val="24"/>
        </w:rPr>
        <w:t>konteks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Kecamatan</w:t>
      </w:r>
      <w:proofErr w:type="spellEnd"/>
      <w:r w:rsidRPr="00B26590">
        <w:rPr>
          <w:rFonts w:ascii="Times New Roman" w:hAnsi="Times New Roman" w:cs="Times New Roman"/>
          <w:sz w:val="24"/>
          <w:szCs w:val="24"/>
        </w:rPr>
        <w:t xml:space="preserve"> Talun, </w:t>
      </w:r>
      <w:proofErr w:type="spellStart"/>
      <w:r w:rsidRPr="00B26590">
        <w:rPr>
          <w:rFonts w:ascii="Times New Roman" w:hAnsi="Times New Roman" w:cs="Times New Roman"/>
          <w:sz w:val="24"/>
          <w:szCs w:val="24"/>
        </w:rPr>
        <w:t>penyaluran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bersubsidi</w:t>
      </w:r>
      <w:proofErr w:type="spellEnd"/>
      <w:r w:rsidRPr="00B26590">
        <w:rPr>
          <w:rFonts w:ascii="Times New Roman" w:hAnsi="Times New Roman" w:cs="Times New Roman"/>
          <w:sz w:val="24"/>
          <w:szCs w:val="24"/>
        </w:rPr>
        <w:t xml:space="preserve"> sangat </w:t>
      </w:r>
      <w:proofErr w:type="spellStart"/>
      <w:r w:rsidRPr="00B26590">
        <w:rPr>
          <w:rFonts w:ascii="Times New Roman" w:hAnsi="Times New Roman" w:cs="Times New Roman"/>
          <w:sz w:val="24"/>
          <w:szCs w:val="24"/>
        </w:rPr>
        <w:t>dibutuhkan</w:t>
      </w:r>
      <w:proofErr w:type="spellEnd"/>
      <w:r w:rsidRPr="00B26590">
        <w:rPr>
          <w:rFonts w:ascii="Times New Roman" w:hAnsi="Times New Roman" w:cs="Times New Roman"/>
          <w:sz w:val="24"/>
          <w:szCs w:val="24"/>
        </w:rPr>
        <w:t xml:space="preserve"> oleh para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Pendistribusian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tepat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sasaran</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langsung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kelompok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menjadi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harapan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Namun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kendala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seperti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kelangkaan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gangguan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jaringan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menjadi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tantangan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penerapan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tani</w:t>
      </w:r>
      <w:proofErr w:type="spellEnd"/>
      <w:r w:rsidR="00B67BD5" w:rsidRPr="00B26590">
        <w:rPr>
          <w:rFonts w:ascii="Times New Roman" w:hAnsi="Times New Roman" w:cs="Times New Roman"/>
          <w:sz w:val="24"/>
          <w:szCs w:val="24"/>
          <w:lang w:val="id-ID"/>
        </w:rPr>
        <w:t xml:space="preserve"> </w:t>
      </w:r>
      <w:r w:rsidR="00B67BD5" w:rsidRPr="00B26590">
        <w:rPr>
          <w:rFonts w:ascii="Times New Roman" w:hAnsi="Times New Roman" w:cs="Times New Roman"/>
          <w:sz w:val="24"/>
          <w:szCs w:val="24"/>
          <w:lang w:val="id-ID"/>
        </w:rPr>
        <w:fldChar w:fldCharType="begin" w:fldLock="1"/>
      </w:r>
      <w:r w:rsidR="00B67BD5" w:rsidRPr="00B26590">
        <w:rPr>
          <w:rFonts w:ascii="Times New Roman" w:hAnsi="Times New Roman" w:cs="Times New Roman"/>
          <w:sz w:val="24"/>
          <w:szCs w:val="24"/>
          <w:lang w:val="id-ID"/>
        </w:rPr>
        <w:instrText>ADDIN CSL_CITATION {"citationItems":[{"id":"ITEM-1","itemData":{"DOI":"10.33964/jp.v28i3.444","ISSN":"0852-0607","abstract":"Tujuan penelitian ini untuk mengetahui variabel yang berpengaruh terhadap efektivitas implementasi Kartu Tani dan pengaruhnya terhadap efektivitas penyaluran pupuk bersubsidi di Kabupaten Kendal, Jawa Tengah. Penelitian dilakukan sejak Januari sampai dengan Desember 2018. Responden penelitian adalah petani peserta Program Kartu Tani. Efektivitas implementasi Kartu Tani dilihat dari ketepatan penyaluran Kartu Tani dan dari tingkat penggunaan. Adapun efektivitas penyaluran pupuk bersubsidi diukur melalui analisis enam tepat. Hasil penelitian menunjukkan bahwa implementasi Kartu Tani masih rendah dan variabel yang paling berpengaruh terhadap efektivitas implementasi Kartu Tani adalah variabel pemahaman dan kepatuhan petani dan variabel kondisi sosial budaya masyarakat. Sedangkan efektivitas penyaluran pupuk bersubsidi sudah cukup efektif dijalankan. Simpulan juga menyatakan bahwa implementasi Kartu Tani berpengaruh signifikan terhadap efektivitas penyaluran pupuk bersubsidi. Dari seluruh variabel enam tepat penyaluran pupuk bersubsidi, variabel tepat waktu merupakan variabel paling penting bagi petani dalam proses produksi pertaniannya. ","author":[{"dropping-particle":"","family":"Chakim","given":"Muhammad Lutfil","non-dropping-particle":"","parse-names":false,"suffix":""}],"container-title":"Jurnal Pangan","id":"ITEM-1","issue":"3","issued":{"date-parts":[["2020"]]},"title":"Pengaruh Implementasi Kartu Tani Terhadap Efektivitas Penyaluran Pupuk Bersubsidi Di Kabupaten Kendal, Jawa Tengah","type":"article-journal","volume":"28"},"uris":["http://www.mendeley.com/documents/?uuid=10f5bad4-55b3-4149-91c6-f84aba98f987"]}],"mendeley":{"formattedCitation":"(Chakim, 2020)","plainTextFormattedCitation":"(Chakim, 2020)","previouslyFormattedCitation":"(Chakim, 2020)"},"properties":{"noteIndex":0},"schema":"https://github.com/citation-style-language/schema/raw/master/csl-citation.json"}</w:instrText>
      </w:r>
      <w:r w:rsidR="00B67BD5" w:rsidRPr="00B26590">
        <w:rPr>
          <w:rFonts w:ascii="Times New Roman" w:hAnsi="Times New Roman" w:cs="Times New Roman"/>
          <w:sz w:val="24"/>
          <w:szCs w:val="24"/>
          <w:lang w:val="id-ID"/>
        </w:rPr>
        <w:fldChar w:fldCharType="separate"/>
      </w:r>
      <w:r w:rsidR="00B67BD5" w:rsidRPr="00B26590">
        <w:rPr>
          <w:rFonts w:ascii="Times New Roman" w:hAnsi="Times New Roman" w:cs="Times New Roman"/>
          <w:noProof/>
          <w:sz w:val="24"/>
          <w:szCs w:val="24"/>
          <w:lang w:val="id-ID"/>
        </w:rPr>
        <w:t>(Chakim, 2020)</w:t>
      </w:r>
      <w:r w:rsidR="00B67BD5" w:rsidRPr="00B26590">
        <w:rPr>
          <w:rFonts w:ascii="Times New Roman" w:hAnsi="Times New Roman" w:cs="Times New Roman"/>
          <w:sz w:val="24"/>
          <w:szCs w:val="24"/>
          <w:lang w:val="id-ID"/>
        </w:rPr>
        <w:fldChar w:fldCharType="end"/>
      </w:r>
      <w:r w:rsidRPr="00B26590">
        <w:rPr>
          <w:rFonts w:ascii="Times New Roman" w:hAnsi="Times New Roman" w:cs="Times New Roman"/>
          <w:sz w:val="24"/>
          <w:szCs w:val="24"/>
        </w:rPr>
        <w:t>.</w:t>
      </w:r>
    </w:p>
    <w:p w14:paraId="506698EE" w14:textId="6D4154C1" w:rsidR="00D213B5" w:rsidRPr="00B26590" w:rsidRDefault="00D213B5" w:rsidP="00D213B5">
      <w:pPr>
        <w:spacing w:after="0"/>
        <w:ind w:firstLine="720"/>
        <w:jc w:val="both"/>
        <w:rPr>
          <w:rFonts w:ascii="Times New Roman" w:hAnsi="Times New Roman" w:cs="Times New Roman"/>
          <w:sz w:val="24"/>
          <w:szCs w:val="24"/>
        </w:rPr>
      </w:pPr>
      <w:r w:rsidRPr="00B26590">
        <w:rPr>
          <w:rFonts w:ascii="Times New Roman" w:hAnsi="Times New Roman" w:cs="Times New Roman"/>
          <w:sz w:val="24"/>
          <w:szCs w:val="24"/>
        </w:rPr>
        <w:t xml:space="preserve">Dalam </w:t>
      </w:r>
      <w:proofErr w:type="spellStart"/>
      <w:r w:rsidRPr="00B26590">
        <w:rPr>
          <w:rFonts w:ascii="Times New Roman" w:hAnsi="Times New Roman" w:cs="Times New Roman"/>
          <w:sz w:val="24"/>
          <w:szCs w:val="24"/>
        </w:rPr>
        <w:t>rangka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memaksimalkan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efektivitas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kebijakan</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melalui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tani</w:t>
      </w:r>
      <w:proofErr w:type="spellEnd"/>
      <w:r w:rsidRPr="00B26590">
        <w:rPr>
          <w:rFonts w:ascii="Times New Roman" w:hAnsi="Times New Roman" w:cs="Times New Roman"/>
          <w:sz w:val="24"/>
          <w:szCs w:val="24"/>
        </w:rPr>
        <w:t xml:space="preserve"> di </w:t>
      </w:r>
      <w:proofErr w:type="spellStart"/>
      <w:r w:rsidRPr="00B26590">
        <w:rPr>
          <w:rFonts w:ascii="Times New Roman" w:hAnsi="Times New Roman" w:cs="Times New Roman"/>
          <w:sz w:val="24"/>
          <w:szCs w:val="24"/>
        </w:rPr>
        <w:t>Kecamatan</w:t>
      </w:r>
      <w:proofErr w:type="spellEnd"/>
      <w:r w:rsidRPr="00B26590">
        <w:rPr>
          <w:rFonts w:ascii="Times New Roman" w:hAnsi="Times New Roman" w:cs="Times New Roman"/>
          <w:sz w:val="24"/>
          <w:szCs w:val="24"/>
        </w:rPr>
        <w:t xml:space="preserve"> Talun, </w:t>
      </w:r>
      <w:proofErr w:type="spellStart"/>
      <w:r w:rsidRPr="00B26590">
        <w:rPr>
          <w:rFonts w:ascii="Times New Roman" w:hAnsi="Times New Roman" w:cs="Times New Roman"/>
          <w:sz w:val="24"/>
          <w:szCs w:val="24"/>
        </w:rPr>
        <w:t>Kabupaten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Blitar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bertujuan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mengevaluasi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efektivitas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kebijakan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tersebut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melibatkan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analisis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tentang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ketersediaan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distribusi</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pemanfaatan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bersubsidi</w:t>
      </w:r>
      <w:proofErr w:type="spellEnd"/>
      <w:r w:rsidRPr="00B26590">
        <w:rPr>
          <w:rFonts w:ascii="Times New Roman" w:hAnsi="Times New Roman" w:cs="Times New Roman"/>
          <w:sz w:val="24"/>
          <w:szCs w:val="24"/>
        </w:rPr>
        <w:t xml:space="preserve"> oleh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 xml:space="preserve"> di </w:t>
      </w:r>
      <w:proofErr w:type="spellStart"/>
      <w:r w:rsidRPr="00B26590">
        <w:rPr>
          <w:rFonts w:ascii="Times New Roman" w:hAnsi="Times New Roman" w:cs="Times New Roman"/>
          <w:sz w:val="24"/>
          <w:szCs w:val="24"/>
        </w:rPr>
        <w:t>Kecamatan</w:t>
      </w:r>
      <w:proofErr w:type="spellEnd"/>
      <w:r w:rsidRPr="00B26590">
        <w:rPr>
          <w:rFonts w:ascii="Times New Roman" w:hAnsi="Times New Roman" w:cs="Times New Roman"/>
          <w:sz w:val="24"/>
          <w:szCs w:val="24"/>
        </w:rPr>
        <w:t xml:space="preserve"> Talun. Selain </w:t>
      </w:r>
      <w:proofErr w:type="spellStart"/>
      <w:r w:rsidRPr="00B26590">
        <w:rPr>
          <w:rFonts w:ascii="Times New Roman" w:hAnsi="Times New Roman" w:cs="Times New Roman"/>
          <w:sz w:val="24"/>
          <w:szCs w:val="24"/>
        </w:rPr>
        <w:t>itu</w:t>
      </w:r>
      <w:proofErr w:type="spellEnd"/>
      <w:r w:rsidRPr="00B26590">
        <w:rPr>
          <w:rFonts w:ascii="Times New Roman" w:hAnsi="Times New Roman" w:cs="Times New Roman"/>
          <w:sz w:val="24"/>
          <w:szCs w:val="24"/>
        </w:rPr>
        <w:t xml:space="preserve">, juga </w:t>
      </w:r>
      <w:proofErr w:type="spellStart"/>
      <w:r w:rsidRPr="00B26590">
        <w:rPr>
          <w:rFonts w:ascii="Times New Roman" w:hAnsi="Times New Roman" w:cs="Times New Roman"/>
          <w:sz w:val="24"/>
          <w:szCs w:val="24"/>
        </w:rPr>
        <w:t>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dilakukan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studi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tentang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faktor-faktor</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mempengaruhi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minat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menggunakan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tani</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mengikuti</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sertifikasi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w:t>
      </w:r>
      <w:r w:rsidR="00B67BD5" w:rsidRPr="00B26590">
        <w:rPr>
          <w:rFonts w:ascii="Times New Roman" w:hAnsi="Times New Roman" w:cs="Times New Roman"/>
          <w:sz w:val="24"/>
          <w:szCs w:val="24"/>
        </w:rPr>
        <w:fldChar w:fldCharType="begin" w:fldLock="1"/>
      </w:r>
      <w:r w:rsidR="00357535">
        <w:rPr>
          <w:rFonts w:ascii="Times New Roman" w:hAnsi="Times New Roman" w:cs="Times New Roman"/>
          <w:sz w:val="24"/>
          <w:szCs w:val="24"/>
        </w:rPr>
        <w:instrText>ADDIN CSL_CITATION {"citationItems":[{"id":"ITEM-1","itemData":{"DOI":"10.31186/jagrisep.20.2.411-420","ISSN":"1412-8837","abstract":"Fertilizer costs that must be borne by farmers are getting higher and higher and burdensome to farmers. Kartu Tani (Farm Card) is a government program as a form of protection for farmers.Based On 17 paragraph 2 of the Regulation of the Minister of Agriculture (Permentan) No. 10 of 2020. The purpose of this research is to find out how much influence the use of Kartu Tani has on reducing fertilizer costs for farmers. This research uses farmer respondents, with a total of 27 farmers based on consideration of the area of land cultivated and the similarity of commodities. Quantitative descriptive method was used by researchers in this study, so that it can describe the farming business carried out by farmers and the total costs incurred by farmers for the purchase of chemical fertilizers. The results of the descriptive analysis show a decrease in the average cost of fertilizer by IDR 1,316,296 from the cost of IDR 2,032,592 to IDR 716,296. The results of the t-test show the comparison that the costs incurred by farmers before the Kartu Tani program and after the Kartu Tani program are significant, this can be seen from the value of Sig. 0.045 or &amp;lt;0.05, then from the T test results it can be said that the decrease in fertilizer costs is significant. The results of Wilcoxon's analysis showed that all respondents experienced a decrease in fertilizer costs, this was seen from the results of Negative Ranks, which were 27 of a total of 27 respondents.","author":[{"dropping-particle":"","family":"Mahendra","given":"Bayu","non-dropping-particle":"","parse-names":false,"suffix":""},{"dropping-particle":"","family":"Suprapto","given":"Suprapto","non-dropping-particle":"","parse-names":false,"suffix":""},{"dropping-particle":"","family":"Barima","given":"Hima","non-dropping-particle":"","parse-names":false,"suffix":""}],"container-title":"Jurnal AGRISEP: Kajian Masalah Sosial Ekonomi Pertanian dan Agribisnis","id":"ITEM-1","issue":"2","issued":{"date-parts":[["2021"]]},"page":"411-420","title":"Pengaruh Program Kartu Tani Terhadap Penurunan Biaya Pupuk Pada Petani Padi","type":"article-journal","volume":"20"},"uris":["http://www.mendeley.com/documents/?uuid=94014c80-55fe-487f-875d-2f10cfda5167"]}],"mendeley":{"formattedCitation":"(Mahendra et al., 2021)","plainTextFormattedCitation":"(Mahendra et al., 2021)","previouslyFormattedCitation":"(Mahendra et al., 2021)"},"properties":{"noteIndex":0},"schema":"https://github.com/citation-style-language/schema/raw/master/csl-citation.json"}</w:instrText>
      </w:r>
      <w:r w:rsidR="00B67BD5" w:rsidRPr="00B26590">
        <w:rPr>
          <w:rFonts w:ascii="Times New Roman" w:hAnsi="Times New Roman" w:cs="Times New Roman"/>
          <w:sz w:val="24"/>
          <w:szCs w:val="24"/>
        </w:rPr>
        <w:fldChar w:fldCharType="separate"/>
      </w:r>
      <w:r w:rsidR="00B67BD5" w:rsidRPr="00B26590">
        <w:rPr>
          <w:rFonts w:ascii="Times New Roman" w:hAnsi="Times New Roman" w:cs="Times New Roman"/>
          <w:noProof/>
          <w:sz w:val="24"/>
          <w:szCs w:val="24"/>
        </w:rPr>
        <w:t>(Mahendra et al., 2021)</w:t>
      </w:r>
      <w:r w:rsidR="00B67BD5" w:rsidRPr="00B26590">
        <w:rPr>
          <w:rFonts w:ascii="Times New Roman" w:hAnsi="Times New Roman" w:cs="Times New Roman"/>
          <w:sz w:val="24"/>
          <w:szCs w:val="24"/>
        </w:rPr>
        <w:fldChar w:fldCharType="end"/>
      </w:r>
    </w:p>
    <w:p w14:paraId="0B05BC74" w14:textId="77777777" w:rsidR="00D213B5" w:rsidRPr="00B26590" w:rsidRDefault="00D213B5" w:rsidP="00D213B5">
      <w:pPr>
        <w:spacing w:after="0"/>
        <w:ind w:firstLine="720"/>
        <w:jc w:val="both"/>
        <w:rPr>
          <w:rFonts w:ascii="Times New Roman" w:hAnsi="Times New Roman" w:cs="Times New Roman"/>
          <w:sz w:val="24"/>
          <w:szCs w:val="24"/>
        </w:rPr>
      </w:pP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memahami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efektivitas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kebijakan</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melalui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tani</w:t>
      </w:r>
      <w:proofErr w:type="spellEnd"/>
      <w:r w:rsidRPr="00B26590">
        <w:rPr>
          <w:rFonts w:ascii="Times New Roman" w:hAnsi="Times New Roman" w:cs="Times New Roman"/>
          <w:sz w:val="24"/>
          <w:szCs w:val="24"/>
        </w:rPr>
        <w:t xml:space="preserve"> di </w:t>
      </w:r>
      <w:proofErr w:type="spellStart"/>
      <w:r w:rsidRPr="00B26590">
        <w:rPr>
          <w:rFonts w:ascii="Times New Roman" w:hAnsi="Times New Roman" w:cs="Times New Roman"/>
          <w:sz w:val="24"/>
          <w:szCs w:val="24"/>
        </w:rPr>
        <w:t>Kecamatan</w:t>
      </w:r>
      <w:proofErr w:type="spellEnd"/>
      <w:r w:rsidRPr="00B26590">
        <w:rPr>
          <w:rFonts w:ascii="Times New Roman" w:hAnsi="Times New Roman" w:cs="Times New Roman"/>
          <w:sz w:val="24"/>
          <w:szCs w:val="24"/>
        </w:rPr>
        <w:t xml:space="preserve"> Talun, </w:t>
      </w:r>
      <w:proofErr w:type="spellStart"/>
      <w:r w:rsidRPr="00B26590">
        <w:rPr>
          <w:rFonts w:ascii="Times New Roman" w:hAnsi="Times New Roman" w:cs="Times New Roman"/>
          <w:sz w:val="24"/>
          <w:szCs w:val="24"/>
        </w:rPr>
        <w:t>Kabupaten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Blitar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diharapkan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dapat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memberikan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pemahaman</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lebih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tentang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keberhasilan</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tersebut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meningkatkan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produksi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pertanian</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kesejahteraan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 xml:space="preserve">. Hasil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diharapkan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dapat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memberikan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rekomendasi</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masukan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bagi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pemerintah</w:t>
      </w:r>
      <w:proofErr w:type="spellEnd"/>
      <w:r w:rsidRPr="00B26590">
        <w:rPr>
          <w:rFonts w:ascii="Times New Roman" w:hAnsi="Times New Roman" w:cs="Times New Roman"/>
          <w:sz w:val="24"/>
          <w:szCs w:val="24"/>
        </w:rPr>
        <w:t xml:space="preserve"> dan stakeholder </w:t>
      </w:r>
      <w:proofErr w:type="spellStart"/>
      <w:r w:rsidRPr="00B26590">
        <w:rPr>
          <w:rFonts w:ascii="Times New Roman" w:hAnsi="Times New Roman" w:cs="Times New Roman"/>
          <w:sz w:val="24"/>
          <w:szCs w:val="24"/>
        </w:rPr>
        <w:t>terkait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pengembangan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kebijakan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pertanian</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lebih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efektif</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berkelanjutan</w:t>
      </w:r>
      <w:proofErr w:type="spellEnd"/>
    </w:p>
    <w:p w14:paraId="6D358D5D" w14:textId="77777777" w:rsidR="00B26183" w:rsidRPr="00B26590" w:rsidRDefault="00BF5ABC">
      <w:pPr>
        <w:spacing w:before="240" w:after="0"/>
        <w:jc w:val="center"/>
        <w:rPr>
          <w:rFonts w:ascii="Times New Roman" w:eastAsia="Times New Roman" w:hAnsi="Times New Roman" w:cs="Times New Roman"/>
          <w:b/>
          <w:sz w:val="24"/>
          <w:szCs w:val="24"/>
        </w:rPr>
      </w:pPr>
      <w:r w:rsidRPr="00B26590">
        <w:rPr>
          <w:rFonts w:ascii="Times New Roman" w:eastAsia="Times New Roman" w:hAnsi="Times New Roman" w:cs="Times New Roman"/>
          <w:b/>
          <w:sz w:val="24"/>
          <w:szCs w:val="24"/>
        </w:rPr>
        <w:lastRenderedPageBreak/>
        <w:t>METODE PENELITIAN</w:t>
      </w:r>
    </w:p>
    <w:p w14:paraId="4855400B" w14:textId="77777777" w:rsidR="00B67BD5" w:rsidRPr="00B26590" w:rsidRDefault="00B67BD5" w:rsidP="00B67BD5">
      <w:pPr>
        <w:ind w:firstLine="720"/>
        <w:jc w:val="both"/>
        <w:rPr>
          <w:rFonts w:ascii="Times New Roman" w:hAnsi="Times New Roman" w:cs="Times New Roman"/>
          <w:sz w:val="24"/>
          <w:szCs w:val="24"/>
        </w:rPr>
      </w:pP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menggunakan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desain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survei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pengumpulan</w:t>
      </w:r>
      <w:proofErr w:type="spellEnd"/>
      <w:r w:rsidRPr="00B26590">
        <w:rPr>
          <w:rFonts w:ascii="Times New Roman" w:hAnsi="Times New Roman" w:cs="Times New Roman"/>
          <w:sz w:val="24"/>
          <w:szCs w:val="24"/>
        </w:rPr>
        <w:t xml:space="preserve"> data primer. Survei </w:t>
      </w:r>
      <w:proofErr w:type="spellStart"/>
      <w:r w:rsidRPr="00B26590">
        <w:rPr>
          <w:rFonts w:ascii="Times New Roman" w:hAnsi="Times New Roman" w:cs="Times New Roman"/>
          <w:sz w:val="24"/>
          <w:szCs w:val="24"/>
        </w:rPr>
        <w:t>dilakukan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melalui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wawancara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langsung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 xml:space="preserve"> di </w:t>
      </w:r>
      <w:proofErr w:type="spellStart"/>
      <w:r w:rsidRPr="00B26590">
        <w:rPr>
          <w:rFonts w:ascii="Times New Roman" w:hAnsi="Times New Roman" w:cs="Times New Roman"/>
          <w:sz w:val="24"/>
          <w:szCs w:val="24"/>
        </w:rPr>
        <w:t>Kecamatan</w:t>
      </w:r>
      <w:proofErr w:type="spellEnd"/>
      <w:r w:rsidRPr="00B26590">
        <w:rPr>
          <w:rFonts w:ascii="Times New Roman" w:hAnsi="Times New Roman" w:cs="Times New Roman"/>
          <w:sz w:val="24"/>
          <w:szCs w:val="24"/>
        </w:rPr>
        <w:t xml:space="preserve"> Talun, </w:t>
      </w:r>
      <w:proofErr w:type="spellStart"/>
      <w:r w:rsidRPr="00B26590">
        <w:rPr>
          <w:rFonts w:ascii="Times New Roman" w:hAnsi="Times New Roman" w:cs="Times New Roman"/>
          <w:sz w:val="24"/>
          <w:szCs w:val="24"/>
        </w:rPr>
        <w:t>Kabupaten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Blitar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menggunakan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kuesioner</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telah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disiapkan</w:t>
      </w:r>
      <w:proofErr w:type="spellEnd"/>
      <w:r w:rsidRPr="00B26590">
        <w:rPr>
          <w:rFonts w:ascii="Times New Roman" w:hAnsi="Times New Roman" w:cs="Times New Roman"/>
          <w:sz w:val="24"/>
          <w:szCs w:val="24"/>
        </w:rPr>
        <w:t xml:space="preserve">. Tujuan </w:t>
      </w:r>
      <w:proofErr w:type="spellStart"/>
      <w:r w:rsidRPr="00B26590">
        <w:rPr>
          <w:rFonts w:ascii="Times New Roman" w:hAnsi="Times New Roman" w:cs="Times New Roman"/>
          <w:sz w:val="24"/>
          <w:szCs w:val="24"/>
        </w:rPr>
        <w:t>dari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adalah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mendeskripsikan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prosedur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pelaksanaan</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melalui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tani</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menganalisis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efektivitas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kebijakan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bagi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w:t>
      </w:r>
    </w:p>
    <w:p w14:paraId="0986B8CC" w14:textId="77777777" w:rsidR="00B67BD5" w:rsidRPr="00B26590" w:rsidRDefault="00B67BD5" w:rsidP="00B67BD5">
      <w:pPr>
        <w:ind w:firstLine="720"/>
        <w:jc w:val="both"/>
        <w:rPr>
          <w:rFonts w:ascii="Times New Roman" w:hAnsi="Times New Roman" w:cs="Times New Roman"/>
          <w:sz w:val="24"/>
          <w:szCs w:val="24"/>
        </w:rPr>
      </w:pP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dilaksanakan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selama</w:t>
      </w:r>
      <w:proofErr w:type="spellEnd"/>
      <w:r w:rsidRPr="00B26590">
        <w:rPr>
          <w:rFonts w:ascii="Times New Roman" w:hAnsi="Times New Roman" w:cs="Times New Roman"/>
          <w:sz w:val="24"/>
          <w:szCs w:val="24"/>
        </w:rPr>
        <w:t xml:space="preserve"> dua </w:t>
      </w:r>
      <w:proofErr w:type="spellStart"/>
      <w:r w:rsidRPr="00B26590">
        <w:rPr>
          <w:rFonts w:ascii="Times New Roman" w:hAnsi="Times New Roman" w:cs="Times New Roman"/>
          <w:sz w:val="24"/>
          <w:szCs w:val="24"/>
        </w:rPr>
        <w:t>bulan</w:t>
      </w:r>
      <w:proofErr w:type="spellEnd"/>
      <w:r w:rsidRPr="00B26590">
        <w:rPr>
          <w:rFonts w:ascii="Times New Roman" w:hAnsi="Times New Roman" w:cs="Times New Roman"/>
          <w:sz w:val="24"/>
          <w:szCs w:val="24"/>
        </w:rPr>
        <w:t xml:space="preserve"> pada </w:t>
      </w:r>
      <w:proofErr w:type="spellStart"/>
      <w:r w:rsidRPr="00B26590">
        <w:rPr>
          <w:rFonts w:ascii="Times New Roman" w:hAnsi="Times New Roman" w:cs="Times New Roman"/>
          <w:sz w:val="24"/>
          <w:szCs w:val="24"/>
        </w:rPr>
        <w:t>bulan</w:t>
      </w:r>
      <w:proofErr w:type="spellEnd"/>
      <w:r w:rsidRPr="00B26590">
        <w:rPr>
          <w:rFonts w:ascii="Times New Roman" w:hAnsi="Times New Roman" w:cs="Times New Roman"/>
          <w:sz w:val="24"/>
          <w:szCs w:val="24"/>
        </w:rPr>
        <w:t xml:space="preserve"> Juni </w:t>
      </w:r>
      <w:proofErr w:type="spellStart"/>
      <w:r w:rsidRPr="00B26590">
        <w:rPr>
          <w:rFonts w:ascii="Times New Roman" w:hAnsi="Times New Roman" w:cs="Times New Roman"/>
          <w:sz w:val="24"/>
          <w:szCs w:val="24"/>
        </w:rPr>
        <w:t>hingga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Juli</w:t>
      </w:r>
      <w:proofErr w:type="spellEnd"/>
      <w:r w:rsidRPr="00B26590">
        <w:rPr>
          <w:rFonts w:ascii="Times New Roman" w:hAnsi="Times New Roman" w:cs="Times New Roman"/>
          <w:sz w:val="24"/>
          <w:szCs w:val="24"/>
        </w:rPr>
        <w:t xml:space="preserve"> 2022 di </w:t>
      </w:r>
      <w:proofErr w:type="spellStart"/>
      <w:r w:rsidRPr="00B26590">
        <w:rPr>
          <w:rFonts w:ascii="Times New Roman" w:hAnsi="Times New Roman" w:cs="Times New Roman"/>
          <w:sz w:val="24"/>
          <w:szCs w:val="24"/>
        </w:rPr>
        <w:t>Kecamatan</w:t>
      </w:r>
      <w:proofErr w:type="spellEnd"/>
      <w:r w:rsidRPr="00B26590">
        <w:rPr>
          <w:rFonts w:ascii="Times New Roman" w:hAnsi="Times New Roman" w:cs="Times New Roman"/>
          <w:sz w:val="24"/>
          <w:szCs w:val="24"/>
        </w:rPr>
        <w:t xml:space="preserve"> Talun </w:t>
      </w:r>
      <w:proofErr w:type="spellStart"/>
      <w:r w:rsidRPr="00B26590">
        <w:rPr>
          <w:rFonts w:ascii="Times New Roman" w:hAnsi="Times New Roman" w:cs="Times New Roman"/>
          <w:sz w:val="24"/>
          <w:szCs w:val="24"/>
        </w:rPr>
        <w:t>Kabupaten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Blitar</w:t>
      </w:r>
      <w:proofErr w:type="spellEnd"/>
      <w:r w:rsidRPr="00B26590">
        <w:rPr>
          <w:rFonts w:ascii="Times New Roman" w:hAnsi="Times New Roman" w:cs="Times New Roman"/>
          <w:sz w:val="24"/>
          <w:szCs w:val="24"/>
        </w:rPr>
        <w:t xml:space="preserve">. Lokasi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dipilih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karena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belum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pernah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dilakukan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serupa</w:t>
      </w:r>
      <w:proofErr w:type="spellEnd"/>
      <w:r w:rsidRPr="00B26590">
        <w:rPr>
          <w:rFonts w:ascii="Times New Roman" w:hAnsi="Times New Roman" w:cs="Times New Roman"/>
          <w:sz w:val="24"/>
          <w:szCs w:val="24"/>
        </w:rPr>
        <w:t xml:space="preserve"> di wilayah </w:t>
      </w:r>
      <w:proofErr w:type="spellStart"/>
      <w:r w:rsidRPr="00B26590">
        <w:rPr>
          <w:rFonts w:ascii="Times New Roman" w:hAnsi="Times New Roman" w:cs="Times New Roman"/>
          <w:sz w:val="24"/>
          <w:szCs w:val="24"/>
        </w:rPr>
        <w:t>tersebut</w:t>
      </w:r>
      <w:proofErr w:type="spellEnd"/>
      <w:r w:rsidRPr="00B26590">
        <w:rPr>
          <w:rFonts w:ascii="Times New Roman" w:hAnsi="Times New Roman" w:cs="Times New Roman"/>
          <w:sz w:val="24"/>
          <w:szCs w:val="24"/>
        </w:rPr>
        <w:t xml:space="preserve">. Teknik </w:t>
      </w:r>
      <w:proofErr w:type="spellStart"/>
      <w:r w:rsidRPr="00B26590">
        <w:rPr>
          <w:rFonts w:ascii="Times New Roman" w:hAnsi="Times New Roman" w:cs="Times New Roman"/>
          <w:sz w:val="24"/>
          <w:szCs w:val="24"/>
        </w:rPr>
        <w:t>pengambilan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sampel</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digunakan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adalah</w:t>
      </w:r>
      <w:proofErr w:type="spellEnd"/>
      <w:r w:rsidRPr="00B26590">
        <w:rPr>
          <w:rFonts w:ascii="Times New Roman" w:hAnsi="Times New Roman" w:cs="Times New Roman"/>
          <w:sz w:val="24"/>
          <w:szCs w:val="24"/>
        </w:rPr>
        <w:t xml:space="preserve"> Multistage Purposive Sampling. Tahap </w:t>
      </w:r>
      <w:proofErr w:type="spellStart"/>
      <w:r w:rsidRPr="00B26590">
        <w:rPr>
          <w:rFonts w:ascii="Times New Roman" w:hAnsi="Times New Roman" w:cs="Times New Roman"/>
          <w:sz w:val="24"/>
          <w:szCs w:val="24"/>
        </w:rPr>
        <w:t>pertama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adalah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memilih</w:t>
      </w:r>
      <w:proofErr w:type="spellEnd"/>
      <w:r w:rsidRPr="00B26590">
        <w:rPr>
          <w:rFonts w:ascii="Times New Roman" w:hAnsi="Times New Roman" w:cs="Times New Roman"/>
          <w:sz w:val="24"/>
          <w:szCs w:val="24"/>
        </w:rPr>
        <w:t xml:space="preserve"> 14 </w:t>
      </w:r>
      <w:proofErr w:type="spellStart"/>
      <w:r w:rsidRPr="00B26590">
        <w:rPr>
          <w:rFonts w:ascii="Times New Roman" w:hAnsi="Times New Roman" w:cs="Times New Roman"/>
          <w:sz w:val="24"/>
          <w:szCs w:val="24"/>
        </w:rPr>
        <w:t>desa</w:t>
      </w:r>
      <w:proofErr w:type="spellEnd"/>
      <w:r w:rsidRPr="00B26590">
        <w:rPr>
          <w:rFonts w:ascii="Times New Roman" w:hAnsi="Times New Roman" w:cs="Times New Roman"/>
          <w:sz w:val="24"/>
          <w:szCs w:val="24"/>
        </w:rPr>
        <w:t xml:space="preserve"> di </w:t>
      </w:r>
      <w:proofErr w:type="spellStart"/>
      <w:r w:rsidRPr="00B26590">
        <w:rPr>
          <w:rFonts w:ascii="Times New Roman" w:hAnsi="Times New Roman" w:cs="Times New Roman"/>
          <w:sz w:val="24"/>
          <w:szCs w:val="24"/>
        </w:rPr>
        <w:t>Kecamatan</w:t>
      </w:r>
      <w:proofErr w:type="spellEnd"/>
      <w:r w:rsidRPr="00B26590">
        <w:rPr>
          <w:rFonts w:ascii="Times New Roman" w:hAnsi="Times New Roman" w:cs="Times New Roman"/>
          <w:sz w:val="24"/>
          <w:szCs w:val="24"/>
        </w:rPr>
        <w:t xml:space="preserve"> Talun, dan </w:t>
      </w:r>
      <w:proofErr w:type="spellStart"/>
      <w:r w:rsidRPr="00B26590">
        <w:rPr>
          <w:rFonts w:ascii="Times New Roman" w:hAnsi="Times New Roman" w:cs="Times New Roman"/>
          <w:sz w:val="24"/>
          <w:szCs w:val="24"/>
        </w:rPr>
        <w:t>tahap</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kedua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adalah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mengambil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responden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secara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acak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dari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setiap</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desa</w:t>
      </w:r>
      <w:proofErr w:type="spellEnd"/>
      <w:r w:rsidRPr="00B26590">
        <w:rPr>
          <w:rFonts w:ascii="Times New Roman" w:hAnsi="Times New Roman" w:cs="Times New Roman"/>
          <w:sz w:val="24"/>
          <w:szCs w:val="24"/>
        </w:rPr>
        <w:t xml:space="preserve">. Total 140 </w:t>
      </w:r>
      <w:proofErr w:type="spellStart"/>
      <w:r w:rsidRPr="00B26590">
        <w:rPr>
          <w:rFonts w:ascii="Times New Roman" w:hAnsi="Times New Roman" w:cs="Times New Roman"/>
          <w:sz w:val="24"/>
          <w:szCs w:val="24"/>
        </w:rPr>
        <w:t>responden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menjadi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sampel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w:t>
      </w:r>
    </w:p>
    <w:p w14:paraId="106C1293" w14:textId="77777777" w:rsidR="00B67BD5" w:rsidRPr="00B26590" w:rsidRDefault="00B67BD5" w:rsidP="00B67BD5">
      <w:pPr>
        <w:ind w:firstLine="720"/>
        <w:jc w:val="both"/>
        <w:rPr>
          <w:rFonts w:ascii="Times New Roman" w:hAnsi="Times New Roman" w:cs="Times New Roman"/>
          <w:sz w:val="24"/>
          <w:szCs w:val="24"/>
        </w:rPr>
      </w:pPr>
      <w:r w:rsidRPr="00B26590">
        <w:rPr>
          <w:rFonts w:ascii="Times New Roman" w:hAnsi="Times New Roman" w:cs="Times New Roman"/>
          <w:sz w:val="24"/>
          <w:szCs w:val="24"/>
        </w:rPr>
        <w:t xml:space="preserve">Data </w:t>
      </w:r>
      <w:proofErr w:type="spellStart"/>
      <w:r w:rsidRPr="00B26590">
        <w:rPr>
          <w:rFonts w:ascii="Times New Roman" w:hAnsi="Times New Roman" w:cs="Times New Roman"/>
          <w:sz w:val="24"/>
          <w:szCs w:val="24"/>
        </w:rPr>
        <w:t>dikumpulkan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melalui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beberapa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teknik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yaitu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kuesioner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observasi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wawancara</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dokumentasi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Kuesioner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digunakan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mengumpulkan</w:t>
      </w:r>
      <w:proofErr w:type="spellEnd"/>
      <w:r w:rsidRPr="00B26590">
        <w:rPr>
          <w:rFonts w:ascii="Times New Roman" w:hAnsi="Times New Roman" w:cs="Times New Roman"/>
          <w:sz w:val="24"/>
          <w:szCs w:val="24"/>
        </w:rPr>
        <w:t xml:space="preserve"> data </w:t>
      </w:r>
      <w:proofErr w:type="spellStart"/>
      <w:r w:rsidRPr="00B26590">
        <w:rPr>
          <w:rFonts w:ascii="Times New Roman" w:hAnsi="Times New Roman" w:cs="Times New Roman"/>
          <w:sz w:val="24"/>
          <w:szCs w:val="24"/>
        </w:rPr>
        <w:t>tentang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efektivitas</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sedangkan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observasi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dilakukan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mengamati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langsung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pelaksanaan</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Wawancara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digunakan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sebagai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studi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awal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menemukan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masalah</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diteliti</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dokumentasi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digunakan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mengumpulkan</w:t>
      </w:r>
      <w:proofErr w:type="spellEnd"/>
      <w:r w:rsidRPr="00B26590">
        <w:rPr>
          <w:rFonts w:ascii="Times New Roman" w:hAnsi="Times New Roman" w:cs="Times New Roman"/>
          <w:sz w:val="24"/>
          <w:szCs w:val="24"/>
        </w:rPr>
        <w:t xml:space="preserve"> data-data </w:t>
      </w:r>
      <w:proofErr w:type="spellStart"/>
      <w:r w:rsidRPr="00B26590">
        <w:rPr>
          <w:rFonts w:ascii="Times New Roman" w:hAnsi="Times New Roman" w:cs="Times New Roman"/>
          <w:sz w:val="24"/>
          <w:szCs w:val="24"/>
        </w:rPr>
        <w:t>relevan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dari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catatan</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gambar</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ada</w:t>
      </w:r>
      <w:proofErr w:type="spellEnd"/>
      <w:r w:rsidRPr="00B26590">
        <w:rPr>
          <w:rFonts w:ascii="Times New Roman" w:hAnsi="Times New Roman" w:cs="Times New Roman"/>
          <w:sz w:val="24"/>
          <w:szCs w:val="24"/>
        </w:rPr>
        <w:t xml:space="preserve"> di </w:t>
      </w:r>
      <w:proofErr w:type="spellStart"/>
      <w:r w:rsidRPr="00B26590">
        <w:rPr>
          <w:rFonts w:ascii="Times New Roman" w:hAnsi="Times New Roman" w:cs="Times New Roman"/>
          <w:sz w:val="24"/>
          <w:szCs w:val="24"/>
        </w:rPr>
        <w:t>lokasi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w:t>
      </w:r>
    </w:p>
    <w:p w14:paraId="1D11482D" w14:textId="77777777" w:rsidR="00B67BD5" w:rsidRPr="00B26590" w:rsidRDefault="00B67BD5" w:rsidP="00B67BD5">
      <w:pPr>
        <w:ind w:firstLine="720"/>
        <w:jc w:val="both"/>
        <w:rPr>
          <w:rFonts w:ascii="Times New Roman" w:hAnsi="Times New Roman" w:cs="Times New Roman"/>
          <w:sz w:val="24"/>
          <w:szCs w:val="24"/>
        </w:rPr>
      </w:pPr>
      <w:proofErr w:type="spellStart"/>
      <w:r w:rsidRPr="00B26590">
        <w:rPr>
          <w:rFonts w:ascii="Times New Roman" w:hAnsi="Times New Roman" w:cs="Times New Roman"/>
          <w:sz w:val="24"/>
          <w:szCs w:val="24"/>
        </w:rPr>
        <w:t>Analisis</w:t>
      </w:r>
      <w:proofErr w:type="spellEnd"/>
      <w:r w:rsidRPr="00B26590">
        <w:rPr>
          <w:rFonts w:ascii="Times New Roman" w:hAnsi="Times New Roman" w:cs="Times New Roman"/>
          <w:sz w:val="24"/>
          <w:szCs w:val="24"/>
        </w:rPr>
        <w:t xml:space="preserve"> data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menggunakan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metode</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deskriptif</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kuantitatif</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mendeskripsikan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karakteristik</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melalui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tani</w:t>
      </w:r>
      <w:proofErr w:type="spellEnd"/>
      <w:r w:rsidRPr="00B26590">
        <w:rPr>
          <w:rFonts w:ascii="Times New Roman" w:hAnsi="Times New Roman" w:cs="Times New Roman"/>
          <w:sz w:val="24"/>
          <w:szCs w:val="24"/>
        </w:rPr>
        <w:t xml:space="preserve">. </w:t>
      </w:r>
      <w:r w:rsidRPr="00B26590">
        <w:rPr>
          <w:rFonts w:ascii="Times New Roman" w:hAnsi="Times New Roman" w:cs="Times New Roman"/>
          <w:sz w:val="24"/>
          <w:szCs w:val="24"/>
        </w:rPr>
        <w:t xml:space="preserve">Selain </w:t>
      </w:r>
      <w:proofErr w:type="spellStart"/>
      <w:r w:rsidRPr="00B26590">
        <w:rPr>
          <w:rFonts w:ascii="Times New Roman" w:hAnsi="Times New Roman" w:cs="Times New Roman"/>
          <w:sz w:val="24"/>
          <w:szCs w:val="24"/>
        </w:rPr>
        <w:t>itu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analisis</w:t>
      </w:r>
      <w:proofErr w:type="spellEnd"/>
      <w:r w:rsidRPr="00B26590">
        <w:rPr>
          <w:rFonts w:ascii="Times New Roman" w:hAnsi="Times New Roman" w:cs="Times New Roman"/>
          <w:sz w:val="24"/>
          <w:szCs w:val="24"/>
        </w:rPr>
        <w:t xml:space="preserve"> juga </w:t>
      </w:r>
      <w:proofErr w:type="spellStart"/>
      <w:r w:rsidRPr="00B26590">
        <w:rPr>
          <w:rFonts w:ascii="Times New Roman" w:hAnsi="Times New Roman" w:cs="Times New Roman"/>
          <w:sz w:val="24"/>
          <w:szCs w:val="24"/>
        </w:rPr>
        <w:t>menggunakan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metode</w:t>
      </w:r>
      <w:proofErr w:type="spellEnd"/>
      <w:r w:rsidRPr="00B26590">
        <w:rPr>
          <w:rFonts w:ascii="Times New Roman" w:hAnsi="Times New Roman" w:cs="Times New Roman"/>
          <w:sz w:val="24"/>
          <w:szCs w:val="24"/>
        </w:rPr>
        <w:t xml:space="preserve"> Partial Least Square (PLS)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SmartPLS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menganalisis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faktor-faktor</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berpengaruh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terhadap</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efektivitas</w:t>
      </w:r>
      <w:proofErr w:type="spellEnd"/>
      <w:r w:rsidRPr="00B26590">
        <w:rPr>
          <w:rFonts w:ascii="Times New Roman" w:hAnsi="Times New Roman" w:cs="Times New Roman"/>
          <w:sz w:val="24"/>
          <w:szCs w:val="24"/>
        </w:rPr>
        <w:t xml:space="preserve"> program.</w:t>
      </w:r>
    </w:p>
    <w:p w14:paraId="3B0AB7B8" w14:textId="77777777" w:rsidR="00B67BD5" w:rsidRPr="00B26590" w:rsidRDefault="00B67BD5" w:rsidP="00B67BD5">
      <w:pPr>
        <w:ind w:firstLine="720"/>
        <w:jc w:val="both"/>
        <w:rPr>
          <w:rFonts w:ascii="Times New Roman" w:hAnsi="Times New Roman" w:cs="Times New Roman"/>
          <w:sz w:val="24"/>
          <w:szCs w:val="24"/>
        </w:rPr>
      </w:pP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menggunakan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sampel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sensus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yaitu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mengambil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semua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sebagai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sampel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Data primer </w:t>
      </w:r>
      <w:proofErr w:type="spellStart"/>
      <w:r w:rsidRPr="00B26590">
        <w:rPr>
          <w:rFonts w:ascii="Times New Roman" w:hAnsi="Times New Roman" w:cs="Times New Roman"/>
          <w:sz w:val="24"/>
          <w:szCs w:val="24"/>
        </w:rPr>
        <w:t>diperoleh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melalui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wawancara</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kuesioner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menggunakan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desain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survei</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teknik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pengumpulan</w:t>
      </w:r>
      <w:proofErr w:type="spellEnd"/>
      <w:r w:rsidRPr="00B26590">
        <w:rPr>
          <w:rFonts w:ascii="Times New Roman" w:hAnsi="Times New Roman" w:cs="Times New Roman"/>
          <w:sz w:val="24"/>
          <w:szCs w:val="24"/>
        </w:rPr>
        <w:t xml:space="preserve"> data yang </w:t>
      </w:r>
      <w:proofErr w:type="spellStart"/>
      <w:r w:rsidRPr="00B26590">
        <w:rPr>
          <w:rFonts w:ascii="Times New Roman" w:hAnsi="Times New Roman" w:cs="Times New Roman"/>
          <w:sz w:val="24"/>
          <w:szCs w:val="24"/>
        </w:rPr>
        <w:t>komprehensif</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diharapkan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dapat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memberikan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gambaran</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jelas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tentang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efektivitas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kebijakan</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melalui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tani</w:t>
      </w:r>
      <w:proofErr w:type="spellEnd"/>
      <w:r w:rsidRPr="00B26590">
        <w:rPr>
          <w:rFonts w:ascii="Times New Roman" w:hAnsi="Times New Roman" w:cs="Times New Roman"/>
          <w:sz w:val="24"/>
          <w:szCs w:val="24"/>
        </w:rPr>
        <w:t xml:space="preserve"> di </w:t>
      </w:r>
      <w:proofErr w:type="spellStart"/>
      <w:r w:rsidRPr="00B26590">
        <w:rPr>
          <w:rFonts w:ascii="Times New Roman" w:hAnsi="Times New Roman" w:cs="Times New Roman"/>
          <w:sz w:val="24"/>
          <w:szCs w:val="24"/>
        </w:rPr>
        <w:t>Kecamatan</w:t>
      </w:r>
      <w:proofErr w:type="spellEnd"/>
      <w:r w:rsidRPr="00B26590">
        <w:rPr>
          <w:rFonts w:ascii="Times New Roman" w:hAnsi="Times New Roman" w:cs="Times New Roman"/>
          <w:sz w:val="24"/>
          <w:szCs w:val="24"/>
        </w:rPr>
        <w:t xml:space="preserve"> Talun, </w:t>
      </w:r>
      <w:proofErr w:type="spellStart"/>
      <w:r w:rsidRPr="00B26590">
        <w:rPr>
          <w:rFonts w:ascii="Times New Roman" w:hAnsi="Times New Roman" w:cs="Times New Roman"/>
          <w:sz w:val="24"/>
          <w:szCs w:val="24"/>
        </w:rPr>
        <w:t>Kabupaten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Blitar</w:t>
      </w:r>
      <w:proofErr w:type="spellEnd"/>
      <w:r w:rsidRPr="00B26590">
        <w:rPr>
          <w:rFonts w:ascii="Times New Roman" w:hAnsi="Times New Roman" w:cs="Times New Roman"/>
          <w:sz w:val="24"/>
          <w:szCs w:val="24"/>
        </w:rPr>
        <w:t>.</w:t>
      </w:r>
    </w:p>
    <w:p w14:paraId="162A9559" w14:textId="77777777" w:rsidR="00B26183" w:rsidRPr="00B26590" w:rsidRDefault="00BF5ABC">
      <w:pPr>
        <w:spacing w:before="240" w:after="0"/>
        <w:jc w:val="center"/>
        <w:rPr>
          <w:rFonts w:ascii="Times New Roman" w:eastAsia="Times New Roman" w:hAnsi="Times New Roman" w:cs="Times New Roman"/>
          <w:b/>
          <w:sz w:val="24"/>
          <w:szCs w:val="24"/>
        </w:rPr>
      </w:pPr>
      <w:r w:rsidRPr="00B26590">
        <w:rPr>
          <w:rFonts w:ascii="Times New Roman" w:eastAsia="Times New Roman" w:hAnsi="Times New Roman" w:cs="Times New Roman"/>
          <w:b/>
          <w:sz w:val="24"/>
          <w:szCs w:val="24"/>
        </w:rPr>
        <w:t>HASIL DAN PEMBAHASAN</w:t>
      </w:r>
    </w:p>
    <w:p w14:paraId="6AE83BB2" w14:textId="5025DE6C" w:rsidR="00A42687" w:rsidRPr="00B26590" w:rsidRDefault="00A42687" w:rsidP="00A42687">
      <w:pPr>
        <w:spacing w:after="160"/>
        <w:ind w:firstLine="720"/>
        <w:jc w:val="both"/>
        <w:rPr>
          <w:rFonts w:ascii="Times New Roman" w:hAnsi="Times New Roman" w:cs="Times New Roman"/>
          <w:bCs/>
          <w:sz w:val="24"/>
          <w:szCs w:val="24"/>
          <w:lang w:val="id-ID"/>
        </w:rPr>
      </w:pPr>
      <w:proofErr w:type="spellStart"/>
      <w:r w:rsidRPr="00B26590">
        <w:rPr>
          <w:rFonts w:ascii="Times New Roman" w:hAnsi="Times New Roman" w:cs="Times New Roman"/>
          <w:bCs/>
          <w:sz w:val="24"/>
          <w:szCs w:val="24"/>
        </w:rPr>
        <w:t>Analisis</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deskriptif</w:t>
      </w:r>
      <w:proofErr w:type="spellEnd"/>
      <w:r w:rsidRPr="00B26590">
        <w:rPr>
          <w:rFonts w:ascii="Times New Roman" w:hAnsi="Times New Roman" w:cs="Times New Roman"/>
          <w:bCs/>
          <w:sz w:val="24"/>
          <w:szCs w:val="24"/>
        </w:rPr>
        <w:t xml:space="preserve"> di </w:t>
      </w:r>
      <w:proofErr w:type="spellStart"/>
      <w:r w:rsidRPr="00B26590">
        <w:rPr>
          <w:rFonts w:ascii="Times New Roman" w:hAnsi="Times New Roman" w:cs="Times New Roman"/>
          <w:bCs/>
          <w:sz w:val="24"/>
          <w:szCs w:val="24"/>
        </w:rPr>
        <w:t>dalam</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penelitian</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ini</w:t>
      </w:r>
      <w:proofErr w:type="spellEnd"/>
      <w:r w:rsidRPr="00B26590">
        <w:rPr>
          <w:rFonts w:ascii="Times New Roman" w:hAnsi="Times New Roman" w:cs="Times New Roman"/>
          <w:bCs/>
          <w:sz w:val="24"/>
          <w:szCs w:val="24"/>
        </w:rPr>
        <w:t xml:space="preserve"> di </w:t>
      </w:r>
      <w:proofErr w:type="spellStart"/>
      <w:r w:rsidRPr="00B26590">
        <w:rPr>
          <w:rFonts w:ascii="Times New Roman" w:hAnsi="Times New Roman" w:cs="Times New Roman"/>
          <w:bCs/>
          <w:sz w:val="24"/>
          <w:szCs w:val="24"/>
        </w:rPr>
        <w:t>gunakan</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untuk</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mengetahui</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karakteristik</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responden</w:t>
      </w:r>
      <w:proofErr w:type="spellEnd"/>
      <w:r w:rsidRPr="00B26590">
        <w:rPr>
          <w:rFonts w:ascii="Times New Roman" w:hAnsi="Times New Roman" w:cs="Times New Roman"/>
          <w:bCs/>
          <w:sz w:val="24"/>
          <w:szCs w:val="24"/>
        </w:rPr>
        <w:t xml:space="preserve"> di </w:t>
      </w:r>
      <w:proofErr w:type="spellStart"/>
      <w:r w:rsidRPr="00B26590">
        <w:rPr>
          <w:rFonts w:ascii="Times New Roman" w:hAnsi="Times New Roman" w:cs="Times New Roman"/>
          <w:bCs/>
          <w:sz w:val="24"/>
          <w:szCs w:val="24"/>
        </w:rPr>
        <w:t>Kecamatan</w:t>
      </w:r>
      <w:proofErr w:type="spellEnd"/>
      <w:r w:rsidRPr="00B26590">
        <w:rPr>
          <w:rFonts w:ascii="Times New Roman" w:hAnsi="Times New Roman" w:cs="Times New Roman"/>
          <w:bCs/>
          <w:sz w:val="24"/>
          <w:szCs w:val="24"/>
        </w:rPr>
        <w:t xml:space="preserve"> Talun </w:t>
      </w:r>
      <w:proofErr w:type="spellStart"/>
      <w:r w:rsidRPr="00B26590">
        <w:rPr>
          <w:rFonts w:ascii="Times New Roman" w:hAnsi="Times New Roman" w:cs="Times New Roman"/>
          <w:bCs/>
          <w:sz w:val="24"/>
          <w:szCs w:val="24"/>
        </w:rPr>
        <w:t>Kabupaten</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Blitar</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Jumlah</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keseluruhan</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responden</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dalam</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penelitian</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ini</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yaitu</w:t>
      </w:r>
      <w:proofErr w:type="spellEnd"/>
      <w:r w:rsidRPr="00B26590">
        <w:rPr>
          <w:rFonts w:ascii="Times New Roman" w:hAnsi="Times New Roman" w:cs="Times New Roman"/>
          <w:bCs/>
          <w:sz w:val="24"/>
          <w:szCs w:val="24"/>
        </w:rPr>
        <w:t xml:space="preserve"> 140 </w:t>
      </w:r>
      <w:proofErr w:type="gramStart"/>
      <w:r w:rsidRPr="00B26590">
        <w:rPr>
          <w:rFonts w:ascii="Times New Roman" w:hAnsi="Times New Roman" w:cs="Times New Roman"/>
          <w:bCs/>
          <w:sz w:val="24"/>
          <w:szCs w:val="24"/>
        </w:rPr>
        <w:t>orang .</w:t>
      </w:r>
      <w:proofErr w:type="gram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untuk</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menjadi</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responden</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terdapat</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kriteria</w:t>
      </w:r>
      <w:proofErr w:type="spellEnd"/>
      <w:r w:rsidRPr="00B26590">
        <w:rPr>
          <w:rFonts w:ascii="Times New Roman" w:hAnsi="Times New Roman" w:cs="Times New Roman"/>
          <w:bCs/>
          <w:sz w:val="24"/>
          <w:szCs w:val="24"/>
        </w:rPr>
        <w:t xml:space="preserve"> dan </w:t>
      </w:r>
      <w:proofErr w:type="spellStart"/>
      <w:r w:rsidRPr="00B26590">
        <w:rPr>
          <w:rFonts w:ascii="Times New Roman" w:hAnsi="Times New Roman" w:cs="Times New Roman"/>
          <w:bCs/>
          <w:sz w:val="24"/>
          <w:szCs w:val="24"/>
        </w:rPr>
        <w:t>syarat</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dalam</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penelitian</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ini</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yaitu</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petani</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memiliki</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kartu</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tani</w:t>
      </w:r>
      <w:proofErr w:type="spellEnd"/>
      <w:r w:rsidRPr="00B26590">
        <w:rPr>
          <w:rFonts w:ascii="Times New Roman" w:hAnsi="Times New Roman" w:cs="Times New Roman"/>
          <w:bCs/>
          <w:sz w:val="24"/>
          <w:szCs w:val="24"/>
        </w:rPr>
        <w:t xml:space="preserve"> yang </w:t>
      </w:r>
      <w:proofErr w:type="spellStart"/>
      <w:r w:rsidRPr="00B26590">
        <w:rPr>
          <w:rFonts w:ascii="Times New Roman" w:hAnsi="Times New Roman" w:cs="Times New Roman"/>
          <w:bCs/>
          <w:sz w:val="24"/>
          <w:szCs w:val="24"/>
        </w:rPr>
        <w:t>masih</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aktif</w:t>
      </w:r>
      <w:proofErr w:type="spellEnd"/>
      <w:r w:rsidRPr="00B26590">
        <w:rPr>
          <w:rFonts w:ascii="Times New Roman" w:hAnsi="Times New Roman" w:cs="Times New Roman"/>
          <w:bCs/>
          <w:sz w:val="24"/>
          <w:szCs w:val="24"/>
        </w:rPr>
        <w:t xml:space="preserve"> dan </w:t>
      </w:r>
      <w:proofErr w:type="spellStart"/>
      <w:r w:rsidRPr="00B26590">
        <w:rPr>
          <w:rFonts w:ascii="Times New Roman" w:hAnsi="Times New Roman" w:cs="Times New Roman"/>
          <w:bCs/>
          <w:sz w:val="24"/>
          <w:szCs w:val="24"/>
        </w:rPr>
        <w:t>menggunakan</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kartu</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tani</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Kategori</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karakteristik</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responden</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berdasarkan</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usia</w:t>
      </w:r>
      <w:proofErr w:type="spellEnd"/>
      <w:r w:rsidRPr="00B26590">
        <w:rPr>
          <w:rFonts w:ascii="Times New Roman" w:hAnsi="Times New Roman" w:cs="Times New Roman"/>
          <w:bCs/>
          <w:sz w:val="24"/>
          <w:szCs w:val="24"/>
        </w:rPr>
        <w:t xml:space="preserve"> dan Pendidikan </w:t>
      </w:r>
      <w:proofErr w:type="spellStart"/>
      <w:r w:rsidRPr="00B26590">
        <w:rPr>
          <w:rFonts w:ascii="Times New Roman" w:hAnsi="Times New Roman" w:cs="Times New Roman"/>
          <w:bCs/>
          <w:sz w:val="24"/>
          <w:szCs w:val="24"/>
        </w:rPr>
        <w:t>terakhir</w:t>
      </w:r>
      <w:proofErr w:type="spellEnd"/>
      <w:r w:rsidRPr="00B26590">
        <w:rPr>
          <w:rFonts w:ascii="Times New Roman" w:hAnsi="Times New Roman" w:cs="Times New Roman"/>
          <w:bCs/>
          <w:sz w:val="24"/>
          <w:szCs w:val="24"/>
        </w:rPr>
        <w:t xml:space="preserve"> </w:t>
      </w:r>
      <w:proofErr w:type="spellStart"/>
      <w:r w:rsidRPr="00B26590">
        <w:rPr>
          <w:rFonts w:ascii="Times New Roman" w:hAnsi="Times New Roman" w:cs="Times New Roman"/>
          <w:bCs/>
          <w:sz w:val="24"/>
          <w:szCs w:val="24"/>
        </w:rPr>
        <w:t>petani</w:t>
      </w:r>
      <w:proofErr w:type="spellEnd"/>
      <w:r w:rsidRPr="00B26590">
        <w:rPr>
          <w:rFonts w:ascii="Times New Roman" w:hAnsi="Times New Roman" w:cs="Times New Roman"/>
          <w:bCs/>
          <w:sz w:val="24"/>
          <w:szCs w:val="24"/>
        </w:rPr>
        <w:t xml:space="preserve">. </w:t>
      </w:r>
      <w:r w:rsidRPr="00B26590">
        <w:rPr>
          <w:rFonts w:ascii="Times New Roman" w:hAnsi="Times New Roman" w:cs="Times New Roman"/>
          <w:bCs/>
          <w:sz w:val="24"/>
          <w:szCs w:val="24"/>
          <w:lang w:val="id-ID"/>
        </w:rPr>
        <w:t>Berikuit ulasanya</w:t>
      </w:r>
    </w:p>
    <w:p w14:paraId="4D46BED0" w14:textId="77777777" w:rsidR="00A42687" w:rsidRPr="00B26590" w:rsidRDefault="00BF5ABC" w:rsidP="00A42687">
      <w:pPr>
        <w:spacing w:after="160" w:line="259" w:lineRule="auto"/>
        <w:rPr>
          <w:rFonts w:ascii="Times New Roman" w:hAnsi="Times New Roman" w:cs="Times New Roman"/>
          <w:sz w:val="24"/>
          <w:szCs w:val="24"/>
        </w:rPr>
      </w:pPr>
      <w:r w:rsidRPr="00B26590">
        <w:rPr>
          <w:rFonts w:ascii="Times New Roman" w:eastAsia="Times New Roman" w:hAnsi="Times New Roman" w:cs="Times New Roman"/>
          <w:sz w:val="24"/>
          <w:szCs w:val="24"/>
        </w:rPr>
        <w:t xml:space="preserve">Tabel 1. </w:t>
      </w:r>
      <w:proofErr w:type="spellStart"/>
      <w:r w:rsidR="00A42687" w:rsidRPr="00B26590">
        <w:rPr>
          <w:rFonts w:ascii="Times New Roman" w:hAnsi="Times New Roman" w:cs="Times New Roman"/>
          <w:sz w:val="24"/>
          <w:szCs w:val="24"/>
        </w:rPr>
        <w:t>Karakteristik</w:t>
      </w:r>
      <w:proofErr w:type="spellEnd"/>
      <w:r w:rsidR="00A42687" w:rsidRPr="00B26590">
        <w:rPr>
          <w:rFonts w:ascii="Times New Roman" w:hAnsi="Times New Roman" w:cs="Times New Roman"/>
          <w:sz w:val="24"/>
          <w:szCs w:val="24"/>
        </w:rPr>
        <w:t xml:space="preserve"> </w:t>
      </w:r>
      <w:proofErr w:type="spellStart"/>
      <w:r w:rsidR="00A42687" w:rsidRPr="00B26590">
        <w:rPr>
          <w:rFonts w:ascii="Times New Roman" w:hAnsi="Times New Roman" w:cs="Times New Roman"/>
          <w:sz w:val="24"/>
          <w:szCs w:val="24"/>
        </w:rPr>
        <w:t>Responden</w:t>
      </w:r>
      <w:proofErr w:type="spellEnd"/>
      <w:r w:rsidR="00A42687" w:rsidRPr="00B26590">
        <w:rPr>
          <w:rFonts w:ascii="Times New Roman" w:hAnsi="Times New Roman" w:cs="Times New Roman"/>
          <w:sz w:val="24"/>
          <w:szCs w:val="24"/>
        </w:rPr>
        <w:t xml:space="preserve"> </w:t>
      </w:r>
      <w:proofErr w:type="spellStart"/>
      <w:r w:rsidR="00A42687" w:rsidRPr="00B26590">
        <w:rPr>
          <w:rFonts w:ascii="Times New Roman" w:hAnsi="Times New Roman" w:cs="Times New Roman"/>
          <w:sz w:val="24"/>
          <w:szCs w:val="24"/>
        </w:rPr>
        <w:t>berdasarkan</w:t>
      </w:r>
      <w:proofErr w:type="spellEnd"/>
      <w:r w:rsidR="00A42687" w:rsidRPr="00B26590">
        <w:rPr>
          <w:rFonts w:ascii="Times New Roman" w:hAnsi="Times New Roman" w:cs="Times New Roman"/>
          <w:sz w:val="24"/>
          <w:szCs w:val="24"/>
        </w:rPr>
        <w:t xml:space="preserve"> </w:t>
      </w:r>
      <w:proofErr w:type="spellStart"/>
      <w:r w:rsidR="00A42687" w:rsidRPr="00B26590">
        <w:rPr>
          <w:rFonts w:ascii="Times New Roman" w:hAnsi="Times New Roman" w:cs="Times New Roman"/>
          <w:sz w:val="24"/>
          <w:szCs w:val="24"/>
        </w:rPr>
        <w:t>usia</w:t>
      </w:r>
      <w:proofErr w:type="spellEnd"/>
      <w:r w:rsidR="00A42687" w:rsidRPr="00B26590">
        <w:rPr>
          <w:rFonts w:ascii="Times New Roman" w:hAnsi="Times New Roman" w:cs="Times New Roman"/>
          <w:sz w:val="24"/>
          <w:szCs w:val="24"/>
        </w:rPr>
        <w:t xml:space="preserve">  </w:t>
      </w:r>
    </w:p>
    <w:tbl>
      <w:tblPr>
        <w:tblW w:w="5000" w:type="pct"/>
        <w:tblLook w:val="04A0" w:firstRow="1" w:lastRow="0" w:firstColumn="1" w:lastColumn="0" w:noHBand="0" w:noVBand="1"/>
      </w:tblPr>
      <w:tblGrid>
        <w:gridCol w:w="987"/>
        <w:gridCol w:w="1948"/>
        <w:gridCol w:w="1218"/>
      </w:tblGrid>
      <w:tr w:rsidR="00A42687" w:rsidRPr="00B26590" w14:paraId="38342C1B" w14:textId="77777777" w:rsidTr="00A42687">
        <w:trPr>
          <w:trHeight w:val="276"/>
        </w:trPr>
        <w:tc>
          <w:tcPr>
            <w:tcW w:w="960" w:type="pct"/>
            <w:tcBorders>
              <w:top w:val="single" w:sz="4" w:space="0" w:color="auto"/>
              <w:left w:val="nil"/>
              <w:bottom w:val="single" w:sz="4" w:space="0" w:color="auto"/>
              <w:right w:val="nil"/>
            </w:tcBorders>
            <w:shd w:val="clear" w:color="auto" w:fill="auto"/>
            <w:noWrap/>
            <w:vAlign w:val="center"/>
            <w:hideMark/>
          </w:tcPr>
          <w:p w14:paraId="6EEC1733" w14:textId="77777777" w:rsidR="00A42687" w:rsidRPr="00B26590" w:rsidRDefault="00A42687" w:rsidP="00A42687">
            <w:pPr>
              <w:spacing w:after="0" w:line="240" w:lineRule="auto"/>
              <w:jc w:val="center"/>
              <w:rPr>
                <w:rFonts w:ascii="Times New Roman" w:hAnsi="Times New Roman" w:cs="Times New Roman"/>
                <w:b/>
                <w:bCs/>
                <w:color w:val="000000"/>
                <w:szCs w:val="24"/>
              </w:rPr>
            </w:pPr>
            <w:proofErr w:type="spellStart"/>
            <w:r w:rsidRPr="00B26590">
              <w:rPr>
                <w:rFonts w:ascii="Times New Roman" w:hAnsi="Times New Roman" w:cs="Times New Roman"/>
                <w:b/>
                <w:bCs/>
                <w:color w:val="000000"/>
                <w:szCs w:val="24"/>
              </w:rPr>
              <w:t>Umur</w:t>
            </w:r>
            <w:proofErr w:type="spellEnd"/>
          </w:p>
        </w:tc>
        <w:tc>
          <w:tcPr>
            <w:tcW w:w="2851" w:type="pct"/>
            <w:tcBorders>
              <w:top w:val="single" w:sz="4" w:space="0" w:color="auto"/>
              <w:left w:val="nil"/>
              <w:bottom w:val="single" w:sz="4" w:space="0" w:color="auto"/>
              <w:right w:val="nil"/>
            </w:tcBorders>
            <w:shd w:val="clear" w:color="auto" w:fill="auto"/>
            <w:noWrap/>
            <w:vAlign w:val="center"/>
            <w:hideMark/>
          </w:tcPr>
          <w:p w14:paraId="7242ED98" w14:textId="77777777" w:rsidR="00A42687" w:rsidRPr="00B26590" w:rsidRDefault="00A42687" w:rsidP="00A42687">
            <w:pPr>
              <w:spacing w:after="0" w:line="240" w:lineRule="auto"/>
              <w:jc w:val="center"/>
              <w:rPr>
                <w:rFonts w:ascii="Times New Roman" w:hAnsi="Times New Roman" w:cs="Times New Roman"/>
                <w:b/>
                <w:bCs/>
                <w:color w:val="000000"/>
                <w:szCs w:val="24"/>
              </w:rPr>
            </w:pPr>
            <w:proofErr w:type="spellStart"/>
            <w:r w:rsidRPr="00B26590">
              <w:rPr>
                <w:rFonts w:ascii="Times New Roman" w:hAnsi="Times New Roman" w:cs="Times New Roman"/>
                <w:b/>
                <w:bCs/>
                <w:color w:val="000000"/>
                <w:szCs w:val="24"/>
              </w:rPr>
              <w:t>Jumlah</w:t>
            </w:r>
            <w:proofErr w:type="spellEnd"/>
          </w:p>
        </w:tc>
        <w:tc>
          <w:tcPr>
            <w:tcW w:w="1189" w:type="pct"/>
            <w:tcBorders>
              <w:top w:val="single" w:sz="4" w:space="0" w:color="auto"/>
              <w:left w:val="nil"/>
              <w:bottom w:val="single" w:sz="4" w:space="0" w:color="auto"/>
              <w:right w:val="nil"/>
            </w:tcBorders>
            <w:shd w:val="clear" w:color="auto" w:fill="auto"/>
            <w:noWrap/>
            <w:vAlign w:val="center"/>
            <w:hideMark/>
          </w:tcPr>
          <w:p w14:paraId="0CA1D9FB" w14:textId="77777777" w:rsidR="00A42687" w:rsidRPr="00B26590" w:rsidRDefault="00A42687" w:rsidP="00A42687">
            <w:pPr>
              <w:spacing w:after="0" w:line="240" w:lineRule="auto"/>
              <w:jc w:val="center"/>
              <w:rPr>
                <w:rFonts w:ascii="Times New Roman" w:hAnsi="Times New Roman" w:cs="Times New Roman"/>
                <w:b/>
                <w:bCs/>
                <w:color w:val="000000"/>
                <w:szCs w:val="24"/>
              </w:rPr>
            </w:pPr>
            <w:proofErr w:type="spellStart"/>
            <w:r w:rsidRPr="00B26590">
              <w:rPr>
                <w:rFonts w:ascii="Times New Roman" w:hAnsi="Times New Roman" w:cs="Times New Roman"/>
                <w:b/>
                <w:bCs/>
                <w:color w:val="000000"/>
                <w:szCs w:val="24"/>
              </w:rPr>
              <w:t>Presentase</w:t>
            </w:r>
            <w:proofErr w:type="spellEnd"/>
          </w:p>
        </w:tc>
      </w:tr>
      <w:tr w:rsidR="00A42687" w:rsidRPr="00B26590" w14:paraId="19B66668" w14:textId="77777777" w:rsidTr="00A42687">
        <w:trPr>
          <w:trHeight w:val="276"/>
        </w:trPr>
        <w:tc>
          <w:tcPr>
            <w:tcW w:w="960" w:type="pct"/>
            <w:tcBorders>
              <w:top w:val="nil"/>
              <w:left w:val="nil"/>
              <w:bottom w:val="nil"/>
              <w:right w:val="nil"/>
            </w:tcBorders>
            <w:shd w:val="clear" w:color="auto" w:fill="auto"/>
            <w:noWrap/>
            <w:vAlign w:val="bottom"/>
            <w:hideMark/>
          </w:tcPr>
          <w:p w14:paraId="448CCAF2" w14:textId="77777777" w:rsidR="00A42687" w:rsidRPr="00B26590" w:rsidRDefault="00A42687" w:rsidP="00A42687">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20 - 30</w:t>
            </w:r>
          </w:p>
        </w:tc>
        <w:tc>
          <w:tcPr>
            <w:tcW w:w="2851" w:type="pct"/>
            <w:tcBorders>
              <w:top w:val="nil"/>
              <w:left w:val="nil"/>
              <w:bottom w:val="nil"/>
              <w:right w:val="nil"/>
            </w:tcBorders>
            <w:shd w:val="clear" w:color="auto" w:fill="auto"/>
            <w:noWrap/>
            <w:vAlign w:val="bottom"/>
            <w:hideMark/>
          </w:tcPr>
          <w:p w14:paraId="68527629" w14:textId="77777777" w:rsidR="00A42687" w:rsidRPr="00B26590" w:rsidRDefault="00A42687" w:rsidP="00A42687">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29</w:t>
            </w:r>
          </w:p>
        </w:tc>
        <w:tc>
          <w:tcPr>
            <w:tcW w:w="1189" w:type="pct"/>
            <w:tcBorders>
              <w:top w:val="nil"/>
              <w:left w:val="nil"/>
              <w:bottom w:val="nil"/>
              <w:right w:val="nil"/>
            </w:tcBorders>
            <w:shd w:val="clear" w:color="auto" w:fill="auto"/>
            <w:noWrap/>
            <w:vAlign w:val="bottom"/>
            <w:hideMark/>
          </w:tcPr>
          <w:p w14:paraId="3E8BF157" w14:textId="77777777" w:rsidR="00A42687" w:rsidRPr="00B26590" w:rsidRDefault="00A42687" w:rsidP="00A42687">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21%</w:t>
            </w:r>
          </w:p>
        </w:tc>
      </w:tr>
      <w:tr w:rsidR="00A42687" w:rsidRPr="00B26590" w14:paraId="04933E54" w14:textId="77777777" w:rsidTr="00A42687">
        <w:trPr>
          <w:trHeight w:val="276"/>
        </w:trPr>
        <w:tc>
          <w:tcPr>
            <w:tcW w:w="960" w:type="pct"/>
            <w:tcBorders>
              <w:top w:val="nil"/>
              <w:left w:val="nil"/>
              <w:bottom w:val="nil"/>
              <w:right w:val="nil"/>
            </w:tcBorders>
            <w:shd w:val="clear" w:color="auto" w:fill="auto"/>
            <w:noWrap/>
            <w:vAlign w:val="bottom"/>
            <w:hideMark/>
          </w:tcPr>
          <w:p w14:paraId="0583686B" w14:textId="77777777" w:rsidR="00A42687" w:rsidRPr="00B26590" w:rsidRDefault="00A42687" w:rsidP="00A42687">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31 - 40</w:t>
            </w:r>
          </w:p>
        </w:tc>
        <w:tc>
          <w:tcPr>
            <w:tcW w:w="2851" w:type="pct"/>
            <w:tcBorders>
              <w:top w:val="nil"/>
              <w:left w:val="nil"/>
              <w:bottom w:val="nil"/>
              <w:right w:val="nil"/>
            </w:tcBorders>
            <w:shd w:val="clear" w:color="auto" w:fill="auto"/>
            <w:noWrap/>
            <w:vAlign w:val="bottom"/>
            <w:hideMark/>
          </w:tcPr>
          <w:p w14:paraId="1D499309" w14:textId="77777777" w:rsidR="00A42687" w:rsidRPr="00B26590" w:rsidRDefault="00A42687" w:rsidP="00A42687">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39</w:t>
            </w:r>
          </w:p>
        </w:tc>
        <w:tc>
          <w:tcPr>
            <w:tcW w:w="1189" w:type="pct"/>
            <w:tcBorders>
              <w:top w:val="nil"/>
              <w:left w:val="nil"/>
              <w:bottom w:val="nil"/>
              <w:right w:val="nil"/>
            </w:tcBorders>
            <w:shd w:val="clear" w:color="auto" w:fill="auto"/>
            <w:noWrap/>
            <w:vAlign w:val="bottom"/>
            <w:hideMark/>
          </w:tcPr>
          <w:p w14:paraId="2A9A82A8" w14:textId="77777777" w:rsidR="00A42687" w:rsidRPr="00B26590" w:rsidRDefault="00A42687" w:rsidP="00A42687">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28%</w:t>
            </w:r>
          </w:p>
        </w:tc>
      </w:tr>
      <w:tr w:rsidR="00A42687" w:rsidRPr="00B26590" w14:paraId="2DA96336" w14:textId="77777777" w:rsidTr="00A42687">
        <w:trPr>
          <w:trHeight w:val="276"/>
        </w:trPr>
        <w:tc>
          <w:tcPr>
            <w:tcW w:w="960" w:type="pct"/>
            <w:tcBorders>
              <w:top w:val="nil"/>
              <w:left w:val="nil"/>
              <w:bottom w:val="nil"/>
              <w:right w:val="nil"/>
            </w:tcBorders>
            <w:shd w:val="clear" w:color="auto" w:fill="auto"/>
            <w:noWrap/>
            <w:vAlign w:val="bottom"/>
            <w:hideMark/>
          </w:tcPr>
          <w:p w14:paraId="1FCAC115" w14:textId="77777777" w:rsidR="00A42687" w:rsidRPr="00B26590" w:rsidRDefault="00A42687" w:rsidP="00A42687">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41 - 50</w:t>
            </w:r>
          </w:p>
        </w:tc>
        <w:tc>
          <w:tcPr>
            <w:tcW w:w="2851" w:type="pct"/>
            <w:tcBorders>
              <w:top w:val="nil"/>
              <w:left w:val="nil"/>
              <w:bottom w:val="nil"/>
              <w:right w:val="nil"/>
            </w:tcBorders>
            <w:shd w:val="clear" w:color="auto" w:fill="auto"/>
            <w:noWrap/>
            <w:vAlign w:val="bottom"/>
            <w:hideMark/>
          </w:tcPr>
          <w:p w14:paraId="405E0EAE" w14:textId="77777777" w:rsidR="00A42687" w:rsidRPr="00B26590" w:rsidRDefault="00A42687" w:rsidP="00A42687">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30</w:t>
            </w:r>
          </w:p>
        </w:tc>
        <w:tc>
          <w:tcPr>
            <w:tcW w:w="1189" w:type="pct"/>
            <w:tcBorders>
              <w:top w:val="nil"/>
              <w:left w:val="nil"/>
              <w:bottom w:val="nil"/>
              <w:right w:val="nil"/>
            </w:tcBorders>
            <w:shd w:val="clear" w:color="auto" w:fill="auto"/>
            <w:noWrap/>
            <w:vAlign w:val="bottom"/>
            <w:hideMark/>
          </w:tcPr>
          <w:p w14:paraId="7366110F" w14:textId="77777777" w:rsidR="00A42687" w:rsidRPr="00B26590" w:rsidRDefault="00A42687" w:rsidP="00A42687">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21%</w:t>
            </w:r>
          </w:p>
        </w:tc>
      </w:tr>
      <w:tr w:rsidR="00A42687" w:rsidRPr="00B26590" w14:paraId="62DF83BF" w14:textId="77777777" w:rsidTr="00A42687">
        <w:trPr>
          <w:trHeight w:val="276"/>
        </w:trPr>
        <w:tc>
          <w:tcPr>
            <w:tcW w:w="960" w:type="pct"/>
            <w:tcBorders>
              <w:top w:val="nil"/>
              <w:left w:val="nil"/>
              <w:bottom w:val="nil"/>
              <w:right w:val="nil"/>
            </w:tcBorders>
            <w:shd w:val="clear" w:color="auto" w:fill="auto"/>
            <w:noWrap/>
            <w:vAlign w:val="bottom"/>
            <w:hideMark/>
          </w:tcPr>
          <w:p w14:paraId="564FE4B5" w14:textId="77777777" w:rsidR="00A42687" w:rsidRPr="00B26590" w:rsidRDefault="00A42687" w:rsidP="00A42687">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51 - 60</w:t>
            </w:r>
          </w:p>
        </w:tc>
        <w:tc>
          <w:tcPr>
            <w:tcW w:w="2851" w:type="pct"/>
            <w:tcBorders>
              <w:top w:val="nil"/>
              <w:left w:val="nil"/>
              <w:bottom w:val="nil"/>
              <w:right w:val="nil"/>
            </w:tcBorders>
            <w:shd w:val="clear" w:color="auto" w:fill="auto"/>
            <w:noWrap/>
            <w:vAlign w:val="bottom"/>
            <w:hideMark/>
          </w:tcPr>
          <w:p w14:paraId="5205E8A4" w14:textId="77777777" w:rsidR="00A42687" w:rsidRPr="00B26590" w:rsidRDefault="00A42687" w:rsidP="00A42687">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26</w:t>
            </w:r>
          </w:p>
        </w:tc>
        <w:tc>
          <w:tcPr>
            <w:tcW w:w="1189" w:type="pct"/>
            <w:tcBorders>
              <w:top w:val="nil"/>
              <w:left w:val="nil"/>
              <w:bottom w:val="nil"/>
              <w:right w:val="nil"/>
            </w:tcBorders>
            <w:shd w:val="clear" w:color="auto" w:fill="auto"/>
            <w:noWrap/>
            <w:vAlign w:val="bottom"/>
            <w:hideMark/>
          </w:tcPr>
          <w:p w14:paraId="47BAC334" w14:textId="77777777" w:rsidR="00A42687" w:rsidRPr="00B26590" w:rsidRDefault="00A42687" w:rsidP="00A42687">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19%</w:t>
            </w:r>
          </w:p>
        </w:tc>
      </w:tr>
      <w:tr w:rsidR="00A42687" w:rsidRPr="00B26590" w14:paraId="65AA93D9" w14:textId="77777777" w:rsidTr="00A42687">
        <w:trPr>
          <w:trHeight w:val="276"/>
        </w:trPr>
        <w:tc>
          <w:tcPr>
            <w:tcW w:w="960" w:type="pct"/>
            <w:tcBorders>
              <w:top w:val="nil"/>
              <w:left w:val="nil"/>
              <w:bottom w:val="nil"/>
              <w:right w:val="nil"/>
            </w:tcBorders>
            <w:shd w:val="clear" w:color="auto" w:fill="auto"/>
            <w:noWrap/>
            <w:vAlign w:val="bottom"/>
            <w:hideMark/>
          </w:tcPr>
          <w:p w14:paraId="33CE18C5" w14:textId="77777777" w:rsidR="00A42687" w:rsidRPr="00B26590" w:rsidRDefault="00A42687" w:rsidP="00A42687">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61 - 70</w:t>
            </w:r>
          </w:p>
        </w:tc>
        <w:tc>
          <w:tcPr>
            <w:tcW w:w="2851" w:type="pct"/>
            <w:tcBorders>
              <w:top w:val="nil"/>
              <w:left w:val="nil"/>
              <w:bottom w:val="nil"/>
              <w:right w:val="nil"/>
            </w:tcBorders>
            <w:shd w:val="clear" w:color="auto" w:fill="auto"/>
            <w:noWrap/>
            <w:vAlign w:val="bottom"/>
            <w:hideMark/>
          </w:tcPr>
          <w:p w14:paraId="04990401" w14:textId="77777777" w:rsidR="00A42687" w:rsidRPr="00B26590" w:rsidRDefault="00A42687" w:rsidP="00A42687">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11</w:t>
            </w:r>
          </w:p>
        </w:tc>
        <w:tc>
          <w:tcPr>
            <w:tcW w:w="1189" w:type="pct"/>
            <w:tcBorders>
              <w:top w:val="nil"/>
              <w:left w:val="nil"/>
              <w:bottom w:val="nil"/>
              <w:right w:val="nil"/>
            </w:tcBorders>
            <w:shd w:val="clear" w:color="auto" w:fill="auto"/>
            <w:noWrap/>
            <w:vAlign w:val="bottom"/>
            <w:hideMark/>
          </w:tcPr>
          <w:p w14:paraId="7D3B43F2" w14:textId="77777777" w:rsidR="00A42687" w:rsidRPr="00B26590" w:rsidRDefault="00A42687" w:rsidP="00A42687">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8%</w:t>
            </w:r>
          </w:p>
        </w:tc>
      </w:tr>
      <w:tr w:rsidR="00A42687" w:rsidRPr="00B26590" w14:paraId="0B6D09CE" w14:textId="77777777" w:rsidTr="00A42687">
        <w:trPr>
          <w:trHeight w:val="276"/>
        </w:trPr>
        <w:tc>
          <w:tcPr>
            <w:tcW w:w="960" w:type="pct"/>
            <w:tcBorders>
              <w:top w:val="nil"/>
              <w:left w:val="nil"/>
              <w:bottom w:val="nil"/>
              <w:right w:val="nil"/>
            </w:tcBorders>
            <w:shd w:val="clear" w:color="auto" w:fill="auto"/>
            <w:noWrap/>
            <w:vAlign w:val="bottom"/>
            <w:hideMark/>
          </w:tcPr>
          <w:p w14:paraId="5BF6CC43" w14:textId="77777777" w:rsidR="00A42687" w:rsidRPr="00B26590" w:rsidRDefault="00A42687" w:rsidP="00A42687">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71 - 80</w:t>
            </w:r>
          </w:p>
        </w:tc>
        <w:tc>
          <w:tcPr>
            <w:tcW w:w="2851" w:type="pct"/>
            <w:tcBorders>
              <w:top w:val="nil"/>
              <w:left w:val="nil"/>
              <w:bottom w:val="nil"/>
              <w:right w:val="nil"/>
            </w:tcBorders>
            <w:shd w:val="clear" w:color="auto" w:fill="auto"/>
            <w:noWrap/>
            <w:vAlign w:val="bottom"/>
            <w:hideMark/>
          </w:tcPr>
          <w:p w14:paraId="26071DC7" w14:textId="77777777" w:rsidR="00A42687" w:rsidRPr="00B26590" w:rsidRDefault="00A42687" w:rsidP="00A42687">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5</w:t>
            </w:r>
          </w:p>
        </w:tc>
        <w:tc>
          <w:tcPr>
            <w:tcW w:w="1189" w:type="pct"/>
            <w:tcBorders>
              <w:top w:val="nil"/>
              <w:left w:val="nil"/>
              <w:bottom w:val="nil"/>
              <w:right w:val="nil"/>
            </w:tcBorders>
            <w:shd w:val="clear" w:color="auto" w:fill="auto"/>
            <w:noWrap/>
            <w:vAlign w:val="bottom"/>
            <w:hideMark/>
          </w:tcPr>
          <w:p w14:paraId="7A0E234C" w14:textId="77777777" w:rsidR="00A42687" w:rsidRPr="00B26590" w:rsidRDefault="00A42687" w:rsidP="00A42687">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4%</w:t>
            </w:r>
          </w:p>
        </w:tc>
      </w:tr>
      <w:tr w:rsidR="00A42687" w:rsidRPr="00B26590" w14:paraId="3B97A97E" w14:textId="77777777" w:rsidTr="00A42687">
        <w:trPr>
          <w:trHeight w:val="276"/>
        </w:trPr>
        <w:tc>
          <w:tcPr>
            <w:tcW w:w="960" w:type="pct"/>
            <w:tcBorders>
              <w:top w:val="single" w:sz="4" w:space="0" w:color="auto"/>
              <w:left w:val="nil"/>
              <w:bottom w:val="single" w:sz="4" w:space="0" w:color="auto"/>
              <w:right w:val="nil"/>
            </w:tcBorders>
            <w:shd w:val="clear" w:color="auto" w:fill="auto"/>
            <w:noWrap/>
            <w:vAlign w:val="bottom"/>
            <w:hideMark/>
          </w:tcPr>
          <w:p w14:paraId="711DEC97" w14:textId="77777777" w:rsidR="00A42687" w:rsidRPr="00B26590" w:rsidRDefault="00A42687" w:rsidP="00A42687">
            <w:pPr>
              <w:spacing w:after="0" w:line="240" w:lineRule="auto"/>
              <w:jc w:val="center"/>
              <w:rPr>
                <w:rFonts w:ascii="Times New Roman" w:hAnsi="Times New Roman" w:cs="Times New Roman"/>
                <w:b/>
                <w:bCs/>
                <w:color w:val="000000"/>
                <w:szCs w:val="24"/>
              </w:rPr>
            </w:pPr>
            <w:r w:rsidRPr="00B26590">
              <w:rPr>
                <w:rFonts w:ascii="Times New Roman" w:hAnsi="Times New Roman" w:cs="Times New Roman"/>
                <w:b/>
                <w:bCs/>
                <w:color w:val="000000"/>
                <w:szCs w:val="24"/>
              </w:rPr>
              <w:t xml:space="preserve">TOTAL </w:t>
            </w:r>
          </w:p>
        </w:tc>
        <w:tc>
          <w:tcPr>
            <w:tcW w:w="2851" w:type="pct"/>
            <w:tcBorders>
              <w:top w:val="single" w:sz="4" w:space="0" w:color="auto"/>
              <w:left w:val="nil"/>
              <w:bottom w:val="single" w:sz="4" w:space="0" w:color="auto"/>
              <w:right w:val="nil"/>
            </w:tcBorders>
            <w:shd w:val="clear" w:color="auto" w:fill="auto"/>
            <w:noWrap/>
            <w:vAlign w:val="bottom"/>
            <w:hideMark/>
          </w:tcPr>
          <w:p w14:paraId="240A4502" w14:textId="77777777" w:rsidR="00A42687" w:rsidRPr="00B26590" w:rsidRDefault="00A42687" w:rsidP="00A42687">
            <w:pPr>
              <w:spacing w:after="0" w:line="240" w:lineRule="auto"/>
              <w:jc w:val="center"/>
              <w:rPr>
                <w:rFonts w:ascii="Times New Roman" w:hAnsi="Times New Roman" w:cs="Times New Roman"/>
                <w:b/>
                <w:bCs/>
                <w:color w:val="000000"/>
                <w:szCs w:val="24"/>
              </w:rPr>
            </w:pPr>
            <w:r w:rsidRPr="00B26590">
              <w:rPr>
                <w:rFonts w:ascii="Times New Roman" w:hAnsi="Times New Roman" w:cs="Times New Roman"/>
                <w:b/>
                <w:bCs/>
                <w:color w:val="000000"/>
                <w:szCs w:val="24"/>
              </w:rPr>
              <w:t>140</w:t>
            </w:r>
          </w:p>
        </w:tc>
        <w:tc>
          <w:tcPr>
            <w:tcW w:w="1189" w:type="pct"/>
            <w:tcBorders>
              <w:top w:val="single" w:sz="4" w:space="0" w:color="auto"/>
              <w:left w:val="nil"/>
              <w:bottom w:val="single" w:sz="4" w:space="0" w:color="auto"/>
              <w:right w:val="nil"/>
            </w:tcBorders>
            <w:shd w:val="clear" w:color="auto" w:fill="auto"/>
            <w:noWrap/>
            <w:vAlign w:val="bottom"/>
            <w:hideMark/>
          </w:tcPr>
          <w:p w14:paraId="390623C9" w14:textId="77777777" w:rsidR="00A42687" w:rsidRPr="00B26590" w:rsidRDefault="00A42687" w:rsidP="00A42687">
            <w:pPr>
              <w:spacing w:after="0" w:line="240" w:lineRule="auto"/>
              <w:jc w:val="center"/>
              <w:rPr>
                <w:rFonts w:ascii="Times New Roman" w:hAnsi="Times New Roman" w:cs="Times New Roman"/>
                <w:b/>
                <w:bCs/>
                <w:color w:val="000000"/>
                <w:szCs w:val="24"/>
              </w:rPr>
            </w:pPr>
            <w:r w:rsidRPr="00B26590">
              <w:rPr>
                <w:rFonts w:ascii="Times New Roman" w:hAnsi="Times New Roman" w:cs="Times New Roman"/>
                <w:b/>
                <w:bCs/>
                <w:color w:val="000000"/>
                <w:szCs w:val="24"/>
              </w:rPr>
              <w:t>100%</w:t>
            </w:r>
          </w:p>
        </w:tc>
      </w:tr>
    </w:tbl>
    <w:p w14:paraId="4D91D6D9" w14:textId="77777777" w:rsidR="00A42687" w:rsidRPr="00B26590" w:rsidRDefault="00A42687" w:rsidP="00BF67F0">
      <w:pPr>
        <w:spacing w:after="0"/>
        <w:rPr>
          <w:rFonts w:ascii="Times New Roman" w:eastAsia="Times New Roman" w:hAnsi="Times New Roman" w:cs="Times New Roman"/>
          <w:sz w:val="24"/>
          <w:szCs w:val="24"/>
        </w:rPr>
      </w:pPr>
    </w:p>
    <w:p w14:paraId="3E0E0177" w14:textId="6F1A71CE" w:rsidR="00B26183" w:rsidRPr="00B26590" w:rsidRDefault="00BF5ABC" w:rsidP="00BF67F0">
      <w:pPr>
        <w:spacing w:after="0"/>
        <w:rPr>
          <w:rFonts w:ascii="Times New Roman" w:eastAsia="Times New Roman" w:hAnsi="Times New Roman" w:cs="Times New Roman"/>
          <w:sz w:val="24"/>
          <w:szCs w:val="24"/>
        </w:rPr>
      </w:pPr>
      <w:proofErr w:type="spellStart"/>
      <w:r w:rsidRPr="00B26590">
        <w:rPr>
          <w:rFonts w:ascii="Times New Roman" w:eastAsia="Times New Roman" w:hAnsi="Times New Roman" w:cs="Times New Roman"/>
          <w:i/>
          <w:sz w:val="24"/>
          <w:szCs w:val="24"/>
        </w:rPr>
        <w:t>Sumber</w:t>
      </w:r>
      <w:proofErr w:type="spellEnd"/>
      <w:r w:rsidRPr="00B26590">
        <w:rPr>
          <w:rFonts w:ascii="Times New Roman" w:eastAsia="Times New Roman" w:hAnsi="Times New Roman" w:cs="Times New Roman"/>
          <w:i/>
          <w:sz w:val="24"/>
          <w:szCs w:val="24"/>
        </w:rPr>
        <w:t xml:space="preserve">: Data primer </w:t>
      </w:r>
      <w:proofErr w:type="spellStart"/>
      <w:r w:rsidRPr="00B26590">
        <w:rPr>
          <w:rFonts w:ascii="Times New Roman" w:eastAsia="Times New Roman" w:hAnsi="Times New Roman" w:cs="Times New Roman"/>
          <w:i/>
          <w:sz w:val="24"/>
          <w:szCs w:val="24"/>
        </w:rPr>
        <w:t>diolah</w:t>
      </w:r>
      <w:proofErr w:type="spellEnd"/>
      <w:r w:rsidR="0086752C" w:rsidRPr="00B26590">
        <w:rPr>
          <w:rFonts w:ascii="Times New Roman" w:eastAsia="Times New Roman" w:hAnsi="Times New Roman" w:cs="Times New Roman"/>
          <w:i/>
          <w:sz w:val="24"/>
          <w:szCs w:val="24"/>
        </w:rPr>
        <w:t>,</w:t>
      </w:r>
      <w:r w:rsidRPr="00B26590">
        <w:rPr>
          <w:rFonts w:ascii="Times New Roman" w:eastAsia="Times New Roman" w:hAnsi="Times New Roman" w:cs="Times New Roman"/>
          <w:i/>
          <w:sz w:val="24"/>
          <w:szCs w:val="24"/>
        </w:rPr>
        <w:t xml:space="preserve"> 2022</w:t>
      </w:r>
      <w:r w:rsidRPr="00B26590">
        <w:rPr>
          <w:rFonts w:ascii="Times New Roman" w:eastAsia="Times New Roman" w:hAnsi="Times New Roman" w:cs="Times New Roman"/>
          <w:sz w:val="24"/>
          <w:szCs w:val="24"/>
        </w:rPr>
        <w:t xml:space="preserve"> </w:t>
      </w:r>
    </w:p>
    <w:p w14:paraId="3DD1F382" w14:textId="77777777" w:rsidR="00A42687" w:rsidRPr="00B26590" w:rsidRDefault="00A42687" w:rsidP="00A42687">
      <w:pPr>
        <w:spacing w:after="160"/>
        <w:ind w:firstLine="720"/>
        <w:jc w:val="both"/>
        <w:rPr>
          <w:rFonts w:ascii="Times New Roman" w:hAnsi="Times New Roman" w:cs="Times New Roman"/>
          <w:sz w:val="24"/>
          <w:szCs w:val="24"/>
        </w:rPr>
      </w:pPr>
      <w:proofErr w:type="spellStart"/>
      <w:r w:rsidRPr="00B26590">
        <w:rPr>
          <w:rFonts w:ascii="Times New Roman" w:hAnsi="Times New Roman" w:cs="Times New Roman"/>
          <w:sz w:val="24"/>
          <w:szCs w:val="24"/>
        </w:rPr>
        <w:lastRenderedPageBreak/>
        <w:t>Berdasarkan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hasil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tabel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usia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responden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diatas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dapat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diketahui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bahwa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responden</w:t>
      </w:r>
      <w:proofErr w:type="spellEnd"/>
      <w:r w:rsidRPr="00B26590">
        <w:rPr>
          <w:rFonts w:ascii="Times New Roman" w:hAnsi="Times New Roman" w:cs="Times New Roman"/>
          <w:sz w:val="24"/>
          <w:szCs w:val="24"/>
        </w:rPr>
        <w:t xml:space="preserve"> di </w:t>
      </w:r>
      <w:proofErr w:type="spellStart"/>
      <w:r w:rsidRPr="00B26590">
        <w:rPr>
          <w:rFonts w:ascii="Times New Roman" w:hAnsi="Times New Roman" w:cs="Times New Roman"/>
          <w:sz w:val="24"/>
          <w:szCs w:val="24"/>
        </w:rPr>
        <w:t>Kecamatan</w:t>
      </w:r>
      <w:proofErr w:type="spellEnd"/>
      <w:r w:rsidRPr="00B26590">
        <w:rPr>
          <w:rFonts w:ascii="Times New Roman" w:hAnsi="Times New Roman" w:cs="Times New Roman"/>
          <w:sz w:val="24"/>
          <w:szCs w:val="24"/>
        </w:rPr>
        <w:t xml:space="preserve"> Talun </w:t>
      </w:r>
      <w:proofErr w:type="spellStart"/>
      <w:r w:rsidRPr="00B26590">
        <w:rPr>
          <w:rFonts w:ascii="Times New Roman" w:hAnsi="Times New Roman" w:cs="Times New Roman"/>
          <w:sz w:val="24"/>
          <w:szCs w:val="24"/>
        </w:rPr>
        <w:t>Kabupaten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Blitar</w:t>
      </w:r>
      <w:proofErr w:type="spellEnd"/>
      <w:r w:rsidRPr="00B26590">
        <w:rPr>
          <w:rFonts w:ascii="Times New Roman" w:hAnsi="Times New Roman" w:cs="Times New Roman"/>
          <w:sz w:val="24"/>
          <w:szCs w:val="24"/>
        </w:rPr>
        <w:t xml:space="preserve"> di </w:t>
      </w:r>
      <w:proofErr w:type="spellStart"/>
      <w:r w:rsidRPr="00B26590">
        <w:rPr>
          <w:rFonts w:ascii="Times New Roman" w:hAnsi="Times New Roman" w:cs="Times New Roman"/>
          <w:sz w:val="24"/>
          <w:szCs w:val="24"/>
        </w:rPr>
        <w:t>usia</w:t>
      </w:r>
      <w:proofErr w:type="spellEnd"/>
      <w:r w:rsidRPr="00B26590">
        <w:rPr>
          <w:rFonts w:ascii="Times New Roman" w:hAnsi="Times New Roman" w:cs="Times New Roman"/>
          <w:sz w:val="24"/>
          <w:szCs w:val="24"/>
        </w:rPr>
        <w:t xml:space="preserve"> 20-30 </w:t>
      </w:r>
      <w:proofErr w:type="spellStart"/>
      <w:r w:rsidRPr="00B26590">
        <w:rPr>
          <w:rFonts w:ascii="Times New Roman" w:hAnsi="Times New Roman" w:cs="Times New Roman"/>
          <w:sz w:val="24"/>
          <w:szCs w:val="24"/>
        </w:rPr>
        <w:t>sebanyak</w:t>
      </w:r>
      <w:proofErr w:type="spellEnd"/>
      <w:r w:rsidRPr="00B26590">
        <w:rPr>
          <w:rFonts w:ascii="Times New Roman" w:hAnsi="Times New Roman" w:cs="Times New Roman"/>
          <w:sz w:val="24"/>
          <w:szCs w:val="24"/>
        </w:rPr>
        <w:t xml:space="preserve"> 29 orang, </w:t>
      </w:r>
      <w:proofErr w:type="spellStart"/>
      <w:r w:rsidRPr="00B26590">
        <w:rPr>
          <w:rFonts w:ascii="Times New Roman" w:hAnsi="Times New Roman" w:cs="Times New Roman"/>
          <w:sz w:val="24"/>
          <w:szCs w:val="24"/>
        </w:rPr>
        <w:t>responden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usia</w:t>
      </w:r>
      <w:proofErr w:type="spellEnd"/>
      <w:r w:rsidRPr="00B26590">
        <w:rPr>
          <w:rFonts w:ascii="Times New Roman" w:hAnsi="Times New Roman" w:cs="Times New Roman"/>
          <w:sz w:val="24"/>
          <w:szCs w:val="24"/>
        </w:rPr>
        <w:t xml:space="preserve"> 31-40 </w:t>
      </w:r>
      <w:proofErr w:type="spellStart"/>
      <w:r w:rsidRPr="00B26590">
        <w:rPr>
          <w:rFonts w:ascii="Times New Roman" w:hAnsi="Times New Roman" w:cs="Times New Roman"/>
          <w:sz w:val="24"/>
          <w:szCs w:val="24"/>
        </w:rPr>
        <w:t>sebanyak</w:t>
      </w:r>
      <w:proofErr w:type="spellEnd"/>
      <w:r w:rsidRPr="00B26590">
        <w:rPr>
          <w:rFonts w:ascii="Times New Roman" w:hAnsi="Times New Roman" w:cs="Times New Roman"/>
          <w:sz w:val="24"/>
          <w:szCs w:val="24"/>
        </w:rPr>
        <w:t xml:space="preserve"> 39 orang </w:t>
      </w:r>
      <w:proofErr w:type="spellStart"/>
      <w:r w:rsidRPr="00B26590">
        <w:rPr>
          <w:rFonts w:ascii="Times New Roman" w:hAnsi="Times New Roman" w:cs="Times New Roman"/>
          <w:sz w:val="24"/>
          <w:szCs w:val="24"/>
        </w:rPr>
        <w:t>sedangkan</w:t>
      </w:r>
      <w:proofErr w:type="spellEnd"/>
      <w:r w:rsidRPr="00B26590">
        <w:rPr>
          <w:rFonts w:ascii="Times New Roman" w:hAnsi="Times New Roman" w:cs="Times New Roman"/>
          <w:sz w:val="24"/>
          <w:szCs w:val="24"/>
        </w:rPr>
        <w:t xml:space="preserve"> di </w:t>
      </w:r>
      <w:proofErr w:type="spellStart"/>
      <w:r w:rsidRPr="00B26590">
        <w:rPr>
          <w:rFonts w:ascii="Times New Roman" w:hAnsi="Times New Roman" w:cs="Times New Roman"/>
          <w:sz w:val="24"/>
          <w:szCs w:val="24"/>
        </w:rPr>
        <w:t>usia</w:t>
      </w:r>
      <w:proofErr w:type="spellEnd"/>
      <w:r w:rsidRPr="00B26590">
        <w:rPr>
          <w:rFonts w:ascii="Times New Roman" w:hAnsi="Times New Roman" w:cs="Times New Roman"/>
          <w:sz w:val="24"/>
          <w:szCs w:val="24"/>
        </w:rPr>
        <w:t xml:space="preserve"> 41-50 </w:t>
      </w:r>
      <w:proofErr w:type="spellStart"/>
      <w:r w:rsidRPr="00B26590">
        <w:rPr>
          <w:rFonts w:ascii="Times New Roman" w:hAnsi="Times New Roman" w:cs="Times New Roman"/>
          <w:sz w:val="24"/>
          <w:szCs w:val="24"/>
        </w:rPr>
        <w:t>sebanyak</w:t>
      </w:r>
      <w:proofErr w:type="spellEnd"/>
      <w:r w:rsidRPr="00B26590">
        <w:rPr>
          <w:rFonts w:ascii="Times New Roman" w:hAnsi="Times New Roman" w:cs="Times New Roman"/>
          <w:sz w:val="24"/>
          <w:szCs w:val="24"/>
        </w:rPr>
        <w:t xml:space="preserve"> 30  orang. </w:t>
      </w:r>
      <w:proofErr w:type="spellStart"/>
      <w:r w:rsidRPr="00B26590">
        <w:rPr>
          <w:rFonts w:ascii="Times New Roman" w:hAnsi="Times New Roman" w:cs="Times New Roman"/>
          <w:sz w:val="24"/>
          <w:szCs w:val="24"/>
        </w:rPr>
        <w:t>Rentan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usia</w:t>
      </w:r>
      <w:proofErr w:type="spellEnd"/>
      <w:r w:rsidRPr="00B26590">
        <w:rPr>
          <w:rFonts w:ascii="Times New Roman" w:hAnsi="Times New Roman" w:cs="Times New Roman"/>
          <w:sz w:val="24"/>
          <w:szCs w:val="24"/>
        </w:rPr>
        <w:t xml:space="preserve"> 51-60 </w:t>
      </w:r>
      <w:proofErr w:type="spellStart"/>
      <w:r w:rsidRPr="00B26590">
        <w:rPr>
          <w:rFonts w:ascii="Times New Roman" w:hAnsi="Times New Roman" w:cs="Times New Roman"/>
          <w:sz w:val="24"/>
          <w:szCs w:val="24"/>
        </w:rPr>
        <w:t>memiliki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banyak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responden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sejumlah</w:t>
      </w:r>
      <w:proofErr w:type="spellEnd"/>
      <w:r w:rsidRPr="00B26590">
        <w:rPr>
          <w:rFonts w:ascii="Times New Roman" w:hAnsi="Times New Roman" w:cs="Times New Roman"/>
          <w:sz w:val="24"/>
          <w:szCs w:val="24"/>
        </w:rPr>
        <w:t xml:space="preserve"> 26, </w:t>
      </w:r>
      <w:proofErr w:type="spellStart"/>
      <w:r w:rsidRPr="00B26590">
        <w:rPr>
          <w:rFonts w:ascii="Times New Roman" w:hAnsi="Times New Roman" w:cs="Times New Roman"/>
          <w:sz w:val="24"/>
          <w:szCs w:val="24"/>
        </w:rPr>
        <w:t>kemudian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responden</w:t>
      </w:r>
      <w:proofErr w:type="spellEnd"/>
      <w:r w:rsidRPr="00B26590">
        <w:rPr>
          <w:rFonts w:ascii="Times New Roman" w:hAnsi="Times New Roman" w:cs="Times New Roman"/>
          <w:sz w:val="24"/>
          <w:szCs w:val="24"/>
        </w:rPr>
        <w:t xml:space="preserve">  pada </w:t>
      </w:r>
      <w:proofErr w:type="spellStart"/>
      <w:r w:rsidRPr="00B26590">
        <w:rPr>
          <w:rFonts w:ascii="Times New Roman" w:hAnsi="Times New Roman" w:cs="Times New Roman"/>
          <w:sz w:val="24"/>
          <w:szCs w:val="24"/>
        </w:rPr>
        <w:t>rentan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usia</w:t>
      </w:r>
      <w:proofErr w:type="spellEnd"/>
      <w:r w:rsidRPr="00B26590">
        <w:rPr>
          <w:rFonts w:ascii="Times New Roman" w:hAnsi="Times New Roman" w:cs="Times New Roman"/>
          <w:sz w:val="24"/>
          <w:szCs w:val="24"/>
        </w:rPr>
        <w:t xml:space="preserve"> 61-71 </w:t>
      </w:r>
      <w:proofErr w:type="spellStart"/>
      <w:r w:rsidRPr="00B26590">
        <w:rPr>
          <w:rFonts w:ascii="Times New Roman" w:hAnsi="Times New Roman" w:cs="Times New Roman"/>
          <w:sz w:val="24"/>
          <w:szCs w:val="24"/>
        </w:rPr>
        <w:t>berjumlah</w:t>
      </w:r>
      <w:proofErr w:type="spellEnd"/>
      <w:r w:rsidRPr="00B26590">
        <w:rPr>
          <w:rFonts w:ascii="Times New Roman" w:hAnsi="Times New Roman" w:cs="Times New Roman"/>
          <w:sz w:val="24"/>
          <w:szCs w:val="24"/>
        </w:rPr>
        <w:t xml:space="preserve"> 11 orang, </w:t>
      </w:r>
      <w:proofErr w:type="spellStart"/>
      <w:r w:rsidRPr="00B26590">
        <w:rPr>
          <w:rFonts w:ascii="Times New Roman" w:hAnsi="Times New Roman" w:cs="Times New Roman"/>
          <w:sz w:val="24"/>
          <w:szCs w:val="24"/>
        </w:rPr>
        <w:t>terakhir</w:t>
      </w:r>
      <w:proofErr w:type="spellEnd"/>
      <w:r w:rsidRPr="00B26590">
        <w:rPr>
          <w:rFonts w:ascii="Times New Roman" w:hAnsi="Times New Roman" w:cs="Times New Roman"/>
          <w:sz w:val="24"/>
          <w:szCs w:val="24"/>
        </w:rPr>
        <w:t xml:space="preserve"> pada </w:t>
      </w:r>
      <w:proofErr w:type="spellStart"/>
      <w:r w:rsidRPr="00B26590">
        <w:rPr>
          <w:rFonts w:ascii="Times New Roman" w:hAnsi="Times New Roman" w:cs="Times New Roman"/>
          <w:sz w:val="24"/>
          <w:szCs w:val="24"/>
        </w:rPr>
        <w:t>respoden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rentan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usia</w:t>
      </w:r>
      <w:proofErr w:type="spellEnd"/>
      <w:r w:rsidRPr="00B26590">
        <w:rPr>
          <w:rFonts w:ascii="Times New Roman" w:hAnsi="Times New Roman" w:cs="Times New Roman"/>
          <w:sz w:val="24"/>
          <w:szCs w:val="24"/>
        </w:rPr>
        <w:t xml:space="preserve"> 71-80 </w:t>
      </w:r>
      <w:proofErr w:type="spellStart"/>
      <w:r w:rsidRPr="00B26590">
        <w:rPr>
          <w:rFonts w:ascii="Times New Roman" w:hAnsi="Times New Roman" w:cs="Times New Roman"/>
          <w:sz w:val="24"/>
          <w:szCs w:val="24"/>
        </w:rPr>
        <w:t>berjumlah</w:t>
      </w:r>
      <w:proofErr w:type="spellEnd"/>
      <w:r w:rsidRPr="00B26590">
        <w:rPr>
          <w:rFonts w:ascii="Times New Roman" w:hAnsi="Times New Roman" w:cs="Times New Roman"/>
          <w:sz w:val="24"/>
          <w:szCs w:val="24"/>
        </w:rPr>
        <w:t xml:space="preserve"> 5 orang. Total </w:t>
      </w:r>
      <w:proofErr w:type="spellStart"/>
      <w:r w:rsidRPr="00B26590">
        <w:rPr>
          <w:rFonts w:ascii="Times New Roman" w:hAnsi="Times New Roman" w:cs="Times New Roman"/>
          <w:sz w:val="24"/>
          <w:szCs w:val="24"/>
        </w:rPr>
        <w:t>Responden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ada</w:t>
      </w:r>
      <w:proofErr w:type="spellEnd"/>
      <w:r w:rsidRPr="00B26590">
        <w:rPr>
          <w:rFonts w:ascii="Times New Roman" w:hAnsi="Times New Roman" w:cs="Times New Roman"/>
          <w:sz w:val="24"/>
          <w:szCs w:val="24"/>
        </w:rPr>
        <w:t xml:space="preserve"> 140 orang </w:t>
      </w:r>
      <w:proofErr w:type="spellStart"/>
      <w:r w:rsidRPr="00B26590">
        <w:rPr>
          <w:rFonts w:ascii="Times New Roman" w:hAnsi="Times New Roman" w:cs="Times New Roman"/>
          <w:sz w:val="24"/>
          <w:szCs w:val="24"/>
        </w:rPr>
        <w:t>terdiri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dari</w:t>
      </w:r>
      <w:proofErr w:type="spellEnd"/>
      <w:r w:rsidRPr="00B26590">
        <w:rPr>
          <w:rFonts w:ascii="Times New Roman" w:hAnsi="Times New Roman" w:cs="Times New Roman"/>
          <w:sz w:val="24"/>
          <w:szCs w:val="24"/>
        </w:rPr>
        <w:t xml:space="preserve"> 14 </w:t>
      </w:r>
      <w:proofErr w:type="spellStart"/>
      <w:r w:rsidRPr="00B26590">
        <w:rPr>
          <w:rFonts w:ascii="Times New Roman" w:hAnsi="Times New Roman" w:cs="Times New Roman"/>
          <w:sz w:val="24"/>
          <w:szCs w:val="24"/>
        </w:rPr>
        <w:t>desa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kecamatan</w:t>
      </w:r>
      <w:proofErr w:type="spellEnd"/>
      <w:r w:rsidRPr="00B26590">
        <w:rPr>
          <w:rFonts w:ascii="Times New Roman" w:hAnsi="Times New Roman" w:cs="Times New Roman"/>
          <w:sz w:val="24"/>
          <w:szCs w:val="24"/>
        </w:rPr>
        <w:t xml:space="preserve"> Talun </w:t>
      </w:r>
      <w:proofErr w:type="spellStart"/>
      <w:r w:rsidRPr="00B26590">
        <w:rPr>
          <w:rFonts w:ascii="Times New Roman" w:hAnsi="Times New Roman" w:cs="Times New Roman"/>
          <w:sz w:val="24"/>
          <w:szCs w:val="24"/>
        </w:rPr>
        <w:t>Kabupaten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Blitar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rentan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usia</w:t>
      </w:r>
      <w:proofErr w:type="spellEnd"/>
      <w:r w:rsidRPr="00B26590">
        <w:rPr>
          <w:rFonts w:ascii="Times New Roman" w:hAnsi="Times New Roman" w:cs="Times New Roman"/>
          <w:sz w:val="24"/>
          <w:szCs w:val="24"/>
        </w:rPr>
        <w:t xml:space="preserve"> 21-50 </w:t>
      </w:r>
      <w:proofErr w:type="spellStart"/>
      <w:r w:rsidRPr="00B26590">
        <w:rPr>
          <w:rFonts w:ascii="Times New Roman" w:hAnsi="Times New Roman" w:cs="Times New Roman"/>
          <w:sz w:val="24"/>
          <w:szCs w:val="24"/>
        </w:rPr>
        <w:t>tahun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cenderung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lebih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mempunyai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potensi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fisik</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baik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mendukung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kegiatan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usahatani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Susanti</w:t>
      </w:r>
      <w:proofErr w:type="spellEnd"/>
      <w:r w:rsidRPr="00B26590">
        <w:rPr>
          <w:rFonts w:ascii="Times New Roman" w:hAnsi="Times New Roman" w:cs="Times New Roman"/>
          <w:sz w:val="24"/>
          <w:szCs w:val="24"/>
        </w:rPr>
        <w:t xml:space="preserve"> et al., 2016).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fisik</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potensial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maka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bisa</w:t>
      </w:r>
      <w:proofErr w:type="spellEnd"/>
      <w:r w:rsidRPr="00B26590">
        <w:rPr>
          <w:rFonts w:ascii="Times New Roman" w:hAnsi="Times New Roman" w:cs="Times New Roman"/>
          <w:sz w:val="24"/>
          <w:szCs w:val="24"/>
        </w:rPr>
        <w:t xml:space="preserve"> juga </w:t>
      </w:r>
      <w:proofErr w:type="spellStart"/>
      <w:r w:rsidRPr="00B26590">
        <w:rPr>
          <w:rFonts w:ascii="Times New Roman" w:hAnsi="Times New Roman" w:cs="Times New Roman"/>
          <w:sz w:val="24"/>
          <w:szCs w:val="24"/>
        </w:rPr>
        <w:t>disebut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bahwa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berada</w:t>
      </w:r>
      <w:proofErr w:type="spellEnd"/>
      <w:r w:rsidRPr="00B26590">
        <w:rPr>
          <w:rFonts w:ascii="Times New Roman" w:hAnsi="Times New Roman" w:cs="Times New Roman"/>
          <w:sz w:val="24"/>
          <w:szCs w:val="24"/>
        </w:rPr>
        <w:t xml:space="preserve"> pada </w:t>
      </w:r>
      <w:proofErr w:type="spellStart"/>
      <w:r w:rsidRPr="00B26590">
        <w:rPr>
          <w:rFonts w:ascii="Times New Roman" w:hAnsi="Times New Roman" w:cs="Times New Roman"/>
          <w:sz w:val="24"/>
          <w:szCs w:val="24"/>
        </w:rPr>
        <w:t>umur</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produktif</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sehingga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lebih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produktif</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bekerja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Umur</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produktif</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merupakan</w:t>
      </w:r>
      <w:proofErr w:type="spellEnd"/>
      <w:r w:rsidRPr="00B26590">
        <w:rPr>
          <w:rFonts w:ascii="Times New Roman" w:hAnsi="Times New Roman" w:cs="Times New Roman"/>
          <w:sz w:val="24"/>
          <w:szCs w:val="24"/>
        </w:rPr>
        <w:t xml:space="preserve"> salah </w:t>
      </w:r>
      <w:proofErr w:type="spellStart"/>
      <w:r w:rsidRPr="00B26590">
        <w:rPr>
          <w:rFonts w:ascii="Times New Roman" w:hAnsi="Times New Roman" w:cs="Times New Roman"/>
          <w:sz w:val="24"/>
          <w:szCs w:val="24"/>
        </w:rPr>
        <w:t>satu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faktor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keberhasilan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kegiatan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berusahatani</w:t>
      </w:r>
      <w:proofErr w:type="spellEnd"/>
      <w:r w:rsidRPr="00B26590">
        <w:rPr>
          <w:rFonts w:ascii="Times New Roman" w:hAnsi="Times New Roman" w:cs="Times New Roman"/>
          <w:sz w:val="24"/>
          <w:szCs w:val="24"/>
        </w:rPr>
        <w:t xml:space="preserve"> (Gusti et al., 2022).</w:t>
      </w:r>
    </w:p>
    <w:p w14:paraId="6F35E5E2" w14:textId="47B68C21" w:rsidR="00FA025E" w:rsidRPr="00B26590" w:rsidRDefault="00FA025E" w:rsidP="00FA025E">
      <w:pPr>
        <w:spacing w:after="160" w:line="259" w:lineRule="auto"/>
        <w:rPr>
          <w:rFonts w:ascii="Times New Roman" w:hAnsi="Times New Roman" w:cs="Times New Roman"/>
          <w:sz w:val="24"/>
          <w:szCs w:val="24"/>
          <w:lang w:val="id-ID"/>
        </w:rPr>
      </w:pPr>
      <w:r w:rsidRPr="00B26590">
        <w:rPr>
          <w:rFonts w:ascii="Times New Roman" w:eastAsia="Times New Roman" w:hAnsi="Times New Roman" w:cs="Times New Roman"/>
          <w:sz w:val="24"/>
          <w:szCs w:val="24"/>
        </w:rPr>
        <w:t xml:space="preserve">Tabel 2. </w:t>
      </w:r>
      <w:proofErr w:type="spellStart"/>
      <w:r w:rsidRPr="00B26590">
        <w:rPr>
          <w:rFonts w:ascii="Times New Roman" w:hAnsi="Times New Roman" w:cs="Times New Roman"/>
          <w:sz w:val="24"/>
          <w:szCs w:val="24"/>
        </w:rPr>
        <w:t>Karakteristik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Responden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berdasarkan</w:t>
      </w:r>
      <w:proofErr w:type="spellEnd"/>
      <w:r w:rsidRPr="00B26590">
        <w:rPr>
          <w:rFonts w:ascii="Times New Roman" w:hAnsi="Times New Roman" w:cs="Times New Roman"/>
          <w:sz w:val="24"/>
          <w:szCs w:val="24"/>
          <w:lang w:val="id-ID"/>
        </w:rPr>
        <w:t xml:space="preserve"> Pendidikan Terakhir\</w:t>
      </w:r>
    </w:p>
    <w:tbl>
      <w:tblPr>
        <w:tblW w:w="5128" w:type="pct"/>
        <w:tblLook w:val="04A0" w:firstRow="1" w:lastRow="0" w:firstColumn="1" w:lastColumn="0" w:noHBand="0" w:noVBand="1"/>
      </w:tblPr>
      <w:tblGrid>
        <w:gridCol w:w="2203"/>
        <w:gridCol w:w="926"/>
        <w:gridCol w:w="1182"/>
      </w:tblGrid>
      <w:tr w:rsidR="00FA025E" w:rsidRPr="00B26590" w14:paraId="4CCBEEEA" w14:textId="77777777" w:rsidTr="00FA025E">
        <w:trPr>
          <w:trHeight w:val="276"/>
        </w:trPr>
        <w:tc>
          <w:tcPr>
            <w:tcW w:w="2486" w:type="pct"/>
            <w:tcBorders>
              <w:top w:val="single" w:sz="4" w:space="0" w:color="auto"/>
              <w:left w:val="nil"/>
              <w:bottom w:val="single" w:sz="4" w:space="0" w:color="auto"/>
              <w:right w:val="nil"/>
            </w:tcBorders>
            <w:shd w:val="clear" w:color="auto" w:fill="auto"/>
            <w:noWrap/>
            <w:vAlign w:val="bottom"/>
            <w:hideMark/>
          </w:tcPr>
          <w:p w14:paraId="2E96379F" w14:textId="77777777" w:rsidR="00FA025E" w:rsidRPr="00B26590" w:rsidRDefault="00FA025E" w:rsidP="00FA025E">
            <w:pPr>
              <w:spacing w:after="0" w:line="240" w:lineRule="auto"/>
              <w:jc w:val="center"/>
              <w:rPr>
                <w:rFonts w:ascii="Times New Roman" w:hAnsi="Times New Roman" w:cs="Times New Roman"/>
                <w:b/>
                <w:bCs/>
                <w:color w:val="000000"/>
                <w:szCs w:val="24"/>
              </w:rPr>
            </w:pPr>
            <w:r w:rsidRPr="00B26590">
              <w:rPr>
                <w:rFonts w:ascii="Times New Roman" w:hAnsi="Times New Roman" w:cs="Times New Roman"/>
                <w:b/>
                <w:bCs/>
                <w:color w:val="000000"/>
                <w:szCs w:val="24"/>
              </w:rPr>
              <w:t xml:space="preserve">Pendidikan </w:t>
            </w:r>
            <w:proofErr w:type="spellStart"/>
            <w:r w:rsidRPr="00B26590">
              <w:rPr>
                <w:rFonts w:ascii="Times New Roman" w:hAnsi="Times New Roman" w:cs="Times New Roman"/>
                <w:b/>
                <w:bCs/>
                <w:color w:val="000000"/>
                <w:szCs w:val="24"/>
              </w:rPr>
              <w:t>Terakhir</w:t>
            </w:r>
            <w:proofErr w:type="spellEnd"/>
          </w:p>
        </w:tc>
        <w:tc>
          <w:tcPr>
            <w:tcW w:w="1175" w:type="pct"/>
            <w:tcBorders>
              <w:top w:val="single" w:sz="4" w:space="0" w:color="auto"/>
              <w:left w:val="nil"/>
              <w:bottom w:val="single" w:sz="4" w:space="0" w:color="auto"/>
              <w:right w:val="nil"/>
            </w:tcBorders>
            <w:shd w:val="clear" w:color="auto" w:fill="auto"/>
            <w:noWrap/>
            <w:vAlign w:val="bottom"/>
            <w:hideMark/>
          </w:tcPr>
          <w:p w14:paraId="53E0A933" w14:textId="77777777" w:rsidR="00FA025E" w:rsidRPr="00B26590" w:rsidRDefault="00FA025E" w:rsidP="00FA025E">
            <w:pPr>
              <w:spacing w:after="0" w:line="240" w:lineRule="auto"/>
              <w:jc w:val="center"/>
              <w:rPr>
                <w:rFonts w:ascii="Times New Roman" w:hAnsi="Times New Roman" w:cs="Times New Roman"/>
                <w:b/>
                <w:bCs/>
                <w:color w:val="000000"/>
                <w:szCs w:val="24"/>
              </w:rPr>
            </w:pPr>
            <w:proofErr w:type="spellStart"/>
            <w:r w:rsidRPr="00B26590">
              <w:rPr>
                <w:rFonts w:ascii="Times New Roman" w:hAnsi="Times New Roman" w:cs="Times New Roman"/>
                <w:b/>
                <w:bCs/>
                <w:color w:val="000000"/>
                <w:szCs w:val="24"/>
              </w:rPr>
              <w:t>Jumlah</w:t>
            </w:r>
            <w:proofErr w:type="spellEnd"/>
          </w:p>
        </w:tc>
        <w:tc>
          <w:tcPr>
            <w:tcW w:w="1338" w:type="pct"/>
            <w:tcBorders>
              <w:top w:val="single" w:sz="4" w:space="0" w:color="auto"/>
              <w:left w:val="nil"/>
              <w:bottom w:val="single" w:sz="4" w:space="0" w:color="auto"/>
              <w:right w:val="nil"/>
            </w:tcBorders>
            <w:shd w:val="clear" w:color="auto" w:fill="auto"/>
            <w:noWrap/>
            <w:vAlign w:val="bottom"/>
            <w:hideMark/>
          </w:tcPr>
          <w:p w14:paraId="6CC7EC95" w14:textId="77777777" w:rsidR="00FA025E" w:rsidRPr="00B26590" w:rsidRDefault="00FA025E" w:rsidP="00FA025E">
            <w:pPr>
              <w:spacing w:after="0" w:line="240" w:lineRule="auto"/>
              <w:rPr>
                <w:rFonts w:ascii="Times New Roman" w:hAnsi="Times New Roman" w:cs="Times New Roman"/>
                <w:b/>
                <w:bCs/>
                <w:color w:val="000000"/>
                <w:szCs w:val="24"/>
              </w:rPr>
            </w:pPr>
            <w:proofErr w:type="spellStart"/>
            <w:r w:rsidRPr="00B26590">
              <w:rPr>
                <w:rFonts w:ascii="Times New Roman" w:hAnsi="Times New Roman" w:cs="Times New Roman"/>
                <w:b/>
                <w:bCs/>
                <w:color w:val="000000"/>
                <w:szCs w:val="24"/>
              </w:rPr>
              <w:t>Presentasi</w:t>
            </w:r>
            <w:proofErr w:type="spellEnd"/>
          </w:p>
        </w:tc>
      </w:tr>
      <w:tr w:rsidR="00FA025E" w:rsidRPr="00B26590" w14:paraId="11B4F0BA" w14:textId="77777777" w:rsidTr="00FA025E">
        <w:trPr>
          <w:trHeight w:val="276"/>
        </w:trPr>
        <w:tc>
          <w:tcPr>
            <w:tcW w:w="2486" w:type="pct"/>
            <w:tcBorders>
              <w:top w:val="nil"/>
              <w:left w:val="nil"/>
              <w:bottom w:val="nil"/>
              <w:right w:val="nil"/>
            </w:tcBorders>
            <w:shd w:val="clear" w:color="auto" w:fill="auto"/>
            <w:noWrap/>
            <w:vAlign w:val="bottom"/>
            <w:hideMark/>
          </w:tcPr>
          <w:p w14:paraId="4699584E"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SD</w:t>
            </w:r>
          </w:p>
        </w:tc>
        <w:tc>
          <w:tcPr>
            <w:tcW w:w="1175" w:type="pct"/>
            <w:tcBorders>
              <w:top w:val="nil"/>
              <w:left w:val="nil"/>
              <w:bottom w:val="nil"/>
              <w:right w:val="nil"/>
            </w:tcBorders>
            <w:shd w:val="clear" w:color="auto" w:fill="auto"/>
            <w:noWrap/>
            <w:vAlign w:val="bottom"/>
            <w:hideMark/>
          </w:tcPr>
          <w:p w14:paraId="03DD8540"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8</w:t>
            </w:r>
          </w:p>
        </w:tc>
        <w:tc>
          <w:tcPr>
            <w:tcW w:w="1338" w:type="pct"/>
            <w:tcBorders>
              <w:top w:val="nil"/>
              <w:left w:val="nil"/>
              <w:bottom w:val="nil"/>
              <w:right w:val="nil"/>
            </w:tcBorders>
            <w:shd w:val="clear" w:color="auto" w:fill="auto"/>
            <w:noWrap/>
            <w:vAlign w:val="bottom"/>
            <w:hideMark/>
          </w:tcPr>
          <w:p w14:paraId="644DA4B7" w14:textId="77777777" w:rsidR="00FA025E" w:rsidRPr="00B26590" w:rsidRDefault="00FA025E" w:rsidP="00FA025E">
            <w:pPr>
              <w:spacing w:after="0" w:line="240" w:lineRule="auto"/>
              <w:jc w:val="right"/>
              <w:rPr>
                <w:rFonts w:ascii="Times New Roman" w:hAnsi="Times New Roman" w:cs="Times New Roman"/>
                <w:color w:val="000000"/>
                <w:szCs w:val="24"/>
              </w:rPr>
            </w:pPr>
            <w:r w:rsidRPr="00B26590">
              <w:rPr>
                <w:rFonts w:ascii="Times New Roman" w:hAnsi="Times New Roman" w:cs="Times New Roman"/>
                <w:color w:val="000000"/>
                <w:szCs w:val="24"/>
              </w:rPr>
              <w:t>6%</w:t>
            </w:r>
          </w:p>
        </w:tc>
      </w:tr>
      <w:tr w:rsidR="00FA025E" w:rsidRPr="00B26590" w14:paraId="39ED14F9" w14:textId="77777777" w:rsidTr="00FA025E">
        <w:trPr>
          <w:trHeight w:val="276"/>
        </w:trPr>
        <w:tc>
          <w:tcPr>
            <w:tcW w:w="2486" w:type="pct"/>
            <w:tcBorders>
              <w:top w:val="nil"/>
              <w:left w:val="nil"/>
              <w:bottom w:val="nil"/>
              <w:right w:val="nil"/>
            </w:tcBorders>
            <w:shd w:val="clear" w:color="auto" w:fill="auto"/>
            <w:noWrap/>
            <w:vAlign w:val="bottom"/>
            <w:hideMark/>
          </w:tcPr>
          <w:p w14:paraId="6583C6CA"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SMP</w:t>
            </w:r>
          </w:p>
        </w:tc>
        <w:tc>
          <w:tcPr>
            <w:tcW w:w="1175" w:type="pct"/>
            <w:tcBorders>
              <w:top w:val="nil"/>
              <w:left w:val="nil"/>
              <w:bottom w:val="nil"/>
              <w:right w:val="nil"/>
            </w:tcBorders>
            <w:shd w:val="clear" w:color="auto" w:fill="auto"/>
            <w:noWrap/>
            <w:vAlign w:val="bottom"/>
            <w:hideMark/>
          </w:tcPr>
          <w:p w14:paraId="0B6E2E92"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36</w:t>
            </w:r>
          </w:p>
        </w:tc>
        <w:tc>
          <w:tcPr>
            <w:tcW w:w="1338" w:type="pct"/>
            <w:tcBorders>
              <w:top w:val="nil"/>
              <w:left w:val="nil"/>
              <w:bottom w:val="nil"/>
              <w:right w:val="nil"/>
            </w:tcBorders>
            <w:shd w:val="clear" w:color="auto" w:fill="auto"/>
            <w:noWrap/>
            <w:vAlign w:val="bottom"/>
            <w:hideMark/>
          </w:tcPr>
          <w:p w14:paraId="1CFD3BD5" w14:textId="77777777" w:rsidR="00FA025E" w:rsidRPr="00B26590" w:rsidRDefault="00FA025E" w:rsidP="00FA025E">
            <w:pPr>
              <w:spacing w:after="0" w:line="240" w:lineRule="auto"/>
              <w:jc w:val="right"/>
              <w:rPr>
                <w:rFonts w:ascii="Times New Roman" w:hAnsi="Times New Roman" w:cs="Times New Roman"/>
                <w:color w:val="000000"/>
                <w:szCs w:val="24"/>
              </w:rPr>
            </w:pPr>
            <w:r w:rsidRPr="00B26590">
              <w:rPr>
                <w:rFonts w:ascii="Times New Roman" w:hAnsi="Times New Roman" w:cs="Times New Roman"/>
                <w:color w:val="000000"/>
                <w:szCs w:val="24"/>
              </w:rPr>
              <w:t>26%</w:t>
            </w:r>
          </w:p>
        </w:tc>
      </w:tr>
      <w:tr w:rsidR="00FA025E" w:rsidRPr="00B26590" w14:paraId="71FFA78B" w14:textId="77777777" w:rsidTr="00FA025E">
        <w:trPr>
          <w:trHeight w:val="276"/>
        </w:trPr>
        <w:tc>
          <w:tcPr>
            <w:tcW w:w="2486" w:type="pct"/>
            <w:tcBorders>
              <w:top w:val="nil"/>
              <w:left w:val="nil"/>
              <w:bottom w:val="nil"/>
              <w:right w:val="nil"/>
            </w:tcBorders>
            <w:shd w:val="clear" w:color="auto" w:fill="auto"/>
            <w:noWrap/>
            <w:vAlign w:val="bottom"/>
            <w:hideMark/>
          </w:tcPr>
          <w:p w14:paraId="574A6FF2"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SMA</w:t>
            </w:r>
          </w:p>
        </w:tc>
        <w:tc>
          <w:tcPr>
            <w:tcW w:w="1175" w:type="pct"/>
            <w:tcBorders>
              <w:top w:val="nil"/>
              <w:left w:val="nil"/>
              <w:bottom w:val="nil"/>
              <w:right w:val="nil"/>
            </w:tcBorders>
            <w:shd w:val="clear" w:color="auto" w:fill="auto"/>
            <w:noWrap/>
            <w:vAlign w:val="bottom"/>
            <w:hideMark/>
          </w:tcPr>
          <w:p w14:paraId="5DB5686F"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83</w:t>
            </w:r>
          </w:p>
        </w:tc>
        <w:tc>
          <w:tcPr>
            <w:tcW w:w="1338" w:type="pct"/>
            <w:tcBorders>
              <w:top w:val="nil"/>
              <w:left w:val="nil"/>
              <w:bottom w:val="nil"/>
              <w:right w:val="nil"/>
            </w:tcBorders>
            <w:shd w:val="clear" w:color="auto" w:fill="auto"/>
            <w:noWrap/>
            <w:vAlign w:val="bottom"/>
            <w:hideMark/>
          </w:tcPr>
          <w:p w14:paraId="13745C25" w14:textId="77777777" w:rsidR="00FA025E" w:rsidRPr="00B26590" w:rsidRDefault="00FA025E" w:rsidP="00FA025E">
            <w:pPr>
              <w:spacing w:after="0" w:line="240" w:lineRule="auto"/>
              <w:jc w:val="right"/>
              <w:rPr>
                <w:rFonts w:ascii="Times New Roman" w:hAnsi="Times New Roman" w:cs="Times New Roman"/>
                <w:color w:val="000000"/>
                <w:szCs w:val="24"/>
              </w:rPr>
            </w:pPr>
            <w:r w:rsidRPr="00B26590">
              <w:rPr>
                <w:rFonts w:ascii="Times New Roman" w:hAnsi="Times New Roman" w:cs="Times New Roman"/>
                <w:color w:val="000000"/>
                <w:szCs w:val="24"/>
              </w:rPr>
              <w:t>59%</w:t>
            </w:r>
          </w:p>
        </w:tc>
      </w:tr>
      <w:tr w:rsidR="00FA025E" w:rsidRPr="00B26590" w14:paraId="2EB6D3B6" w14:textId="77777777" w:rsidTr="00FA025E">
        <w:trPr>
          <w:trHeight w:val="276"/>
        </w:trPr>
        <w:tc>
          <w:tcPr>
            <w:tcW w:w="2486" w:type="pct"/>
            <w:tcBorders>
              <w:top w:val="nil"/>
              <w:left w:val="nil"/>
              <w:bottom w:val="nil"/>
              <w:right w:val="nil"/>
            </w:tcBorders>
            <w:shd w:val="clear" w:color="auto" w:fill="auto"/>
            <w:noWrap/>
            <w:vAlign w:val="bottom"/>
            <w:hideMark/>
          </w:tcPr>
          <w:p w14:paraId="77CB70DC"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Sarjana</w:t>
            </w:r>
          </w:p>
        </w:tc>
        <w:tc>
          <w:tcPr>
            <w:tcW w:w="1175" w:type="pct"/>
            <w:tcBorders>
              <w:top w:val="nil"/>
              <w:left w:val="nil"/>
              <w:bottom w:val="nil"/>
              <w:right w:val="nil"/>
            </w:tcBorders>
            <w:shd w:val="clear" w:color="auto" w:fill="auto"/>
            <w:noWrap/>
            <w:vAlign w:val="bottom"/>
            <w:hideMark/>
          </w:tcPr>
          <w:p w14:paraId="52B5A161"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13</w:t>
            </w:r>
          </w:p>
        </w:tc>
        <w:tc>
          <w:tcPr>
            <w:tcW w:w="1338" w:type="pct"/>
            <w:tcBorders>
              <w:top w:val="nil"/>
              <w:left w:val="nil"/>
              <w:bottom w:val="nil"/>
              <w:right w:val="nil"/>
            </w:tcBorders>
            <w:shd w:val="clear" w:color="auto" w:fill="auto"/>
            <w:noWrap/>
            <w:vAlign w:val="bottom"/>
            <w:hideMark/>
          </w:tcPr>
          <w:p w14:paraId="1CFCF103" w14:textId="77777777" w:rsidR="00FA025E" w:rsidRPr="00B26590" w:rsidRDefault="00FA025E" w:rsidP="00FA025E">
            <w:pPr>
              <w:spacing w:after="0" w:line="240" w:lineRule="auto"/>
              <w:jc w:val="right"/>
              <w:rPr>
                <w:rFonts w:ascii="Times New Roman" w:hAnsi="Times New Roman" w:cs="Times New Roman"/>
                <w:color w:val="000000"/>
                <w:szCs w:val="24"/>
              </w:rPr>
            </w:pPr>
            <w:r w:rsidRPr="00B26590">
              <w:rPr>
                <w:rFonts w:ascii="Times New Roman" w:hAnsi="Times New Roman" w:cs="Times New Roman"/>
                <w:color w:val="000000"/>
                <w:szCs w:val="24"/>
              </w:rPr>
              <w:t>9%</w:t>
            </w:r>
          </w:p>
        </w:tc>
      </w:tr>
      <w:tr w:rsidR="00FA025E" w:rsidRPr="00B26590" w14:paraId="33E52861" w14:textId="77777777" w:rsidTr="00FA025E">
        <w:trPr>
          <w:trHeight w:val="276"/>
        </w:trPr>
        <w:tc>
          <w:tcPr>
            <w:tcW w:w="2486" w:type="pct"/>
            <w:tcBorders>
              <w:top w:val="single" w:sz="4" w:space="0" w:color="auto"/>
              <w:left w:val="nil"/>
              <w:bottom w:val="single" w:sz="4" w:space="0" w:color="auto"/>
              <w:right w:val="nil"/>
            </w:tcBorders>
            <w:shd w:val="clear" w:color="auto" w:fill="auto"/>
            <w:noWrap/>
            <w:vAlign w:val="bottom"/>
            <w:hideMark/>
          </w:tcPr>
          <w:p w14:paraId="36E4BBDE" w14:textId="77777777" w:rsidR="00FA025E" w:rsidRPr="00B26590" w:rsidRDefault="00FA025E" w:rsidP="00FA025E">
            <w:pPr>
              <w:spacing w:after="0" w:line="240" w:lineRule="auto"/>
              <w:jc w:val="center"/>
              <w:rPr>
                <w:rFonts w:ascii="Times New Roman" w:hAnsi="Times New Roman" w:cs="Times New Roman"/>
                <w:b/>
                <w:bCs/>
                <w:color w:val="000000"/>
                <w:szCs w:val="24"/>
              </w:rPr>
            </w:pPr>
            <w:r w:rsidRPr="00B26590">
              <w:rPr>
                <w:rFonts w:ascii="Times New Roman" w:hAnsi="Times New Roman" w:cs="Times New Roman"/>
                <w:b/>
                <w:bCs/>
                <w:color w:val="000000"/>
                <w:szCs w:val="24"/>
              </w:rPr>
              <w:t>Total</w:t>
            </w:r>
          </w:p>
        </w:tc>
        <w:tc>
          <w:tcPr>
            <w:tcW w:w="1175" w:type="pct"/>
            <w:tcBorders>
              <w:top w:val="single" w:sz="4" w:space="0" w:color="auto"/>
              <w:left w:val="nil"/>
              <w:bottom w:val="single" w:sz="4" w:space="0" w:color="auto"/>
              <w:right w:val="nil"/>
            </w:tcBorders>
            <w:shd w:val="clear" w:color="auto" w:fill="auto"/>
            <w:noWrap/>
            <w:vAlign w:val="bottom"/>
            <w:hideMark/>
          </w:tcPr>
          <w:p w14:paraId="000809D2" w14:textId="77777777" w:rsidR="00FA025E" w:rsidRPr="00B26590" w:rsidRDefault="00FA025E" w:rsidP="00FA025E">
            <w:pPr>
              <w:spacing w:after="0" w:line="240" w:lineRule="auto"/>
              <w:jc w:val="center"/>
              <w:rPr>
                <w:rFonts w:ascii="Times New Roman" w:hAnsi="Times New Roman" w:cs="Times New Roman"/>
                <w:b/>
                <w:bCs/>
                <w:color w:val="000000"/>
                <w:szCs w:val="24"/>
              </w:rPr>
            </w:pPr>
            <w:r w:rsidRPr="00B26590">
              <w:rPr>
                <w:rFonts w:ascii="Times New Roman" w:hAnsi="Times New Roman" w:cs="Times New Roman"/>
                <w:b/>
                <w:bCs/>
                <w:color w:val="000000"/>
                <w:szCs w:val="24"/>
              </w:rPr>
              <w:t>140</w:t>
            </w:r>
          </w:p>
        </w:tc>
        <w:tc>
          <w:tcPr>
            <w:tcW w:w="1338" w:type="pct"/>
            <w:tcBorders>
              <w:top w:val="single" w:sz="4" w:space="0" w:color="auto"/>
              <w:left w:val="nil"/>
              <w:bottom w:val="single" w:sz="4" w:space="0" w:color="auto"/>
              <w:right w:val="nil"/>
            </w:tcBorders>
            <w:shd w:val="clear" w:color="auto" w:fill="auto"/>
            <w:noWrap/>
            <w:vAlign w:val="bottom"/>
            <w:hideMark/>
          </w:tcPr>
          <w:p w14:paraId="4F6D6C6B" w14:textId="77777777" w:rsidR="00FA025E" w:rsidRPr="00B26590" w:rsidRDefault="00FA025E" w:rsidP="00FA025E">
            <w:pPr>
              <w:spacing w:after="0" w:line="240" w:lineRule="auto"/>
              <w:jc w:val="right"/>
              <w:rPr>
                <w:rFonts w:ascii="Times New Roman" w:hAnsi="Times New Roman" w:cs="Times New Roman"/>
                <w:b/>
                <w:bCs/>
                <w:color w:val="000000"/>
                <w:szCs w:val="24"/>
              </w:rPr>
            </w:pPr>
            <w:r w:rsidRPr="00B26590">
              <w:rPr>
                <w:rFonts w:ascii="Times New Roman" w:hAnsi="Times New Roman" w:cs="Times New Roman"/>
                <w:b/>
                <w:bCs/>
                <w:color w:val="000000"/>
                <w:szCs w:val="24"/>
              </w:rPr>
              <w:t>100%</w:t>
            </w:r>
          </w:p>
        </w:tc>
      </w:tr>
    </w:tbl>
    <w:p w14:paraId="5F7B85BB" w14:textId="20C64741" w:rsidR="0086752C" w:rsidRPr="00B26590" w:rsidRDefault="00BF5ABC" w:rsidP="0086752C">
      <w:pPr>
        <w:spacing w:after="0"/>
        <w:rPr>
          <w:rFonts w:ascii="Times New Roman" w:eastAsia="Times New Roman" w:hAnsi="Times New Roman" w:cs="Times New Roman"/>
          <w:i/>
          <w:sz w:val="24"/>
          <w:szCs w:val="24"/>
        </w:rPr>
      </w:pPr>
      <w:proofErr w:type="spellStart"/>
      <w:r w:rsidRPr="00B26590">
        <w:rPr>
          <w:rFonts w:ascii="Times New Roman" w:eastAsia="Times New Roman" w:hAnsi="Times New Roman" w:cs="Times New Roman"/>
          <w:i/>
          <w:sz w:val="24"/>
          <w:szCs w:val="24"/>
        </w:rPr>
        <w:t>Sumber</w:t>
      </w:r>
      <w:proofErr w:type="spellEnd"/>
      <w:r w:rsidRPr="00B26590">
        <w:rPr>
          <w:rFonts w:ascii="Times New Roman" w:eastAsia="Times New Roman" w:hAnsi="Times New Roman" w:cs="Times New Roman"/>
          <w:i/>
          <w:sz w:val="24"/>
          <w:szCs w:val="24"/>
        </w:rPr>
        <w:t>: Data prime</w:t>
      </w:r>
      <w:r w:rsidR="00BF67F0" w:rsidRPr="00B26590">
        <w:rPr>
          <w:rFonts w:ascii="Times New Roman" w:eastAsia="Times New Roman" w:hAnsi="Times New Roman" w:cs="Times New Roman"/>
          <w:i/>
          <w:sz w:val="24"/>
          <w:szCs w:val="24"/>
        </w:rPr>
        <w:t>r</w:t>
      </w:r>
      <w:r w:rsidRPr="00B26590">
        <w:rPr>
          <w:rFonts w:ascii="Times New Roman" w:eastAsia="Times New Roman" w:hAnsi="Times New Roman" w:cs="Times New Roman"/>
          <w:i/>
          <w:sz w:val="24"/>
          <w:szCs w:val="24"/>
        </w:rPr>
        <w:t xml:space="preserve"> </w:t>
      </w:r>
      <w:proofErr w:type="spellStart"/>
      <w:r w:rsidRPr="00B26590">
        <w:rPr>
          <w:rFonts w:ascii="Times New Roman" w:eastAsia="Times New Roman" w:hAnsi="Times New Roman" w:cs="Times New Roman"/>
          <w:i/>
          <w:sz w:val="24"/>
          <w:szCs w:val="24"/>
        </w:rPr>
        <w:t>diolah</w:t>
      </w:r>
      <w:proofErr w:type="spellEnd"/>
      <w:r w:rsidR="00BF67F0" w:rsidRPr="00B26590">
        <w:rPr>
          <w:rFonts w:ascii="Times New Roman" w:eastAsia="Times New Roman" w:hAnsi="Times New Roman" w:cs="Times New Roman"/>
          <w:i/>
          <w:sz w:val="24"/>
          <w:szCs w:val="24"/>
        </w:rPr>
        <w:t>,</w:t>
      </w:r>
      <w:r w:rsidRPr="00B26590">
        <w:rPr>
          <w:rFonts w:ascii="Times New Roman" w:eastAsia="Times New Roman" w:hAnsi="Times New Roman" w:cs="Times New Roman"/>
          <w:i/>
          <w:sz w:val="24"/>
          <w:szCs w:val="24"/>
        </w:rPr>
        <w:t xml:space="preserve"> 2022</w:t>
      </w:r>
    </w:p>
    <w:p w14:paraId="1294993F" w14:textId="02AE70C6" w:rsidR="00FA025E" w:rsidRPr="00B26590" w:rsidRDefault="00FA025E" w:rsidP="00FA025E">
      <w:pPr>
        <w:spacing w:after="160"/>
        <w:ind w:firstLine="720"/>
        <w:jc w:val="both"/>
        <w:rPr>
          <w:rFonts w:ascii="Times New Roman" w:hAnsi="Times New Roman" w:cs="Times New Roman"/>
          <w:sz w:val="24"/>
          <w:szCs w:val="24"/>
        </w:rPr>
      </w:pPr>
      <w:proofErr w:type="spellStart"/>
      <w:r w:rsidRPr="00B26590">
        <w:rPr>
          <w:rFonts w:ascii="Times New Roman" w:hAnsi="Times New Roman" w:cs="Times New Roman"/>
          <w:sz w:val="24"/>
          <w:szCs w:val="24"/>
        </w:rPr>
        <w:t>Berdasarkan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hasil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tabel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pendidikan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terakhir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responden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diatas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dapat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diketahui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bahwa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responden</w:t>
      </w:r>
      <w:proofErr w:type="spellEnd"/>
      <w:r w:rsidRPr="00B26590">
        <w:rPr>
          <w:rFonts w:ascii="Times New Roman" w:hAnsi="Times New Roman" w:cs="Times New Roman"/>
          <w:sz w:val="24"/>
          <w:szCs w:val="24"/>
        </w:rPr>
        <w:t xml:space="preserve"> di 14 </w:t>
      </w:r>
      <w:proofErr w:type="spellStart"/>
      <w:r w:rsidRPr="00B26590">
        <w:rPr>
          <w:rFonts w:ascii="Times New Roman" w:hAnsi="Times New Roman" w:cs="Times New Roman"/>
          <w:sz w:val="24"/>
          <w:szCs w:val="24"/>
        </w:rPr>
        <w:t>desa</w:t>
      </w:r>
      <w:proofErr w:type="spellEnd"/>
      <w:r w:rsidRPr="00B26590">
        <w:rPr>
          <w:rFonts w:ascii="Times New Roman" w:hAnsi="Times New Roman" w:cs="Times New Roman"/>
          <w:sz w:val="24"/>
          <w:szCs w:val="24"/>
        </w:rPr>
        <w:t xml:space="preserve"> pada </w:t>
      </w:r>
      <w:proofErr w:type="spellStart"/>
      <w:r w:rsidRPr="00B26590">
        <w:rPr>
          <w:rFonts w:ascii="Times New Roman" w:hAnsi="Times New Roman" w:cs="Times New Roman"/>
          <w:sz w:val="24"/>
          <w:szCs w:val="24"/>
        </w:rPr>
        <w:t>Kecamatan</w:t>
      </w:r>
      <w:proofErr w:type="spellEnd"/>
      <w:r w:rsidRPr="00B26590">
        <w:rPr>
          <w:rFonts w:ascii="Times New Roman" w:hAnsi="Times New Roman" w:cs="Times New Roman"/>
          <w:sz w:val="24"/>
          <w:szCs w:val="24"/>
        </w:rPr>
        <w:t xml:space="preserve"> Talun </w:t>
      </w:r>
      <w:proofErr w:type="spellStart"/>
      <w:r w:rsidRPr="00B26590">
        <w:rPr>
          <w:rFonts w:ascii="Times New Roman" w:hAnsi="Times New Roman" w:cs="Times New Roman"/>
          <w:sz w:val="24"/>
          <w:szCs w:val="24"/>
        </w:rPr>
        <w:t>Kabupaten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Blitar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terdapat</w:t>
      </w:r>
      <w:proofErr w:type="spellEnd"/>
      <w:r w:rsidRPr="00B26590">
        <w:rPr>
          <w:rFonts w:ascii="Times New Roman" w:hAnsi="Times New Roman" w:cs="Times New Roman"/>
          <w:sz w:val="24"/>
          <w:szCs w:val="24"/>
        </w:rPr>
        <w:t xml:space="preserve"> 8 </w:t>
      </w:r>
      <w:proofErr w:type="spellStart"/>
      <w:r w:rsidRPr="00B26590">
        <w:rPr>
          <w:rFonts w:ascii="Times New Roman" w:hAnsi="Times New Roman" w:cs="Times New Roman"/>
          <w:sz w:val="24"/>
          <w:szCs w:val="24"/>
        </w:rPr>
        <w:t>responden</w:t>
      </w:r>
      <w:proofErr w:type="spellEnd"/>
      <w:r w:rsidRPr="00B26590">
        <w:rPr>
          <w:rFonts w:ascii="Times New Roman" w:hAnsi="Times New Roman" w:cs="Times New Roman"/>
          <w:sz w:val="24"/>
          <w:szCs w:val="24"/>
        </w:rPr>
        <w:t xml:space="preserve"> yang Pendidikan </w:t>
      </w:r>
      <w:proofErr w:type="spellStart"/>
      <w:r w:rsidRPr="00B26590">
        <w:rPr>
          <w:rFonts w:ascii="Times New Roman" w:hAnsi="Times New Roman" w:cs="Times New Roman"/>
          <w:sz w:val="24"/>
          <w:szCs w:val="24"/>
        </w:rPr>
        <w:t>terakhirnya</w:t>
      </w:r>
      <w:proofErr w:type="spellEnd"/>
      <w:r w:rsidRPr="00B26590">
        <w:rPr>
          <w:rFonts w:ascii="Times New Roman" w:hAnsi="Times New Roman" w:cs="Times New Roman"/>
          <w:sz w:val="24"/>
          <w:szCs w:val="24"/>
        </w:rPr>
        <w:t xml:space="preserve"> SD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presentase</w:t>
      </w:r>
      <w:proofErr w:type="spellEnd"/>
      <w:r w:rsidRPr="00B26590">
        <w:rPr>
          <w:rFonts w:ascii="Times New Roman" w:hAnsi="Times New Roman" w:cs="Times New Roman"/>
          <w:sz w:val="24"/>
          <w:szCs w:val="24"/>
        </w:rPr>
        <w:t xml:space="preserve"> 6% ,  36 </w:t>
      </w:r>
      <w:proofErr w:type="spellStart"/>
      <w:r w:rsidRPr="00B26590">
        <w:rPr>
          <w:rFonts w:ascii="Times New Roman" w:hAnsi="Times New Roman" w:cs="Times New Roman"/>
          <w:sz w:val="24"/>
          <w:szCs w:val="24"/>
        </w:rPr>
        <w:t>responden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lulusan</w:t>
      </w:r>
      <w:proofErr w:type="spellEnd"/>
      <w:r w:rsidRPr="00B26590">
        <w:rPr>
          <w:rFonts w:ascii="Times New Roman" w:hAnsi="Times New Roman" w:cs="Times New Roman"/>
          <w:sz w:val="24"/>
          <w:szCs w:val="24"/>
        </w:rPr>
        <w:t xml:space="preserve"> SMP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presentase</w:t>
      </w:r>
      <w:proofErr w:type="spellEnd"/>
      <w:r w:rsidRPr="00B26590">
        <w:rPr>
          <w:rFonts w:ascii="Times New Roman" w:hAnsi="Times New Roman" w:cs="Times New Roman"/>
          <w:sz w:val="24"/>
          <w:szCs w:val="24"/>
        </w:rPr>
        <w:t xml:space="preserve"> 26%, 83 </w:t>
      </w:r>
      <w:proofErr w:type="spellStart"/>
      <w:r w:rsidRPr="00B26590">
        <w:rPr>
          <w:rFonts w:ascii="Times New Roman" w:hAnsi="Times New Roman" w:cs="Times New Roman"/>
          <w:sz w:val="24"/>
          <w:szCs w:val="24"/>
        </w:rPr>
        <w:t>responden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lulusan</w:t>
      </w:r>
      <w:proofErr w:type="spellEnd"/>
      <w:r w:rsidRPr="00B26590">
        <w:rPr>
          <w:rFonts w:ascii="Times New Roman" w:hAnsi="Times New Roman" w:cs="Times New Roman"/>
          <w:sz w:val="24"/>
          <w:szCs w:val="24"/>
        </w:rPr>
        <w:t xml:space="preserve"> SMA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presentase</w:t>
      </w:r>
      <w:proofErr w:type="spellEnd"/>
      <w:r w:rsidRPr="00B26590">
        <w:rPr>
          <w:rFonts w:ascii="Times New Roman" w:hAnsi="Times New Roman" w:cs="Times New Roman"/>
          <w:sz w:val="24"/>
          <w:szCs w:val="24"/>
        </w:rPr>
        <w:t xml:space="preserve"> 59% dan 13 </w:t>
      </w:r>
      <w:proofErr w:type="spellStart"/>
      <w:r w:rsidRPr="00B26590">
        <w:rPr>
          <w:rFonts w:ascii="Times New Roman" w:hAnsi="Times New Roman" w:cs="Times New Roman"/>
          <w:sz w:val="24"/>
          <w:szCs w:val="24"/>
        </w:rPr>
        <w:t>Responden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lulusan</w:t>
      </w:r>
      <w:proofErr w:type="spellEnd"/>
      <w:r w:rsidRPr="00B26590">
        <w:rPr>
          <w:rFonts w:ascii="Times New Roman" w:hAnsi="Times New Roman" w:cs="Times New Roman"/>
          <w:sz w:val="24"/>
          <w:szCs w:val="24"/>
        </w:rPr>
        <w:t xml:space="preserve"> S1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presentase</w:t>
      </w:r>
      <w:proofErr w:type="spellEnd"/>
      <w:r w:rsidRPr="00B26590">
        <w:rPr>
          <w:rFonts w:ascii="Times New Roman" w:hAnsi="Times New Roman" w:cs="Times New Roman"/>
          <w:sz w:val="24"/>
          <w:szCs w:val="24"/>
        </w:rPr>
        <w:t xml:space="preserve"> 9%. Dapat </w:t>
      </w:r>
      <w:proofErr w:type="spellStart"/>
      <w:r w:rsidRPr="00B26590">
        <w:rPr>
          <w:rFonts w:ascii="Times New Roman" w:hAnsi="Times New Roman" w:cs="Times New Roman"/>
          <w:sz w:val="24"/>
          <w:szCs w:val="24"/>
        </w:rPr>
        <w:t>disimpulkan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bahwa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responden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sebagian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besar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lulusan</w:t>
      </w:r>
      <w:proofErr w:type="spellEnd"/>
      <w:r w:rsidRPr="00B26590">
        <w:rPr>
          <w:rFonts w:ascii="Times New Roman" w:hAnsi="Times New Roman" w:cs="Times New Roman"/>
          <w:sz w:val="24"/>
          <w:szCs w:val="24"/>
        </w:rPr>
        <w:t xml:space="preserve"> S1. </w:t>
      </w:r>
      <w:proofErr w:type="spellStart"/>
      <w:r w:rsidRPr="00B26590">
        <w:rPr>
          <w:rFonts w:ascii="Times New Roman" w:hAnsi="Times New Roman" w:cs="Times New Roman"/>
          <w:sz w:val="24"/>
          <w:szCs w:val="24"/>
        </w:rPr>
        <w:t>tingkat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pendidikan</w:t>
      </w:r>
      <w:proofErr w:type="spellEnd"/>
      <w:r w:rsidRPr="00B26590">
        <w:rPr>
          <w:rFonts w:ascii="Times New Roman" w:hAnsi="Times New Roman" w:cs="Times New Roman"/>
          <w:sz w:val="24"/>
          <w:szCs w:val="24"/>
        </w:rPr>
        <w:t xml:space="preserve"> formal yang </w:t>
      </w:r>
      <w:proofErr w:type="spellStart"/>
      <w:r w:rsidRPr="00B26590">
        <w:rPr>
          <w:rFonts w:ascii="Times New Roman" w:hAnsi="Times New Roman" w:cs="Times New Roman"/>
          <w:sz w:val="24"/>
          <w:szCs w:val="24"/>
        </w:rPr>
        <w:t>dimiliki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menunjukkan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tingkat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pengetahuan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serta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wawasan</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luas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petani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menerapkan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apa</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diperolehnya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peningkatanusahataninya</w:t>
      </w:r>
      <w:proofErr w:type="spellEnd"/>
      <w:r w:rsidRPr="00B26590">
        <w:rPr>
          <w:rFonts w:ascii="Times New Roman" w:hAnsi="Times New Roman" w:cs="Times New Roman"/>
          <w:sz w:val="24"/>
          <w:szCs w:val="24"/>
        </w:rPr>
        <w:t xml:space="preserve"> (Miranda et.al, 2020)</w:t>
      </w:r>
    </w:p>
    <w:p w14:paraId="677E15E9" w14:textId="4E66DBDA" w:rsidR="00B26183" w:rsidRPr="00B26590" w:rsidRDefault="00BF5ABC" w:rsidP="00FA025E">
      <w:pPr>
        <w:spacing w:after="0"/>
        <w:jc w:val="both"/>
        <w:rPr>
          <w:rFonts w:ascii="Times New Roman" w:eastAsia="Times New Roman" w:hAnsi="Times New Roman" w:cs="Times New Roman"/>
          <w:sz w:val="24"/>
          <w:szCs w:val="24"/>
          <w:lang w:val="id-ID"/>
        </w:rPr>
      </w:pPr>
      <w:r w:rsidRPr="00B26590">
        <w:rPr>
          <w:rFonts w:ascii="Times New Roman" w:eastAsia="Times New Roman" w:hAnsi="Times New Roman" w:cs="Times New Roman"/>
          <w:sz w:val="24"/>
          <w:szCs w:val="24"/>
        </w:rPr>
        <w:t xml:space="preserve">Tabel 3. </w:t>
      </w:r>
      <w:r w:rsidR="00FA025E" w:rsidRPr="00B26590">
        <w:rPr>
          <w:rFonts w:ascii="Times New Roman" w:eastAsia="Times New Roman" w:hAnsi="Times New Roman" w:cs="Times New Roman"/>
          <w:sz w:val="24"/>
          <w:szCs w:val="24"/>
          <w:lang w:val="id-ID"/>
        </w:rPr>
        <w:t>Jenis Kelamin</w:t>
      </w:r>
    </w:p>
    <w:tbl>
      <w:tblPr>
        <w:tblW w:w="5000" w:type="pct"/>
        <w:tblLook w:val="04A0" w:firstRow="1" w:lastRow="0" w:firstColumn="1" w:lastColumn="0" w:noHBand="0" w:noVBand="1"/>
      </w:tblPr>
      <w:tblGrid>
        <w:gridCol w:w="1555"/>
        <w:gridCol w:w="1380"/>
        <w:gridCol w:w="1218"/>
      </w:tblGrid>
      <w:tr w:rsidR="00FA025E" w:rsidRPr="00B26590" w14:paraId="0B1A4326" w14:textId="77777777" w:rsidTr="002D6ABF">
        <w:trPr>
          <w:trHeight w:val="276"/>
        </w:trPr>
        <w:tc>
          <w:tcPr>
            <w:tcW w:w="1128" w:type="pct"/>
            <w:tcBorders>
              <w:top w:val="single" w:sz="4" w:space="0" w:color="auto"/>
              <w:left w:val="nil"/>
              <w:bottom w:val="single" w:sz="4" w:space="0" w:color="auto"/>
              <w:right w:val="nil"/>
            </w:tcBorders>
            <w:shd w:val="clear" w:color="auto" w:fill="auto"/>
            <w:noWrap/>
            <w:vAlign w:val="center"/>
            <w:hideMark/>
          </w:tcPr>
          <w:p w14:paraId="7024B09E" w14:textId="77777777" w:rsidR="00FA025E" w:rsidRPr="00B26590" w:rsidRDefault="00FA025E" w:rsidP="00FA025E">
            <w:pPr>
              <w:spacing w:after="0" w:line="240" w:lineRule="auto"/>
              <w:jc w:val="center"/>
              <w:rPr>
                <w:rFonts w:ascii="Times New Roman" w:hAnsi="Times New Roman" w:cs="Times New Roman"/>
                <w:b/>
                <w:bCs/>
                <w:color w:val="000000"/>
                <w:szCs w:val="24"/>
              </w:rPr>
            </w:pPr>
            <w:r w:rsidRPr="00B26590">
              <w:rPr>
                <w:rFonts w:ascii="Times New Roman" w:hAnsi="Times New Roman" w:cs="Times New Roman"/>
                <w:b/>
                <w:bCs/>
                <w:color w:val="000000"/>
                <w:szCs w:val="24"/>
              </w:rPr>
              <w:t xml:space="preserve">Jenis </w:t>
            </w:r>
            <w:proofErr w:type="spellStart"/>
            <w:r w:rsidRPr="00B26590">
              <w:rPr>
                <w:rFonts w:ascii="Times New Roman" w:hAnsi="Times New Roman" w:cs="Times New Roman"/>
                <w:b/>
                <w:bCs/>
                <w:color w:val="000000"/>
                <w:szCs w:val="24"/>
              </w:rPr>
              <w:t>Kelamin</w:t>
            </w:r>
            <w:proofErr w:type="spellEnd"/>
          </w:p>
        </w:tc>
        <w:tc>
          <w:tcPr>
            <w:tcW w:w="2733" w:type="pct"/>
            <w:tcBorders>
              <w:top w:val="single" w:sz="4" w:space="0" w:color="auto"/>
              <w:left w:val="nil"/>
              <w:bottom w:val="single" w:sz="4" w:space="0" w:color="auto"/>
              <w:right w:val="nil"/>
            </w:tcBorders>
            <w:shd w:val="clear" w:color="auto" w:fill="auto"/>
            <w:noWrap/>
            <w:vAlign w:val="center"/>
            <w:hideMark/>
          </w:tcPr>
          <w:p w14:paraId="4A98833A" w14:textId="77777777" w:rsidR="00FA025E" w:rsidRPr="00B26590" w:rsidRDefault="00FA025E" w:rsidP="00FA025E">
            <w:pPr>
              <w:spacing w:after="0" w:line="240" w:lineRule="auto"/>
              <w:jc w:val="center"/>
              <w:rPr>
                <w:rFonts w:ascii="Times New Roman" w:hAnsi="Times New Roman" w:cs="Times New Roman"/>
                <w:b/>
                <w:bCs/>
                <w:color w:val="000000"/>
                <w:szCs w:val="24"/>
              </w:rPr>
            </w:pPr>
            <w:proofErr w:type="spellStart"/>
            <w:r w:rsidRPr="00B26590">
              <w:rPr>
                <w:rFonts w:ascii="Times New Roman" w:hAnsi="Times New Roman" w:cs="Times New Roman"/>
                <w:b/>
                <w:bCs/>
                <w:color w:val="000000"/>
                <w:szCs w:val="24"/>
              </w:rPr>
              <w:t>Jumlah</w:t>
            </w:r>
            <w:proofErr w:type="spellEnd"/>
          </w:p>
        </w:tc>
        <w:tc>
          <w:tcPr>
            <w:tcW w:w="1139" w:type="pct"/>
            <w:tcBorders>
              <w:top w:val="single" w:sz="4" w:space="0" w:color="auto"/>
              <w:left w:val="nil"/>
              <w:bottom w:val="single" w:sz="4" w:space="0" w:color="auto"/>
              <w:right w:val="nil"/>
            </w:tcBorders>
            <w:shd w:val="clear" w:color="auto" w:fill="auto"/>
            <w:noWrap/>
            <w:vAlign w:val="center"/>
            <w:hideMark/>
          </w:tcPr>
          <w:p w14:paraId="57EF1C37" w14:textId="77777777" w:rsidR="00FA025E" w:rsidRPr="00B26590" w:rsidRDefault="00FA025E" w:rsidP="00FA025E">
            <w:pPr>
              <w:spacing w:after="0" w:line="240" w:lineRule="auto"/>
              <w:jc w:val="center"/>
              <w:rPr>
                <w:rFonts w:ascii="Times New Roman" w:hAnsi="Times New Roman" w:cs="Times New Roman"/>
                <w:b/>
                <w:bCs/>
                <w:color w:val="000000"/>
                <w:szCs w:val="24"/>
              </w:rPr>
            </w:pPr>
            <w:proofErr w:type="spellStart"/>
            <w:r w:rsidRPr="00B26590">
              <w:rPr>
                <w:rFonts w:ascii="Times New Roman" w:hAnsi="Times New Roman" w:cs="Times New Roman"/>
                <w:b/>
                <w:bCs/>
                <w:color w:val="000000"/>
                <w:szCs w:val="24"/>
              </w:rPr>
              <w:t>Presentase</w:t>
            </w:r>
            <w:proofErr w:type="spellEnd"/>
          </w:p>
        </w:tc>
      </w:tr>
      <w:tr w:rsidR="00FA025E" w:rsidRPr="00B26590" w14:paraId="19A798D3" w14:textId="77777777" w:rsidTr="002D6ABF">
        <w:trPr>
          <w:trHeight w:val="276"/>
        </w:trPr>
        <w:tc>
          <w:tcPr>
            <w:tcW w:w="1128" w:type="pct"/>
            <w:tcBorders>
              <w:top w:val="nil"/>
              <w:left w:val="nil"/>
              <w:bottom w:val="nil"/>
              <w:right w:val="nil"/>
            </w:tcBorders>
            <w:shd w:val="clear" w:color="auto" w:fill="auto"/>
            <w:noWrap/>
            <w:vAlign w:val="center"/>
            <w:hideMark/>
          </w:tcPr>
          <w:p w14:paraId="098EC221"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Laki-Laki</w:t>
            </w:r>
          </w:p>
        </w:tc>
        <w:tc>
          <w:tcPr>
            <w:tcW w:w="2733" w:type="pct"/>
            <w:tcBorders>
              <w:top w:val="nil"/>
              <w:left w:val="nil"/>
              <w:bottom w:val="nil"/>
              <w:right w:val="nil"/>
            </w:tcBorders>
            <w:shd w:val="clear" w:color="auto" w:fill="auto"/>
            <w:noWrap/>
            <w:vAlign w:val="center"/>
            <w:hideMark/>
          </w:tcPr>
          <w:p w14:paraId="44BA1DBE"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91</w:t>
            </w:r>
          </w:p>
        </w:tc>
        <w:tc>
          <w:tcPr>
            <w:tcW w:w="1139" w:type="pct"/>
            <w:tcBorders>
              <w:top w:val="nil"/>
              <w:left w:val="nil"/>
              <w:bottom w:val="nil"/>
              <w:right w:val="nil"/>
            </w:tcBorders>
            <w:shd w:val="clear" w:color="auto" w:fill="auto"/>
            <w:noWrap/>
            <w:vAlign w:val="center"/>
            <w:hideMark/>
          </w:tcPr>
          <w:p w14:paraId="3313CCE1"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65%</w:t>
            </w:r>
          </w:p>
        </w:tc>
      </w:tr>
      <w:tr w:rsidR="00FA025E" w:rsidRPr="00B26590" w14:paraId="39868751" w14:textId="77777777" w:rsidTr="002D6ABF">
        <w:trPr>
          <w:trHeight w:val="276"/>
        </w:trPr>
        <w:tc>
          <w:tcPr>
            <w:tcW w:w="1128" w:type="pct"/>
            <w:tcBorders>
              <w:top w:val="nil"/>
              <w:left w:val="nil"/>
              <w:bottom w:val="nil"/>
              <w:right w:val="nil"/>
            </w:tcBorders>
            <w:shd w:val="clear" w:color="auto" w:fill="auto"/>
            <w:noWrap/>
            <w:vAlign w:val="center"/>
            <w:hideMark/>
          </w:tcPr>
          <w:p w14:paraId="4D9E9C43"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Perempuan</w:t>
            </w:r>
          </w:p>
        </w:tc>
        <w:tc>
          <w:tcPr>
            <w:tcW w:w="2733" w:type="pct"/>
            <w:tcBorders>
              <w:top w:val="nil"/>
              <w:left w:val="nil"/>
              <w:bottom w:val="nil"/>
              <w:right w:val="nil"/>
            </w:tcBorders>
            <w:shd w:val="clear" w:color="auto" w:fill="auto"/>
            <w:noWrap/>
            <w:vAlign w:val="center"/>
            <w:hideMark/>
          </w:tcPr>
          <w:p w14:paraId="58DD865D"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49</w:t>
            </w:r>
          </w:p>
        </w:tc>
        <w:tc>
          <w:tcPr>
            <w:tcW w:w="1139" w:type="pct"/>
            <w:tcBorders>
              <w:top w:val="nil"/>
              <w:left w:val="nil"/>
              <w:bottom w:val="nil"/>
              <w:right w:val="nil"/>
            </w:tcBorders>
            <w:shd w:val="clear" w:color="auto" w:fill="auto"/>
            <w:noWrap/>
            <w:vAlign w:val="center"/>
            <w:hideMark/>
          </w:tcPr>
          <w:p w14:paraId="45787753"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35%</w:t>
            </w:r>
          </w:p>
        </w:tc>
      </w:tr>
      <w:tr w:rsidR="00FA025E" w:rsidRPr="00B26590" w14:paraId="72E32880" w14:textId="77777777" w:rsidTr="002D6ABF">
        <w:trPr>
          <w:trHeight w:val="276"/>
        </w:trPr>
        <w:tc>
          <w:tcPr>
            <w:tcW w:w="1128" w:type="pct"/>
            <w:tcBorders>
              <w:top w:val="nil"/>
              <w:left w:val="nil"/>
              <w:bottom w:val="single" w:sz="4" w:space="0" w:color="auto"/>
              <w:right w:val="nil"/>
            </w:tcBorders>
            <w:shd w:val="clear" w:color="auto" w:fill="auto"/>
            <w:noWrap/>
            <w:vAlign w:val="center"/>
            <w:hideMark/>
          </w:tcPr>
          <w:p w14:paraId="7901F1EF" w14:textId="77777777" w:rsidR="00FA025E" w:rsidRPr="00B26590" w:rsidRDefault="00FA025E" w:rsidP="00FA025E">
            <w:pPr>
              <w:spacing w:after="0" w:line="240" w:lineRule="auto"/>
              <w:jc w:val="center"/>
              <w:rPr>
                <w:rFonts w:ascii="Times New Roman" w:hAnsi="Times New Roman" w:cs="Times New Roman"/>
                <w:b/>
                <w:bCs/>
                <w:color w:val="000000"/>
                <w:szCs w:val="24"/>
              </w:rPr>
            </w:pPr>
            <w:r w:rsidRPr="00B26590">
              <w:rPr>
                <w:rFonts w:ascii="Times New Roman" w:hAnsi="Times New Roman" w:cs="Times New Roman"/>
                <w:b/>
                <w:bCs/>
                <w:color w:val="000000"/>
                <w:szCs w:val="24"/>
              </w:rPr>
              <w:t>Total</w:t>
            </w:r>
          </w:p>
        </w:tc>
        <w:tc>
          <w:tcPr>
            <w:tcW w:w="2733" w:type="pct"/>
            <w:tcBorders>
              <w:top w:val="nil"/>
              <w:left w:val="nil"/>
              <w:bottom w:val="single" w:sz="4" w:space="0" w:color="auto"/>
              <w:right w:val="nil"/>
            </w:tcBorders>
            <w:shd w:val="clear" w:color="auto" w:fill="auto"/>
            <w:noWrap/>
            <w:vAlign w:val="center"/>
            <w:hideMark/>
          </w:tcPr>
          <w:p w14:paraId="5AAB50EA" w14:textId="77777777" w:rsidR="00FA025E" w:rsidRPr="00B26590" w:rsidRDefault="00FA025E" w:rsidP="00FA025E">
            <w:pPr>
              <w:spacing w:after="0" w:line="240" w:lineRule="auto"/>
              <w:jc w:val="center"/>
              <w:rPr>
                <w:rFonts w:ascii="Times New Roman" w:hAnsi="Times New Roman" w:cs="Times New Roman"/>
                <w:b/>
                <w:bCs/>
                <w:color w:val="000000"/>
                <w:szCs w:val="24"/>
              </w:rPr>
            </w:pPr>
            <w:r w:rsidRPr="00B26590">
              <w:rPr>
                <w:rFonts w:ascii="Times New Roman" w:hAnsi="Times New Roman" w:cs="Times New Roman"/>
                <w:b/>
                <w:bCs/>
                <w:color w:val="000000"/>
                <w:szCs w:val="24"/>
              </w:rPr>
              <w:t>140</w:t>
            </w:r>
          </w:p>
        </w:tc>
        <w:tc>
          <w:tcPr>
            <w:tcW w:w="1139" w:type="pct"/>
            <w:tcBorders>
              <w:top w:val="nil"/>
              <w:left w:val="nil"/>
              <w:bottom w:val="single" w:sz="4" w:space="0" w:color="auto"/>
              <w:right w:val="nil"/>
            </w:tcBorders>
            <w:shd w:val="clear" w:color="auto" w:fill="auto"/>
            <w:noWrap/>
            <w:vAlign w:val="center"/>
            <w:hideMark/>
          </w:tcPr>
          <w:p w14:paraId="794BFAD8" w14:textId="77777777" w:rsidR="00FA025E" w:rsidRPr="00B26590" w:rsidRDefault="00FA025E" w:rsidP="00FA025E">
            <w:pPr>
              <w:spacing w:after="0" w:line="240" w:lineRule="auto"/>
              <w:jc w:val="center"/>
              <w:rPr>
                <w:rFonts w:ascii="Times New Roman" w:hAnsi="Times New Roman" w:cs="Times New Roman"/>
                <w:b/>
                <w:bCs/>
                <w:color w:val="000000"/>
                <w:szCs w:val="24"/>
              </w:rPr>
            </w:pPr>
            <w:r w:rsidRPr="00B26590">
              <w:rPr>
                <w:rFonts w:ascii="Times New Roman" w:hAnsi="Times New Roman" w:cs="Times New Roman"/>
                <w:b/>
                <w:bCs/>
                <w:color w:val="000000"/>
                <w:szCs w:val="24"/>
              </w:rPr>
              <w:t>100%</w:t>
            </w:r>
          </w:p>
        </w:tc>
      </w:tr>
    </w:tbl>
    <w:p w14:paraId="5C0177F1" w14:textId="4D5AA42F" w:rsidR="00B26183" w:rsidRPr="00B26590" w:rsidRDefault="00BF5ABC" w:rsidP="00FA025E">
      <w:pPr>
        <w:spacing w:after="0"/>
        <w:rPr>
          <w:rFonts w:ascii="Times New Roman" w:eastAsia="Times New Roman" w:hAnsi="Times New Roman" w:cs="Times New Roman"/>
          <w:i/>
          <w:sz w:val="24"/>
          <w:szCs w:val="24"/>
        </w:rPr>
      </w:pPr>
      <w:proofErr w:type="spellStart"/>
      <w:r w:rsidRPr="00B26590">
        <w:rPr>
          <w:rFonts w:ascii="Times New Roman" w:eastAsia="Times New Roman" w:hAnsi="Times New Roman" w:cs="Times New Roman"/>
          <w:i/>
          <w:sz w:val="24"/>
          <w:szCs w:val="24"/>
        </w:rPr>
        <w:t>Sumber</w:t>
      </w:r>
      <w:proofErr w:type="spellEnd"/>
      <w:r w:rsidRPr="00B26590">
        <w:rPr>
          <w:rFonts w:ascii="Times New Roman" w:eastAsia="Times New Roman" w:hAnsi="Times New Roman" w:cs="Times New Roman"/>
          <w:i/>
          <w:sz w:val="24"/>
          <w:szCs w:val="24"/>
        </w:rPr>
        <w:t xml:space="preserve">: Data primer </w:t>
      </w:r>
      <w:proofErr w:type="spellStart"/>
      <w:r w:rsidRPr="00B26590">
        <w:rPr>
          <w:rFonts w:ascii="Times New Roman" w:eastAsia="Times New Roman" w:hAnsi="Times New Roman" w:cs="Times New Roman"/>
          <w:i/>
          <w:sz w:val="24"/>
          <w:szCs w:val="24"/>
        </w:rPr>
        <w:t>diolah</w:t>
      </w:r>
      <w:proofErr w:type="spellEnd"/>
      <w:r w:rsidR="0063083E" w:rsidRPr="00B26590">
        <w:rPr>
          <w:rFonts w:ascii="Times New Roman" w:eastAsia="Times New Roman" w:hAnsi="Times New Roman" w:cs="Times New Roman"/>
          <w:i/>
          <w:sz w:val="24"/>
          <w:szCs w:val="24"/>
        </w:rPr>
        <w:t xml:space="preserve">, </w:t>
      </w:r>
      <w:r w:rsidRPr="00B26590">
        <w:rPr>
          <w:rFonts w:ascii="Times New Roman" w:eastAsia="Times New Roman" w:hAnsi="Times New Roman" w:cs="Times New Roman"/>
          <w:i/>
          <w:sz w:val="24"/>
          <w:szCs w:val="24"/>
        </w:rPr>
        <w:t>2022</w:t>
      </w:r>
    </w:p>
    <w:p w14:paraId="57BFDAA7" w14:textId="77777777" w:rsidR="00FA025E" w:rsidRPr="00B26590" w:rsidRDefault="00BF5ABC" w:rsidP="00FA025E">
      <w:pPr>
        <w:widowControl w:val="0"/>
        <w:spacing w:after="160"/>
        <w:ind w:firstLine="720"/>
        <w:jc w:val="both"/>
        <w:rPr>
          <w:rFonts w:ascii="Times New Roman" w:hAnsi="Times New Roman" w:cs="Times New Roman"/>
          <w:sz w:val="24"/>
          <w:szCs w:val="24"/>
        </w:rPr>
      </w:pPr>
      <w:r w:rsidRPr="00B26590">
        <w:rPr>
          <w:rFonts w:ascii="Times New Roman" w:eastAsia="Times New Roman" w:hAnsi="Times New Roman" w:cs="Times New Roman"/>
          <w:sz w:val="24"/>
          <w:szCs w:val="24"/>
        </w:rPr>
        <w:tab/>
      </w:r>
      <w:proofErr w:type="spellStart"/>
      <w:r w:rsidR="00FA025E" w:rsidRPr="00B26590">
        <w:rPr>
          <w:rFonts w:ascii="Times New Roman" w:hAnsi="Times New Roman" w:cs="Times New Roman"/>
          <w:sz w:val="24"/>
          <w:szCs w:val="24"/>
        </w:rPr>
        <w:t>Berdasarkan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hasil</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tabel</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tersebut</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dapat</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diketahui</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bahwa</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responden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berdasarkan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jenis</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kelamin</w:t>
      </w:r>
      <w:proofErr w:type="spellEnd"/>
      <w:r w:rsidR="00FA025E" w:rsidRPr="00B26590">
        <w:rPr>
          <w:rFonts w:ascii="Times New Roman" w:hAnsi="Times New Roman" w:cs="Times New Roman"/>
          <w:sz w:val="24"/>
          <w:szCs w:val="24"/>
        </w:rPr>
        <w:t xml:space="preserve"> pada 14 </w:t>
      </w:r>
      <w:proofErr w:type="spellStart"/>
      <w:r w:rsidR="00FA025E" w:rsidRPr="00B26590">
        <w:rPr>
          <w:rFonts w:ascii="Times New Roman" w:hAnsi="Times New Roman" w:cs="Times New Roman"/>
          <w:sz w:val="24"/>
          <w:szCs w:val="24"/>
        </w:rPr>
        <w:t>desa</w:t>
      </w:r>
      <w:proofErr w:type="spellEnd"/>
      <w:r w:rsidR="00FA025E" w:rsidRPr="00B26590">
        <w:rPr>
          <w:rFonts w:ascii="Times New Roman" w:hAnsi="Times New Roman" w:cs="Times New Roman"/>
          <w:sz w:val="24"/>
          <w:szCs w:val="24"/>
        </w:rPr>
        <w:t xml:space="preserve"> pada </w:t>
      </w:r>
      <w:proofErr w:type="spellStart"/>
      <w:r w:rsidR="00FA025E" w:rsidRPr="00B26590">
        <w:rPr>
          <w:rFonts w:ascii="Times New Roman" w:hAnsi="Times New Roman" w:cs="Times New Roman"/>
          <w:sz w:val="24"/>
          <w:szCs w:val="24"/>
        </w:rPr>
        <w:t>Kecamatan</w:t>
      </w:r>
      <w:proofErr w:type="spellEnd"/>
      <w:r w:rsidR="00FA025E" w:rsidRPr="00B26590">
        <w:rPr>
          <w:rFonts w:ascii="Times New Roman" w:hAnsi="Times New Roman" w:cs="Times New Roman"/>
          <w:sz w:val="24"/>
          <w:szCs w:val="24"/>
        </w:rPr>
        <w:t xml:space="preserve"> Talun </w:t>
      </w:r>
      <w:proofErr w:type="spellStart"/>
      <w:r w:rsidR="00FA025E" w:rsidRPr="00B26590">
        <w:rPr>
          <w:rFonts w:ascii="Times New Roman" w:hAnsi="Times New Roman" w:cs="Times New Roman"/>
          <w:sz w:val="24"/>
          <w:szCs w:val="24"/>
        </w:rPr>
        <w:t>Kabupaten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Blitar</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terdapat</w:t>
      </w:r>
      <w:proofErr w:type="spellEnd"/>
      <w:r w:rsidR="00FA025E" w:rsidRPr="00B26590">
        <w:rPr>
          <w:rFonts w:ascii="Times New Roman" w:hAnsi="Times New Roman" w:cs="Times New Roman"/>
          <w:sz w:val="24"/>
          <w:szCs w:val="24"/>
        </w:rPr>
        <w:t xml:space="preserve"> 91 </w:t>
      </w:r>
      <w:proofErr w:type="spellStart"/>
      <w:r w:rsidR="00FA025E" w:rsidRPr="00B26590">
        <w:rPr>
          <w:rFonts w:ascii="Times New Roman" w:hAnsi="Times New Roman" w:cs="Times New Roman"/>
          <w:sz w:val="24"/>
          <w:szCs w:val="24"/>
        </w:rPr>
        <w:t>responden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dengan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jenis</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kelamin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laki-laki</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dengan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presentase</w:t>
      </w:r>
      <w:proofErr w:type="spellEnd"/>
      <w:r w:rsidR="00FA025E" w:rsidRPr="00B26590">
        <w:rPr>
          <w:rFonts w:ascii="Times New Roman" w:hAnsi="Times New Roman" w:cs="Times New Roman"/>
          <w:sz w:val="24"/>
          <w:szCs w:val="24"/>
        </w:rPr>
        <w:t xml:space="preserve"> 65 % dan 49 </w:t>
      </w:r>
      <w:proofErr w:type="spellStart"/>
      <w:r w:rsidR="00FA025E" w:rsidRPr="00B26590">
        <w:rPr>
          <w:rFonts w:ascii="Times New Roman" w:hAnsi="Times New Roman" w:cs="Times New Roman"/>
          <w:sz w:val="24"/>
          <w:szCs w:val="24"/>
        </w:rPr>
        <w:t>responden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perempuan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dengan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presentase</w:t>
      </w:r>
      <w:proofErr w:type="spellEnd"/>
      <w:r w:rsidR="00FA025E" w:rsidRPr="00B26590">
        <w:rPr>
          <w:rFonts w:ascii="Times New Roman" w:hAnsi="Times New Roman" w:cs="Times New Roman"/>
          <w:sz w:val="24"/>
          <w:szCs w:val="24"/>
        </w:rPr>
        <w:t xml:space="preserve"> 35% </w:t>
      </w:r>
      <w:proofErr w:type="spellStart"/>
      <w:r w:rsidR="00FA025E" w:rsidRPr="00B26590">
        <w:rPr>
          <w:rFonts w:ascii="Times New Roman" w:hAnsi="Times New Roman" w:cs="Times New Roman"/>
          <w:sz w:val="24"/>
          <w:szCs w:val="24"/>
        </w:rPr>
        <w:t>dari</w:t>
      </w:r>
      <w:proofErr w:type="spellEnd"/>
      <w:r w:rsidR="00FA025E" w:rsidRPr="00B26590">
        <w:rPr>
          <w:rFonts w:ascii="Times New Roman" w:hAnsi="Times New Roman" w:cs="Times New Roman"/>
          <w:sz w:val="24"/>
          <w:szCs w:val="24"/>
        </w:rPr>
        <w:t xml:space="preserve"> total </w:t>
      </w:r>
      <w:proofErr w:type="spellStart"/>
      <w:r w:rsidR="00FA025E" w:rsidRPr="00B26590">
        <w:rPr>
          <w:rFonts w:ascii="Times New Roman" w:hAnsi="Times New Roman" w:cs="Times New Roman"/>
          <w:sz w:val="24"/>
          <w:szCs w:val="24"/>
        </w:rPr>
        <w:t>keseluruha</w:t>
      </w:r>
      <w:proofErr w:type="spellEnd"/>
      <w:r w:rsidR="00FA025E" w:rsidRPr="00B26590">
        <w:rPr>
          <w:rFonts w:ascii="Times New Roman" w:hAnsi="Times New Roman" w:cs="Times New Roman"/>
          <w:sz w:val="24"/>
          <w:szCs w:val="24"/>
        </w:rPr>
        <w:t xml:space="preserve">  140 </w:t>
      </w:r>
      <w:proofErr w:type="spellStart"/>
      <w:r w:rsidR="00FA025E" w:rsidRPr="00B26590">
        <w:rPr>
          <w:rFonts w:ascii="Times New Roman" w:hAnsi="Times New Roman" w:cs="Times New Roman"/>
          <w:sz w:val="24"/>
          <w:szCs w:val="24"/>
        </w:rPr>
        <w:t>responden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Dominasi</w:t>
      </w:r>
      <w:proofErr w:type="spellEnd"/>
      <w:r w:rsidR="00FA025E" w:rsidRPr="00B26590">
        <w:rPr>
          <w:rFonts w:ascii="Times New Roman" w:hAnsi="Times New Roman" w:cs="Times New Roman"/>
          <w:sz w:val="24"/>
          <w:szCs w:val="24"/>
        </w:rPr>
        <w:t xml:space="preserve"> yang </w:t>
      </w:r>
      <w:proofErr w:type="spellStart"/>
      <w:r w:rsidR="00FA025E" w:rsidRPr="00B26590">
        <w:rPr>
          <w:rFonts w:ascii="Times New Roman" w:hAnsi="Times New Roman" w:cs="Times New Roman"/>
          <w:sz w:val="24"/>
          <w:szCs w:val="24"/>
        </w:rPr>
        <w:t>dilampirkan</w:t>
      </w:r>
      <w:proofErr w:type="spellEnd"/>
      <w:r w:rsidR="00FA025E" w:rsidRPr="00B26590">
        <w:rPr>
          <w:rFonts w:ascii="Times New Roman" w:hAnsi="Times New Roman" w:cs="Times New Roman"/>
          <w:sz w:val="24"/>
          <w:szCs w:val="24"/>
        </w:rPr>
        <w:t xml:space="preserve"> pada </w:t>
      </w:r>
      <w:proofErr w:type="spellStart"/>
      <w:r w:rsidR="00FA025E" w:rsidRPr="00B26590">
        <w:rPr>
          <w:rFonts w:ascii="Times New Roman" w:hAnsi="Times New Roman" w:cs="Times New Roman"/>
          <w:sz w:val="24"/>
          <w:szCs w:val="24"/>
        </w:rPr>
        <w:t>hasil</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tersebut</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menyebutkan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bahwa</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responden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laki-laki</w:t>
      </w:r>
      <w:proofErr w:type="spellEnd"/>
      <w:r w:rsidR="00FA025E" w:rsidRPr="00B26590">
        <w:rPr>
          <w:rFonts w:ascii="Times New Roman" w:hAnsi="Times New Roman" w:cs="Times New Roman"/>
          <w:sz w:val="24"/>
          <w:szCs w:val="24"/>
        </w:rPr>
        <w:t xml:space="preserve"> yang </w:t>
      </w:r>
      <w:proofErr w:type="spellStart"/>
      <w:r w:rsidR="00FA025E" w:rsidRPr="00B26590">
        <w:rPr>
          <w:rFonts w:ascii="Times New Roman" w:hAnsi="Times New Roman" w:cs="Times New Roman"/>
          <w:sz w:val="24"/>
          <w:szCs w:val="24"/>
        </w:rPr>
        <w:t>terbanyak</w:t>
      </w:r>
      <w:proofErr w:type="spellEnd"/>
      <w:r w:rsidR="00FA025E" w:rsidRPr="00B26590">
        <w:rPr>
          <w:rFonts w:ascii="Times New Roman" w:hAnsi="Times New Roman" w:cs="Times New Roman"/>
          <w:sz w:val="24"/>
          <w:szCs w:val="24"/>
        </w:rPr>
        <w:t xml:space="preserve">. </w:t>
      </w:r>
      <w:r w:rsidR="00FA025E" w:rsidRPr="00B26590">
        <w:rPr>
          <w:rFonts w:ascii="Times New Roman" w:hAnsi="Times New Roman" w:cs="Times New Roman"/>
          <w:sz w:val="24"/>
          <w:szCs w:val="24"/>
        </w:rPr>
        <w:fldChar w:fldCharType="begin" w:fldLock="1"/>
      </w:r>
      <w:r w:rsidR="00FA025E" w:rsidRPr="00B26590">
        <w:rPr>
          <w:rFonts w:ascii="Times New Roman" w:hAnsi="Times New Roman" w:cs="Times New Roman"/>
          <w:sz w:val="24"/>
          <w:szCs w:val="24"/>
        </w:rPr>
        <w:instrText>ADDIN CSL_CITATION {"citationItems":[{"id":"ITEM-1","itemData":{"DOI":"10.24198/agricore.v5i1.28853","ISSN":"2528-4576","abstract":"Kesadaran konsumen akan pentingnya menjaga kesehatan dari sisi mengkonsumsi sayuran organik semakin meningkat dan banyak faktor yang berperan dalam menentukan tingkat pembeliannya. Penelitian ini bertujuan untuk mengetahui deskripsi dari karakteristik konsumen dan hubungannya terhadap tingkat kepuasan dalam melakukan pembelian sayuran organik di Kota Medan. Desain penelitian ini dilakukan dengan pendekatan metode deskriptif kuantitatif menggunakan sampel berukuran 90 responden. Metode analisis yang digunakan untuk analisis karakteristik konsumen adalah statistik deskriptif dan analisis hubungan antara karakteristik dengan tingkat kepuasan adalah crosstab dan uji chi-square. Hasil penelitian menunjukan bahwa deskripsi karakteristik konsumen berdasarkan jenis kelamin didominasi oleh  perempuan, berusia 31 sampai 40 tahun, berpendapatan antara 2.000.001 sampai 3.000.000 rupiah, lamanya menempuh pendidikan 16 tahun atau setara dengan S1 dan memiliki jumlah tanggungan keluarga sebanyak 2 orang. Sementara itu, hasil analisis menunjukkan bahwa terjadi hubungan yang signifikan antara pada variabel lamanya menempuh pendidikan dengan tingkat kepuasan konsumen dalam melakukan pembelian sayuran organik di Kota Medan. Sedangkan untuk variabel-variabel karakteristik lainnya tidak terjadi hubungan yang signifikan dengan tingkat kepuasan.","author":[{"dropping-particle":"","family":"Rasmikayati","given":"Elly","non-dropping-particle":"","parse-names":false,"suffix":""},{"dropping-particle":"","family":"Shafira","given":"Nurisa Asrienda","non-dropping-particle":"","parse-names":false,"suffix":""},{"dropping-particle":"","family":"Fauziah","given":"Yuniar Dianti","non-dropping-particle":"","parse-names":false,"suffix":""},{"dropping-particle":"","family":"Ishmah","given":"Hanifatur Aziz Nur","non-dropping-particle":"","parse-names":false,"suffix":""},{"dropping-particle":"","family":"Saefudin","given":"Bobby Rachmat","non-dropping-particle":"","parse-names":false,"suffix":""},{"dropping-particle":"","family":"Utami","given":"Khairuna","non-dropping-particle":"","parse-names":false,"suffix":""}],"container-title":"Agricore: Jurnal Agribisnis dan Sosial Ekonomi Pertanian Unpad","id":"ITEM-1","issue":"1","issued":{"date-parts":[["2020"]]},"page":"104-114","title":"Keterkaitan antara Karakteristik Konsumen dengan Tingkat Kepuasan Mereka dalam Melakukan Pembelian Sayuran Organik","type":"article-journal","volume":"5"},"uris":["http://www.mendeley.com/documents/?uuid=5746b9fb-9255-4b15-82b7-3e73c991dec2"]}],"mendeley":{"formattedCitation":"(Rasmikayati et al., 2020)","plainTextFormattedCitation":"(Rasmikayati et al., 2020)","previouslyFormattedCitation":"(Rasmikayati et al., 2020)"},"properties":{"noteIndex":0},"schema":"https://github.com/citation-style-language/schema/raw/master/csl-citation.json"}</w:instrText>
      </w:r>
      <w:r w:rsidR="00FA025E" w:rsidRPr="00B26590">
        <w:rPr>
          <w:rFonts w:ascii="Times New Roman" w:hAnsi="Times New Roman" w:cs="Times New Roman"/>
          <w:sz w:val="24"/>
          <w:szCs w:val="24"/>
        </w:rPr>
        <w:fldChar w:fldCharType="separate"/>
      </w:r>
      <w:r w:rsidR="00FA025E" w:rsidRPr="00B26590">
        <w:rPr>
          <w:rFonts w:ascii="Times New Roman" w:hAnsi="Times New Roman" w:cs="Times New Roman"/>
          <w:noProof/>
          <w:sz w:val="24"/>
          <w:szCs w:val="24"/>
        </w:rPr>
        <w:t>(Rasmikayati et al., 2020)</w:t>
      </w:r>
      <w:r w:rsidR="00FA025E" w:rsidRPr="00B26590">
        <w:rPr>
          <w:rFonts w:ascii="Times New Roman" w:hAnsi="Times New Roman" w:cs="Times New Roman"/>
          <w:sz w:val="24"/>
          <w:szCs w:val="24"/>
        </w:rPr>
        <w:fldChar w:fldCharType="end"/>
      </w:r>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mengungkapkan</w:t>
      </w:r>
      <w:proofErr w:type="spellEnd"/>
      <w:r w:rsidR="00FA025E" w:rsidRPr="00B26590">
        <w:rPr>
          <w:rFonts w:ascii="Times New Roman" w:hAnsi="Times New Roman" w:cs="Times New Roman"/>
          <w:sz w:val="24"/>
          <w:szCs w:val="24"/>
        </w:rPr>
        <w:t xml:space="preserve"> </w:t>
      </w:r>
      <w:proofErr w:type="spellStart"/>
      <w:proofErr w:type="gramStart"/>
      <w:r w:rsidR="00FA025E" w:rsidRPr="00B26590">
        <w:rPr>
          <w:rFonts w:ascii="Times New Roman" w:hAnsi="Times New Roman" w:cs="Times New Roman"/>
          <w:sz w:val="24"/>
          <w:szCs w:val="24"/>
        </w:rPr>
        <w:t>bahwa</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laki</w:t>
      </w:r>
      <w:proofErr w:type="gramEnd"/>
      <w:r w:rsidR="00FA025E" w:rsidRPr="00B26590">
        <w:rPr>
          <w:rFonts w:ascii="Times New Roman" w:hAnsi="Times New Roman" w:cs="Times New Roman"/>
          <w:sz w:val="24"/>
          <w:szCs w:val="24"/>
        </w:rPr>
        <w:t>-laki</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memiliki</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kemampuan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lebih</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dalam</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bertani</w:t>
      </w:r>
      <w:proofErr w:type="spellEnd"/>
      <w:r w:rsidR="00FA025E" w:rsidRPr="00B26590">
        <w:rPr>
          <w:rFonts w:ascii="Times New Roman" w:hAnsi="Times New Roman" w:cs="Times New Roman"/>
          <w:sz w:val="24"/>
          <w:szCs w:val="24"/>
        </w:rPr>
        <w:t xml:space="preserve"> pada </w:t>
      </w:r>
      <w:proofErr w:type="spellStart"/>
      <w:r w:rsidR="00FA025E" w:rsidRPr="00B26590">
        <w:rPr>
          <w:rFonts w:ascii="Times New Roman" w:hAnsi="Times New Roman" w:cs="Times New Roman"/>
          <w:sz w:val="24"/>
          <w:szCs w:val="24"/>
        </w:rPr>
        <w:t>bagian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lapang</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dengan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strktur</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tubuh</w:t>
      </w:r>
      <w:proofErr w:type="spellEnd"/>
      <w:r w:rsidR="00FA025E" w:rsidRPr="00B26590">
        <w:rPr>
          <w:rFonts w:ascii="Times New Roman" w:hAnsi="Times New Roman" w:cs="Times New Roman"/>
          <w:sz w:val="24"/>
          <w:szCs w:val="24"/>
        </w:rPr>
        <w:t xml:space="preserve"> </w:t>
      </w:r>
    </w:p>
    <w:p w14:paraId="27D6A682" w14:textId="3BF9E77B" w:rsidR="00FA025E" w:rsidRPr="00B26590" w:rsidRDefault="00FA025E" w:rsidP="00FA025E">
      <w:pPr>
        <w:widowControl w:val="0"/>
        <w:spacing w:after="160"/>
        <w:ind w:firstLine="720"/>
        <w:jc w:val="both"/>
        <w:rPr>
          <w:sz w:val="24"/>
          <w:szCs w:val="24"/>
        </w:rPr>
      </w:pPr>
      <w:proofErr w:type="spellStart"/>
      <w:r w:rsidRPr="00B26590">
        <w:rPr>
          <w:rFonts w:ascii="Times New Roman" w:hAnsi="Times New Roman" w:cs="Times New Roman"/>
          <w:sz w:val="24"/>
          <w:szCs w:val="24"/>
        </w:rPr>
        <w:t>Berikut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hasil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dari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pengujian</w:t>
      </w:r>
      <w:proofErr w:type="spellEnd"/>
      <w:r w:rsidRPr="00B26590">
        <w:rPr>
          <w:rFonts w:ascii="Times New Roman" w:hAnsi="Times New Roman" w:cs="Times New Roman"/>
          <w:sz w:val="24"/>
          <w:szCs w:val="24"/>
        </w:rPr>
        <w:t xml:space="preserve"> </w:t>
      </w:r>
      <w:r w:rsidRPr="00B26590">
        <w:rPr>
          <w:rFonts w:ascii="Times New Roman" w:hAnsi="Times New Roman" w:cs="Times New Roman"/>
          <w:i/>
          <w:sz w:val="24"/>
          <w:szCs w:val="24"/>
        </w:rPr>
        <w:t xml:space="preserve">outer </w:t>
      </w:r>
      <w:proofErr w:type="gramStart"/>
      <w:r w:rsidRPr="00B26590">
        <w:rPr>
          <w:rFonts w:ascii="Times New Roman" w:hAnsi="Times New Roman" w:cs="Times New Roman"/>
          <w:i/>
          <w:sz w:val="24"/>
          <w:szCs w:val="24"/>
        </w:rPr>
        <w:t>model</w:t>
      </w:r>
      <w:r w:rsidRPr="00B26590">
        <w:rPr>
          <w:sz w:val="24"/>
          <w:szCs w:val="24"/>
        </w:rPr>
        <w:t xml:space="preserve"> :</w:t>
      </w:r>
      <w:proofErr w:type="gramEnd"/>
    </w:p>
    <w:p w14:paraId="11CAD907" w14:textId="36C7C540" w:rsidR="00FA025E" w:rsidRPr="00B26590" w:rsidRDefault="00604F4D" w:rsidP="00604F4D">
      <w:pPr>
        <w:widowControl w:val="0"/>
        <w:spacing w:after="0" w:line="480" w:lineRule="auto"/>
        <w:jc w:val="both"/>
        <w:rPr>
          <w:rFonts w:ascii="Times New Roman" w:eastAsia="Times New Roman" w:hAnsi="Times New Roman" w:cs="Times New Roman"/>
          <w:sz w:val="24"/>
          <w:szCs w:val="24"/>
          <w:lang w:val="id-ID"/>
        </w:rPr>
      </w:pPr>
      <w:r w:rsidRPr="00B26590">
        <w:rPr>
          <w:rFonts w:ascii="Times New Roman" w:eastAsia="Times New Roman" w:hAnsi="Times New Roman" w:cs="Times New Roman"/>
          <w:sz w:val="24"/>
          <w:szCs w:val="24"/>
        </w:rPr>
        <w:t>Tabel 4</w:t>
      </w:r>
      <w:r w:rsidR="00BF5ABC" w:rsidRPr="00B26590">
        <w:rPr>
          <w:rFonts w:ascii="Times New Roman" w:eastAsia="Times New Roman" w:hAnsi="Times New Roman" w:cs="Times New Roman"/>
          <w:sz w:val="24"/>
          <w:szCs w:val="24"/>
        </w:rPr>
        <w:t xml:space="preserve">. </w:t>
      </w:r>
      <w:r w:rsidR="00FA025E" w:rsidRPr="00B26590">
        <w:rPr>
          <w:rFonts w:ascii="Times New Roman" w:eastAsia="Times New Roman" w:hAnsi="Times New Roman" w:cs="Times New Roman"/>
          <w:sz w:val="24"/>
          <w:szCs w:val="24"/>
          <w:lang w:val="id-ID"/>
        </w:rPr>
        <w:t>Uji Validitas Konvergen</w:t>
      </w:r>
    </w:p>
    <w:tbl>
      <w:tblPr>
        <w:tblW w:w="4949" w:type="pct"/>
        <w:tblLayout w:type="fixed"/>
        <w:tblLook w:val="04A0" w:firstRow="1" w:lastRow="0" w:firstColumn="1" w:lastColumn="0" w:noHBand="0" w:noVBand="1"/>
      </w:tblPr>
      <w:tblGrid>
        <w:gridCol w:w="1134"/>
        <w:gridCol w:w="1130"/>
        <w:gridCol w:w="999"/>
        <w:gridCol w:w="848"/>
      </w:tblGrid>
      <w:tr w:rsidR="00FA025E" w:rsidRPr="00B26590" w14:paraId="5F15BA01" w14:textId="77777777" w:rsidTr="00FA025E">
        <w:trPr>
          <w:trHeight w:val="312"/>
        </w:trPr>
        <w:tc>
          <w:tcPr>
            <w:tcW w:w="1379" w:type="pct"/>
            <w:tcBorders>
              <w:top w:val="single" w:sz="4" w:space="0" w:color="auto"/>
              <w:left w:val="nil"/>
              <w:bottom w:val="single" w:sz="4" w:space="0" w:color="auto"/>
              <w:right w:val="nil"/>
            </w:tcBorders>
            <w:shd w:val="clear" w:color="auto" w:fill="auto"/>
            <w:noWrap/>
            <w:vAlign w:val="center"/>
            <w:hideMark/>
          </w:tcPr>
          <w:p w14:paraId="286400D4" w14:textId="77777777" w:rsidR="00FA025E" w:rsidRPr="00B26590" w:rsidRDefault="00FA025E" w:rsidP="00604F4D">
            <w:pPr>
              <w:spacing w:after="0" w:line="240" w:lineRule="auto"/>
              <w:jc w:val="center"/>
              <w:rPr>
                <w:rFonts w:ascii="Times New Roman" w:hAnsi="Times New Roman" w:cs="Times New Roman"/>
                <w:b/>
                <w:bCs/>
                <w:color w:val="000000"/>
                <w:szCs w:val="24"/>
              </w:rPr>
            </w:pPr>
            <w:proofErr w:type="spellStart"/>
            <w:r w:rsidRPr="00B26590">
              <w:rPr>
                <w:rFonts w:ascii="Times New Roman" w:hAnsi="Times New Roman" w:cs="Times New Roman"/>
                <w:b/>
                <w:bCs/>
                <w:color w:val="000000"/>
                <w:szCs w:val="24"/>
              </w:rPr>
              <w:t>Variabel</w:t>
            </w:r>
            <w:proofErr w:type="spellEnd"/>
          </w:p>
        </w:tc>
        <w:tc>
          <w:tcPr>
            <w:tcW w:w="1374" w:type="pct"/>
            <w:tcBorders>
              <w:top w:val="single" w:sz="4" w:space="0" w:color="auto"/>
              <w:left w:val="nil"/>
              <w:bottom w:val="single" w:sz="4" w:space="0" w:color="auto"/>
              <w:right w:val="nil"/>
            </w:tcBorders>
            <w:shd w:val="clear" w:color="auto" w:fill="auto"/>
            <w:noWrap/>
            <w:vAlign w:val="center"/>
            <w:hideMark/>
          </w:tcPr>
          <w:p w14:paraId="1F809784" w14:textId="77777777" w:rsidR="00FA025E" w:rsidRPr="00B26590" w:rsidRDefault="00FA025E" w:rsidP="00604F4D">
            <w:pPr>
              <w:spacing w:after="0" w:line="240" w:lineRule="auto"/>
              <w:jc w:val="center"/>
              <w:rPr>
                <w:rFonts w:ascii="Times New Roman" w:hAnsi="Times New Roman" w:cs="Times New Roman"/>
                <w:b/>
                <w:bCs/>
                <w:color w:val="000000"/>
                <w:szCs w:val="24"/>
              </w:rPr>
            </w:pPr>
            <w:proofErr w:type="spellStart"/>
            <w:r w:rsidRPr="00B26590">
              <w:rPr>
                <w:rFonts w:ascii="Times New Roman" w:hAnsi="Times New Roman" w:cs="Times New Roman"/>
                <w:b/>
                <w:bCs/>
                <w:color w:val="000000"/>
                <w:szCs w:val="24"/>
              </w:rPr>
              <w:t>Indikator</w:t>
            </w:r>
            <w:proofErr w:type="spellEnd"/>
          </w:p>
        </w:tc>
        <w:tc>
          <w:tcPr>
            <w:tcW w:w="1215" w:type="pct"/>
            <w:tcBorders>
              <w:top w:val="single" w:sz="4" w:space="0" w:color="auto"/>
              <w:left w:val="nil"/>
              <w:bottom w:val="single" w:sz="4" w:space="0" w:color="auto"/>
              <w:right w:val="nil"/>
            </w:tcBorders>
            <w:shd w:val="clear" w:color="auto" w:fill="auto"/>
            <w:noWrap/>
            <w:vAlign w:val="center"/>
            <w:hideMark/>
          </w:tcPr>
          <w:p w14:paraId="234155E8" w14:textId="77777777" w:rsidR="00FA025E" w:rsidRPr="00B26590" w:rsidRDefault="00FA025E" w:rsidP="00604F4D">
            <w:pPr>
              <w:spacing w:after="0" w:line="240" w:lineRule="auto"/>
              <w:jc w:val="center"/>
              <w:rPr>
                <w:rFonts w:ascii="Times New Roman" w:hAnsi="Times New Roman" w:cs="Times New Roman"/>
                <w:b/>
                <w:bCs/>
                <w:color w:val="000000"/>
                <w:szCs w:val="24"/>
              </w:rPr>
            </w:pPr>
            <w:r w:rsidRPr="00B26590">
              <w:rPr>
                <w:rFonts w:ascii="Times New Roman" w:hAnsi="Times New Roman" w:cs="Times New Roman"/>
                <w:b/>
                <w:bCs/>
                <w:color w:val="000000"/>
                <w:szCs w:val="24"/>
              </w:rPr>
              <w:t>Outer Loading</w:t>
            </w:r>
          </w:p>
        </w:tc>
        <w:tc>
          <w:tcPr>
            <w:tcW w:w="1031" w:type="pct"/>
            <w:tcBorders>
              <w:top w:val="single" w:sz="4" w:space="0" w:color="auto"/>
              <w:left w:val="nil"/>
              <w:bottom w:val="single" w:sz="4" w:space="0" w:color="auto"/>
              <w:right w:val="nil"/>
            </w:tcBorders>
            <w:shd w:val="clear" w:color="auto" w:fill="auto"/>
            <w:noWrap/>
            <w:vAlign w:val="center"/>
            <w:hideMark/>
          </w:tcPr>
          <w:p w14:paraId="1C896C8A" w14:textId="77777777" w:rsidR="00FA025E" w:rsidRPr="00B26590" w:rsidRDefault="00FA025E" w:rsidP="00604F4D">
            <w:pPr>
              <w:spacing w:after="0" w:line="240" w:lineRule="auto"/>
              <w:jc w:val="center"/>
              <w:rPr>
                <w:rFonts w:ascii="Times New Roman" w:hAnsi="Times New Roman" w:cs="Times New Roman"/>
                <w:b/>
                <w:bCs/>
                <w:color w:val="000000"/>
                <w:szCs w:val="24"/>
              </w:rPr>
            </w:pPr>
            <w:proofErr w:type="spellStart"/>
            <w:r w:rsidRPr="00B26590">
              <w:rPr>
                <w:rFonts w:ascii="Times New Roman" w:hAnsi="Times New Roman" w:cs="Times New Roman"/>
                <w:b/>
                <w:bCs/>
                <w:color w:val="000000"/>
                <w:szCs w:val="24"/>
              </w:rPr>
              <w:t>Keterangan</w:t>
            </w:r>
            <w:proofErr w:type="spellEnd"/>
          </w:p>
        </w:tc>
      </w:tr>
      <w:tr w:rsidR="00FA025E" w:rsidRPr="00B26590" w14:paraId="2F8A7BF8" w14:textId="77777777" w:rsidTr="00FA025E">
        <w:trPr>
          <w:trHeight w:val="312"/>
        </w:trPr>
        <w:tc>
          <w:tcPr>
            <w:tcW w:w="1379" w:type="pct"/>
            <w:vMerge w:val="restart"/>
            <w:tcBorders>
              <w:top w:val="nil"/>
              <w:left w:val="nil"/>
              <w:bottom w:val="nil"/>
              <w:right w:val="nil"/>
            </w:tcBorders>
            <w:shd w:val="clear" w:color="auto" w:fill="auto"/>
            <w:noWrap/>
            <w:vAlign w:val="center"/>
            <w:hideMark/>
          </w:tcPr>
          <w:p w14:paraId="5F8DAA54"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 xml:space="preserve">(X1) </w:t>
            </w:r>
            <w:proofErr w:type="spellStart"/>
            <w:r w:rsidRPr="00B26590">
              <w:rPr>
                <w:rFonts w:ascii="Times New Roman" w:hAnsi="Times New Roman" w:cs="Times New Roman"/>
                <w:color w:val="000000"/>
                <w:szCs w:val="24"/>
              </w:rPr>
              <w:t>Perilaku</w:t>
            </w:r>
            <w:proofErr w:type="spellEnd"/>
            <w:r w:rsidRPr="00B26590">
              <w:rPr>
                <w:rFonts w:ascii="Times New Roman" w:hAnsi="Times New Roman" w:cs="Times New Roman"/>
                <w:color w:val="000000"/>
                <w:szCs w:val="24"/>
              </w:rPr>
              <w:t xml:space="preserve"> </w:t>
            </w:r>
            <w:proofErr w:type="spellStart"/>
            <w:r w:rsidRPr="00B26590">
              <w:rPr>
                <w:rFonts w:ascii="Times New Roman" w:hAnsi="Times New Roman" w:cs="Times New Roman"/>
                <w:color w:val="000000"/>
                <w:szCs w:val="24"/>
              </w:rPr>
              <w:t>Sosial</w:t>
            </w:r>
            <w:proofErr w:type="spellEnd"/>
            <w:r w:rsidRPr="00B26590">
              <w:rPr>
                <w:rFonts w:ascii="Times New Roman" w:hAnsi="Times New Roman" w:cs="Times New Roman"/>
                <w:color w:val="000000"/>
                <w:szCs w:val="24"/>
              </w:rPr>
              <w:t xml:space="preserve"> dan </w:t>
            </w:r>
            <w:proofErr w:type="spellStart"/>
            <w:r w:rsidRPr="00B26590">
              <w:rPr>
                <w:rFonts w:ascii="Times New Roman" w:hAnsi="Times New Roman" w:cs="Times New Roman"/>
                <w:color w:val="000000"/>
                <w:szCs w:val="24"/>
              </w:rPr>
              <w:t>Budaya</w:t>
            </w:r>
            <w:proofErr w:type="spellEnd"/>
          </w:p>
        </w:tc>
        <w:tc>
          <w:tcPr>
            <w:tcW w:w="1374" w:type="pct"/>
            <w:tcBorders>
              <w:top w:val="nil"/>
              <w:left w:val="nil"/>
              <w:bottom w:val="nil"/>
              <w:right w:val="nil"/>
            </w:tcBorders>
            <w:shd w:val="clear" w:color="auto" w:fill="auto"/>
            <w:noWrap/>
            <w:vAlign w:val="center"/>
            <w:hideMark/>
          </w:tcPr>
          <w:p w14:paraId="58CC3CEB"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X1.1</w:t>
            </w:r>
          </w:p>
        </w:tc>
        <w:tc>
          <w:tcPr>
            <w:tcW w:w="1215" w:type="pct"/>
            <w:tcBorders>
              <w:top w:val="nil"/>
              <w:left w:val="nil"/>
              <w:bottom w:val="nil"/>
              <w:right w:val="nil"/>
            </w:tcBorders>
            <w:shd w:val="clear" w:color="auto" w:fill="auto"/>
            <w:noWrap/>
            <w:vAlign w:val="center"/>
            <w:hideMark/>
          </w:tcPr>
          <w:p w14:paraId="2E49EC7F"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0.8583</w:t>
            </w:r>
          </w:p>
        </w:tc>
        <w:tc>
          <w:tcPr>
            <w:tcW w:w="1031" w:type="pct"/>
            <w:tcBorders>
              <w:top w:val="nil"/>
              <w:left w:val="nil"/>
              <w:bottom w:val="nil"/>
              <w:right w:val="nil"/>
            </w:tcBorders>
            <w:shd w:val="clear" w:color="auto" w:fill="auto"/>
            <w:noWrap/>
            <w:vAlign w:val="center"/>
            <w:hideMark/>
          </w:tcPr>
          <w:p w14:paraId="650297E8"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Valid</w:t>
            </w:r>
          </w:p>
        </w:tc>
      </w:tr>
      <w:tr w:rsidR="00FA025E" w:rsidRPr="00B26590" w14:paraId="71073309" w14:textId="77777777" w:rsidTr="00FA025E">
        <w:trPr>
          <w:trHeight w:val="312"/>
        </w:trPr>
        <w:tc>
          <w:tcPr>
            <w:tcW w:w="1379" w:type="pct"/>
            <w:vMerge/>
            <w:tcBorders>
              <w:top w:val="nil"/>
              <w:left w:val="nil"/>
              <w:bottom w:val="nil"/>
              <w:right w:val="nil"/>
            </w:tcBorders>
            <w:vAlign w:val="center"/>
            <w:hideMark/>
          </w:tcPr>
          <w:p w14:paraId="6EC2A704" w14:textId="77777777" w:rsidR="00FA025E" w:rsidRPr="00B26590" w:rsidRDefault="00FA025E" w:rsidP="00FA025E">
            <w:pPr>
              <w:spacing w:after="0" w:line="240" w:lineRule="auto"/>
              <w:jc w:val="center"/>
              <w:rPr>
                <w:rFonts w:ascii="Times New Roman" w:hAnsi="Times New Roman" w:cs="Times New Roman"/>
                <w:color w:val="000000"/>
                <w:szCs w:val="24"/>
              </w:rPr>
            </w:pPr>
          </w:p>
        </w:tc>
        <w:tc>
          <w:tcPr>
            <w:tcW w:w="1374" w:type="pct"/>
            <w:tcBorders>
              <w:top w:val="nil"/>
              <w:left w:val="nil"/>
              <w:bottom w:val="nil"/>
              <w:right w:val="nil"/>
            </w:tcBorders>
            <w:shd w:val="clear" w:color="auto" w:fill="auto"/>
            <w:noWrap/>
            <w:vAlign w:val="center"/>
            <w:hideMark/>
          </w:tcPr>
          <w:p w14:paraId="3C8E410F"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X1.2</w:t>
            </w:r>
          </w:p>
        </w:tc>
        <w:tc>
          <w:tcPr>
            <w:tcW w:w="1215" w:type="pct"/>
            <w:tcBorders>
              <w:top w:val="nil"/>
              <w:left w:val="nil"/>
              <w:bottom w:val="nil"/>
              <w:right w:val="nil"/>
            </w:tcBorders>
            <w:shd w:val="clear" w:color="auto" w:fill="auto"/>
            <w:noWrap/>
            <w:vAlign w:val="center"/>
            <w:hideMark/>
          </w:tcPr>
          <w:p w14:paraId="3862B8FD"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0.8503</w:t>
            </w:r>
          </w:p>
        </w:tc>
        <w:tc>
          <w:tcPr>
            <w:tcW w:w="1031" w:type="pct"/>
            <w:tcBorders>
              <w:top w:val="nil"/>
              <w:left w:val="nil"/>
              <w:bottom w:val="nil"/>
              <w:right w:val="nil"/>
            </w:tcBorders>
            <w:shd w:val="clear" w:color="auto" w:fill="auto"/>
            <w:noWrap/>
            <w:vAlign w:val="center"/>
            <w:hideMark/>
          </w:tcPr>
          <w:p w14:paraId="3E5F81E6"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Valid</w:t>
            </w:r>
          </w:p>
        </w:tc>
      </w:tr>
      <w:tr w:rsidR="00FA025E" w:rsidRPr="00B26590" w14:paraId="7D7E48C8" w14:textId="77777777" w:rsidTr="00FA025E">
        <w:trPr>
          <w:trHeight w:val="312"/>
        </w:trPr>
        <w:tc>
          <w:tcPr>
            <w:tcW w:w="1379" w:type="pct"/>
            <w:vMerge/>
            <w:tcBorders>
              <w:top w:val="nil"/>
              <w:left w:val="nil"/>
              <w:bottom w:val="nil"/>
              <w:right w:val="nil"/>
            </w:tcBorders>
            <w:vAlign w:val="center"/>
            <w:hideMark/>
          </w:tcPr>
          <w:p w14:paraId="3C3DE258" w14:textId="77777777" w:rsidR="00FA025E" w:rsidRPr="00B26590" w:rsidRDefault="00FA025E" w:rsidP="00FA025E">
            <w:pPr>
              <w:spacing w:after="0" w:line="240" w:lineRule="auto"/>
              <w:jc w:val="center"/>
              <w:rPr>
                <w:rFonts w:ascii="Times New Roman" w:hAnsi="Times New Roman" w:cs="Times New Roman"/>
                <w:color w:val="000000"/>
                <w:szCs w:val="24"/>
              </w:rPr>
            </w:pPr>
          </w:p>
        </w:tc>
        <w:tc>
          <w:tcPr>
            <w:tcW w:w="1374" w:type="pct"/>
            <w:tcBorders>
              <w:top w:val="nil"/>
              <w:left w:val="nil"/>
              <w:bottom w:val="nil"/>
              <w:right w:val="nil"/>
            </w:tcBorders>
            <w:shd w:val="clear" w:color="auto" w:fill="auto"/>
            <w:noWrap/>
            <w:vAlign w:val="center"/>
            <w:hideMark/>
          </w:tcPr>
          <w:p w14:paraId="2D213066"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X1.3</w:t>
            </w:r>
          </w:p>
        </w:tc>
        <w:tc>
          <w:tcPr>
            <w:tcW w:w="1215" w:type="pct"/>
            <w:tcBorders>
              <w:top w:val="nil"/>
              <w:left w:val="nil"/>
              <w:bottom w:val="nil"/>
              <w:right w:val="nil"/>
            </w:tcBorders>
            <w:shd w:val="clear" w:color="auto" w:fill="auto"/>
            <w:noWrap/>
            <w:vAlign w:val="center"/>
            <w:hideMark/>
          </w:tcPr>
          <w:p w14:paraId="6D4A7824"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0.8512</w:t>
            </w:r>
          </w:p>
        </w:tc>
        <w:tc>
          <w:tcPr>
            <w:tcW w:w="1031" w:type="pct"/>
            <w:tcBorders>
              <w:top w:val="nil"/>
              <w:left w:val="nil"/>
              <w:bottom w:val="nil"/>
              <w:right w:val="nil"/>
            </w:tcBorders>
            <w:shd w:val="clear" w:color="auto" w:fill="auto"/>
            <w:noWrap/>
            <w:vAlign w:val="center"/>
            <w:hideMark/>
          </w:tcPr>
          <w:p w14:paraId="5CEFFB08"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Valid</w:t>
            </w:r>
          </w:p>
        </w:tc>
      </w:tr>
      <w:tr w:rsidR="00FA025E" w:rsidRPr="00B26590" w14:paraId="7DB36C70" w14:textId="77777777" w:rsidTr="00FA025E">
        <w:trPr>
          <w:trHeight w:val="312"/>
        </w:trPr>
        <w:tc>
          <w:tcPr>
            <w:tcW w:w="1379" w:type="pct"/>
            <w:vMerge w:val="restart"/>
            <w:tcBorders>
              <w:top w:val="nil"/>
              <w:left w:val="nil"/>
              <w:bottom w:val="nil"/>
              <w:right w:val="nil"/>
            </w:tcBorders>
            <w:shd w:val="clear" w:color="auto" w:fill="auto"/>
            <w:noWrap/>
            <w:vAlign w:val="center"/>
            <w:hideMark/>
          </w:tcPr>
          <w:p w14:paraId="70BB098E"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 xml:space="preserve">(X2) </w:t>
            </w:r>
            <w:proofErr w:type="spellStart"/>
            <w:r w:rsidRPr="00B26590">
              <w:rPr>
                <w:rFonts w:ascii="Times New Roman" w:hAnsi="Times New Roman" w:cs="Times New Roman"/>
                <w:color w:val="000000"/>
                <w:szCs w:val="24"/>
              </w:rPr>
              <w:t>Kondisi</w:t>
            </w:r>
            <w:proofErr w:type="spellEnd"/>
            <w:r w:rsidRPr="00B26590">
              <w:rPr>
                <w:rFonts w:ascii="Times New Roman" w:hAnsi="Times New Roman" w:cs="Times New Roman"/>
                <w:color w:val="000000"/>
                <w:szCs w:val="24"/>
              </w:rPr>
              <w:t xml:space="preserve"> </w:t>
            </w:r>
            <w:proofErr w:type="spellStart"/>
            <w:r w:rsidRPr="00B26590">
              <w:rPr>
                <w:rFonts w:ascii="Times New Roman" w:hAnsi="Times New Roman" w:cs="Times New Roman"/>
                <w:color w:val="000000"/>
                <w:szCs w:val="24"/>
              </w:rPr>
              <w:t>Perekonomian</w:t>
            </w:r>
            <w:proofErr w:type="spellEnd"/>
            <w:r w:rsidRPr="00B26590">
              <w:rPr>
                <w:rFonts w:ascii="Times New Roman" w:hAnsi="Times New Roman" w:cs="Times New Roman"/>
                <w:color w:val="000000"/>
                <w:szCs w:val="24"/>
              </w:rPr>
              <w:t xml:space="preserve"> Masyarakat</w:t>
            </w:r>
          </w:p>
        </w:tc>
        <w:tc>
          <w:tcPr>
            <w:tcW w:w="1374" w:type="pct"/>
            <w:tcBorders>
              <w:top w:val="nil"/>
              <w:left w:val="nil"/>
              <w:bottom w:val="nil"/>
              <w:right w:val="nil"/>
            </w:tcBorders>
            <w:shd w:val="clear" w:color="auto" w:fill="auto"/>
            <w:noWrap/>
            <w:vAlign w:val="center"/>
            <w:hideMark/>
          </w:tcPr>
          <w:p w14:paraId="526A71D0"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X2.1</w:t>
            </w:r>
          </w:p>
        </w:tc>
        <w:tc>
          <w:tcPr>
            <w:tcW w:w="1215" w:type="pct"/>
            <w:tcBorders>
              <w:top w:val="nil"/>
              <w:left w:val="nil"/>
              <w:bottom w:val="nil"/>
              <w:right w:val="nil"/>
            </w:tcBorders>
            <w:shd w:val="clear" w:color="auto" w:fill="auto"/>
            <w:noWrap/>
            <w:vAlign w:val="center"/>
            <w:hideMark/>
          </w:tcPr>
          <w:p w14:paraId="589D21B0"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0.8685</w:t>
            </w:r>
          </w:p>
        </w:tc>
        <w:tc>
          <w:tcPr>
            <w:tcW w:w="1031" w:type="pct"/>
            <w:tcBorders>
              <w:top w:val="nil"/>
              <w:left w:val="nil"/>
              <w:bottom w:val="nil"/>
              <w:right w:val="nil"/>
            </w:tcBorders>
            <w:shd w:val="clear" w:color="auto" w:fill="auto"/>
            <w:noWrap/>
            <w:vAlign w:val="center"/>
            <w:hideMark/>
          </w:tcPr>
          <w:p w14:paraId="1F2230B6"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Valid</w:t>
            </w:r>
          </w:p>
        </w:tc>
      </w:tr>
      <w:tr w:rsidR="00FA025E" w:rsidRPr="00B26590" w14:paraId="1A7E452C" w14:textId="77777777" w:rsidTr="00FA025E">
        <w:trPr>
          <w:trHeight w:val="312"/>
        </w:trPr>
        <w:tc>
          <w:tcPr>
            <w:tcW w:w="1379" w:type="pct"/>
            <w:vMerge/>
            <w:tcBorders>
              <w:top w:val="nil"/>
              <w:left w:val="nil"/>
              <w:bottom w:val="nil"/>
              <w:right w:val="nil"/>
            </w:tcBorders>
            <w:vAlign w:val="center"/>
            <w:hideMark/>
          </w:tcPr>
          <w:p w14:paraId="6753F8F9" w14:textId="77777777" w:rsidR="00FA025E" w:rsidRPr="00B26590" w:rsidRDefault="00FA025E" w:rsidP="00FA025E">
            <w:pPr>
              <w:spacing w:after="0" w:line="240" w:lineRule="auto"/>
              <w:jc w:val="center"/>
              <w:rPr>
                <w:rFonts w:ascii="Times New Roman" w:hAnsi="Times New Roman" w:cs="Times New Roman"/>
                <w:color w:val="000000"/>
                <w:szCs w:val="24"/>
              </w:rPr>
            </w:pPr>
          </w:p>
        </w:tc>
        <w:tc>
          <w:tcPr>
            <w:tcW w:w="1374" w:type="pct"/>
            <w:tcBorders>
              <w:top w:val="nil"/>
              <w:left w:val="nil"/>
              <w:bottom w:val="nil"/>
              <w:right w:val="nil"/>
            </w:tcBorders>
            <w:shd w:val="clear" w:color="auto" w:fill="auto"/>
            <w:noWrap/>
            <w:vAlign w:val="center"/>
            <w:hideMark/>
          </w:tcPr>
          <w:p w14:paraId="1B836511"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X2.2</w:t>
            </w:r>
          </w:p>
        </w:tc>
        <w:tc>
          <w:tcPr>
            <w:tcW w:w="1215" w:type="pct"/>
            <w:tcBorders>
              <w:top w:val="nil"/>
              <w:left w:val="nil"/>
              <w:bottom w:val="nil"/>
              <w:right w:val="nil"/>
            </w:tcBorders>
            <w:shd w:val="clear" w:color="auto" w:fill="auto"/>
            <w:noWrap/>
            <w:vAlign w:val="center"/>
            <w:hideMark/>
          </w:tcPr>
          <w:p w14:paraId="1AC8F347"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0.8858</w:t>
            </w:r>
          </w:p>
        </w:tc>
        <w:tc>
          <w:tcPr>
            <w:tcW w:w="1031" w:type="pct"/>
            <w:tcBorders>
              <w:top w:val="nil"/>
              <w:left w:val="nil"/>
              <w:bottom w:val="nil"/>
              <w:right w:val="nil"/>
            </w:tcBorders>
            <w:shd w:val="clear" w:color="auto" w:fill="auto"/>
            <w:noWrap/>
            <w:vAlign w:val="center"/>
            <w:hideMark/>
          </w:tcPr>
          <w:p w14:paraId="2A29A3D1"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Valid</w:t>
            </w:r>
          </w:p>
        </w:tc>
      </w:tr>
      <w:tr w:rsidR="00FA025E" w:rsidRPr="00B26590" w14:paraId="40E0EC32" w14:textId="77777777" w:rsidTr="00FA025E">
        <w:trPr>
          <w:trHeight w:val="312"/>
        </w:trPr>
        <w:tc>
          <w:tcPr>
            <w:tcW w:w="1379" w:type="pct"/>
            <w:vMerge/>
            <w:tcBorders>
              <w:top w:val="nil"/>
              <w:left w:val="nil"/>
              <w:bottom w:val="nil"/>
              <w:right w:val="nil"/>
            </w:tcBorders>
            <w:vAlign w:val="center"/>
            <w:hideMark/>
          </w:tcPr>
          <w:p w14:paraId="79305DF5" w14:textId="77777777" w:rsidR="00FA025E" w:rsidRPr="00B26590" w:rsidRDefault="00FA025E" w:rsidP="00FA025E">
            <w:pPr>
              <w:spacing w:after="0" w:line="240" w:lineRule="auto"/>
              <w:jc w:val="center"/>
              <w:rPr>
                <w:rFonts w:ascii="Times New Roman" w:hAnsi="Times New Roman" w:cs="Times New Roman"/>
                <w:color w:val="000000"/>
                <w:szCs w:val="24"/>
              </w:rPr>
            </w:pPr>
          </w:p>
        </w:tc>
        <w:tc>
          <w:tcPr>
            <w:tcW w:w="1374" w:type="pct"/>
            <w:tcBorders>
              <w:top w:val="nil"/>
              <w:left w:val="nil"/>
              <w:bottom w:val="nil"/>
              <w:right w:val="nil"/>
            </w:tcBorders>
            <w:shd w:val="clear" w:color="auto" w:fill="auto"/>
            <w:noWrap/>
            <w:vAlign w:val="center"/>
            <w:hideMark/>
          </w:tcPr>
          <w:p w14:paraId="4F9169F4"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X2.3</w:t>
            </w:r>
          </w:p>
        </w:tc>
        <w:tc>
          <w:tcPr>
            <w:tcW w:w="1215" w:type="pct"/>
            <w:tcBorders>
              <w:top w:val="nil"/>
              <w:left w:val="nil"/>
              <w:bottom w:val="nil"/>
              <w:right w:val="nil"/>
            </w:tcBorders>
            <w:shd w:val="clear" w:color="auto" w:fill="auto"/>
            <w:noWrap/>
            <w:vAlign w:val="center"/>
            <w:hideMark/>
          </w:tcPr>
          <w:p w14:paraId="189A897D"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0.8620</w:t>
            </w:r>
          </w:p>
        </w:tc>
        <w:tc>
          <w:tcPr>
            <w:tcW w:w="1031" w:type="pct"/>
            <w:tcBorders>
              <w:top w:val="nil"/>
              <w:left w:val="nil"/>
              <w:bottom w:val="nil"/>
              <w:right w:val="nil"/>
            </w:tcBorders>
            <w:shd w:val="clear" w:color="auto" w:fill="auto"/>
            <w:noWrap/>
            <w:vAlign w:val="center"/>
            <w:hideMark/>
          </w:tcPr>
          <w:p w14:paraId="7B993DB3"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Valid</w:t>
            </w:r>
          </w:p>
        </w:tc>
      </w:tr>
      <w:tr w:rsidR="00FA025E" w:rsidRPr="00B26590" w14:paraId="131FB505" w14:textId="77777777" w:rsidTr="00FA025E">
        <w:trPr>
          <w:trHeight w:val="312"/>
        </w:trPr>
        <w:tc>
          <w:tcPr>
            <w:tcW w:w="1379" w:type="pct"/>
            <w:vMerge/>
            <w:tcBorders>
              <w:top w:val="nil"/>
              <w:left w:val="nil"/>
              <w:bottom w:val="nil"/>
              <w:right w:val="nil"/>
            </w:tcBorders>
            <w:vAlign w:val="center"/>
            <w:hideMark/>
          </w:tcPr>
          <w:p w14:paraId="0FD210DC" w14:textId="77777777" w:rsidR="00FA025E" w:rsidRPr="00B26590" w:rsidRDefault="00FA025E" w:rsidP="00FA025E">
            <w:pPr>
              <w:spacing w:after="0" w:line="240" w:lineRule="auto"/>
              <w:jc w:val="center"/>
              <w:rPr>
                <w:rFonts w:ascii="Times New Roman" w:hAnsi="Times New Roman" w:cs="Times New Roman"/>
                <w:color w:val="000000"/>
                <w:szCs w:val="24"/>
              </w:rPr>
            </w:pPr>
          </w:p>
        </w:tc>
        <w:tc>
          <w:tcPr>
            <w:tcW w:w="1374" w:type="pct"/>
            <w:tcBorders>
              <w:top w:val="nil"/>
              <w:left w:val="nil"/>
              <w:bottom w:val="nil"/>
              <w:right w:val="nil"/>
            </w:tcBorders>
            <w:shd w:val="clear" w:color="auto" w:fill="auto"/>
            <w:noWrap/>
            <w:vAlign w:val="center"/>
            <w:hideMark/>
          </w:tcPr>
          <w:p w14:paraId="08DD8178"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X2.4</w:t>
            </w:r>
          </w:p>
        </w:tc>
        <w:tc>
          <w:tcPr>
            <w:tcW w:w="1215" w:type="pct"/>
            <w:tcBorders>
              <w:top w:val="nil"/>
              <w:left w:val="nil"/>
              <w:bottom w:val="nil"/>
              <w:right w:val="nil"/>
            </w:tcBorders>
            <w:shd w:val="clear" w:color="auto" w:fill="auto"/>
            <w:noWrap/>
            <w:vAlign w:val="center"/>
            <w:hideMark/>
          </w:tcPr>
          <w:p w14:paraId="34BC9F41"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0.9439</w:t>
            </w:r>
          </w:p>
        </w:tc>
        <w:tc>
          <w:tcPr>
            <w:tcW w:w="1031" w:type="pct"/>
            <w:tcBorders>
              <w:top w:val="nil"/>
              <w:left w:val="nil"/>
              <w:bottom w:val="nil"/>
              <w:right w:val="nil"/>
            </w:tcBorders>
            <w:shd w:val="clear" w:color="auto" w:fill="auto"/>
            <w:noWrap/>
            <w:vAlign w:val="center"/>
            <w:hideMark/>
          </w:tcPr>
          <w:p w14:paraId="43363F1B"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Valid</w:t>
            </w:r>
          </w:p>
        </w:tc>
      </w:tr>
      <w:tr w:rsidR="00FA025E" w:rsidRPr="00B26590" w14:paraId="574E2532" w14:textId="77777777" w:rsidTr="00FA025E">
        <w:trPr>
          <w:trHeight w:val="312"/>
        </w:trPr>
        <w:tc>
          <w:tcPr>
            <w:tcW w:w="1379" w:type="pct"/>
            <w:vMerge w:val="restart"/>
            <w:tcBorders>
              <w:top w:val="nil"/>
              <w:left w:val="nil"/>
              <w:bottom w:val="nil"/>
              <w:right w:val="nil"/>
            </w:tcBorders>
            <w:shd w:val="clear" w:color="auto" w:fill="auto"/>
            <w:noWrap/>
            <w:vAlign w:val="center"/>
            <w:hideMark/>
          </w:tcPr>
          <w:p w14:paraId="42703BDC"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lastRenderedPageBreak/>
              <w:t xml:space="preserve">(X3) Sarana dan </w:t>
            </w:r>
            <w:proofErr w:type="spellStart"/>
            <w:r w:rsidRPr="00B26590">
              <w:rPr>
                <w:rFonts w:ascii="Times New Roman" w:hAnsi="Times New Roman" w:cs="Times New Roman"/>
                <w:color w:val="000000"/>
                <w:szCs w:val="24"/>
              </w:rPr>
              <w:t>Prasarana</w:t>
            </w:r>
            <w:proofErr w:type="spellEnd"/>
          </w:p>
        </w:tc>
        <w:tc>
          <w:tcPr>
            <w:tcW w:w="1374" w:type="pct"/>
            <w:tcBorders>
              <w:top w:val="nil"/>
              <w:left w:val="nil"/>
              <w:bottom w:val="nil"/>
              <w:right w:val="nil"/>
            </w:tcBorders>
            <w:shd w:val="clear" w:color="auto" w:fill="auto"/>
            <w:noWrap/>
            <w:vAlign w:val="center"/>
            <w:hideMark/>
          </w:tcPr>
          <w:p w14:paraId="66B545DB"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X3.1</w:t>
            </w:r>
          </w:p>
        </w:tc>
        <w:tc>
          <w:tcPr>
            <w:tcW w:w="1215" w:type="pct"/>
            <w:tcBorders>
              <w:top w:val="nil"/>
              <w:left w:val="nil"/>
              <w:bottom w:val="nil"/>
              <w:right w:val="nil"/>
            </w:tcBorders>
            <w:shd w:val="clear" w:color="auto" w:fill="auto"/>
            <w:noWrap/>
            <w:vAlign w:val="center"/>
            <w:hideMark/>
          </w:tcPr>
          <w:p w14:paraId="5345C1B7"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0.8995</w:t>
            </w:r>
          </w:p>
        </w:tc>
        <w:tc>
          <w:tcPr>
            <w:tcW w:w="1031" w:type="pct"/>
            <w:tcBorders>
              <w:top w:val="nil"/>
              <w:left w:val="nil"/>
              <w:bottom w:val="nil"/>
              <w:right w:val="nil"/>
            </w:tcBorders>
            <w:shd w:val="clear" w:color="auto" w:fill="auto"/>
            <w:noWrap/>
            <w:vAlign w:val="center"/>
            <w:hideMark/>
          </w:tcPr>
          <w:p w14:paraId="36257D8C"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Valid</w:t>
            </w:r>
          </w:p>
        </w:tc>
      </w:tr>
      <w:tr w:rsidR="00FA025E" w:rsidRPr="00B26590" w14:paraId="6AB1E518" w14:textId="77777777" w:rsidTr="00FA025E">
        <w:trPr>
          <w:trHeight w:val="312"/>
        </w:trPr>
        <w:tc>
          <w:tcPr>
            <w:tcW w:w="1379" w:type="pct"/>
            <w:vMerge/>
            <w:tcBorders>
              <w:top w:val="nil"/>
              <w:left w:val="nil"/>
              <w:bottom w:val="nil"/>
              <w:right w:val="nil"/>
            </w:tcBorders>
            <w:vAlign w:val="center"/>
            <w:hideMark/>
          </w:tcPr>
          <w:p w14:paraId="6BF5D7FD" w14:textId="77777777" w:rsidR="00FA025E" w:rsidRPr="00B26590" w:rsidRDefault="00FA025E" w:rsidP="00FA025E">
            <w:pPr>
              <w:spacing w:after="0" w:line="240" w:lineRule="auto"/>
              <w:jc w:val="center"/>
              <w:rPr>
                <w:rFonts w:ascii="Times New Roman" w:hAnsi="Times New Roman" w:cs="Times New Roman"/>
                <w:color w:val="000000"/>
                <w:szCs w:val="24"/>
              </w:rPr>
            </w:pPr>
          </w:p>
        </w:tc>
        <w:tc>
          <w:tcPr>
            <w:tcW w:w="1374" w:type="pct"/>
            <w:tcBorders>
              <w:top w:val="nil"/>
              <w:left w:val="nil"/>
              <w:bottom w:val="nil"/>
              <w:right w:val="nil"/>
            </w:tcBorders>
            <w:shd w:val="clear" w:color="auto" w:fill="auto"/>
            <w:noWrap/>
            <w:vAlign w:val="center"/>
            <w:hideMark/>
          </w:tcPr>
          <w:p w14:paraId="516BE32B"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X3.2</w:t>
            </w:r>
          </w:p>
        </w:tc>
        <w:tc>
          <w:tcPr>
            <w:tcW w:w="1215" w:type="pct"/>
            <w:tcBorders>
              <w:top w:val="nil"/>
              <w:left w:val="nil"/>
              <w:bottom w:val="nil"/>
              <w:right w:val="nil"/>
            </w:tcBorders>
            <w:shd w:val="clear" w:color="auto" w:fill="auto"/>
            <w:noWrap/>
            <w:vAlign w:val="center"/>
            <w:hideMark/>
          </w:tcPr>
          <w:p w14:paraId="32F6D5F1"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0.9383</w:t>
            </w:r>
          </w:p>
        </w:tc>
        <w:tc>
          <w:tcPr>
            <w:tcW w:w="1031" w:type="pct"/>
            <w:tcBorders>
              <w:top w:val="nil"/>
              <w:left w:val="nil"/>
              <w:bottom w:val="nil"/>
              <w:right w:val="nil"/>
            </w:tcBorders>
            <w:shd w:val="clear" w:color="auto" w:fill="auto"/>
            <w:noWrap/>
            <w:vAlign w:val="center"/>
            <w:hideMark/>
          </w:tcPr>
          <w:p w14:paraId="427A58EA"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Valid</w:t>
            </w:r>
          </w:p>
        </w:tc>
      </w:tr>
      <w:tr w:rsidR="00FA025E" w:rsidRPr="00B26590" w14:paraId="0B1C2B2C" w14:textId="77777777" w:rsidTr="00FA025E">
        <w:trPr>
          <w:trHeight w:val="312"/>
        </w:trPr>
        <w:tc>
          <w:tcPr>
            <w:tcW w:w="1379" w:type="pct"/>
            <w:vMerge/>
            <w:tcBorders>
              <w:top w:val="nil"/>
              <w:left w:val="nil"/>
              <w:bottom w:val="nil"/>
              <w:right w:val="nil"/>
            </w:tcBorders>
            <w:vAlign w:val="center"/>
            <w:hideMark/>
          </w:tcPr>
          <w:p w14:paraId="45AEACA0" w14:textId="77777777" w:rsidR="00FA025E" w:rsidRPr="00B26590" w:rsidRDefault="00FA025E" w:rsidP="00FA025E">
            <w:pPr>
              <w:spacing w:after="0" w:line="240" w:lineRule="auto"/>
              <w:jc w:val="center"/>
              <w:rPr>
                <w:rFonts w:ascii="Times New Roman" w:hAnsi="Times New Roman" w:cs="Times New Roman"/>
                <w:color w:val="000000"/>
                <w:szCs w:val="24"/>
              </w:rPr>
            </w:pPr>
          </w:p>
        </w:tc>
        <w:tc>
          <w:tcPr>
            <w:tcW w:w="1374" w:type="pct"/>
            <w:tcBorders>
              <w:top w:val="nil"/>
              <w:left w:val="nil"/>
              <w:bottom w:val="nil"/>
              <w:right w:val="nil"/>
            </w:tcBorders>
            <w:shd w:val="clear" w:color="auto" w:fill="auto"/>
            <w:noWrap/>
            <w:vAlign w:val="center"/>
            <w:hideMark/>
          </w:tcPr>
          <w:p w14:paraId="592146F9"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X3.3</w:t>
            </w:r>
          </w:p>
        </w:tc>
        <w:tc>
          <w:tcPr>
            <w:tcW w:w="1215" w:type="pct"/>
            <w:tcBorders>
              <w:top w:val="nil"/>
              <w:left w:val="nil"/>
              <w:bottom w:val="nil"/>
              <w:right w:val="nil"/>
            </w:tcBorders>
            <w:shd w:val="clear" w:color="auto" w:fill="auto"/>
            <w:noWrap/>
            <w:vAlign w:val="center"/>
            <w:hideMark/>
          </w:tcPr>
          <w:p w14:paraId="6CAC97EB"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0.9591</w:t>
            </w:r>
          </w:p>
        </w:tc>
        <w:tc>
          <w:tcPr>
            <w:tcW w:w="1031" w:type="pct"/>
            <w:tcBorders>
              <w:top w:val="nil"/>
              <w:left w:val="nil"/>
              <w:bottom w:val="nil"/>
              <w:right w:val="nil"/>
            </w:tcBorders>
            <w:shd w:val="clear" w:color="auto" w:fill="auto"/>
            <w:noWrap/>
            <w:vAlign w:val="center"/>
            <w:hideMark/>
          </w:tcPr>
          <w:p w14:paraId="344D0DEE"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Valid</w:t>
            </w:r>
          </w:p>
        </w:tc>
      </w:tr>
      <w:tr w:rsidR="00FA025E" w:rsidRPr="00B26590" w14:paraId="2A3001EF" w14:textId="77777777" w:rsidTr="00FA025E">
        <w:trPr>
          <w:trHeight w:val="312"/>
        </w:trPr>
        <w:tc>
          <w:tcPr>
            <w:tcW w:w="1379" w:type="pct"/>
            <w:vMerge w:val="restart"/>
            <w:tcBorders>
              <w:top w:val="nil"/>
              <w:left w:val="nil"/>
              <w:bottom w:val="nil"/>
              <w:right w:val="nil"/>
            </w:tcBorders>
            <w:shd w:val="clear" w:color="auto" w:fill="auto"/>
            <w:noWrap/>
            <w:vAlign w:val="center"/>
            <w:hideMark/>
          </w:tcPr>
          <w:p w14:paraId="52B0E3F1"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 xml:space="preserve">(Z) </w:t>
            </w:r>
            <w:proofErr w:type="spellStart"/>
            <w:r w:rsidRPr="00B26590">
              <w:rPr>
                <w:rFonts w:ascii="Times New Roman" w:hAnsi="Times New Roman" w:cs="Times New Roman"/>
                <w:color w:val="000000"/>
                <w:szCs w:val="24"/>
              </w:rPr>
              <w:t>Keunggulan</w:t>
            </w:r>
            <w:proofErr w:type="spellEnd"/>
            <w:r w:rsidRPr="00B26590">
              <w:rPr>
                <w:rFonts w:ascii="Times New Roman" w:hAnsi="Times New Roman" w:cs="Times New Roman"/>
                <w:color w:val="000000"/>
                <w:szCs w:val="24"/>
              </w:rPr>
              <w:t xml:space="preserve"> </w:t>
            </w:r>
            <w:proofErr w:type="spellStart"/>
            <w:r w:rsidRPr="00B26590">
              <w:rPr>
                <w:rFonts w:ascii="Times New Roman" w:hAnsi="Times New Roman" w:cs="Times New Roman"/>
                <w:color w:val="000000"/>
                <w:szCs w:val="24"/>
              </w:rPr>
              <w:t>Kartu</w:t>
            </w:r>
            <w:proofErr w:type="spellEnd"/>
            <w:r w:rsidRPr="00B26590">
              <w:rPr>
                <w:rFonts w:ascii="Times New Roman" w:hAnsi="Times New Roman" w:cs="Times New Roman"/>
                <w:color w:val="000000"/>
                <w:szCs w:val="24"/>
              </w:rPr>
              <w:t xml:space="preserve"> Tani</w:t>
            </w:r>
          </w:p>
        </w:tc>
        <w:tc>
          <w:tcPr>
            <w:tcW w:w="1374" w:type="pct"/>
            <w:tcBorders>
              <w:top w:val="nil"/>
              <w:left w:val="nil"/>
              <w:bottom w:val="nil"/>
              <w:right w:val="nil"/>
            </w:tcBorders>
            <w:shd w:val="clear" w:color="auto" w:fill="auto"/>
            <w:noWrap/>
            <w:vAlign w:val="center"/>
            <w:hideMark/>
          </w:tcPr>
          <w:p w14:paraId="67256DCA"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Z.1</w:t>
            </w:r>
          </w:p>
        </w:tc>
        <w:tc>
          <w:tcPr>
            <w:tcW w:w="1215" w:type="pct"/>
            <w:tcBorders>
              <w:top w:val="nil"/>
              <w:left w:val="nil"/>
              <w:bottom w:val="nil"/>
              <w:right w:val="nil"/>
            </w:tcBorders>
            <w:shd w:val="clear" w:color="auto" w:fill="auto"/>
            <w:noWrap/>
            <w:vAlign w:val="center"/>
            <w:hideMark/>
          </w:tcPr>
          <w:p w14:paraId="21F1C509"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0.8362</w:t>
            </w:r>
          </w:p>
        </w:tc>
        <w:tc>
          <w:tcPr>
            <w:tcW w:w="1031" w:type="pct"/>
            <w:tcBorders>
              <w:top w:val="nil"/>
              <w:left w:val="nil"/>
              <w:bottom w:val="nil"/>
              <w:right w:val="nil"/>
            </w:tcBorders>
            <w:shd w:val="clear" w:color="auto" w:fill="auto"/>
            <w:noWrap/>
            <w:vAlign w:val="center"/>
            <w:hideMark/>
          </w:tcPr>
          <w:p w14:paraId="5320BE43"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Valid</w:t>
            </w:r>
          </w:p>
        </w:tc>
      </w:tr>
      <w:tr w:rsidR="00FA025E" w:rsidRPr="00B26590" w14:paraId="1B966E66" w14:textId="77777777" w:rsidTr="00FA025E">
        <w:trPr>
          <w:trHeight w:val="312"/>
        </w:trPr>
        <w:tc>
          <w:tcPr>
            <w:tcW w:w="1379" w:type="pct"/>
            <w:vMerge/>
            <w:tcBorders>
              <w:top w:val="nil"/>
              <w:left w:val="nil"/>
              <w:bottom w:val="nil"/>
              <w:right w:val="nil"/>
            </w:tcBorders>
            <w:vAlign w:val="center"/>
            <w:hideMark/>
          </w:tcPr>
          <w:p w14:paraId="0EC6EF64" w14:textId="77777777" w:rsidR="00FA025E" w:rsidRPr="00B26590" w:rsidRDefault="00FA025E" w:rsidP="00FA025E">
            <w:pPr>
              <w:spacing w:after="0" w:line="240" w:lineRule="auto"/>
              <w:jc w:val="center"/>
              <w:rPr>
                <w:rFonts w:ascii="Times New Roman" w:hAnsi="Times New Roman" w:cs="Times New Roman"/>
                <w:color w:val="000000"/>
                <w:szCs w:val="24"/>
              </w:rPr>
            </w:pPr>
          </w:p>
        </w:tc>
        <w:tc>
          <w:tcPr>
            <w:tcW w:w="1374" w:type="pct"/>
            <w:tcBorders>
              <w:top w:val="nil"/>
              <w:left w:val="nil"/>
              <w:bottom w:val="nil"/>
              <w:right w:val="nil"/>
            </w:tcBorders>
            <w:shd w:val="clear" w:color="auto" w:fill="auto"/>
            <w:noWrap/>
            <w:vAlign w:val="center"/>
            <w:hideMark/>
          </w:tcPr>
          <w:p w14:paraId="00DA8056"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Z.2</w:t>
            </w:r>
          </w:p>
        </w:tc>
        <w:tc>
          <w:tcPr>
            <w:tcW w:w="1215" w:type="pct"/>
            <w:tcBorders>
              <w:top w:val="nil"/>
              <w:left w:val="nil"/>
              <w:bottom w:val="nil"/>
              <w:right w:val="nil"/>
            </w:tcBorders>
            <w:shd w:val="clear" w:color="auto" w:fill="auto"/>
            <w:noWrap/>
            <w:vAlign w:val="center"/>
            <w:hideMark/>
          </w:tcPr>
          <w:p w14:paraId="597A0EC6"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0.8482</w:t>
            </w:r>
          </w:p>
        </w:tc>
        <w:tc>
          <w:tcPr>
            <w:tcW w:w="1031" w:type="pct"/>
            <w:tcBorders>
              <w:top w:val="nil"/>
              <w:left w:val="nil"/>
              <w:bottom w:val="nil"/>
              <w:right w:val="nil"/>
            </w:tcBorders>
            <w:shd w:val="clear" w:color="auto" w:fill="auto"/>
            <w:noWrap/>
            <w:vAlign w:val="center"/>
            <w:hideMark/>
          </w:tcPr>
          <w:p w14:paraId="3A95B03A"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Valid</w:t>
            </w:r>
          </w:p>
        </w:tc>
      </w:tr>
      <w:tr w:rsidR="00FA025E" w:rsidRPr="00B26590" w14:paraId="3F24091E" w14:textId="77777777" w:rsidTr="00FA025E">
        <w:trPr>
          <w:trHeight w:val="312"/>
        </w:trPr>
        <w:tc>
          <w:tcPr>
            <w:tcW w:w="1379" w:type="pct"/>
            <w:vMerge/>
            <w:tcBorders>
              <w:top w:val="nil"/>
              <w:left w:val="nil"/>
              <w:bottom w:val="nil"/>
              <w:right w:val="nil"/>
            </w:tcBorders>
            <w:vAlign w:val="center"/>
            <w:hideMark/>
          </w:tcPr>
          <w:p w14:paraId="751603E9" w14:textId="77777777" w:rsidR="00FA025E" w:rsidRPr="00B26590" w:rsidRDefault="00FA025E" w:rsidP="00FA025E">
            <w:pPr>
              <w:spacing w:after="0" w:line="240" w:lineRule="auto"/>
              <w:jc w:val="center"/>
              <w:rPr>
                <w:rFonts w:ascii="Times New Roman" w:hAnsi="Times New Roman" w:cs="Times New Roman"/>
                <w:color w:val="000000"/>
                <w:szCs w:val="24"/>
              </w:rPr>
            </w:pPr>
          </w:p>
        </w:tc>
        <w:tc>
          <w:tcPr>
            <w:tcW w:w="1374" w:type="pct"/>
            <w:tcBorders>
              <w:top w:val="nil"/>
              <w:left w:val="nil"/>
              <w:bottom w:val="nil"/>
              <w:right w:val="nil"/>
            </w:tcBorders>
            <w:shd w:val="clear" w:color="auto" w:fill="auto"/>
            <w:noWrap/>
            <w:vAlign w:val="center"/>
            <w:hideMark/>
          </w:tcPr>
          <w:p w14:paraId="68A0FF13"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Z.3</w:t>
            </w:r>
          </w:p>
        </w:tc>
        <w:tc>
          <w:tcPr>
            <w:tcW w:w="1215" w:type="pct"/>
            <w:tcBorders>
              <w:top w:val="nil"/>
              <w:left w:val="nil"/>
              <w:bottom w:val="nil"/>
              <w:right w:val="nil"/>
            </w:tcBorders>
            <w:shd w:val="clear" w:color="auto" w:fill="auto"/>
            <w:noWrap/>
            <w:vAlign w:val="center"/>
            <w:hideMark/>
          </w:tcPr>
          <w:p w14:paraId="03665871"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0.9283</w:t>
            </w:r>
          </w:p>
        </w:tc>
        <w:tc>
          <w:tcPr>
            <w:tcW w:w="1031" w:type="pct"/>
            <w:tcBorders>
              <w:top w:val="nil"/>
              <w:left w:val="nil"/>
              <w:bottom w:val="nil"/>
              <w:right w:val="nil"/>
            </w:tcBorders>
            <w:shd w:val="clear" w:color="auto" w:fill="auto"/>
            <w:noWrap/>
            <w:vAlign w:val="center"/>
            <w:hideMark/>
          </w:tcPr>
          <w:p w14:paraId="085BA70B"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Valid</w:t>
            </w:r>
          </w:p>
        </w:tc>
      </w:tr>
      <w:tr w:rsidR="00FA025E" w:rsidRPr="00B26590" w14:paraId="10FF293A" w14:textId="77777777" w:rsidTr="00FA025E">
        <w:trPr>
          <w:trHeight w:val="312"/>
        </w:trPr>
        <w:tc>
          <w:tcPr>
            <w:tcW w:w="1379" w:type="pct"/>
            <w:vMerge/>
            <w:tcBorders>
              <w:top w:val="nil"/>
              <w:left w:val="nil"/>
              <w:bottom w:val="nil"/>
              <w:right w:val="nil"/>
            </w:tcBorders>
            <w:vAlign w:val="center"/>
            <w:hideMark/>
          </w:tcPr>
          <w:p w14:paraId="647E9F9C" w14:textId="77777777" w:rsidR="00FA025E" w:rsidRPr="00B26590" w:rsidRDefault="00FA025E" w:rsidP="00FA025E">
            <w:pPr>
              <w:spacing w:after="0" w:line="240" w:lineRule="auto"/>
              <w:jc w:val="center"/>
              <w:rPr>
                <w:rFonts w:ascii="Times New Roman" w:hAnsi="Times New Roman" w:cs="Times New Roman"/>
                <w:color w:val="000000"/>
                <w:szCs w:val="24"/>
              </w:rPr>
            </w:pPr>
          </w:p>
        </w:tc>
        <w:tc>
          <w:tcPr>
            <w:tcW w:w="1374" w:type="pct"/>
            <w:tcBorders>
              <w:top w:val="nil"/>
              <w:left w:val="nil"/>
              <w:bottom w:val="nil"/>
              <w:right w:val="nil"/>
            </w:tcBorders>
            <w:shd w:val="clear" w:color="auto" w:fill="auto"/>
            <w:noWrap/>
            <w:vAlign w:val="center"/>
            <w:hideMark/>
          </w:tcPr>
          <w:p w14:paraId="68BE0A19"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Z.4</w:t>
            </w:r>
          </w:p>
        </w:tc>
        <w:tc>
          <w:tcPr>
            <w:tcW w:w="1215" w:type="pct"/>
            <w:tcBorders>
              <w:top w:val="nil"/>
              <w:left w:val="nil"/>
              <w:bottom w:val="nil"/>
              <w:right w:val="nil"/>
            </w:tcBorders>
            <w:shd w:val="clear" w:color="auto" w:fill="auto"/>
            <w:noWrap/>
            <w:vAlign w:val="center"/>
            <w:hideMark/>
          </w:tcPr>
          <w:p w14:paraId="5D964689"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0.8727</w:t>
            </w:r>
          </w:p>
        </w:tc>
        <w:tc>
          <w:tcPr>
            <w:tcW w:w="1031" w:type="pct"/>
            <w:tcBorders>
              <w:top w:val="nil"/>
              <w:left w:val="nil"/>
              <w:bottom w:val="nil"/>
              <w:right w:val="nil"/>
            </w:tcBorders>
            <w:shd w:val="clear" w:color="auto" w:fill="auto"/>
            <w:noWrap/>
            <w:vAlign w:val="center"/>
            <w:hideMark/>
          </w:tcPr>
          <w:p w14:paraId="691CCD5C"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Valid</w:t>
            </w:r>
          </w:p>
        </w:tc>
      </w:tr>
      <w:tr w:rsidR="00FA025E" w:rsidRPr="00B26590" w14:paraId="17F269B8" w14:textId="77777777" w:rsidTr="00FA025E">
        <w:trPr>
          <w:trHeight w:val="312"/>
        </w:trPr>
        <w:tc>
          <w:tcPr>
            <w:tcW w:w="1379" w:type="pct"/>
            <w:vMerge w:val="restart"/>
            <w:tcBorders>
              <w:top w:val="nil"/>
              <w:left w:val="nil"/>
              <w:bottom w:val="single" w:sz="4" w:space="0" w:color="000000"/>
              <w:right w:val="nil"/>
            </w:tcBorders>
            <w:shd w:val="clear" w:color="auto" w:fill="auto"/>
            <w:noWrap/>
            <w:vAlign w:val="center"/>
            <w:hideMark/>
          </w:tcPr>
          <w:p w14:paraId="27DD51A4"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Y (</w:t>
            </w:r>
            <w:proofErr w:type="spellStart"/>
            <w:r w:rsidRPr="00B26590">
              <w:rPr>
                <w:rFonts w:ascii="Times New Roman" w:hAnsi="Times New Roman" w:cs="Times New Roman"/>
                <w:color w:val="000000"/>
                <w:szCs w:val="24"/>
              </w:rPr>
              <w:t>Efektifitas</w:t>
            </w:r>
            <w:proofErr w:type="spellEnd"/>
            <w:r w:rsidRPr="00B26590">
              <w:rPr>
                <w:rFonts w:ascii="Times New Roman" w:hAnsi="Times New Roman" w:cs="Times New Roman"/>
                <w:color w:val="000000"/>
                <w:szCs w:val="24"/>
              </w:rPr>
              <w:t xml:space="preserve"> Program </w:t>
            </w:r>
            <w:proofErr w:type="spellStart"/>
            <w:r w:rsidRPr="00B26590">
              <w:rPr>
                <w:rFonts w:ascii="Times New Roman" w:hAnsi="Times New Roman" w:cs="Times New Roman"/>
                <w:color w:val="000000"/>
                <w:szCs w:val="24"/>
              </w:rPr>
              <w:t>Subsidi</w:t>
            </w:r>
            <w:proofErr w:type="spellEnd"/>
            <w:r w:rsidRPr="00B26590">
              <w:rPr>
                <w:rFonts w:ascii="Times New Roman" w:hAnsi="Times New Roman" w:cs="Times New Roman"/>
                <w:color w:val="000000"/>
                <w:szCs w:val="24"/>
              </w:rPr>
              <w:t xml:space="preserve"> </w:t>
            </w:r>
            <w:proofErr w:type="spellStart"/>
            <w:r w:rsidRPr="00B26590">
              <w:rPr>
                <w:rFonts w:ascii="Times New Roman" w:hAnsi="Times New Roman" w:cs="Times New Roman"/>
                <w:color w:val="000000"/>
                <w:szCs w:val="24"/>
              </w:rPr>
              <w:t>Pupuk</w:t>
            </w:r>
            <w:proofErr w:type="spellEnd"/>
          </w:p>
        </w:tc>
        <w:tc>
          <w:tcPr>
            <w:tcW w:w="1374" w:type="pct"/>
            <w:tcBorders>
              <w:top w:val="nil"/>
              <w:left w:val="nil"/>
              <w:bottom w:val="nil"/>
              <w:right w:val="nil"/>
            </w:tcBorders>
            <w:shd w:val="clear" w:color="auto" w:fill="auto"/>
            <w:noWrap/>
            <w:vAlign w:val="center"/>
            <w:hideMark/>
          </w:tcPr>
          <w:p w14:paraId="7091C390"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Y.1</w:t>
            </w:r>
          </w:p>
        </w:tc>
        <w:tc>
          <w:tcPr>
            <w:tcW w:w="1215" w:type="pct"/>
            <w:tcBorders>
              <w:top w:val="nil"/>
              <w:left w:val="nil"/>
              <w:bottom w:val="nil"/>
              <w:right w:val="nil"/>
            </w:tcBorders>
            <w:shd w:val="clear" w:color="auto" w:fill="auto"/>
            <w:noWrap/>
            <w:vAlign w:val="center"/>
            <w:hideMark/>
          </w:tcPr>
          <w:p w14:paraId="230853FD"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0.9478</w:t>
            </w:r>
          </w:p>
        </w:tc>
        <w:tc>
          <w:tcPr>
            <w:tcW w:w="1031" w:type="pct"/>
            <w:tcBorders>
              <w:top w:val="nil"/>
              <w:left w:val="nil"/>
              <w:bottom w:val="nil"/>
              <w:right w:val="nil"/>
            </w:tcBorders>
            <w:shd w:val="clear" w:color="auto" w:fill="auto"/>
            <w:noWrap/>
            <w:vAlign w:val="center"/>
            <w:hideMark/>
          </w:tcPr>
          <w:p w14:paraId="118AE150"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Valid</w:t>
            </w:r>
          </w:p>
        </w:tc>
      </w:tr>
      <w:tr w:rsidR="00FA025E" w:rsidRPr="00B26590" w14:paraId="22A96189" w14:textId="77777777" w:rsidTr="00FA025E">
        <w:trPr>
          <w:trHeight w:val="312"/>
        </w:trPr>
        <w:tc>
          <w:tcPr>
            <w:tcW w:w="1379" w:type="pct"/>
            <w:vMerge/>
            <w:tcBorders>
              <w:top w:val="nil"/>
              <w:left w:val="nil"/>
              <w:bottom w:val="single" w:sz="4" w:space="0" w:color="000000"/>
              <w:right w:val="nil"/>
            </w:tcBorders>
            <w:vAlign w:val="center"/>
            <w:hideMark/>
          </w:tcPr>
          <w:p w14:paraId="49CE7F66" w14:textId="77777777" w:rsidR="00FA025E" w:rsidRPr="00B26590" w:rsidRDefault="00FA025E" w:rsidP="00FA025E">
            <w:pPr>
              <w:spacing w:after="0" w:line="240" w:lineRule="auto"/>
              <w:rPr>
                <w:rFonts w:ascii="Times New Roman" w:hAnsi="Times New Roman" w:cs="Times New Roman"/>
                <w:color w:val="000000"/>
                <w:szCs w:val="24"/>
              </w:rPr>
            </w:pPr>
          </w:p>
        </w:tc>
        <w:tc>
          <w:tcPr>
            <w:tcW w:w="1374" w:type="pct"/>
            <w:tcBorders>
              <w:top w:val="nil"/>
              <w:left w:val="nil"/>
              <w:bottom w:val="nil"/>
              <w:right w:val="nil"/>
            </w:tcBorders>
            <w:shd w:val="clear" w:color="auto" w:fill="auto"/>
            <w:noWrap/>
            <w:vAlign w:val="center"/>
            <w:hideMark/>
          </w:tcPr>
          <w:p w14:paraId="11FA57CE"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Y.2</w:t>
            </w:r>
          </w:p>
        </w:tc>
        <w:tc>
          <w:tcPr>
            <w:tcW w:w="1215" w:type="pct"/>
            <w:tcBorders>
              <w:top w:val="nil"/>
              <w:left w:val="nil"/>
              <w:bottom w:val="nil"/>
              <w:right w:val="nil"/>
            </w:tcBorders>
            <w:shd w:val="clear" w:color="auto" w:fill="auto"/>
            <w:noWrap/>
            <w:vAlign w:val="center"/>
            <w:hideMark/>
          </w:tcPr>
          <w:p w14:paraId="4C0734F4"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0.9506</w:t>
            </w:r>
          </w:p>
        </w:tc>
        <w:tc>
          <w:tcPr>
            <w:tcW w:w="1031" w:type="pct"/>
            <w:tcBorders>
              <w:top w:val="nil"/>
              <w:left w:val="nil"/>
              <w:bottom w:val="nil"/>
              <w:right w:val="nil"/>
            </w:tcBorders>
            <w:shd w:val="clear" w:color="auto" w:fill="auto"/>
            <w:noWrap/>
            <w:vAlign w:val="center"/>
            <w:hideMark/>
          </w:tcPr>
          <w:p w14:paraId="4B875A8B"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Valid</w:t>
            </w:r>
          </w:p>
        </w:tc>
      </w:tr>
      <w:tr w:rsidR="00FA025E" w:rsidRPr="00B26590" w14:paraId="2DC17B34" w14:textId="77777777" w:rsidTr="00FA025E">
        <w:trPr>
          <w:trHeight w:val="312"/>
        </w:trPr>
        <w:tc>
          <w:tcPr>
            <w:tcW w:w="1379" w:type="pct"/>
            <w:vMerge/>
            <w:tcBorders>
              <w:top w:val="nil"/>
              <w:left w:val="nil"/>
              <w:bottom w:val="single" w:sz="4" w:space="0" w:color="000000"/>
              <w:right w:val="nil"/>
            </w:tcBorders>
            <w:vAlign w:val="center"/>
            <w:hideMark/>
          </w:tcPr>
          <w:p w14:paraId="570F92D8" w14:textId="77777777" w:rsidR="00FA025E" w:rsidRPr="00B26590" w:rsidRDefault="00FA025E" w:rsidP="00FA025E">
            <w:pPr>
              <w:spacing w:after="0" w:line="240" w:lineRule="auto"/>
              <w:rPr>
                <w:rFonts w:ascii="Times New Roman" w:hAnsi="Times New Roman" w:cs="Times New Roman"/>
                <w:color w:val="000000"/>
                <w:szCs w:val="24"/>
              </w:rPr>
            </w:pPr>
          </w:p>
        </w:tc>
        <w:tc>
          <w:tcPr>
            <w:tcW w:w="1374" w:type="pct"/>
            <w:tcBorders>
              <w:top w:val="nil"/>
              <w:left w:val="nil"/>
              <w:bottom w:val="single" w:sz="4" w:space="0" w:color="auto"/>
              <w:right w:val="nil"/>
            </w:tcBorders>
            <w:shd w:val="clear" w:color="auto" w:fill="auto"/>
            <w:noWrap/>
            <w:vAlign w:val="center"/>
            <w:hideMark/>
          </w:tcPr>
          <w:p w14:paraId="0B814CA7"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Y.3</w:t>
            </w:r>
          </w:p>
        </w:tc>
        <w:tc>
          <w:tcPr>
            <w:tcW w:w="1215" w:type="pct"/>
            <w:tcBorders>
              <w:top w:val="nil"/>
              <w:left w:val="nil"/>
              <w:bottom w:val="single" w:sz="4" w:space="0" w:color="auto"/>
              <w:right w:val="nil"/>
            </w:tcBorders>
            <w:shd w:val="clear" w:color="auto" w:fill="auto"/>
            <w:noWrap/>
            <w:vAlign w:val="center"/>
            <w:hideMark/>
          </w:tcPr>
          <w:p w14:paraId="7A665085"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0.8906</w:t>
            </w:r>
          </w:p>
        </w:tc>
        <w:tc>
          <w:tcPr>
            <w:tcW w:w="1031" w:type="pct"/>
            <w:tcBorders>
              <w:top w:val="nil"/>
              <w:left w:val="nil"/>
              <w:bottom w:val="single" w:sz="4" w:space="0" w:color="auto"/>
              <w:right w:val="nil"/>
            </w:tcBorders>
            <w:shd w:val="clear" w:color="auto" w:fill="auto"/>
            <w:noWrap/>
            <w:vAlign w:val="center"/>
            <w:hideMark/>
          </w:tcPr>
          <w:p w14:paraId="422C04D0" w14:textId="77777777" w:rsidR="00FA025E" w:rsidRPr="00B26590" w:rsidRDefault="00FA025E" w:rsidP="00FA025E">
            <w:pPr>
              <w:spacing w:after="0" w:line="240" w:lineRule="auto"/>
              <w:jc w:val="center"/>
              <w:rPr>
                <w:rFonts w:ascii="Times New Roman" w:hAnsi="Times New Roman" w:cs="Times New Roman"/>
                <w:color w:val="000000"/>
                <w:szCs w:val="24"/>
              </w:rPr>
            </w:pPr>
            <w:r w:rsidRPr="00B26590">
              <w:rPr>
                <w:rFonts w:ascii="Times New Roman" w:hAnsi="Times New Roman" w:cs="Times New Roman"/>
                <w:color w:val="000000"/>
                <w:szCs w:val="24"/>
              </w:rPr>
              <w:t>Valid</w:t>
            </w:r>
          </w:p>
        </w:tc>
      </w:tr>
    </w:tbl>
    <w:p w14:paraId="1E159D75" w14:textId="3B3B7872" w:rsidR="00B26183" w:rsidRPr="00B26590" w:rsidRDefault="00BF5ABC">
      <w:pPr>
        <w:spacing w:after="0"/>
        <w:rPr>
          <w:rFonts w:ascii="Times New Roman" w:eastAsia="Times New Roman" w:hAnsi="Times New Roman" w:cs="Times New Roman"/>
          <w:i/>
          <w:sz w:val="24"/>
          <w:szCs w:val="24"/>
        </w:rPr>
      </w:pPr>
      <w:proofErr w:type="spellStart"/>
      <w:r w:rsidRPr="00B26590">
        <w:rPr>
          <w:rFonts w:ascii="Times New Roman" w:eastAsia="Times New Roman" w:hAnsi="Times New Roman" w:cs="Times New Roman"/>
          <w:i/>
          <w:sz w:val="24"/>
          <w:szCs w:val="24"/>
        </w:rPr>
        <w:t>Sumber</w:t>
      </w:r>
      <w:proofErr w:type="spellEnd"/>
      <w:r w:rsidRPr="00B26590">
        <w:rPr>
          <w:rFonts w:ascii="Times New Roman" w:eastAsia="Times New Roman" w:hAnsi="Times New Roman" w:cs="Times New Roman"/>
          <w:i/>
          <w:sz w:val="24"/>
          <w:szCs w:val="24"/>
        </w:rPr>
        <w:t>: Data primer</w:t>
      </w:r>
      <w:r w:rsidR="00F26F64" w:rsidRPr="00B26590">
        <w:rPr>
          <w:rFonts w:ascii="Times New Roman" w:eastAsia="Times New Roman" w:hAnsi="Times New Roman" w:cs="Times New Roman"/>
          <w:i/>
          <w:sz w:val="24"/>
          <w:szCs w:val="24"/>
        </w:rPr>
        <w:t xml:space="preserve"> </w:t>
      </w:r>
      <w:proofErr w:type="spellStart"/>
      <w:r w:rsidRPr="00B26590">
        <w:rPr>
          <w:rFonts w:ascii="Times New Roman" w:eastAsia="Times New Roman" w:hAnsi="Times New Roman" w:cs="Times New Roman"/>
          <w:i/>
          <w:sz w:val="24"/>
          <w:szCs w:val="24"/>
        </w:rPr>
        <w:t>diolah</w:t>
      </w:r>
      <w:proofErr w:type="spellEnd"/>
      <w:r w:rsidR="00F26F64" w:rsidRPr="00B26590">
        <w:rPr>
          <w:rFonts w:ascii="Times New Roman" w:eastAsia="Times New Roman" w:hAnsi="Times New Roman" w:cs="Times New Roman"/>
          <w:i/>
          <w:sz w:val="24"/>
          <w:szCs w:val="24"/>
        </w:rPr>
        <w:t xml:space="preserve">, </w:t>
      </w:r>
      <w:r w:rsidRPr="00B26590">
        <w:rPr>
          <w:rFonts w:ascii="Times New Roman" w:eastAsia="Times New Roman" w:hAnsi="Times New Roman" w:cs="Times New Roman"/>
          <w:i/>
          <w:sz w:val="24"/>
          <w:szCs w:val="24"/>
        </w:rPr>
        <w:t>2022</w:t>
      </w:r>
    </w:p>
    <w:p w14:paraId="7BE3B785" w14:textId="77777777" w:rsidR="00FA025E" w:rsidRPr="00B26590" w:rsidRDefault="00FA025E" w:rsidP="00FA025E">
      <w:pPr>
        <w:widowControl w:val="0"/>
        <w:ind w:firstLine="720"/>
        <w:jc w:val="both"/>
        <w:rPr>
          <w:rFonts w:ascii="Times New Roman" w:hAnsi="Times New Roman" w:cs="Times New Roman"/>
          <w:i/>
          <w:sz w:val="24"/>
          <w:szCs w:val="24"/>
        </w:rPr>
      </w:pPr>
      <w:r w:rsidRPr="00B26590">
        <w:rPr>
          <w:rFonts w:ascii="Times New Roman" w:hAnsi="Times New Roman" w:cs="Times New Roman"/>
          <w:sz w:val="24"/>
          <w:szCs w:val="24"/>
        </w:rPr>
        <w:t xml:space="preserve">Pada </w:t>
      </w:r>
      <w:proofErr w:type="spellStart"/>
      <w:r w:rsidRPr="00B26590">
        <w:rPr>
          <w:rFonts w:ascii="Times New Roman" w:hAnsi="Times New Roman" w:cs="Times New Roman"/>
          <w:sz w:val="24"/>
          <w:szCs w:val="24"/>
        </w:rPr>
        <w:t>tabel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tersebut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dapat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dijelaskan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bahwa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tidak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ada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indikator</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memiliki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nilai</w:t>
      </w:r>
      <w:proofErr w:type="spellEnd"/>
      <w:r w:rsidRPr="00B26590">
        <w:rPr>
          <w:rFonts w:ascii="Times New Roman" w:hAnsi="Times New Roman" w:cs="Times New Roman"/>
          <w:sz w:val="24"/>
          <w:szCs w:val="24"/>
        </w:rPr>
        <w:t xml:space="preserve"> </w:t>
      </w:r>
      <w:r w:rsidRPr="00B26590">
        <w:rPr>
          <w:rFonts w:ascii="Times New Roman" w:hAnsi="Times New Roman" w:cs="Times New Roman"/>
          <w:i/>
          <w:sz w:val="24"/>
          <w:szCs w:val="24"/>
        </w:rPr>
        <w:t>outer loading</w:t>
      </w:r>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kurang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dari</w:t>
      </w:r>
      <w:proofErr w:type="spellEnd"/>
      <w:r w:rsidRPr="00B26590">
        <w:rPr>
          <w:rFonts w:ascii="Times New Roman" w:hAnsi="Times New Roman" w:cs="Times New Roman"/>
          <w:sz w:val="24"/>
          <w:szCs w:val="24"/>
        </w:rPr>
        <w:t xml:space="preserve"> 0,7, yang </w:t>
      </w:r>
      <w:proofErr w:type="spellStart"/>
      <w:r w:rsidRPr="00B26590">
        <w:rPr>
          <w:rFonts w:ascii="Times New Roman" w:hAnsi="Times New Roman" w:cs="Times New Roman"/>
          <w:sz w:val="24"/>
          <w:szCs w:val="24"/>
        </w:rPr>
        <w:t>menandakan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bahwa</w:t>
      </w:r>
      <w:proofErr w:type="spellEnd"/>
      <w:r w:rsidRPr="00B26590">
        <w:rPr>
          <w:rFonts w:ascii="Times New Roman" w:hAnsi="Times New Roman" w:cs="Times New Roman"/>
          <w:sz w:val="24"/>
          <w:szCs w:val="24"/>
        </w:rPr>
        <w:t xml:space="preserve"> data yang </w:t>
      </w:r>
      <w:proofErr w:type="spellStart"/>
      <w:r w:rsidRPr="00B26590">
        <w:rPr>
          <w:rFonts w:ascii="Times New Roman" w:hAnsi="Times New Roman" w:cs="Times New Roman"/>
          <w:sz w:val="24"/>
          <w:szCs w:val="24"/>
        </w:rPr>
        <w:t>digunakan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telah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mencapai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syarat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i/>
          <w:sz w:val="24"/>
          <w:szCs w:val="24"/>
        </w:rPr>
        <w:t>validitas</w:t>
      </w:r>
      <w:proofErr w:type="spellEnd"/>
      <w:r w:rsidRPr="00B26590">
        <w:rPr>
          <w:rFonts w:ascii="Times New Roman" w:hAnsi="Times New Roman" w:cs="Times New Roman"/>
          <w:i/>
          <w:sz w:val="24"/>
          <w:szCs w:val="24"/>
        </w:rPr>
        <w:t xml:space="preserve"> </w:t>
      </w:r>
      <w:proofErr w:type="spellStart"/>
      <w:r w:rsidRPr="00B26590">
        <w:rPr>
          <w:rFonts w:ascii="Times New Roman" w:hAnsi="Times New Roman" w:cs="Times New Roman"/>
          <w:i/>
          <w:sz w:val="24"/>
          <w:szCs w:val="24"/>
        </w:rPr>
        <w:t>koncvergen</w:t>
      </w:r>
      <w:proofErr w:type="spellEnd"/>
      <w:r w:rsidRPr="00B26590">
        <w:rPr>
          <w:rFonts w:ascii="Times New Roman" w:hAnsi="Times New Roman" w:cs="Times New Roman"/>
          <w:sz w:val="24"/>
          <w:szCs w:val="24"/>
        </w:rPr>
        <w:t xml:space="preserve">. Nilai outer loading </w:t>
      </w:r>
      <w:proofErr w:type="spellStart"/>
      <w:r w:rsidRPr="00B26590">
        <w:rPr>
          <w:rFonts w:ascii="Times New Roman" w:hAnsi="Times New Roman" w:cs="Times New Roman"/>
          <w:sz w:val="24"/>
          <w:szCs w:val="24"/>
        </w:rPr>
        <w:t>berada</w:t>
      </w:r>
      <w:proofErr w:type="spellEnd"/>
      <w:r w:rsidRPr="00B26590">
        <w:rPr>
          <w:rFonts w:ascii="Times New Roman" w:hAnsi="Times New Roman" w:cs="Times New Roman"/>
          <w:sz w:val="24"/>
          <w:szCs w:val="24"/>
        </w:rPr>
        <w:t xml:space="preserve"> pada </w:t>
      </w:r>
      <w:proofErr w:type="spellStart"/>
      <w:r w:rsidRPr="00B26590">
        <w:rPr>
          <w:rFonts w:ascii="Times New Roman" w:hAnsi="Times New Roman" w:cs="Times New Roman"/>
          <w:sz w:val="24"/>
          <w:szCs w:val="24"/>
        </w:rPr>
        <w:t>rentan</w:t>
      </w:r>
      <w:proofErr w:type="spellEnd"/>
      <w:r w:rsidRPr="00B26590">
        <w:rPr>
          <w:rFonts w:ascii="Times New Roman" w:hAnsi="Times New Roman" w:cs="Times New Roman"/>
          <w:sz w:val="24"/>
          <w:szCs w:val="24"/>
        </w:rPr>
        <w:t xml:space="preserve"> 0,8362-0,9591 </w:t>
      </w:r>
      <w:proofErr w:type="spellStart"/>
      <w:r w:rsidRPr="00B26590">
        <w:rPr>
          <w:rFonts w:ascii="Times New Roman" w:hAnsi="Times New Roman" w:cs="Times New Roman"/>
          <w:sz w:val="24"/>
          <w:szCs w:val="24"/>
        </w:rPr>
        <w:t>maka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indikator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dinyatakan</w:t>
      </w:r>
      <w:proofErr w:type="spellEnd"/>
      <w:r w:rsidRPr="00B26590">
        <w:rPr>
          <w:rFonts w:ascii="Times New Roman" w:hAnsi="Times New Roman" w:cs="Times New Roman"/>
          <w:sz w:val="24"/>
          <w:szCs w:val="24"/>
        </w:rPr>
        <w:t xml:space="preserve"> valid, </w:t>
      </w:r>
      <w:proofErr w:type="spellStart"/>
      <w:r w:rsidRPr="00B26590">
        <w:rPr>
          <w:rFonts w:ascii="Times New Roman" w:hAnsi="Times New Roman" w:cs="Times New Roman"/>
          <w:sz w:val="24"/>
          <w:szCs w:val="24"/>
        </w:rPr>
        <w:t>sehingga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dapat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dianalisis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lebih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lanjut</w:t>
      </w:r>
      <w:proofErr w:type="spellEnd"/>
      <w:r w:rsidRPr="00B26590">
        <w:rPr>
          <w:rFonts w:ascii="Times New Roman" w:hAnsi="Times New Roman" w:cs="Times New Roman"/>
          <w:sz w:val="24"/>
          <w:szCs w:val="24"/>
        </w:rPr>
        <w:t xml:space="preserve">. </w:t>
      </w:r>
    </w:p>
    <w:p w14:paraId="44E72583" w14:textId="1D6814E7" w:rsidR="00B26183" w:rsidRPr="00B26590" w:rsidRDefault="00BF5ABC" w:rsidP="00FA025E">
      <w:pPr>
        <w:spacing w:after="0"/>
        <w:ind w:firstLine="720"/>
        <w:jc w:val="both"/>
        <w:rPr>
          <w:rFonts w:ascii="Times New Roman" w:hAnsi="Times New Roman" w:cs="Times New Roman"/>
          <w:sz w:val="24"/>
          <w:szCs w:val="24"/>
        </w:rPr>
      </w:pPr>
      <w:r w:rsidRPr="00B26590">
        <w:rPr>
          <w:rFonts w:ascii="Times New Roman" w:eastAsia="Times New Roman" w:hAnsi="Times New Roman" w:cs="Times New Roman"/>
          <w:sz w:val="24"/>
          <w:szCs w:val="24"/>
        </w:rPr>
        <w:t xml:space="preserve">Hasil </w:t>
      </w:r>
      <w:r w:rsidR="00FA025E" w:rsidRPr="00B26590">
        <w:rPr>
          <w:rFonts w:ascii="Times New Roman" w:hAnsi="Times New Roman" w:cs="Times New Roman"/>
          <w:sz w:val="24"/>
          <w:szCs w:val="24"/>
        </w:rPr>
        <w:t xml:space="preserve">Uji </w:t>
      </w:r>
      <w:proofErr w:type="spellStart"/>
      <w:r w:rsidR="00FA025E" w:rsidRPr="00B26590">
        <w:rPr>
          <w:rFonts w:ascii="Times New Roman" w:hAnsi="Times New Roman" w:cs="Times New Roman"/>
          <w:sz w:val="24"/>
          <w:szCs w:val="24"/>
        </w:rPr>
        <w:t>validitas</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diskriminan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dapat</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ditentukan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dengan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membandingkan</w:t>
      </w:r>
      <w:proofErr w:type="spellEnd"/>
      <w:r w:rsidR="00FA025E" w:rsidRPr="00B26590">
        <w:rPr>
          <w:rFonts w:ascii="Times New Roman" w:hAnsi="Times New Roman" w:cs="Times New Roman"/>
          <w:sz w:val="24"/>
          <w:szCs w:val="24"/>
        </w:rPr>
        <w:t xml:space="preserve"> </w:t>
      </w:r>
      <w:proofErr w:type="spellStart"/>
      <w:r w:rsidR="00FA025E" w:rsidRPr="00B26590">
        <w:rPr>
          <w:rFonts w:ascii="Times New Roman" w:hAnsi="Times New Roman" w:cs="Times New Roman"/>
          <w:sz w:val="24"/>
          <w:szCs w:val="24"/>
        </w:rPr>
        <w:t>nilai</w:t>
      </w:r>
      <w:proofErr w:type="spellEnd"/>
      <w:r w:rsidR="00FA025E" w:rsidRPr="00B26590">
        <w:rPr>
          <w:rFonts w:ascii="Times New Roman" w:hAnsi="Times New Roman" w:cs="Times New Roman"/>
          <w:sz w:val="24"/>
          <w:szCs w:val="24"/>
        </w:rPr>
        <w:t xml:space="preserve"> cross-loaded pada table</w:t>
      </w:r>
      <w:r w:rsidR="00FA025E" w:rsidRPr="00B26590">
        <w:rPr>
          <w:rFonts w:ascii="Times New Roman" w:hAnsi="Times New Roman" w:cs="Times New Roman"/>
          <w:sz w:val="24"/>
          <w:szCs w:val="24"/>
          <w:lang w:val="id-ID"/>
        </w:rPr>
        <w:t xml:space="preserve"> berikut</w:t>
      </w:r>
      <w:r w:rsidR="00FA025E" w:rsidRPr="00B26590">
        <w:rPr>
          <w:rFonts w:ascii="Times New Roman" w:hAnsi="Times New Roman" w:cs="Times New Roman"/>
          <w:sz w:val="24"/>
          <w:szCs w:val="24"/>
        </w:rPr>
        <w:t>.</w:t>
      </w:r>
    </w:p>
    <w:p w14:paraId="0DA8184A" w14:textId="77777777" w:rsidR="00604F4D" w:rsidRPr="00B26590" w:rsidRDefault="00604F4D" w:rsidP="00FA025E">
      <w:pPr>
        <w:spacing w:after="0"/>
        <w:ind w:firstLine="720"/>
        <w:jc w:val="both"/>
        <w:rPr>
          <w:rFonts w:ascii="Times New Roman" w:hAnsi="Times New Roman" w:cs="Times New Roman"/>
          <w:sz w:val="24"/>
          <w:szCs w:val="24"/>
        </w:rPr>
      </w:pPr>
    </w:p>
    <w:p w14:paraId="28E6F055" w14:textId="370042FD" w:rsidR="00604F4D" w:rsidRPr="00B26590" w:rsidRDefault="00604F4D" w:rsidP="00604F4D">
      <w:pPr>
        <w:widowControl w:val="0"/>
        <w:spacing w:after="0"/>
        <w:jc w:val="both"/>
        <w:rPr>
          <w:rFonts w:ascii="Times New Roman" w:eastAsia="Times New Roman" w:hAnsi="Times New Roman" w:cs="Times New Roman"/>
          <w:sz w:val="24"/>
          <w:szCs w:val="24"/>
          <w:lang w:val="id-ID"/>
        </w:rPr>
      </w:pPr>
      <w:r w:rsidRPr="00B26590">
        <w:rPr>
          <w:rFonts w:ascii="Times New Roman" w:eastAsia="Times New Roman" w:hAnsi="Times New Roman" w:cs="Times New Roman"/>
          <w:sz w:val="24"/>
          <w:szCs w:val="24"/>
        </w:rPr>
        <w:t xml:space="preserve">Tabel </w:t>
      </w:r>
      <w:r w:rsidRPr="00B26590">
        <w:rPr>
          <w:rFonts w:ascii="Times New Roman" w:eastAsia="Times New Roman" w:hAnsi="Times New Roman" w:cs="Times New Roman"/>
          <w:sz w:val="24"/>
          <w:szCs w:val="24"/>
          <w:lang w:val="id-ID"/>
        </w:rPr>
        <w:t>5</w:t>
      </w:r>
      <w:r w:rsidRPr="00B26590">
        <w:rPr>
          <w:rFonts w:ascii="Times New Roman" w:eastAsia="Times New Roman" w:hAnsi="Times New Roman" w:cs="Times New Roman"/>
          <w:sz w:val="24"/>
          <w:szCs w:val="24"/>
        </w:rPr>
        <w:t xml:space="preserve">. </w:t>
      </w:r>
      <w:r w:rsidRPr="00B26590">
        <w:rPr>
          <w:rFonts w:ascii="Times New Roman" w:eastAsia="Times New Roman" w:hAnsi="Times New Roman" w:cs="Times New Roman"/>
          <w:sz w:val="24"/>
          <w:szCs w:val="24"/>
          <w:lang w:val="id-ID"/>
        </w:rPr>
        <w:t>Uji Validitas Diskriminan</w:t>
      </w:r>
    </w:p>
    <w:tbl>
      <w:tblPr>
        <w:tblW w:w="6127" w:type="pct"/>
        <w:tblInd w:w="-851" w:type="dxa"/>
        <w:tblLayout w:type="fixed"/>
        <w:tblLook w:val="04A0" w:firstRow="1" w:lastRow="0" w:firstColumn="1" w:lastColumn="0" w:noHBand="0" w:noVBand="1"/>
      </w:tblPr>
      <w:tblGrid>
        <w:gridCol w:w="711"/>
        <w:gridCol w:w="878"/>
        <w:gridCol w:w="876"/>
        <w:gridCol w:w="876"/>
        <w:gridCol w:w="876"/>
        <w:gridCol w:w="872"/>
      </w:tblGrid>
      <w:tr w:rsidR="00FA025E" w:rsidRPr="00B26590" w14:paraId="7FE974F3" w14:textId="77777777" w:rsidTr="00D35F15">
        <w:trPr>
          <w:trHeight w:val="288"/>
        </w:trPr>
        <w:tc>
          <w:tcPr>
            <w:tcW w:w="698" w:type="pct"/>
            <w:vMerge w:val="restart"/>
            <w:tcBorders>
              <w:top w:val="single" w:sz="4" w:space="0" w:color="auto"/>
              <w:left w:val="nil"/>
              <w:bottom w:val="single" w:sz="4" w:space="0" w:color="000000"/>
            </w:tcBorders>
            <w:shd w:val="clear" w:color="auto" w:fill="auto"/>
            <w:noWrap/>
            <w:vAlign w:val="center"/>
            <w:hideMark/>
          </w:tcPr>
          <w:p w14:paraId="52F8FAA3" w14:textId="77777777" w:rsidR="00FA025E" w:rsidRPr="00B26590" w:rsidRDefault="00FA025E" w:rsidP="00D35F15">
            <w:pPr>
              <w:spacing w:after="0" w:line="240" w:lineRule="auto"/>
              <w:jc w:val="center"/>
              <w:rPr>
                <w:rFonts w:ascii="Times New Roman" w:hAnsi="Times New Roman" w:cs="Times New Roman"/>
                <w:b/>
                <w:bCs/>
                <w:color w:val="000000"/>
                <w:sz w:val="20"/>
                <w:szCs w:val="20"/>
              </w:rPr>
            </w:pPr>
            <w:proofErr w:type="spellStart"/>
            <w:r w:rsidRPr="00B26590">
              <w:rPr>
                <w:rFonts w:ascii="Times New Roman" w:hAnsi="Times New Roman" w:cs="Times New Roman"/>
                <w:b/>
                <w:bCs/>
                <w:color w:val="000000"/>
                <w:sz w:val="20"/>
                <w:szCs w:val="20"/>
              </w:rPr>
              <w:t>Indikator</w:t>
            </w:r>
            <w:proofErr w:type="spellEnd"/>
          </w:p>
        </w:tc>
        <w:tc>
          <w:tcPr>
            <w:tcW w:w="4302" w:type="pct"/>
            <w:gridSpan w:val="5"/>
            <w:tcBorders>
              <w:top w:val="single" w:sz="4" w:space="0" w:color="auto"/>
              <w:left w:val="nil"/>
              <w:bottom w:val="single" w:sz="4" w:space="0" w:color="auto"/>
            </w:tcBorders>
            <w:shd w:val="clear" w:color="auto" w:fill="auto"/>
            <w:noWrap/>
            <w:vAlign w:val="bottom"/>
            <w:hideMark/>
          </w:tcPr>
          <w:p w14:paraId="34B431DB" w14:textId="77777777" w:rsidR="00FA025E" w:rsidRPr="00B26590" w:rsidRDefault="00FA025E" w:rsidP="00D35F15">
            <w:pPr>
              <w:spacing w:after="0" w:line="240" w:lineRule="auto"/>
              <w:jc w:val="center"/>
              <w:rPr>
                <w:rFonts w:ascii="Times New Roman" w:hAnsi="Times New Roman" w:cs="Times New Roman"/>
                <w:b/>
                <w:color w:val="000000"/>
                <w:sz w:val="20"/>
                <w:szCs w:val="20"/>
              </w:rPr>
            </w:pPr>
            <w:proofErr w:type="spellStart"/>
            <w:r w:rsidRPr="00B26590">
              <w:rPr>
                <w:rFonts w:ascii="Times New Roman" w:hAnsi="Times New Roman" w:cs="Times New Roman"/>
                <w:b/>
                <w:color w:val="000000"/>
                <w:sz w:val="20"/>
                <w:szCs w:val="20"/>
              </w:rPr>
              <w:t>Variabel</w:t>
            </w:r>
            <w:proofErr w:type="spellEnd"/>
          </w:p>
        </w:tc>
      </w:tr>
      <w:tr w:rsidR="00FA025E" w:rsidRPr="00B26590" w14:paraId="706D7562" w14:textId="77777777" w:rsidTr="00D35F15">
        <w:trPr>
          <w:trHeight w:val="457"/>
        </w:trPr>
        <w:tc>
          <w:tcPr>
            <w:tcW w:w="698" w:type="pct"/>
            <w:vMerge/>
            <w:tcBorders>
              <w:top w:val="single" w:sz="4" w:space="0" w:color="auto"/>
              <w:left w:val="nil"/>
              <w:bottom w:val="single" w:sz="4" w:space="0" w:color="000000"/>
              <w:right w:val="nil"/>
            </w:tcBorders>
            <w:vAlign w:val="center"/>
            <w:hideMark/>
          </w:tcPr>
          <w:p w14:paraId="3A3878AD" w14:textId="77777777" w:rsidR="00FA025E" w:rsidRPr="00B26590" w:rsidRDefault="00FA025E" w:rsidP="00D35F15">
            <w:pPr>
              <w:spacing w:after="0" w:line="240" w:lineRule="auto"/>
              <w:rPr>
                <w:rFonts w:ascii="Times New Roman" w:hAnsi="Times New Roman" w:cs="Times New Roman"/>
                <w:b/>
                <w:bCs/>
                <w:color w:val="000000"/>
                <w:sz w:val="20"/>
                <w:szCs w:val="20"/>
              </w:rPr>
            </w:pPr>
          </w:p>
        </w:tc>
        <w:tc>
          <w:tcPr>
            <w:tcW w:w="862" w:type="pct"/>
            <w:tcBorders>
              <w:top w:val="single" w:sz="4" w:space="0" w:color="auto"/>
              <w:left w:val="nil"/>
              <w:bottom w:val="single" w:sz="4" w:space="0" w:color="auto"/>
              <w:right w:val="nil"/>
            </w:tcBorders>
            <w:shd w:val="clear" w:color="auto" w:fill="auto"/>
            <w:noWrap/>
            <w:vAlign w:val="center"/>
            <w:hideMark/>
          </w:tcPr>
          <w:p w14:paraId="237A5BFE" w14:textId="77777777" w:rsidR="00FA025E" w:rsidRPr="00B26590" w:rsidRDefault="00FA025E" w:rsidP="00D35F15">
            <w:pPr>
              <w:spacing w:after="0" w:line="240" w:lineRule="auto"/>
              <w:jc w:val="center"/>
              <w:rPr>
                <w:rFonts w:ascii="Times New Roman" w:hAnsi="Times New Roman" w:cs="Times New Roman"/>
                <w:b/>
                <w:color w:val="000000"/>
                <w:sz w:val="20"/>
                <w:szCs w:val="20"/>
              </w:rPr>
            </w:pPr>
            <w:r w:rsidRPr="00B26590">
              <w:rPr>
                <w:rFonts w:ascii="Times New Roman" w:hAnsi="Times New Roman" w:cs="Times New Roman"/>
                <w:b/>
                <w:color w:val="000000"/>
                <w:sz w:val="20"/>
                <w:szCs w:val="20"/>
              </w:rPr>
              <w:t>X1</w:t>
            </w:r>
          </w:p>
        </w:tc>
        <w:tc>
          <w:tcPr>
            <w:tcW w:w="861" w:type="pct"/>
            <w:tcBorders>
              <w:top w:val="single" w:sz="4" w:space="0" w:color="auto"/>
              <w:left w:val="nil"/>
              <w:bottom w:val="single" w:sz="4" w:space="0" w:color="auto"/>
              <w:right w:val="nil"/>
            </w:tcBorders>
            <w:shd w:val="clear" w:color="auto" w:fill="auto"/>
            <w:vAlign w:val="center"/>
            <w:hideMark/>
          </w:tcPr>
          <w:p w14:paraId="2827DC44" w14:textId="77777777" w:rsidR="00FA025E" w:rsidRPr="00B26590" w:rsidRDefault="00FA025E" w:rsidP="00D35F15">
            <w:pPr>
              <w:spacing w:after="0" w:line="240" w:lineRule="auto"/>
              <w:jc w:val="center"/>
              <w:rPr>
                <w:rFonts w:ascii="Times New Roman" w:hAnsi="Times New Roman" w:cs="Times New Roman"/>
                <w:b/>
                <w:color w:val="000000"/>
                <w:sz w:val="20"/>
                <w:szCs w:val="20"/>
              </w:rPr>
            </w:pPr>
            <w:r w:rsidRPr="00B26590">
              <w:rPr>
                <w:rFonts w:ascii="Times New Roman" w:hAnsi="Times New Roman" w:cs="Times New Roman"/>
                <w:b/>
                <w:color w:val="000000"/>
                <w:sz w:val="20"/>
                <w:szCs w:val="20"/>
              </w:rPr>
              <w:t>X2</w:t>
            </w:r>
          </w:p>
        </w:tc>
        <w:tc>
          <w:tcPr>
            <w:tcW w:w="861" w:type="pct"/>
            <w:tcBorders>
              <w:top w:val="single" w:sz="4" w:space="0" w:color="auto"/>
              <w:left w:val="nil"/>
              <w:bottom w:val="single" w:sz="4" w:space="0" w:color="auto"/>
              <w:right w:val="nil"/>
            </w:tcBorders>
            <w:shd w:val="clear" w:color="auto" w:fill="auto"/>
            <w:noWrap/>
            <w:vAlign w:val="center"/>
            <w:hideMark/>
          </w:tcPr>
          <w:p w14:paraId="1C39F100" w14:textId="77777777" w:rsidR="00FA025E" w:rsidRPr="00B26590" w:rsidRDefault="00FA025E" w:rsidP="00D35F15">
            <w:pPr>
              <w:spacing w:after="0" w:line="240" w:lineRule="auto"/>
              <w:jc w:val="center"/>
              <w:rPr>
                <w:rFonts w:ascii="Times New Roman" w:hAnsi="Times New Roman" w:cs="Times New Roman"/>
                <w:b/>
                <w:color w:val="000000"/>
                <w:sz w:val="20"/>
                <w:szCs w:val="20"/>
              </w:rPr>
            </w:pPr>
            <w:r w:rsidRPr="00B26590">
              <w:rPr>
                <w:rFonts w:ascii="Times New Roman" w:hAnsi="Times New Roman" w:cs="Times New Roman"/>
                <w:b/>
                <w:color w:val="000000"/>
                <w:sz w:val="20"/>
                <w:szCs w:val="20"/>
              </w:rPr>
              <w:t>X3</w:t>
            </w:r>
          </w:p>
        </w:tc>
        <w:tc>
          <w:tcPr>
            <w:tcW w:w="861" w:type="pct"/>
            <w:tcBorders>
              <w:top w:val="single" w:sz="4" w:space="0" w:color="auto"/>
              <w:left w:val="nil"/>
              <w:bottom w:val="single" w:sz="4" w:space="0" w:color="auto"/>
              <w:right w:val="nil"/>
            </w:tcBorders>
            <w:shd w:val="clear" w:color="auto" w:fill="auto"/>
            <w:noWrap/>
            <w:vAlign w:val="center"/>
            <w:hideMark/>
          </w:tcPr>
          <w:p w14:paraId="75DF4DBC" w14:textId="77777777" w:rsidR="00FA025E" w:rsidRPr="00B26590" w:rsidRDefault="00FA025E" w:rsidP="00D35F15">
            <w:pPr>
              <w:spacing w:after="0" w:line="240" w:lineRule="auto"/>
              <w:jc w:val="center"/>
              <w:rPr>
                <w:rFonts w:ascii="Times New Roman" w:hAnsi="Times New Roman" w:cs="Times New Roman"/>
                <w:b/>
                <w:color w:val="000000"/>
                <w:sz w:val="20"/>
                <w:szCs w:val="20"/>
              </w:rPr>
            </w:pPr>
            <w:r w:rsidRPr="00B26590">
              <w:rPr>
                <w:rFonts w:ascii="Times New Roman" w:hAnsi="Times New Roman" w:cs="Times New Roman"/>
                <w:b/>
                <w:color w:val="000000"/>
                <w:sz w:val="20"/>
                <w:szCs w:val="20"/>
              </w:rPr>
              <w:t>Z</w:t>
            </w:r>
          </w:p>
        </w:tc>
        <w:tc>
          <w:tcPr>
            <w:tcW w:w="859" w:type="pct"/>
            <w:tcBorders>
              <w:top w:val="single" w:sz="4" w:space="0" w:color="auto"/>
              <w:left w:val="nil"/>
              <w:bottom w:val="single" w:sz="4" w:space="0" w:color="auto"/>
              <w:right w:val="nil"/>
            </w:tcBorders>
            <w:shd w:val="clear" w:color="auto" w:fill="auto"/>
            <w:vAlign w:val="center"/>
            <w:hideMark/>
          </w:tcPr>
          <w:p w14:paraId="12B6231B" w14:textId="77777777" w:rsidR="00FA025E" w:rsidRPr="00B26590" w:rsidRDefault="00FA025E" w:rsidP="00D35F15">
            <w:pPr>
              <w:spacing w:after="0" w:line="240" w:lineRule="auto"/>
              <w:jc w:val="center"/>
              <w:rPr>
                <w:rFonts w:ascii="Times New Roman" w:hAnsi="Times New Roman" w:cs="Times New Roman"/>
                <w:b/>
                <w:color w:val="000000"/>
                <w:sz w:val="20"/>
                <w:szCs w:val="20"/>
              </w:rPr>
            </w:pPr>
            <w:r w:rsidRPr="00B26590">
              <w:rPr>
                <w:rFonts w:ascii="Times New Roman" w:hAnsi="Times New Roman" w:cs="Times New Roman"/>
                <w:b/>
                <w:color w:val="000000"/>
                <w:sz w:val="20"/>
                <w:szCs w:val="20"/>
              </w:rPr>
              <w:t>Y</w:t>
            </w:r>
          </w:p>
        </w:tc>
      </w:tr>
      <w:tr w:rsidR="00FA025E" w:rsidRPr="00B26590" w14:paraId="42947389" w14:textId="77777777" w:rsidTr="00D35F15">
        <w:trPr>
          <w:trHeight w:val="288"/>
        </w:trPr>
        <w:tc>
          <w:tcPr>
            <w:tcW w:w="698" w:type="pct"/>
            <w:tcBorders>
              <w:top w:val="nil"/>
              <w:left w:val="nil"/>
              <w:bottom w:val="nil"/>
              <w:right w:val="nil"/>
            </w:tcBorders>
            <w:shd w:val="clear" w:color="auto" w:fill="auto"/>
            <w:noWrap/>
            <w:vAlign w:val="center"/>
            <w:hideMark/>
          </w:tcPr>
          <w:p w14:paraId="323D21BF" w14:textId="77777777" w:rsidR="00FA025E" w:rsidRPr="00B26590" w:rsidRDefault="00FA025E" w:rsidP="00D35F15">
            <w:pPr>
              <w:spacing w:after="0" w:line="240" w:lineRule="auto"/>
              <w:jc w:val="center"/>
              <w:rPr>
                <w:rFonts w:ascii="Times New Roman" w:hAnsi="Times New Roman" w:cs="Times New Roman"/>
                <w:bCs/>
                <w:color w:val="000000"/>
                <w:sz w:val="20"/>
                <w:szCs w:val="20"/>
              </w:rPr>
            </w:pPr>
            <w:r w:rsidRPr="00B26590">
              <w:rPr>
                <w:rFonts w:ascii="Times New Roman" w:hAnsi="Times New Roman" w:cs="Times New Roman"/>
                <w:bCs/>
                <w:color w:val="000000"/>
                <w:sz w:val="20"/>
                <w:szCs w:val="20"/>
              </w:rPr>
              <w:t>X1.1</w:t>
            </w:r>
          </w:p>
        </w:tc>
        <w:tc>
          <w:tcPr>
            <w:tcW w:w="862" w:type="pct"/>
            <w:tcBorders>
              <w:top w:val="nil"/>
              <w:left w:val="nil"/>
              <w:bottom w:val="nil"/>
              <w:right w:val="nil"/>
            </w:tcBorders>
            <w:shd w:val="clear" w:color="auto" w:fill="C6D9F1" w:themeFill="text2" w:themeFillTint="33"/>
            <w:noWrap/>
            <w:vAlign w:val="center"/>
            <w:hideMark/>
          </w:tcPr>
          <w:p w14:paraId="6E445AA6"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0.8583</w:t>
            </w:r>
          </w:p>
        </w:tc>
        <w:tc>
          <w:tcPr>
            <w:tcW w:w="861" w:type="pct"/>
            <w:tcBorders>
              <w:top w:val="nil"/>
              <w:left w:val="nil"/>
              <w:bottom w:val="nil"/>
              <w:right w:val="nil"/>
            </w:tcBorders>
            <w:shd w:val="clear" w:color="auto" w:fill="auto"/>
            <w:noWrap/>
            <w:vAlign w:val="center"/>
            <w:hideMark/>
          </w:tcPr>
          <w:p w14:paraId="4F569055"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0.4120</w:t>
            </w:r>
          </w:p>
        </w:tc>
        <w:tc>
          <w:tcPr>
            <w:tcW w:w="861" w:type="pct"/>
            <w:tcBorders>
              <w:top w:val="nil"/>
              <w:left w:val="nil"/>
              <w:bottom w:val="nil"/>
              <w:right w:val="nil"/>
            </w:tcBorders>
            <w:shd w:val="clear" w:color="auto" w:fill="auto"/>
            <w:noWrap/>
            <w:vAlign w:val="center"/>
            <w:hideMark/>
          </w:tcPr>
          <w:p w14:paraId="46EBFACC"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0.5133</w:t>
            </w:r>
          </w:p>
        </w:tc>
        <w:tc>
          <w:tcPr>
            <w:tcW w:w="861" w:type="pct"/>
            <w:tcBorders>
              <w:top w:val="nil"/>
              <w:left w:val="nil"/>
              <w:bottom w:val="nil"/>
              <w:right w:val="nil"/>
            </w:tcBorders>
            <w:shd w:val="clear" w:color="auto" w:fill="auto"/>
            <w:noWrap/>
            <w:vAlign w:val="center"/>
            <w:hideMark/>
          </w:tcPr>
          <w:p w14:paraId="66014FDB"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0.4501</w:t>
            </w:r>
          </w:p>
        </w:tc>
        <w:tc>
          <w:tcPr>
            <w:tcW w:w="859" w:type="pct"/>
            <w:tcBorders>
              <w:top w:val="nil"/>
              <w:left w:val="nil"/>
              <w:bottom w:val="nil"/>
              <w:right w:val="nil"/>
            </w:tcBorders>
            <w:shd w:val="clear" w:color="auto" w:fill="auto"/>
            <w:noWrap/>
            <w:vAlign w:val="center"/>
            <w:hideMark/>
          </w:tcPr>
          <w:p w14:paraId="5B61660A"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0.4267</w:t>
            </w:r>
          </w:p>
        </w:tc>
      </w:tr>
      <w:tr w:rsidR="00FA025E" w:rsidRPr="00B26590" w14:paraId="6E66C1F3" w14:textId="77777777" w:rsidTr="00D35F15">
        <w:trPr>
          <w:trHeight w:val="288"/>
        </w:trPr>
        <w:tc>
          <w:tcPr>
            <w:tcW w:w="698" w:type="pct"/>
            <w:tcBorders>
              <w:top w:val="nil"/>
              <w:left w:val="nil"/>
              <w:bottom w:val="nil"/>
              <w:right w:val="nil"/>
            </w:tcBorders>
            <w:shd w:val="clear" w:color="auto" w:fill="auto"/>
            <w:noWrap/>
            <w:vAlign w:val="center"/>
            <w:hideMark/>
          </w:tcPr>
          <w:p w14:paraId="542129CE" w14:textId="77777777" w:rsidR="00FA025E" w:rsidRPr="00B26590" w:rsidRDefault="00FA025E" w:rsidP="00D35F15">
            <w:pPr>
              <w:spacing w:after="0" w:line="240" w:lineRule="auto"/>
              <w:jc w:val="center"/>
              <w:rPr>
                <w:rFonts w:ascii="Times New Roman" w:hAnsi="Times New Roman" w:cs="Times New Roman"/>
                <w:bCs/>
                <w:color w:val="000000"/>
                <w:sz w:val="20"/>
                <w:szCs w:val="20"/>
              </w:rPr>
            </w:pPr>
            <w:r w:rsidRPr="00B26590">
              <w:rPr>
                <w:rFonts w:ascii="Times New Roman" w:hAnsi="Times New Roman" w:cs="Times New Roman"/>
                <w:bCs/>
                <w:color w:val="000000"/>
                <w:sz w:val="20"/>
                <w:szCs w:val="20"/>
              </w:rPr>
              <w:t>X1.2</w:t>
            </w:r>
          </w:p>
        </w:tc>
        <w:tc>
          <w:tcPr>
            <w:tcW w:w="862" w:type="pct"/>
            <w:tcBorders>
              <w:top w:val="nil"/>
              <w:left w:val="nil"/>
              <w:bottom w:val="nil"/>
              <w:right w:val="nil"/>
            </w:tcBorders>
            <w:shd w:val="clear" w:color="auto" w:fill="C6D9F1" w:themeFill="text2" w:themeFillTint="33"/>
            <w:noWrap/>
            <w:vAlign w:val="center"/>
            <w:hideMark/>
          </w:tcPr>
          <w:p w14:paraId="174DB847"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0.8503</w:t>
            </w:r>
          </w:p>
        </w:tc>
        <w:tc>
          <w:tcPr>
            <w:tcW w:w="861" w:type="pct"/>
            <w:tcBorders>
              <w:top w:val="nil"/>
              <w:left w:val="nil"/>
              <w:bottom w:val="nil"/>
              <w:right w:val="nil"/>
            </w:tcBorders>
            <w:shd w:val="clear" w:color="auto" w:fill="auto"/>
            <w:noWrap/>
            <w:vAlign w:val="center"/>
            <w:hideMark/>
          </w:tcPr>
          <w:p w14:paraId="1BA3399D"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0.3534</w:t>
            </w:r>
          </w:p>
        </w:tc>
        <w:tc>
          <w:tcPr>
            <w:tcW w:w="861" w:type="pct"/>
            <w:tcBorders>
              <w:top w:val="nil"/>
              <w:left w:val="nil"/>
              <w:bottom w:val="nil"/>
              <w:right w:val="nil"/>
            </w:tcBorders>
            <w:shd w:val="clear" w:color="auto" w:fill="auto"/>
            <w:noWrap/>
            <w:vAlign w:val="center"/>
            <w:hideMark/>
          </w:tcPr>
          <w:p w14:paraId="5FE5E9E4"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0.4240</w:t>
            </w:r>
          </w:p>
        </w:tc>
        <w:tc>
          <w:tcPr>
            <w:tcW w:w="861" w:type="pct"/>
            <w:tcBorders>
              <w:top w:val="nil"/>
              <w:left w:val="nil"/>
              <w:bottom w:val="nil"/>
              <w:right w:val="nil"/>
            </w:tcBorders>
            <w:shd w:val="clear" w:color="auto" w:fill="auto"/>
            <w:noWrap/>
            <w:vAlign w:val="center"/>
            <w:hideMark/>
          </w:tcPr>
          <w:p w14:paraId="124AAFF7"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0.3754</w:t>
            </w:r>
          </w:p>
        </w:tc>
        <w:tc>
          <w:tcPr>
            <w:tcW w:w="859" w:type="pct"/>
            <w:tcBorders>
              <w:top w:val="nil"/>
              <w:left w:val="nil"/>
              <w:bottom w:val="nil"/>
              <w:right w:val="nil"/>
            </w:tcBorders>
            <w:shd w:val="clear" w:color="auto" w:fill="auto"/>
            <w:noWrap/>
            <w:vAlign w:val="center"/>
            <w:hideMark/>
          </w:tcPr>
          <w:p w14:paraId="564D4BEE"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0.5114</w:t>
            </w:r>
          </w:p>
        </w:tc>
      </w:tr>
      <w:tr w:rsidR="00FA025E" w:rsidRPr="00B26590" w14:paraId="59AC8458" w14:textId="77777777" w:rsidTr="00D35F15">
        <w:trPr>
          <w:trHeight w:val="288"/>
        </w:trPr>
        <w:tc>
          <w:tcPr>
            <w:tcW w:w="698" w:type="pct"/>
            <w:tcBorders>
              <w:top w:val="nil"/>
              <w:left w:val="nil"/>
              <w:bottom w:val="nil"/>
              <w:right w:val="nil"/>
            </w:tcBorders>
            <w:shd w:val="clear" w:color="auto" w:fill="auto"/>
            <w:noWrap/>
            <w:vAlign w:val="center"/>
            <w:hideMark/>
          </w:tcPr>
          <w:p w14:paraId="772B74F8" w14:textId="77777777" w:rsidR="00FA025E" w:rsidRPr="00B26590" w:rsidRDefault="00FA025E" w:rsidP="00D35F15">
            <w:pPr>
              <w:spacing w:after="0" w:line="240" w:lineRule="auto"/>
              <w:jc w:val="center"/>
              <w:rPr>
                <w:rFonts w:ascii="Times New Roman" w:hAnsi="Times New Roman" w:cs="Times New Roman"/>
                <w:bCs/>
                <w:color w:val="000000"/>
                <w:sz w:val="20"/>
                <w:szCs w:val="20"/>
              </w:rPr>
            </w:pPr>
            <w:r w:rsidRPr="00B26590">
              <w:rPr>
                <w:rFonts w:ascii="Times New Roman" w:hAnsi="Times New Roman" w:cs="Times New Roman"/>
                <w:bCs/>
                <w:color w:val="000000"/>
                <w:sz w:val="20"/>
                <w:szCs w:val="20"/>
              </w:rPr>
              <w:t>X1.3</w:t>
            </w:r>
          </w:p>
        </w:tc>
        <w:tc>
          <w:tcPr>
            <w:tcW w:w="862" w:type="pct"/>
            <w:tcBorders>
              <w:top w:val="nil"/>
              <w:left w:val="nil"/>
              <w:bottom w:val="nil"/>
              <w:right w:val="nil"/>
            </w:tcBorders>
            <w:shd w:val="clear" w:color="auto" w:fill="C6D9F1" w:themeFill="text2" w:themeFillTint="33"/>
            <w:noWrap/>
            <w:vAlign w:val="center"/>
            <w:hideMark/>
          </w:tcPr>
          <w:p w14:paraId="59334B4C"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0.8512</w:t>
            </w:r>
          </w:p>
        </w:tc>
        <w:tc>
          <w:tcPr>
            <w:tcW w:w="861" w:type="pct"/>
            <w:tcBorders>
              <w:top w:val="nil"/>
              <w:left w:val="nil"/>
              <w:bottom w:val="nil"/>
              <w:right w:val="nil"/>
            </w:tcBorders>
            <w:shd w:val="clear" w:color="auto" w:fill="auto"/>
            <w:noWrap/>
            <w:vAlign w:val="center"/>
            <w:hideMark/>
          </w:tcPr>
          <w:p w14:paraId="1FDC9088"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0.4642</w:t>
            </w:r>
          </w:p>
        </w:tc>
        <w:tc>
          <w:tcPr>
            <w:tcW w:w="861" w:type="pct"/>
            <w:tcBorders>
              <w:top w:val="nil"/>
              <w:left w:val="nil"/>
              <w:bottom w:val="nil"/>
              <w:right w:val="nil"/>
            </w:tcBorders>
            <w:shd w:val="clear" w:color="auto" w:fill="auto"/>
            <w:noWrap/>
            <w:vAlign w:val="center"/>
            <w:hideMark/>
          </w:tcPr>
          <w:p w14:paraId="6BA176CA"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0.5280</w:t>
            </w:r>
          </w:p>
        </w:tc>
        <w:tc>
          <w:tcPr>
            <w:tcW w:w="861" w:type="pct"/>
            <w:tcBorders>
              <w:top w:val="nil"/>
              <w:left w:val="nil"/>
              <w:bottom w:val="nil"/>
              <w:right w:val="nil"/>
            </w:tcBorders>
            <w:shd w:val="clear" w:color="auto" w:fill="auto"/>
            <w:noWrap/>
            <w:vAlign w:val="center"/>
            <w:hideMark/>
          </w:tcPr>
          <w:p w14:paraId="2C5704DE"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0.4105</w:t>
            </w:r>
          </w:p>
        </w:tc>
        <w:tc>
          <w:tcPr>
            <w:tcW w:w="859" w:type="pct"/>
            <w:tcBorders>
              <w:top w:val="nil"/>
              <w:left w:val="nil"/>
              <w:bottom w:val="nil"/>
              <w:right w:val="nil"/>
            </w:tcBorders>
            <w:shd w:val="clear" w:color="auto" w:fill="auto"/>
            <w:noWrap/>
            <w:vAlign w:val="center"/>
            <w:hideMark/>
          </w:tcPr>
          <w:p w14:paraId="21627844"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0.4456</w:t>
            </w:r>
          </w:p>
        </w:tc>
      </w:tr>
      <w:tr w:rsidR="00FA025E" w:rsidRPr="00B26590" w14:paraId="5A180FBE" w14:textId="77777777" w:rsidTr="00D35F15">
        <w:trPr>
          <w:trHeight w:val="288"/>
        </w:trPr>
        <w:tc>
          <w:tcPr>
            <w:tcW w:w="698" w:type="pct"/>
            <w:tcBorders>
              <w:top w:val="nil"/>
              <w:left w:val="nil"/>
              <w:bottom w:val="nil"/>
              <w:right w:val="nil"/>
            </w:tcBorders>
            <w:shd w:val="clear" w:color="auto" w:fill="auto"/>
            <w:noWrap/>
            <w:vAlign w:val="center"/>
            <w:hideMark/>
          </w:tcPr>
          <w:p w14:paraId="4A5E1449" w14:textId="77777777" w:rsidR="00FA025E" w:rsidRPr="00B26590" w:rsidRDefault="00FA025E" w:rsidP="00D35F15">
            <w:pPr>
              <w:spacing w:after="0" w:line="240" w:lineRule="auto"/>
              <w:jc w:val="center"/>
              <w:rPr>
                <w:rFonts w:ascii="Times New Roman" w:hAnsi="Times New Roman" w:cs="Times New Roman"/>
                <w:bCs/>
                <w:color w:val="000000"/>
                <w:sz w:val="20"/>
                <w:szCs w:val="20"/>
              </w:rPr>
            </w:pPr>
            <w:r w:rsidRPr="00B26590">
              <w:rPr>
                <w:rFonts w:ascii="Times New Roman" w:hAnsi="Times New Roman" w:cs="Times New Roman"/>
                <w:bCs/>
                <w:color w:val="000000"/>
                <w:sz w:val="20"/>
                <w:szCs w:val="20"/>
              </w:rPr>
              <w:t>X2.1</w:t>
            </w:r>
          </w:p>
        </w:tc>
        <w:tc>
          <w:tcPr>
            <w:tcW w:w="862" w:type="pct"/>
            <w:tcBorders>
              <w:top w:val="nil"/>
              <w:left w:val="nil"/>
              <w:bottom w:val="nil"/>
              <w:right w:val="nil"/>
            </w:tcBorders>
            <w:shd w:val="clear" w:color="auto" w:fill="auto"/>
            <w:noWrap/>
            <w:vAlign w:val="center"/>
            <w:hideMark/>
          </w:tcPr>
          <w:p w14:paraId="163D1914"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0.4623</w:t>
            </w:r>
          </w:p>
        </w:tc>
        <w:tc>
          <w:tcPr>
            <w:tcW w:w="861" w:type="pct"/>
            <w:tcBorders>
              <w:top w:val="nil"/>
              <w:left w:val="nil"/>
              <w:bottom w:val="nil"/>
              <w:right w:val="nil"/>
            </w:tcBorders>
            <w:shd w:val="clear" w:color="auto" w:fill="C6D9F1" w:themeFill="text2" w:themeFillTint="33"/>
            <w:noWrap/>
            <w:vAlign w:val="center"/>
            <w:hideMark/>
          </w:tcPr>
          <w:p w14:paraId="40F7BE9A"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0.8685</w:t>
            </w:r>
          </w:p>
        </w:tc>
        <w:tc>
          <w:tcPr>
            <w:tcW w:w="861" w:type="pct"/>
            <w:tcBorders>
              <w:top w:val="nil"/>
              <w:left w:val="nil"/>
              <w:bottom w:val="nil"/>
              <w:right w:val="nil"/>
            </w:tcBorders>
            <w:shd w:val="clear" w:color="auto" w:fill="auto"/>
            <w:noWrap/>
            <w:vAlign w:val="center"/>
            <w:hideMark/>
          </w:tcPr>
          <w:p w14:paraId="7B57E578"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0.5848</w:t>
            </w:r>
          </w:p>
        </w:tc>
        <w:tc>
          <w:tcPr>
            <w:tcW w:w="861" w:type="pct"/>
            <w:tcBorders>
              <w:top w:val="nil"/>
              <w:left w:val="nil"/>
              <w:bottom w:val="nil"/>
              <w:right w:val="nil"/>
            </w:tcBorders>
            <w:shd w:val="clear" w:color="auto" w:fill="auto"/>
            <w:noWrap/>
            <w:vAlign w:val="center"/>
            <w:hideMark/>
          </w:tcPr>
          <w:p w14:paraId="760B3064"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0.7149</w:t>
            </w:r>
          </w:p>
        </w:tc>
        <w:tc>
          <w:tcPr>
            <w:tcW w:w="859" w:type="pct"/>
            <w:tcBorders>
              <w:top w:val="nil"/>
              <w:left w:val="nil"/>
              <w:bottom w:val="nil"/>
              <w:right w:val="nil"/>
            </w:tcBorders>
            <w:shd w:val="clear" w:color="auto" w:fill="auto"/>
            <w:noWrap/>
            <w:vAlign w:val="center"/>
            <w:hideMark/>
          </w:tcPr>
          <w:p w14:paraId="264C59A7"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0.6826</w:t>
            </w:r>
          </w:p>
        </w:tc>
      </w:tr>
      <w:tr w:rsidR="00FA025E" w:rsidRPr="00B26590" w14:paraId="02934C37" w14:textId="77777777" w:rsidTr="00D35F15">
        <w:trPr>
          <w:trHeight w:val="288"/>
        </w:trPr>
        <w:tc>
          <w:tcPr>
            <w:tcW w:w="698" w:type="pct"/>
            <w:tcBorders>
              <w:top w:val="nil"/>
              <w:left w:val="nil"/>
              <w:bottom w:val="nil"/>
              <w:right w:val="nil"/>
            </w:tcBorders>
            <w:shd w:val="clear" w:color="auto" w:fill="auto"/>
            <w:noWrap/>
            <w:vAlign w:val="center"/>
            <w:hideMark/>
          </w:tcPr>
          <w:p w14:paraId="6820CF14" w14:textId="77777777" w:rsidR="00FA025E" w:rsidRPr="00B26590" w:rsidRDefault="00FA025E" w:rsidP="00D35F15">
            <w:pPr>
              <w:spacing w:after="0" w:line="240" w:lineRule="auto"/>
              <w:jc w:val="center"/>
              <w:rPr>
                <w:rFonts w:ascii="Times New Roman" w:hAnsi="Times New Roman" w:cs="Times New Roman"/>
                <w:bCs/>
                <w:color w:val="000000"/>
                <w:sz w:val="20"/>
                <w:szCs w:val="20"/>
              </w:rPr>
            </w:pPr>
            <w:r w:rsidRPr="00B26590">
              <w:rPr>
                <w:rFonts w:ascii="Times New Roman" w:hAnsi="Times New Roman" w:cs="Times New Roman"/>
                <w:bCs/>
                <w:color w:val="000000"/>
                <w:sz w:val="20"/>
                <w:szCs w:val="20"/>
              </w:rPr>
              <w:t>X2.2</w:t>
            </w:r>
          </w:p>
        </w:tc>
        <w:tc>
          <w:tcPr>
            <w:tcW w:w="862" w:type="pct"/>
            <w:tcBorders>
              <w:top w:val="nil"/>
              <w:left w:val="nil"/>
              <w:bottom w:val="nil"/>
              <w:right w:val="nil"/>
            </w:tcBorders>
            <w:shd w:val="clear" w:color="auto" w:fill="auto"/>
            <w:noWrap/>
            <w:vAlign w:val="center"/>
            <w:hideMark/>
          </w:tcPr>
          <w:p w14:paraId="4DB5110D"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0.3790</w:t>
            </w:r>
          </w:p>
        </w:tc>
        <w:tc>
          <w:tcPr>
            <w:tcW w:w="861" w:type="pct"/>
            <w:tcBorders>
              <w:top w:val="nil"/>
              <w:left w:val="nil"/>
              <w:bottom w:val="nil"/>
              <w:right w:val="nil"/>
            </w:tcBorders>
            <w:shd w:val="clear" w:color="auto" w:fill="C6D9F1" w:themeFill="text2" w:themeFillTint="33"/>
            <w:noWrap/>
            <w:vAlign w:val="center"/>
            <w:hideMark/>
          </w:tcPr>
          <w:p w14:paraId="365BF0F2"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0.8858</w:t>
            </w:r>
          </w:p>
        </w:tc>
        <w:tc>
          <w:tcPr>
            <w:tcW w:w="861" w:type="pct"/>
            <w:tcBorders>
              <w:top w:val="nil"/>
              <w:left w:val="nil"/>
              <w:bottom w:val="nil"/>
              <w:right w:val="nil"/>
            </w:tcBorders>
            <w:shd w:val="clear" w:color="auto" w:fill="auto"/>
            <w:noWrap/>
            <w:vAlign w:val="center"/>
            <w:hideMark/>
          </w:tcPr>
          <w:p w14:paraId="003749DC"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0.4384</w:t>
            </w:r>
          </w:p>
        </w:tc>
        <w:tc>
          <w:tcPr>
            <w:tcW w:w="861" w:type="pct"/>
            <w:tcBorders>
              <w:top w:val="nil"/>
              <w:left w:val="nil"/>
              <w:bottom w:val="nil"/>
              <w:right w:val="nil"/>
            </w:tcBorders>
            <w:shd w:val="clear" w:color="auto" w:fill="auto"/>
            <w:noWrap/>
            <w:vAlign w:val="center"/>
            <w:hideMark/>
          </w:tcPr>
          <w:p w14:paraId="64193D82"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0.6061</w:t>
            </w:r>
          </w:p>
        </w:tc>
        <w:tc>
          <w:tcPr>
            <w:tcW w:w="859" w:type="pct"/>
            <w:tcBorders>
              <w:top w:val="nil"/>
              <w:left w:val="nil"/>
              <w:bottom w:val="nil"/>
              <w:right w:val="nil"/>
            </w:tcBorders>
            <w:shd w:val="clear" w:color="auto" w:fill="auto"/>
            <w:noWrap/>
            <w:vAlign w:val="center"/>
            <w:hideMark/>
          </w:tcPr>
          <w:p w14:paraId="37599419"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0.5488</w:t>
            </w:r>
          </w:p>
        </w:tc>
      </w:tr>
      <w:tr w:rsidR="00FA025E" w:rsidRPr="00B26590" w14:paraId="5BF404EF" w14:textId="77777777" w:rsidTr="00D35F15">
        <w:trPr>
          <w:trHeight w:val="288"/>
        </w:trPr>
        <w:tc>
          <w:tcPr>
            <w:tcW w:w="698" w:type="pct"/>
            <w:tcBorders>
              <w:top w:val="nil"/>
              <w:left w:val="nil"/>
              <w:bottom w:val="nil"/>
              <w:right w:val="nil"/>
            </w:tcBorders>
            <w:shd w:val="clear" w:color="auto" w:fill="auto"/>
            <w:noWrap/>
            <w:vAlign w:val="center"/>
            <w:hideMark/>
          </w:tcPr>
          <w:p w14:paraId="67DF983E" w14:textId="77777777" w:rsidR="00FA025E" w:rsidRPr="00B26590" w:rsidRDefault="00FA025E" w:rsidP="00D35F15">
            <w:pPr>
              <w:spacing w:after="0" w:line="240" w:lineRule="auto"/>
              <w:jc w:val="center"/>
              <w:rPr>
                <w:rFonts w:ascii="Times New Roman" w:hAnsi="Times New Roman" w:cs="Times New Roman"/>
                <w:bCs/>
                <w:color w:val="000000"/>
                <w:sz w:val="20"/>
                <w:szCs w:val="20"/>
              </w:rPr>
            </w:pPr>
            <w:r w:rsidRPr="00B26590">
              <w:rPr>
                <w:rFonts w:ascii="Times New Roman" w:hAnsi="Times New Roman" w:cs="Times New Roman"/>
                <w:bCs/>
                <w:color w:val="000000"/>
                <w:sz w:val="20"/>
                <w:szCs w:val="20"/>
              </w:rPr>
              <w:t>X2.3</w:t>
            </w:r>
          </w:p>
        </w:tc>
        <w:tc>
          <w:tcPr>
            <w:tcW w:w="862" w:type="pct"/>
            <w:tcBorders>
              <w:top w:val="nil"/>
              <w:left w:val="nil"/>
              <w:bottom w:val="nil"/>
              <w:right w:val="nil"/>
            </w:tcBorders>
            <w:shd w:val="clear" w:color="auto" w:fill="auto"/>
            <w:noWrap/>
            <w:vAlign w:val="center"/>
            <w:hideMark/>
          </w:tcPr>
          <w:p w14:paraId="07E0808F"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0.4595</w:t>
            </w:r>
          </w:p>
        </w:tc>
        <w:tc>
          <w:tcPr>
            <w:tcW w:w="861" w:type="pct"/>
            <w:tcBorders>
              <w:top w:val="nil"/>
              <w:left w:val="nil"/>
              <w:bottom w:val="nil"/>
              <w:right w:val="nil"/>
            </w:tcBorders>
            <w:shd w:val="clear" w:color="auto" w:fill="C6D9F1" w:themeFill="text2" w:themeFillTint="33"/>
            <w:noWrap/>
            <w:vAlign w:val="center"/>
            <w:hideMark/>
          </w:tcPr>
          <w:p w14:paraId="4AB0A5FF"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0.8620</w:t>
            </w:r>
          </w:p>
        </w:tc>
        <w:tc>
          <w:tcPr>
            <w:tcW w:w="861" w:type="pct"/>
            <w:tcBorders>
              <w:top w:val="nil"/>
              <w:left w:val="nil"/>
              <w:bottom w:val="nil"/>
              <w:right w:val="nil"/>
            </w:tcBorders>
            <w:shd w:val="clear" w:color="auto" w:fill="auto"/>
            <w:noWrap/>
            <w:vAlign w:val="center"/>
            <w:hideMark/>
          </w:tcPr>
          <w:p w14:paraId="75DCFC61"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0.5156</w:t>
            </w:r>
          </w:p>
        </w:tc>
        <w:tc>
          <w:tcPr>
            <w:tcW w:w="861" w:type="pct"/>
            <w:tcBorders>
              <w:top w:val="nil"/>
              <w:left w:val="nil"/>
              <w:bottom w:val="nil"/>
              <w:right w:val="nil"/>
            </w:tcBorders>
            <w:shd w:val="clear" w:color="auto" w:fill="auto"/>
            <w:noWrap/>
            <w:vAlign w:val="center"/>
            <w:hideMark/>
          </w:tcPr>
          <w:p w14:paraId="39CAFFC9"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0.5610</w:t>
            </w:r>
          </w:p>
        </w:tc>
        <w:tc>
          <w:tcPr>
            <w:tcW w:w="859" w:type="pct"/>
            <w:tcBorders>
              <w:top w:val="nil"/>
              <w:left w:val="nil"/>
              <w:bottom w:val="nil"/>
              <w:right w:val="nil"/>
            </w:tcBorders>
            <w:shd w:val="clear" w:color="auto" w:fill="auto"/>
            <w:noWrap/>
            <w:vAlign w:val="center"/>
            <w:hideMark/>
          </w:tcPr>
          <w:p w14:paraId="3BC3A740"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0.4940</w:t>
            </w:r>
          </w:p>
        </w:tc>
      </w:tr>
      <w:tr w:rsidR="00FA025E" w:rsidRPr="00B26590" w14:paraId="5A35DB0D" w14:textId="77777777" w:rsidTr="00D35F15">
        <w:trPr>
          <w:trHeight w:val="288"/>
        </w:trPr>
        <w:tc>
          <w:tcPr>
            <w:tcW w:w="698" w:type="pct"/>
            <w:tcBorders>
              <w:top w:val="nil"/>
              <w:left w:val="nil"/>
              <w:bottom w:val="nil"/>
              <w:right w:val="nil"/>
            </w:tcBorders>
            <w:shd w:val="clear" w:color="auto" w:fill="auto"/>
            <w:noWrap/>
            <w:vAlign w:val="center"/>
            <w:hideMark/>
          </w:tcPr>
          <w:p w14:paraId="3B6E37FD" w14:textId="77777777" w:rsidR="00FA025E" w:rsidRPr="00B26590" w:rsidRDefault="00FA025E" w:rsidP="00D35F15">
            <w:pPr>
              <w:spacing w:after="0" w:line="240" w:lineRule="auto"/>
              <w:jc w:val="center"/>
              <w:rPr>
                <w:rFonts w:ascii="Times New Roman" w:hAnsi="Times New Roman" w:cs="Times New Roman"/>
                <w:bCs/>
                <w:color w:val="000000"/>
                <w:sz w:val="20"/>
                <w:szCs w:val="20"/>
              </w:rPr>
            </w:pPr>
            <w:r w:rsidRPr="00B26590">
              <w:rPr>
                <w:rFonts w:ascii="Times New Roman" w:hAnsi="Times New Roman" w:cs="Times New Roman"/>
                <w:bCs/>
                <w:color w:val="000000"/>
                <w:sz w:val="20"/>
                <w:szCs w:val="20"/>
              </w:rPr>
              <w:t>X2.4</w:t>
            </w:r>
          </w:p>
        </w:tc>
        <w:tc>
          <w:tcPr>
            <w:tcW w:w="862" w:type="pct"/>
            <w:tcBorders>
              <w:top w:val="nil"/>
              <w:left w:val="nil"/>
              <w:bottom w:val="nil"/>
              <w:right w:val="nil"/>
            </w:tcBorders>
            <w:shd w:val="clear" w:color="auto" w:fill="auto"/>
            <w:noWrap/>
            <w:vAlign w:val="center"/>
            <w:hideMark/>
          </w:tcPr>
          <w:p w14:paraId="0E66C5B9"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0.4083</w:t>
            </w:r>
          </w:p>
        </w:tc>
        <w:tc>
          <w:tcPr>
            <w:tcW w:w="861" w:type="pct"/>
            <w:tcBorders>
              <w:top w:val="nil"/>
              <w:left w:val="nil"/>
              <w:bottom w:val="nil"/>
              <w:right w:val="nil"/>
            </w:tcBorders>
            <w:shd w:val="clear" w:color="auto" w:fill="C6D9F1" w:themeFill="text2" w:themeFillTint="33"/>
            <w:noWrap/>
            <w:vAlign w:val="center"/>
            <w:hideMark/>
          </w:tcPr>
          <w:p w14:paraId="17BBF166"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0.9439</w:t>
            </w:r>
          </w:p>
        </w:tc>
        <w:tc>
          <w:tcPr>
            <w:tcW w:w="861" w:type="pct"/>
            <w:tcBorders>
              <w:top w:val="nil"/>
              <w:left w:val="nil"/>
              <w:bottom w:val="nil"/>
              <w:right w:val="nil"/>
            </w:tcBorders>
            <w:shd w:val="clear" w:color="auto" w:fill="auto"/>
            <w:noWrap/>
            <w:vAlign w:val="center"/>
            <w:hideMark/>
          </w:tcPr>
          <w:p w14:paraId="20288975"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0.5320</w:t>
            </w:r>
          </w:p>
        </w:tc>
        <w:tc>
          <w:tcPr>
            <w:tcW w:w="861" w:type="pct"/>
            <w:tcBorders>
              <w:top w:val="nil"/>
              <w:left w:val="nil"/>
              <w:bottom w:val="nil"/>
              <w:right w:val="nil"/>
            </w:tcBorders>
            <w:shd w:val="clear" w:color="auto" w:fill="auto"/>
            <w:noWrap/>
            <w:vAlign w:val="center"/>
            <w:hideMark/>
          </w:tcPr>
          <w:p w14:paraId="4E2E1835"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0.7107</w:t>
            </w:r>
          </w:p>
        </w:tc>
        <w:tc>
          <w:tcPr>
            <w:tcW w:w="859" w:type="pct"/>
            <w:tcBorders>
              <w:top w:val="nil"/>
              <w:left w:val="nil"/>
              <w:bottom w:val="nil"/>
              <w:right w:val="nil"/>
            </w:tcBorders>
            <w:shd w:val="clear" w:color="auto" w:fill="auto"/>
            <w:noWrap/>
            <w:vAlign w:val="center"/>
            <w:hideMark/>
          </w:tcPr>
          <w:p w14:paraId="596386C3"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0.6391</w:t>
            </w:r>
          </w:p>
        </w:tc>
      </w:tr>
      <w:tr w:rsidR="00FA025E" w:rsidRPr="00B26590" w14:paraId="415C729D" w14:textId="77777777" w:rsidTr="00D35F15">
        <w:trPr>
          <w:trHeight w:val="288"/>
        </w:trPr>
        <w:tc>
          <w:tcPr>
            <w:tcW w:w="698" w:type="pct"/>
            <w:tcBorders>
              <w:top w:val="nil"/>
              <w:left w:val="nil"/>
              <w:bottom w:val="nil"/>
              <w:right w:val="nil"/>
            </w:tcBorders>
            <w:shd w:val="clear" w:color="auto" w:fill="auto"/>
            <w:noWrap/>
            <w:vAlign w:val="center"/>
            <w:hideMark/>
          </w:tcPr>
          <w:p w14:paraId="5F21775C" w14:textId="77777777" w:rsidR="00FA025E" w:rsidRPr="00B26590" w:rsidRDefault="00FA025E" w:rsidP="00D35F15">
            <w:pPr>
              <w:spacing w:after="0" w:line="240" w:lineRule="auto"/>
              <w:jc w:val="center"/>
              <w:rPr>
                <w:rFonts w:ascii="Times New Roman" w:hAnsi="Times New Roman" w:cs="Times New Roman"/>
                <w:bCs/>
                <w:color w:val="000000"/>
                <w:sz w:val="20"/>
                <w:szCs w:val="20"/>
              </w:rPr>
            </w:pPr>
            <w:r w:rsidRPr="00B26590">
              <w:rPr>
                <w:rFonts w:ascii="Times New Roman" w:hAnsi="Times New Roman" w:cs="Times New Roman"/>
                <w:bCs/>
                <w:color w:val="000000"/>
                <w:sz w:val="20"/>
                <w:szCs w:val="20"/>
              </w:rPr>
              <w:t>X4.1</w:t>
            </w:r>
          </w:p>
        </w:tc>
        <w:tc>
          <w:tcPr>
            <w:tcW w:w="862" w:type="pct"/>
            <w:tcBorders>
              <w:top w:val="nil"/>
              <w:left w:val="nil"/>
              <w:bottom w:val="nil"/>
              <w:right w:val="nil"/>
            </w:tcBorders>
            <w:shd w:val="clear" w:color="auto" w:fill="auto"/>
            <w:noWrap/>
            <w:vAlign w:val="center"/>
            <w:hideMark/>
          </w:tcPr>
          <w:p w14:paraId="21ECE502"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0.5443</w:t>
            </w:r>
          </w:p>
        </w:tc>
        <w:tc>
          <w:tcPr>
            <w:tcW w:w="861" w:type="pct"/>
            <w:tcBorders>
              <w:top w:val="nil"/>
              <w:left w:val="nil"/>
              <w:bottom w:val="nil"/>
              <w:right w:val="nil"/>
            </w:tcBorders>
            <w:shd w:val="clear" w:color="auto" w:fill="auto"/>
            <w:noWrap/>
            <w:vAlign w:val="center"/>
            <w:hideMark/>
          </w:tcPr>
          <w:p w14:paraId="181A3660"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0.5878</w:t>
            </w:r>
          </w:p>
        </w:tc>
        <w:tc>
          <w:tcPr>
            <w:tcW w:w="861" w:type="pct"/>
            <w:tcBorders>
              <w:top w:val="nil"/>
              <w:left w:val="nil"/>
              <w:bottom w:val="nil"/>
              <w:right w:val="nil"/>
            </w:tcBorders>
            <w:shd w:val="clear" w:color="auto" w:fill="C6D9F1" w:themeFill="text2" w:themeFillTint="33"/>
            <w:noWrap/>
            <w:vAlign w:val="center"/>
            <w:hideMark/>
          </w:tcPr>
          <w:p w14:paraId="40A4C0A4"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0.8995</w:t>
            </w:r>
          </w:p>
        </w:tc>
        <w:tc>
          <w:tcPr>
            <w:tcW w:w="861" w:type="pct"/>
            <w:tcBorders>
              <w:top w:val="nil"/>
              <w:left w:val="nil"/>
              <w:bottom w:val="nil"/>
              <w:right w:val="nil"/>
            </w:tcBorders>
            <w:shd w:val="clear" w:color="auto" w:fill="auto"/>
            <w:noWrap/>
            <w:vAlign w:val="center"/>
            <w:hideMark/>
          </w:tcPr>
          <w:p w14:paraId="0B7F1D29"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0.5954</w:t>
            </w:r>
          </w:p>
        </w:tc>
        <w:tc>
          <w:tcPr>
            <w:tcW w:w="859" w:type="pct"/>
            <w:tcBorders>
              <w:top w:val="nil"/>
              <w:left w:val="nil"/>
              <w:bottom w:val="nil"/>
              <w:right w:val="nil"/>
            </w:tcBorders>
            <w:shd w:val="clear" w:color="auto" w:fill="auto"/>
            <w:noWrap/>
            <w:vAlign w:val="center"/>
            <w:hideMark/>
          </w:tcPr>
          <w:p w14:paraId="268E6F9C"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0.5461</w:t>
            </w:r>
          </w:p>
        </w:tc>
      </w:tr>
      <w:tr w:rsidR="00FA025E" w:rsidRPr="00B26590" w14:paraId="430406F6" w14:textId="77777777" w:rsidTr="00D35F15">
        <w:trPr>
          <w:trHeight w:val="288"/>
        </w:trPr>
        <w:tc>
          <w:tcPr>
            <w:tcW w:w="698" w:type="pct"/>
            <w:tcBorders>
              <w:top w:val="nil"/>
              <w:left w:val="nil"/>
              <w:bottom w:val="nil"/>
              <w:right w:val="nil"/>
            </w:tcBorders>
            <w:shd w:val="clear" w:color="auto" w:fill="auto"/>
            <w:noWrap/>
            <w:vAlign w:val="center"/>
            <w:hideMark/>
          </w:tcPr>
          <w:p w14:paraId="12A5BAB1" w14:textId="77777777" w:rsidR="00FA025E" w:rsidRPr="00B26590" w:rsidRDefault="00FA025E" w:rsidP="00D35F15">
            <w:pPr>
              <w:spacing w:after="0" w:line="240" w:lineRule="auto"/>
              <w:jc w:val="center"/>
              <w:rPr>
                <w:rFonts w:ascii="Times New Roman" w:hAnsi="Times New Roman" w:cs="Times New Roman"/>
                <w:bCs/>
                <w:color w:val="000000"/>
                <w:sz w:val="20"/>
                <w:szCs w:val="20"/>
              </w:rPr>
            </w:pPr>
            <w:r w:rsidRPr="00B26590">
              <w:rPr>
                <w:rFonts w:ascii="Times New Roman" w:hAnsi="Times New Roman" w:cs="Times New Roman"/>
                <w:bCs/>
                <w:color w:val="000000"/>
                <w:sz w:val="20"/>
                <w:szCs w:val="20"/>
              </w:rPr>
              <w:t>X4.2</w:t>
            </w:r>
          </w:p>
        </w:tc>
        <w:tc>
          <w:tcPr>
            <w:tcW w:w="862" w:type="pct"/>
            <w:tcBorders>
              <w:top w:val="nil"/>
              <w:left w:val="nil"/>
              <w:bottom w:val="nil"/>
              <w:right w:val="nil"/>
            </w:tcBorders>
            <w:shd w:val="clear" w:color="auto" w:fill="auto"/>
            <w:noWrap/>
            <w:vAlign w:val="center"/>
            <w:hideMark/>
          </w:tcPr>
          <w:p w14:paraId="7AF7E0FA"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0.5356</w:t>
            </w:r>
          </w:p>
        </w:tc>
        <w:tc>
          <w:tcPr>
            <w:tcW w:w="861" w:type="pct"/>
            <w:tcBorders>
              <w:top w:val="nil"/>
              <w:left w:val="nil"/>
              <w:bottom w:val="nil"/>
              <w:right w:val="nil"/>
            </w:tcBorders>
            <w:shd w:val="clear" w:color="auto" w:fill="auto"/>
            <w:noWrap/>
            <w:vAlign w:val="center"/>
            <w:hideMark/>
          </w:tcPr>
          <w:p w14:paraId="127EDE5E"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0.5289</w:t>
            </w:r>
          </w:p>
        </w:tc>
        <w:tc>
          <w:tcPr>
            <w:tcW w:w="861" w:type="pct"/>
            <w:tcBorders>
              <w:top w:val="nil"/>
              <w:left w:val="nil"/>
              <w:bottom w:val="nil"/>
              <w:right w:val="nil"/>
            </w:tcBorders>
            <w:shd w:val="clear" w:color="auto" w:fill="C6D9F1" w:themeFill="text2" w:themeFillTint="33"/>
            <w:noWrap/>
            <w:vAlign w:val="center"/>
            <w:hideMark/>
          </w:tcPr>
          <w:p w14:paraId="28258641"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0.9383</w:t>
            </w:r>
          </w:p>
        </w:tc>
        <w:tc>
          <w:tcPr>
            <w:tcW w:w="861" w:type="pct"/>
            <w:tcBorders>
              <w:top w:val="nil"/>
              <w:left w:val="nil"/>
              <w:bottom w:val="nil"/>
              <w:right w:val="nil"/>
            </w:tcBorders>
            <w:shd w:val="clear" w:color="auto" w:fill="auto"/>
            <w:noWrap/>
            <w:vAlign w:val="center"/>
            <w:hideMark/>
          </w:tcPr>
          <w:p w14:paraId="429C37BE"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0.5861</w:t>
            </w:r>
          </w:p>
        </w:tc>
        <w:tc>
          <w:tcPr>
            <w:tcW w:w="859" w:type="pct"/>
            <w:tcBorders>
              <w:top w:val="nil"/>
              <w:left w:val="nil"/>
              <w:bottom w:val="nil"/>
              <w:right w:val="nil"/>
            </w:tcBorders>
            <w:shd w:val="clear" w:color="auto" w:fill="auto"/>
            <w:noWrap/>
            <w:vAlign w:val="center"/>
            <w:hideMark/>
          </w:tcPr>
          <w:p w14:paraId="7E133C7A"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0.4496</w:t>
            </w:r>
          </w:p>
        </w:tc>
      </w:tr>
      <w:tr w:rsidR="00FA025E" w:rsidRPr="00B26590" w14:paraId="3BFBC3D4" w14:textId="77777777" w:rsidTr="00D35F15">
        <w:trPr>
          <w:trHeight w:val="288"/>
        </w:trPr>
        <w:tc>
          <w:tcPr>
            <w:tcW w:w="698" w:type="pct"/>
            <w:tcBorders>
              <w:top w:val="nil"/>
              <w:left w:val="nil"/>
              <w:bottom w:val="nil"/>
              <w:right w:val="nil"/>
            </w:tcBorders>
            <w:shd w:val="clear" w:color="auto" w:fill="auto"/>
            <w:noWrap/>
            <w:vAlign w:val="center"/>
            <w:hideMark/>
          </w:tcPr>
          <w:p w14:paraId="0C8BE1EA" w14:textId="77777777" w:rsidR="00FA025E" w:rsidRPr="00B26590" w:rsidRDefault="00FA025E" w:rsidP="00D35F15">
            <w:pPr>
              <w:spacing w:after="0" w:line="240" w:lineRule="auto"/>
              <w:jc w:val="center"/>
              <w:rPr>
                <w:rFonts w:ascii="Times New Roman" w:hAnsi="Times New Roman" w:cs="Times New Roman"/>
                <w:bCs/>
                <w:color w:val="000000"/>
                <w:sz w:val="20"/>
                <w:szCs w:val="20"/>
              </w:rPr>
            </w:pPr>
            <w:r w:rsidRPr="00B26590">
              <w:rPr>
                <w:rFonts w:ascii="Times New Roman" w:hAnsi="Times New Roman" w:cs="Times New Roman"/>
                <w:bCs/>
                <w:color w:val="000000"/>
                <w:sz w:val="20"/>
                <w:szCs w:val="20"/>
              </w:rPr>
              <w:t>X4.3</w:t>
            </w:r>
          </w:p>
        </w:tc>
        <w:tc>
          <w:tcPr>
            <w:tcW w:w="862" w:type="pct"/>
            <w:tcBorders>
              <w:top w:val="nil"/>
              <w:left w:val="nil"/>
              <w:bottom w:val="nil"/>
              <w:right w:val="nil"/>
            </w:tcBorders>
            <w:shd w:val="clear" w:color="auto" w:fill="auto"/>
            <w:noWrap/>
            <w:vAlign w:val="center"/>
            <w:hideMark/>
          </w:tcPr>
          <w:p w14:paraId="6D66799D"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0.5192</w:t>
            </w:r>
          </w:p>
        </w:tc>
        <w:tc>
          <w:tcPr>
            <w:tcW w:w="861" w:type="pct"/>
            <w:tcBorders>
              <w:top w:val="nil"/>
              <w:left w:val="nil"/>
              <w:bottom w:val="nil"/>
              <w:right w:val="nil"/>
            </w:tcBorders>
            <w:shd w:val="clear" w:color="auto" w:fill="auto"/>
            <w:noWrap/>
            <w:vAlign w:val="center"/>
            <w:hideMark/>
          </w:tcPr>
          <w:p w14:paraId="0F54714D"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0.5184</w:t>
            </w:r>
          </w:p>
        </w:tc>
        <w:tc>
          <w:tcPr>
            <w:tcW w:w="861" w:type="pct"/>
            <w:tcBorders>
              <w:top w:val="nil"/>
              <w:left w:val="nil"/>
              <w:bottom w:val="nil"/>
              <w:right w:val="nil"/>
            </w:tcBorders>
            <w:shd w:val="clear" w:color="auto" w:fill="C6D9F1" w:themeFill="text2" w:themeFillTint="33"/>
            <w:noWrap/>
            <w:vAlign w:val="center"/>
            <w:hideMark/>
          </w:tcPr>
          <w:p w14:paraId="358B54CA"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0.9591</w:t>
            </w:r>
          </w:p>
        </w:tc>
        <w:tc>
          <w:tcPr>
            <w:tcW w:w="861" w:type="pct"/>
            <w:tcBorders>
              <w:top w:val="nil"/>
              <w:left w:val="nil"/>
              <w:bottom w:val="nil"/>
              <w:right w:val="nil"/>
            </w:tcBorders>
            <w:shd w:val="clear" w:color="auto" w:fill="auto"/>
            <w:noWrap/>
            <w:vAlign w:val="center"/>
            <w:hideMark/>
          </w:tcPr>
          <w:p w14:paraId="3D409D9A"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0.6314</w:t>
            </w:r>
          </w:p>
        </w:tc>
        <w:tc>
          <w:tcPr>
            <w:tcW w:w="859" w:type="pct"/>
            <w:tcBorders>
              <w:top w:val="nil"/>
              <w:left w:val="nil"/>
              <w:bottom w:val="nil"/>
              <w:right w:val="nil"/>
            </w:tcBorders>
            <w:shd w:val="clear" w:color="auto" w:fill="auto"/>
            <w:noWrap/>
            <w:vAlign w:val="center"/>
            <w:hideMark/>
          </w:tcPr>
          <w:p w14:paraId="72EAFD13"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0.5282</w:t>
            </w:r>
          </w:p>
        </w:tc>
      </w:tr>
      <w:tr w:rsidR="00FA025E" w:rsidRPr="00B26590" w14:paraId="0B8F782A" w14:textId="77777777" w:rsidTr="00D35F15">
        <w:trPr>
          <w:trHeight w:val="288"/>
        </w:trPr>
        <w:tc>
          <w:tcPr>
            <w:tcW w:w="698" w:type="pct"/>
            <w:tcBorders>
              <w:top w:val="nil"/>
              <w:left w:val="nil"/>
              <w:bottom w:val="nil"/>
              <w:right w:val="nil"/>
            </w:tcBorders>
            <w:shd w:val="clear" w:color="auto" w:fill="auto"/>
            <w:noWrap/>
            <w:vAlign w:val="center"/>
            <w:hideMark/>
          </w:tcPr>
          <w:p w14:paraId="449474A8" w14:textId="77777777" w:rsidR="00FA025E" w:rsidRPr="00B26590" w:rsidRDefault="00FA025E" w:rsidP="00D35F15">
            <w:pPr>
              <w:spacing w:after="0" w:line="240" w:lineRule="auto"/>
              <w:jc w:val="center"/>
              <w:rPr>
                <w:rFonts w:ascii="Times New Roman" w:hAnsi="Times New Roman" w:cs="Times New Roman"/>
                <w:bCs/>
                <w:color w:val="000000"/>
                <w:sz w:val="20"/>
                <w:szCs w:val="20"/>
              </w:rPr>
            </w:pPr>
            <w:r w:rsidRPr="00B26590">
              <w:rPr>
                <w:rFonts w:ascii="Times New Roman" w:hAnsi="Times New Roman" w:cs="Times New Roman"/>
                <w:bCs/>
                <w:color w:val="000000"/>
                <w:sz w:val="20"/>
                <w:szCs w:val="20"/>
              </w:rPr>
              <w:t>Y.1</w:t>
            </w:r>
          </w:p>
        </w:tc>
        <w:tc>
          <w:tcPr>
            <w:tcW w:w="862" w:type="pct"/>
            <w:tcBorders>
              <w:top w:val="nil"/>
              <w:left w:val="nil"/>
              <w:bottom w:val="nil"/>
              <w:right w:val="nil"/>
            </w:tcBorders>
            <w:shd w:val="clear" w:color="auto" w:fill="auto"/>
            <w:noWrap/>
            <w:vAlign w:val="center"/>
            <w:hideMark/>
          </w:tcPr>
          <w:p w14:paraId="0E4C264E"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0.4770</w:t>
            </w:r>
          </w:p>
        </w:tc>
        <w:tc>
          <w:tcPr>
            <w:tcW w:w="861" w:type="pct"/>
            <w:tcBorders>
              <w:top w:val="nil"/>
              <w:left w:val="nil"/>
              <w:bottom w:val="nil"/>
              <w:right w:val="nil"/>
            </w:tcBorders>
            <w:shd w:val="clear" w:color="auto" w:fill="auto"/>
            <w:noWrap/>
            <w:vAlign w:val="center"/>
            <w:hideMark/>
          </w:tcPr>
          <w:p w14:paraId="1A662693"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0.7376</w:t>
            </w:r>
          </w:p>
        </w:tc>
        <w:tc>
          <w:tcPr>
            <w:tcW w:w="861" w:type="pct"/>
            <w:tcBorders>
              <w:top w:val="nil"/>
              <w:left w:val="nil"/>
              <w:bottom w:val="nil"/>
              <w:right w:val="nil"/>
            </w:tcBorders>
            <w:shd w:val="clear" w:color="auto" w:fill="auto"/>
            <w:noWrap/>
            <w:vAlign w:val="center"/>
            <w:hideMark/>
          </w:tcPr>
          <w:p w14:paraId="5BE29DA2"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0.6427</w:t>
            </w:r>
          </w:p>
        </w:tc>
        <w:tc>
          <w:tcPr>
            <w:tcW w:w="861" w:type="pct"/>
            <w:tcBorders>
              <w:top w:val="nil"/>
              <w:left w:val="nil"/>
              <w:bottom w:val="nil"/>
              <w:right w:val="nil"/>
            </w:tcBorders>
            <w:shd w:val="clear" w:color="auto" w:fill="C6D9F1" w:themeFill="text2" w:themeFillTint="33"/>
            <w:noWrap/>
            <w:vAlign w:val="center"/>
            <w:hideMark/>
          </w:tcPr>
          <w:p w14:paraId="1FC62D97"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0.9478</w:t>
            </w:r>
          </w:p>
        </w:tc>
        <w:tc>
          <w:tcPr>
            <w:tcW w:w="859" w:type="pct"/>
            <w:tcBorders>
              <w:top w:val="nil"/>
              <w:left w:val="nil"/>
              <w:bottom w:val="nil"/>
              <w:right w:val="nil"/>
            </w:tcBorders>
            <w:shd w:val="clear" w:color="auto" w:fill="auto"/>
            <w:noWrap/>
            <w:vAlign w:val="center"/>
            <w:hideMark/>
          </w:tcPr>
          <w:p w14:paraId="10CFB640"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0.8016</w:t>
            </w:r>
          </w:p>
        </w:tc>
      </w:tr>
      <w:tr w:rsidR="00FA025E" w:rsidRPr="00B26590" w14:paraId="1BA250D3" w14:textId="77777777" w:rsidTr="00D35F15">
        <w:trPr>
          <w:trHeight w:val="288"/>
        </w:trPr>
        <w:tc>
          <w:tcPr>
            <w:tcW w:w="698" w:type="pct"/>
            <w:tcBorders>
              <w:top w:val="nil"/>
              <w:left w:val="nil"/>
              <w:bottom w:val="nil"/>
              <w:right w:val="nil"/>
            </w:tcBorders>
            <w:shd w:val="clear" w:color="auto" w:fill="auto"/>
            <w:noWrap/>
            <w:vAlign w:val="center"/>
            <w:hideMark/>
          </w:tcPr>
          <w:p w14:paraId="1A019E9B" w14:textId="77777777" w:rsidR="00FA025E" w:rsidRPr="00B26590" w:rsidRDefault="00FA025E" w:rsidP="00D35F15">
            <w:pPr>
              <w:spacing w:after="0" w:line="240" w:lineRule="auto"/>
              <w:jc w:val="center"/>
              <w:rPr>
                <w:rFonts w:ascii="Times New Roman" w:hAnsi="Times New Roman" w:cs="Times New Roman"/>
                <w:bCs/>
                <w:color w:val="000000"/>
                <w:sz w:val="20"/>
                <w:szCs w:val="20"/>
              </w:rPr>
            </w:pPr>
            <w:r w:rsidRPr="00B26590">
              <w:rPr>
                <w:rFonts w:ascii="Times New Roman" w:hAnsi="Times New Roman" w:cs="Times New Roman"/>
                <w:bCs/>
                <w:color w:val="000000"/>
                <w:sz w:val="20"/>
                <w:szCs w:val="20"/>
              </w:rPr>
              <w:t>Y.2</w:t>
            </w:r>
          </w:p>
        </w:tc>
        <w:tc>
          <w:tcPr>
            <w:tcW w:w="862" w:type="pct"/>
            <w:tcBorders>
              <w:top w:val="nil"/>
              <w:left w:val="nil"/>
              <w:bottom w:val="nil"/>
              <w:right w:val="nil"/>
            </w:tcBorders>
            <w:shd w:val="clear" w:color="auto" w:fill="auto"/>
            <w:noWrap/>
            <w:vAlign w:val="center"/>
            <w:hideMark/>
          </w:tcPr>
          <w:p w14:paraId="4B2E4E64"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0.3862</w:t>
            </w:r>
          </w:p>
        </w:tc>
        <w:tc>
          <w:tcPr>
            <w:tcW w:w="861" w:type="pct"/>
            <w:tcBorders>
              <w:top w:val="nil"/>
              <w:left w:val="nil"/>
              <w:bottom w:val="nil"/>
              <w:right w:val="nil"/>
            </w:tcBorders>
            <w:shd w:val="clear" w:color="auto" w:fill="auto"/>
            <w:noWrap/>
            <w:vAlign w:val="center"/>
            <w:hideMark/>
          </w:tcPr>
          <w:p w14:paraId="4A822101"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0.6903</w:t>
            </w:r>
          </w:p>
        </w:tc>
        <w:tc>
          <w:tcPr>
            <w:tcW w:w="861" w:type="pct"/>
            <w:tcBorders>
              <w:top w:val="nil"/>
              <w:left w:val="nil"/>
              <w:bottom w:val="nil"/>
              <w:right w:val="nil"/>
            </w:tcBorders>
            <w:shd w:val="clear" w:color="auto" w:fill="auto"/>
            <w:noWrap/>
            <w:vAlign w:val="center"/>
            <w:hideMark/>
          </w:tcPr>
          <w:p w14:paraId="7D38F28F"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0.5648</w:t>
            </w:r>
          </w:p>
        </w:tc>
        <w:tc>
          <w:tcPr>
            <w:tcW w:w="861" w:type="pct"/>
            <w:tcBorders>
              <w:top w:val="nil"/>
              <w:left w:val="nil"/>
              <w:bottom w:val="nil"/>
              <w:right w:val="nil"/>
            </w:tcBorders>
            <w:shd w:val="clear" w:color="auto" w:fill="C6D9F1" w:themeFill="text2" w:themeFillTint="33"/>
            <w:noWrap/>
            <w:vAlign w:val="center"/>
            <w:hideMark/>
          </w:tcPr>
          <w:p w14:paraId="0CBE57EE"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0.9506</w:t>
            </w:r>
          </w:p>
        </w:tc>
        <w:tc>
          <w:tcPr>
            <w:tcW w:w="859" w:type="pct"/>
            <w:tcBorders>
              <w:top w:val="nil"/>
              <w:left w:val="nil"/>
              <w:bottom w:val="nil"/>
              <w:right w:val="nil"/>
            </w:tcBorders>
            <w:shd w:val="clear" w:color="auto" w:fill="auto"/>
            <w:noWrap/>
            <w:vAlign w:val="center"/>
            <w:hideMark/>
          </w:tcPr>
          <w:p w14:paraId="7D400239"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0.7526</w:t>
            </w:r>
          </w:p>
        </w:tc>
      </w:tr>
      <w:tr w:rsidR="00FA025E" w:rsidRPr="00B26590" w14:paraId="0BE9A29B" w14:textId="77777777" w:rsidTr="00D35F15">
        <w:trPr>
          <w:trHeight w:val="288"/>
        </w:trPr>
        <w:tc>
          <w:tcPr>
            <w:tcW w:w="698" w:type="pct"/>
            <w:tcBorders>
              <w:top w:val="nil"/>
              <w:left w:val="nil"/>
              <w:bottom w:val="nil"/>
              <w:right w:val="nil"/>
            </w:tcBorders>
            <w:shd w:val="clear" w:color="auto" w:fill="auto"/>
            <w:noWrap/>
            <w:vAlign w:val="center"/>
            <w:hideMark/>
          </w:tcPr>
          <w:p w14:paraId="3D037BE7" w14:textId="77777777" w:rsidR="00FA025E" w:rsidRPr="00B26590" w:rsidRDefault="00FA025E" w:rsidP="00D35F15">
            <w:pPr>
              <w:spacing w:after="0" w:line="240" w:lineRule="auto"/>
              <w:jc w:val="center"/>
              <w:rPr>
                <w:rFonts w:ascii="Times New Roman" w:hAnsi="Times New Roman" w:cs="Times New Roman"/>
                <w:bCs/>
                <w:color w:val="000000"/>
                <w:sz w:val="20"/>
                <w:szCs w:val="20"/>
              </w:rPr>
            </w:pPr>
            <w:r w:rsidRPr="00B26590">
              <w:rPr>
                <w:rFonts w:ascii="Times New Roman" w:hAnsi="Times New Roman" w:cs="Times New Roman"/>
                <w:bCs/>
                <w:color w:val="000000"/>
                <w:sz w:val="20"/>
                <w:szCs w:val="20"/>
              </w:rPr>
              <w:t>Y.3</w:t>
            </w:r>
          </w:p>
        </w:tc>
        <w:tc>
          <w:tcPr>
            <w:tcW w:w="862" w:type="pct"/>
            <w:tcBorders>
              <w:top w:val="nil"/>
              <w:left w:val="nil"/>
              <w:bottom w:val="nil"/>
              <w:right w:val="nil"/>
            </w:tcBorders>
            <w:shd w:val="clear" w:color="auto" w:fill="auto"/>
            <w:noWrap/>
            <w:vAlign w:val="center"/>
            <w:hideMark/>
          </w:tcPr>
          <w:p w14:paraId="49B5312C"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0.4836</w:t>
            </w:r>
          </w:p>
        </w:tc>
        <w:tc>
          <w:tcPr>
            <w:tcW w:w="861" w:type="pct"/>
            <w:tcBorders>
              <w:top w:val="nil"/>
              <w:left w:val="nil"/>
              <w:bottom w:val="nil"/>
              <w:right w:val="nil"/>
            </w:tcBorders>
            <w:shd w:val="clear" w:color="auto" w:fill="auto"/>
            <w:noWrap/>
            <w:vAlign w:val="center"/>
            <w:hideMark/>
          </w:tcPr>
          <w:p w14:paraId="472C402C"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0.6181</w:t>
            </w:r>
          </w:p>
        </w:tc>
        <w:tc>
          <w:tcPr>
            <w:tcW w:w="861" w:type="pct"/>
            <w:tcBorders>
              <w:top w:val="nil"/>
              <w:left w:val="nil"/>
              <w:bottom w:val="nil"/>
              <w:right w:val="nil"/>
            </w:tcBorders>
            <w:shd w:val="clear" w:color="auto" w:fill="auto"/>
            <w:noWrap/>
            <w:vAlign w:val="center"/>
            <w:hideMark/>
          </w:tcPr>
          <w:p w14:paraId="07A6B400"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0.6013</w:t>
            </w:r>
          </w:p>
        </w:tc>
        <w:tc>
          <w:tcPr>
            <w:tcW w:w="861" w:type="pct"/>
            <w:tcBorders>
              <w:top w:val="nil"/>
              <w:left w:val="nil"/>
              <w:bottom w:val="nil"/>
              <w:right w:val="nil"/>
            </w:tcBorders>
            <w:shd w:val="clear" w:color="auto" w:fill="C6D9F1" w:themeFill="text2" w:themeFillTint="33"/>
            <w:noWrap/>
            <w:vAlign w:val="center"/>
            <w:hideMark/>
          </w:tcPr>
          <w:p w14:paraId="21541993"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0.8906</w:t>
            </w:r>
          </w:p>
        </w:tc>
        <w:tc>
          <w:tcPr>
            <w:tcW w:w="859" w:type="pct"/>
            <w:tcBorders>
              <w:top w:val="nil"/>
              <w:left w:val="nil"/>
              <w:bottom w:val="nil"/>
              <w:right w:val="nil"/>
            </w:tcBorders>
            <w:shd w:val="clear" w:color="auto" w:fill="auto"/>
            <w:noWrap/>
            <w:vAlign w:val="center"/>
            <w:hideMark/>
          </w:tcPr>
          <w:p w14:paraId="3265F15F"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0.7277</w:t>
            </w:r>
          </w:p>
        </w:tc>
      </w:tr>
      <w:tr w:rsidR="00FA025E" w:rsidRPr="00B26590" w14:paraId="7DFBE1D3" w14:textId="77777777" w:rsidTr="00D35F15">
        <w:trPr>
          <w:trHeight w:val="288"/>
        </w:trPr>
        <w:tc>
          <w:tcPr>
            <w:tcW w:w="698" w:type="pct"/>
            <w:tcBorders>
              <w:top w:val="nil"/>
              <w:left w:val="nil"/>
              <w:bottom w:val="nil"/>
              <w:right w:val="nil"/>
            </w:tcBorders>
            <w:shd w:val="clear" w:color="auto" w:fill="auto"/>
            <w:noWrap/>
            <w:vAlign w:val="center"/>
            <w:hideMark/>
          </w:tcPr>
          <w:p w14:paraId="1D0FC6AA" w14:textId="77777777" w:rsidR="00FA025E" w:rsidRPr="00B26590" w:rsidRDefault="00FA025E" w:rsidP="00D35F15">
            <w:pPr>
              <w:spacing w:after="0" w:line="240" w:lineRule="auto"/>
              <w:jc w:val="center"/>
              <w:rPr>
                <w:rFonts w:ascii="Times New Roman" w:hAnsi="Times New Roman" w:cs="Times New Roman"/>
                <w:bCs/>
                <w:color w:val="000000"/>
                <w:sz w:val="20"/>
                <w:szCs w:val="20"/>
              </w:rPr>
            </w:pPr>
            <w:r w:rsidRPr="00B26590">
              <w:rPr>
                <w:rFonts w:ascii="Times New Roman" w:hAnsi="Times New Roman" w:cs="Times New Roman"/>
                <w:bCs/>
                <w:color w:val="000000"/>
                <w:sz w:val="20"/>
                <w:szCs w:val="20"/>
              </w:rPr>
              <w:t>Z.1</w:t>
            </w:r>
          </w:p>
        </w:tc>
        <w:tc>
          <w:tcPr>
            <w:tcW w:w="862" w:type="pct"/>
            <w:tcBorders>
              <w:top w:val="nil"/>
              <w:left w:val="nil"/>
              <w:bottom w:val="nil"/>
              <w:right w:val="nil"/>
            </w:tcBorders>
            <w:shd w:val="clear" w:color="auto" w:fill="auto"/>
            <w:noWrap/>
            <w:vAlign w:val="center"/>
            <w:hideMark/>
          </w:tcPr>
          <w:p w14:paraId="01451DA3"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0.4847</w:t>
            </w:r>
          </w:p>
        </w:tc>
        <w:tc>
          <w:tcPr>
            <w:tcW w:w="861" w:type="pct"/>
            <w:tcBorders>
              <w:top w:val="nil"/>
              <w:left w:val="nil"/>
              <w:bottom w:val="nil"/>
              <w:right w:val="nil"/>
            </w:tcBorders>
            <w:shd w:val="clear" w:color="auto" w:fill="auto"/>
            <w:noWrap/>
            <w:vAlign w:val="center"/>
            <w:hideMark/>
          </w:tcPr>
          <w:p w14:paraId="538E9A54"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0.5233</w:t>
            </w:r>
          </w:p>
        </w:tc>
        <w:tc>
          <w:tcPr>
            <w:tcW w:w="861" w:type="pct"/>
            <w:tcBorders>
              <w:top w:val="nil"/>
              <w:left w:val="nil"/>
              <w:bottom w:val="nil"/>
              <w:right w:val="nil"/>
            </w:tcBorders>
            <w:shd w:val="clear" w:color="auto" w:fill="auto"/>
            <w:noWrap/>
            <w:vAlign w:val="center"/>
            <w:hideMark/>
          </w:tcPr>
          <w:p w14:paraId="20C3777D"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0.4660</w:t>
            </w:r>
          </w:p>
        </w:tc>
        <w:tc>
          <w:tcPr>
            <w:tcW w:w="861" w:type="pct"/>
            <w:tcBorders>
              <w:top w:val="nil"/>
              <w:left w:val="nil"/>
              <w:bottom w:val="nil"/>
              <w:right w:val="nil"/>
            </w:tcBorders>
            <w:shd w:val="clear" w:color="auto" w:fill="auto"/>
            <w:noWrap/>
            <w:vAlign w:val="center"/>
            <w:hideMark/>
          </w:tcPr>
          <w:p w14:paraId="05CBB5BA"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0.5983</w:t>
            </w:r>
          </w:p>
        </w:tc>
        <w:tc>
          <w:tcPr>
            <w:tcW w:w="859" w:type="pct"/>
            <w:tcBorders>
              <w:top w:val="nil"/>
              <w:left w:val="nil"/>
              <w:bottom w:val="nil"/>
              <w:right w:val="nil"/>
            </w:tcBorders>
            <w:shd w:val="clear" w:color="auto" w:fill="C6D9F1" w:themeFill="text2" w:themeFillTint="33"/>
            <w:noWrap/>
            <w:vAlign w:val="center"/>
            <w:hideMark/>
          </w:tcPr>
          <w:p w14:paraId="730766B3"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0.8362</w:t>
            </w:r>
          </w:p>
        </w:tc>
      </w:tr>
      <w:tr w:rsidR="00FA025E" w:rsidRPr="00B26590" w14:paraId="169346B2" w14:textId="77777777" w:rsidTr="00D35F15">
        <w:trPr>
          <w:trHeight w:val="288"/>
        </w:trPr>
        <w:tc>
          <w:tcPr>
            <w:tcW w:w="698" w:type="pct"/>
            <w:tcBorders>
              <w:top w:val="nil"/>
              <w:left w:val="nil"/>
              <w:bottom w:val="nil"/>
              <w:right w:val="nil"/>
            </w:tcBorders>
            <w:shd w:val="clear" w:color="auto" w:fill="auto"/>
            <w:noWrap/>
            <w:vAlign w:val="center"/>
            <w:hideMark/>
          </w:tcPr>
          <w:p w14:paraId="43136525" w14:textId="77777777" w:rsidR="00FA025E" w:rsidRPr="00B26590" w:rsidRDefault="00FA025E" w:rsidP="00D35F15">
            <w:pPr>
              <w:spacing w:after="0" w:line="240" w:lineRule="auto"/>
              <w:jc w:val="center"/>
              <w:rPr>
                <w:rFonts w:ascii="Times New Roman" w:hAnsi="Times New Roman" w:cs="Times New Roman"/>
                <w:bCs/>
                <w:color w:val="000000"/>
                <w:sz w:val="20"/>
                <w:szCs w:val="20"/>
              </w:rPr>
            </w:pPr>
            <w:r w:rsidRPr="00B26590">
              <w:rPr>
                <w:rFonts w:ascii="Times New Roman" w:hAnsi="Times New Roman" w:cs="Times New Roman"/>
                <w:bCs/>
                <w:color w:val="000000"/>
                <w:sz w:val="20"/>
                <w:szCs w:val="20"/>
              </w:rPr>
              <w:t>Z.2</w:t>
            </w:r>
          </w:p>
        </w:tc>
        <w:tc>
          <w:tcPr>
            <w:tcW w:w="862" w:type="pct"/>
            <w:tcBorders>
              <w:top w:val="nil"/>
              <w:left w:val="nil"/>
              <w:bottom w:val="nil"/>
              <w:right w:val="nil"/>
            </w:tcBorders>
            <w:shd w:val="clear" w:color="auto" w:fill="auto"/>
            <w:noWrap/>
            <w:vAlign w:val="center"/>
            <w:hideMark/>
          </w:tcPr>
          <w:p w14:paraId="5A1C2245"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0.5085</w:t>
            </w:r>
          </w:p>
        </w:tc>
        <w:tc>
          <w:tcPr>
            <w:tcW w:w="861" w:type="pct"/>
            <w:tcBorders>
              <w:top w:val="nil"/>
              <w:left w:val="nil"/>
              <w:bottom w:val="nil"/>
              <w:right w:val="nil"/>
            </w:tcBorders>
            <w:shd w:val="clear" w:color="auto" w:fill="auto"/>
            <w:noWrap/>
            <w:vAlign w:val="center"/>
            <w:hideMark/>
          </w:tcPr>
          <w:p w14:paraId="045B8524"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0.5855</w:t>
            </w:r>
          </w:p>
        </w:tc>
        <w:tc>
          <w:tcPr>
            <w:tcW w:w="861" w:type="pct"/>
            <w:tcBorders>
              <w:top w:val="nil"/>
              <w:left w:val="nil"/>
              <w:bottom w:val="nil"/>
              <w:right w:val="nil"/>
            </w:tcBorders>
            <w:shd w:val="clear" w:color="auto" w:fill="auto"/>
            <w:noWrap/>
            <w:vAlign w:val="center"/>
            <w:hideMark/>
          </w:tcPr>
          <w:p w14:paraId="460F61E9"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0.4380</w:t>
            </w:r>
          </w:p>
        </w:tc>
        <w:tc>
          <w:tcPr>
            <w:tcW w:w="861" w:type="pct"/>
            <w:tcBorders>
              <w:top w:val="nil"/>
              <w:left w:val="nil"/>
              <w:bottom w:val="nil"/>
              <w:right w:val="nil"/>
            </w:tcBorders>
            <w:shd w:val="clear" w:color="auto" w:fill="auto"/>
            <w:noWrap/>
            <w:vAlign w:val="center"/>
            <w:hideMark/>
          </w:tcPr>
          <w:p w14:paraId="572C0B73"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0.6033</w:t>
            </w:r>
          </w:p>
        </w:tc>
        <w:tc>
          <w:tcPr>
            <w:tcW w:w="859" w:type="pct"/>
            <w:tcBorders>
              <w:top w:val="nil"/>
              <w:left w:val="nil"/>
              <w:bottom w:val="nil"/>
              <w:right w:val="nil"/>
            </w:tcBorders>
            <w:shd w:val="clear" w:color="auto" w:fill="C6D9F1" w:themeFill="text2" w:themeFillTint="33"/>
            <w:noWrap/>
            <w:vAlign w:val="center"/>
            <w:hideMark/>
          </w:tcPr>
          <w:p w14:paraId="4FC01285"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0.8482</w:t>
            </w:r>
          </w:p>
        </w:tc>
      </w:tr>
      <w:tr w:rsidR="00FA025E" w:rsidRPr="00B26590" w14:paraId="3B97836B" w14:textId="77777777" w:rsidTr="00D35F15">
        <w:trPr>
          <w:trHeight w:val="288"/>
        </w:trPr>
        <w:tc>
          <w:tcPr>
            <w:tcW w:w="698" w:type="pct"/>
            <w:tcBorders>
              <w:top w:val="nil"/>
              <w:left w:val="nil"/>
              <w:bottom w:val="nil"/>
              <w:right w:val="nil"/>
            </w:tcBorders>
            <w:shd w:val="clear" w:color="auto" w:fill="auto"/>
            <w:noWrap/>
            <w:vAlign w:val="center"/>
            <w:hideMark/>
          </w:tcPr>
          <w:p w14:paraId="2B0BCDFE" w14:textId="77777777" w:rsidR="00FA025E" w:rsidRPr="00B26590" w:rsidRDefault="00FA025E" w:rsidP="00D35F15">
            <w:pPr>
              <w:spacing w:after="0" w:line="240" w:lineRule="auto"/>
              <w:jc w:val="center"/>
              <w:rPr>
                <w:rFonts w:ascii="Times New Roman" w:hAnsi="Times New Roman" w:cs="Times New Roman"/>
                <w:bCs/>
                <w:color w:val="000000"/>
                <w:sz w:val="20"/>
                <w:szCs w:val="20"/>
              </w:rPr>
            </w:pPr>
            <w:r w:rsidRPr="00B26590">
              <w:rPr>
                <w:rFonts w:ascii="Times New Roman" w:hAnsi="Times New Roman" w:cs="Times New Roman"/>
                <w:bCs/>
                <w:color w:val="000000"/>
                <w:sz w:val="20"/>
                <w:szCs w:val="20"/>
              </w:rPr>
              <w:t>Z.3</w:t>
            </w:r>
          </w:p>
        </w:tc>
        <w:tc>
          <w:tcPr>
            <w:tcW w:w="862" w:type="pct"/>
            <w:tcBorders>
              <w:top w:val="nil"/>
              <w:left w:val="nil"/>
              <w:bottom w:val="nil"/>
              <w:right w:val="nil"/>
            </w:tcBorders>
            <w:shd w:val="clear" w:color="auto" w:fill="auto"/>
            <w:noWrap/>
            <w:vAlign w:val="center"/>
            <w:hideMark/>
          </w:tcPr>
          <w:p w14:paraId="7EEA4D01"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0.5362</w:t>
            </w:r>
          </w:p>
        </w:tc>
        <w:tc>
          <w:tcPr>
            <w:tcW w:w="861" w:type="pct"/>
            <w:tcBorders>
              <w:top w:val="nil"/>
              <w:left w:val="nil"/>
              <w:bottom w:val="nil"/>
              <w:right w:val="nil"/>
            </w:tcBorders>
            <w:shd w:val="clear" w:color="auto" w:fill="auto"/>
            <w:noWrap/>
            <w:vAlign w:val="center"/>
            <w:hideMark/>
          </w:tcPr>
          <w:p w14:paraId="7D99275B"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0.6188</w:t>
            </w:r>
          </w:p>
        </w:tc>
        <w:tc>
          <w:tcPr>
            <w:tcW w:w="861" w:type="pct"/>
            <w:tcBorders>
              <w:top w:val="nil"/>
              <w:left w:val="nil"/>
              <w:bottom w:val="nil"/>
              <w:right w:val="nil"/>
            </w:tcBorders>
            <w:shd w:val="clear" w:color="auto" w:fill="auto"/>
            <w:noWrap/>
            <w:vAlign w:val="center"/>
            <w:hideMark/>
          </w:tcPr>
          <w:p w14:paraId="7787C1F8"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0.5222</w:t>
            </w:r>
          </w:p>
        </w:tc>
        <w:tc>
          <w:tcPr>
            <w:tcW w:w="861" w:type="pct"/>
            <w:tcBorders>
              <w:top w:val="nil"/>
              <w:left w:val="nil"/>
              <w:bottom w:val="nil"/>
              <w:right w:val="nil"/>
            </w:tcBorders>
            <w:shd w:val="clear" w:color="auto" w:fill="auto"/>
            <w:noWrap/>
            <w:vAlign w:val="center"/>
            <w:hideMark/>
          </w:tcPr>
          <w:p w14:paraId="2E29474C"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0.8006</w:t>
            </w:r>
          </w:p>
        </w:tc>
        <w:tc>
          <w:tcPr>
            <w:tcW w:w="859" w:type="pct"/>
            <w:tcBorders>
              <w:top w:val="nil"/>
              <w:left w:val="nil"/>
              <w:bottom w:val="nil"/>
              <w:right w:val="nil"/>
            </w:tcBorders>
            <w:shd w:val="clear" w:color="auto" w:fill="C6D9F1" w:themeFill="text2" w:themeFillTint="33"/>
            <w:noWrap/>
            <w:vAlign w:val="center"/>
            <w:hideMark/>
          </w:tcPr>
          <w:p w14:paraId="00A1005C"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0.9283</w:t>
            </w:r>
          </w:p>
        </w:tc>
      </w:tr>
      <w:tr w:rsidR="00FA025E" w:rsidRPr="00B26590" w14:paraId="0D5A3E46" w14:textId="77777777" w:rsidTr="00D35F15">
        <w:trPr>
          <w:trHeight w:val="288"/>
        </w:trPr>
        <w:tc>
          <w:tcPr>
            <w:tcW w:w="698" w:type="pct"/>
            <w:tcBorders>
              <w:top w:val="nil"/>
              <w:left w:val="nil"/>
              <w:bottom w:val="single" w:sz="4" w:space="0" w:color="auto"/>
              <w:right w:val="nil"/>
            </w:tcBorders>
            <w:shd w:val="clear" w:color="auto" w:fill="auto"/>
            <w:noWrap/>
            <w:vAlign w:val="center"/>
            <w:hideMark/>
          </w:tcPr>
          <w:p w14:paraId="3E9969FA" w14:textId="77777777" w:rsidR="00FA025E" w:rsidRPr="00B26590" w:rsidRDefault="00FA025E" w:rsidP="00D35F15">
            <w:pPr>
              <w:spacing w:after="0" w:line="240" w:lineRule="auto"/>
              <w:jc w:val="center"/>
              <w:rPr>
                <w:rFonts w:ascii="Times New Roman" w:hAnsi="Times New Roman" w:cs="Times New Roman"/>
                <w:bCs/>
                <w:color w:val="000000"/>
                <w:sz w:val="20"/>
                <w:szCs w:val="20"/>
              </w:rPr>
            </w:pPr>
            <w:r w:rsidRPr="00B26590">
              <w:rPr>
                <w:rFonts w:ascii="Times New Roman" w:hAnsi="Times New Roman" w:cs="Times New Roman"/>
                <w:bCs/>
                <w:color w:val="000000"/>
                <w:sz w:val="20"/>
                <w:szCs w:val="20"/>
              </w:rPr>
              <w:t>Z.4</w:t>
            </w:r>
          </w:p>
        </w:tc>
        <w:tc>
          <w:tcPr>
            <w:tcW w:w="862" w:type="pct"/>
            <w:tcBorders>
              <w:top w:val="nil"/>
              <w:left w:val="nil"/>
              <w:bottom w:val="single" w:sz="4" w:space="0" w:color="auto"/>
              <w:right w:val="nil"/>
            </w:tcBorders>
            <w:shd w:val="clear" w:color="auto" w:fill="auto"/>
            <w:noWrap/>
            <w:vAlign w:val="center"/>
            <w:hideMark/>
          </w:tcPr>
          <w:p w14:paraId="1E83736A"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0.3686</w:t>
            </w:r>
          </w:p>
        </w:tc>
        <w:tc>
          <w:tcPr>
            <w:tcW w:w="861" w:type="pct"/>
            <w:tcBorders>
              <w:top w:val="nil"/>
              <w:left w:val="nil"/>
              <w:bottom w:val="single" w:sz="4" w:space="0" w:color="auto"/>
              <w:right w:val="nil"/>
            </w:tcBorders>
            <w:shd w:val="clear" w:color="auto" w:fill="auto"/>
            <w:noWrap/>
            <w:vAlign w:val="center"/>
            <w:hideMark/>
          </w:tcPr>
          <w:p w14:paraId="33EF69F2"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0.6107</w:t>
            </w:r>
          </w:p>
        </w:tc>
        <w:tc>
          <w:tcPr>
            <w:tcW w:w="861" w:type="pct"/>
            <w:tcBorders>
              <w:top w:val="nil"/>
              <w:left w:val="nil"/>
              <w:bottom w:val="single" w:sz="4" w:space="0" w:color="auto"/>
              <w:right w:val="nil"/>
            </w:tcBorders>
            <w:shd w:val="clear" w:color="auto" w:fill="auto"/>
            <w:noWrap/>
            <w:vAlign w:val="center"/>
            <w:hideMark/>
          </w:tcPr>
          <w:p w14:paraId="02C04AD9"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0.4769</w:t>
            </w:r>
          </w:p>
        </w:tc>
        <w:tc>
          <w:tcPr>
            <w:tcW w:w="861" w:type="pct"/>
            <w:tcBorders>
              <w:top w:val="nil"/>
              <w:left w:val="nil"/>
              <w:bottom w:val="single" w:sz="4" w:space="0" w:color="auto"/>
              <w:right w:val="nil"/>
            </w:tcBorders>
            <w:shd w:val="clear" w:color="auto" w:fill="auto"/>
            <w:noWrap/>
            <w:vAlign w:val="center"/>
            <w:hideMark/>
          </w:tcPr>
          <w:p w14:paraId="260429D2"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0.8220</w:t>
            </w:r>
          </w:p>
        </w:tc>
        <w:tc>
          <w:tcPr>
            <w:tcW w:w="859" w:type="pct"/>
            <w:tcBorders>
              <w:top w:val="nil"/>
              <w:left w:val="nil"/>
              <w:bottom w:val="single" w:sz="4" w:space="0" w:color="auto"/>
              <w:right w:val="nil"/>
            </w:tcBorders>
            <w:shd w:val="clear" w:color="auto" w:fill="C6D9F1" w:themeFill="text2" w:themeFillTint="33"/>
            <w:noWrap/>
            <w:vAlign w:val="center"/>
            <w:hideMark/>
          </w:tcPr>
          <w:p w14:paraId="08C51F9B" w14:textId="77777777" w:rsidR="00FA025E" w:rsidRPr="00B26590" w:rsidRDefault="00FA025E" w:rsidP="00D35F15">
            <w:pPr>
              <w:spacing w:after="0" w:line="240" w:lineRule="auto"/>
              <w:jc w:val="center"/>
              <w:rPr>
                <w:rFonts w:ascii="Times New Roman" w:hAnsi="Times New Roman" w:cs="Times New Roman"/>
                <w:color w:val="000000"/>
                <w:sz w:val="20"/>
                <w:szCs w:val="20"/>
              </w:rPr>
            </w:pPr>
            <w:r w:rsidRPr="00B26590">
              <w:rPr>
                <w:rFonts w:ascii="Times New Roman" w:hAnsi="Times New Roman" w:cs="Times New Roman"/>
                <w:color w:val="000000"/>
                <w:sz w:val="20"/>
                <w:szCs w:val="20"/>
              </w:rPr>
              <w:t>0.8727</w:t>
            </w:r>
          </w:p>
        </w:tc>
      </w:tr>
    </w:tbl>
    <w:p w14:paraId="6D18712A" w14:textId="3CF6A6D0" w:rsidR="00B26183" w:rsidRPr="00B26590" w:rsidRDefault="00BF5ABC">
      <w:pPr>
        <w:spacing w:after="0"/>
        <w:jc w:val="both"/>
        <w:rPr>
          <w:rFonts w:ascii="Times New Roman" w:eastAsia="Times New Roman" w:hAnsi="Times New Roman" w:cs="Times New Roman"/>
          <w:i/>
          <w:sz w:val="24"/>
          <w:szCs w:val="24"/>
        </w:rPr>
      </w:pPr>
      <w:proofErr w:type="spellStart"/>
      <w:r w:rsidRPr="00B26590">
        <w:rPr>
          <w:rFonts w:ascii="Times New Roman" w:eastAsia="Times New Roman" w:hAnsi="Times New Roman" w:cs="Times New Roman"/>
          <w:i/>
          <w:sz w:val="24"/>
          <w:szCs w:val="24"/>
        </w:rPr>
        <w:t>Sumber</w:t>
      </w:r>
      <w:proofErr w:type="spellEnd"/>
      <w:r w:rsidRPr="00B26590">
        <w:rPr>
          <w:rFonts w:ascii="Times New Roman" w:eastAsia="Times New Roman" w:hAnsi="Times New Roman" w:cs="Times New Roman"/>
          <w:i/>
          <w:sz w:val="24"/>
          <w:szCs w:val="24"/>
        </w:rPr>
        <w:t>: Data primer</w:t>
      </w:r>
      <w:r w:rsidR="00842910" w:rsidRPr="00B26590">
        <w:rPr>
          <w:rFonts w:ascii="Times New Roman" w:eastAsia="Times New Roman" w:hAnsi="Times New Roman" w:cs="Times New Roman"/>
          <w:i/>
          <w:sz w:val="24"/>
          <w:szCs w:val="24"/>
        </w:rPr>
        <w:t xml:space="preserve"> </w:t>
      </w:r>
      <w:proofErr w:type="spellStart"/>
      <w:r w:rsidR="00842910" w:rsidRPr="00B26590">
        <w:rPr>
          <w:rFonts w:ascii="Times New Roman" w:eastAsia="Times New Roman" w:hAnsi="Times New Roman" w:cs="Times New Roman"/>
          <w:i/>
          <w:sz w:val="24"/>
          <w:szCs w:val="24"/>
        </w:rPr>
        <w:t>diolah</w:t>
      </w:r>
      <w:proofErr w:type="spellEnd"/>
      <w:r w:rsidR="00842910" w:rsidRPr="00B26590">
        <w:rPr>
          <w:rFonts w:ascii="Times New Roman" w:eastAsia="Times New Roman" w:hAnsi="Times New Roman" w:cs="Times New Roman"/>
          <w:i/>
          <w:sz w:val="24"/>
          <w:szCs w:val="24"/>
        </w:rPr>
        <w:t xml:space="preserve">, </w:t>
      </w:r>
      <w:r w:rsidRPr="00B26590">
        <w:rPr>
          <w:rFonts w:ascii="Times New Roman" w:eastAsia="Times New Roman" w:hAnsi="Times New Roman" w:cs="Times New Roman"/>
          <w:i/>
          <w:sz w:val="24"/>
          <w:szCs w:val="24"/>
        </w:rPr>
        <w:t>2022</w:t>
      </w:r>
    </w:p>
    <w:p w14:paraId="0D74E56A" w14:textId="77777777" w:rsidR="00604F4D" w:rsidRPr="00B26590" w:rsidRDefault="00604F4D" w:rsidP="00604F4D">
      <w:pPr>
        <w:widowControl w:val="0"/>
        <w:ind w:firstLine="567"/>
        <w:jc w:val="both"/>
        <w:rPr>
          <w:rFonts w:ascii="Times New Roman" w:hAnsi="Times New Roman" w:cs="Times New Roman"/>
          <w:sz w:val="24"/>
          <w:szCs w:val="24"/>
        </w:rPr>
      </w:pPr>
      <w:proofErr w:type="spellStart"/>
      <w:r w:rsidRPr="00B26590">
        <w:rPr>
          <w:rFonts w:ascii="Times New Roman" w:hAnsi="Times New Roman" w:cs="Times New Roman"/>
          <w:sz w:val="24"/>
          <w:szCs w:val="24"/>
        </w:rPr>
        <w:t>Setiap</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indikator</w:t>
      </w:r>
      <w:proofErr w:type="spellEnd"/>
      <w:r w:rsidRPr="00B26590">
        <w:rPr>
          <w:rFonts w:ascii="Times New Roman" w:hAnsi="Times New Roman" w:cs="Times New Roman"/>
          <w:sz w:val="24"/>
          <w:szCs w:val="24"/>
        </w:rPr>
        <w:t xml:space="preserve"> pada </w:t>
      </w:r>
      <w:proofErr w:type="spellStart"/>
      <w:r w:rsidRPr="00B26590">
        <w:rPr>
          <w:rFonts w:ascii="Times New Roman" w:hAnsi="Times New Roman" w:cs="Times New Roman"/>
          <w:sz w:val="24"/>
          <w:szCs w:val="24"/>
        </w:rPr>
        <w:t>tabel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diatas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memiliki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nilai</w:t>
      </w:r>
      <w:proofErr w:type="spellEnd"/>
      <w:r w:rsidRPr="00B26590">
        <w:rPr>
          <w:rFonts w:ascii="Times New Roman" w:hAnsi="Times New Roman" w:cs="Times New Roman"/>
          <w:sz w:val="24"/>
          <w:szCs w:val="24"/>
        </w:rPr>
        <w:t xml:space="preserve"> loading </w:t>
      </w:r>
      <w:proofErr w:type="spellStart"/>
      <w:r w:rsidRPr="00B26590">
        <w:rPr>
          <w:rFonts w:ascii="Times New Roman" w:hAnsi="Times New Roman" w:cs="Times New Roman"/>
          <w:sz w:val="24"/>
          <w:szCs w:val="24"/>
        </w:rPr>
        <w:t>faktor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tertinggi</w:t>
      </w:r>
      <w:proofErr w:type="spellEnd"/>
      <w:r w:rsidRPr="00B26590">
        <w:rPr>
          <w:rFonts w:ascii="Times New Roman" w:hAnsi="Times New Roman" w:cs="Times New Roman"/>
          <w:sz w:val="24"/>
          <w:szCs w:val="24"/>
        </w:rPr>
        <w:t xml:space="preserve"> pada </w:t>
      </w:r>
      <w:proofErr w:type="spellStart"/>
      <w:r w:rsidRPr="00B26590">
        <w:rPr>
          <w:rFonts w:ascii="Times New Roman" w:hAnsi="Times New Roman" w:cs="Times New Roman"/>
          <w:sz w:val="24"/>
          <w:szCs w:val="24"/>
        </w:rPr>
        <w:t>konstruk</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dituju</w:t>
      </w:r>
      <w:proofErr w:type="spellEnd"/>
      <w:r w:rsidRPr="00B26590">
        <w:rPr>
          <w:rFonts w:ascii="Times New Roman" w:hAnsi="Times New Roman" w:cs="Times New Roman"/>
          <w:sz w:val="24"/>
          <w:szCs w:val="24"/>
        </w:rPr>
        <w:t xml:space="preserve">. Maka </w:t>
      </w:r>
      <w:proofErr w:type="spellStart"/>
      <w:r w:rsidRPr="00B26590">
        <w:rPr>
          <w:rFonts w:ascii="Times New Roman" w:hAnsi="Times New Roman" w:cs="Times New Roman"/>
          <w:sz w:val="24"/>
          <w:szCs w:val="24"/>
        </w:rPr>
        <w:t>dapat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disimpulkan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bahwa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indikator</w:t>
      </w:r>
      <w:proofErr w:type="spellEnd"/>
      <w:r w:rsidRPr="00B26590">
        <w:rPr>
          <w:rFonts w:ascii="Times New Roman" w:hAnsi="Times New Roman" w:cs="Times New Roman"/>
          <w:sz w:val="24"/>
          <w:szCs w:val="24"/>
        </w:rPr>
        <w:t xml:space="preserve"> pada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memiliki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validitas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diskriminan</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baik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terhadap</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pengaruh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dari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pembentukan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variabel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lainya</w:t>
      </w:r>
      <w:proofErr w:type="spellEnd"/>
      <w:r w:rsidRPr="00B26590">
        <w:rPr>
          <w:rFonts w:ascii="Times New Roman" w:hAnsi="Times New Roman" w:cs="Times New Roman"/>
          <w:sz w:val="24"/>
          <w:szCs w:val="24"/>
        </w:rPr>
        <w:t>.</w:t>
      </w:r>
    </w:p>
    <w:p w14:paraId="614C24FF" w14:textId="77777777" w:rsidR="00604F4D" w:rsidRPr="00B26590" w:rsidRDefault="00604F4D" w:rsidP="00604F4D">
      <w:pPr>
        <w:widowControl w:val="0"/>
        <w:ind w:firstLine="567"/>
        <w:jc w:val="both"/>
        <w:rPr>
          <w:rFonts w:ascii="Times New Roman" w:hAnsi="Times New Roman" w:cs="Times New Roman"/>
          <w:sz w:val="24"/>
          <w:szCs w:val="24"/>
        </w:rPr>
      </w:pPr>
      <w:proofErr w:type="spellStart"/>
      <w:r w:rsidRPr="00B26590">
        <w:rPr>
          <w:rFonts w:ascii="Times New Roman" w:hAnsi="Times New Roman" w:cs="Times New Roman"/>
          <w:sz w:val="24"/>
          <w:szCs w:val="24"/>
        </w:rPr>
        <w:t>Berikut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nilai</w:t>
      </w:r>
      <w:proofErr w:type="spellEnd"/>
      <w:r w:rsidRPr="00B26590">
        <w:rPr>
          <w:rFonts w:ascii="Times New Roman" w:hAnsi="Times New Roman" w:cs="Times New Roman"/>
          <w:sz w:val="24"/>
          <w:szCs w:val="24"/>
        </w:rPr>
        <w:t xml:space="preserve"> </w:t>
      </w:r>
      <w:r w:rsidRPr="00B26590">
        <w:rPr>
          <w:rFonts w:ascii="Times New Roman" w:hAnsi="Times New Roman" w:cs="Times New Roman"/>
          <w:i/>
          <w:sz w:val="24"/>
          <w:szCs w:val="24"/>
        </w:rPr>
        <w:t>average variance extracted (AVE)</w:t>
      </w:r>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terkandung</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proofErr w:type="gram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w:t>
      </w:r>
      <w:proofErr w:type="gramEnd"/>
    </w:p>
    <w:p w14:paraId="34B7C131" w14:textId="62F19E56" w:rsidR="00604F4D" w:rsidRPr="00B26590" w:rsidRDefault="00604F4D" w:rsidP="00604F4D">
      <w:pPr>
        <w:pStyle w:val="Caption"/>
        <w:spacing w:line="276" w:lineRule="auto"/>
        <w:rPr>
          <w:b w:val="0"/>
          <w:color w:val="auto"/>
          <w:sz w:val="24"/>
          <w:szCs w:val="24"/>
        </w:rPr>
      </w:pPr>
      <w:bookmarkStart w:id="0" w:name="_Toc131898688"/>
      <w:r w:rsidRPr="00B26590">
        <w:rPr>
          <w:b w:val="0"/>
          <w:color w:val="auto"/>
          <w:sz w:val="24"/>
          <w:szCs w:val="24"/>
        </w:rPr>
        <w:t xml:space="preserve">Tabel </w:t>
      </w:r>
      <w:r w:rsidRPr="00B26590">
        <w:rPr>
          <w:b w:val="0"/>
          <w:color w:val="auto"/>
          <w:sz w:val="24"/>
          <w:szCs w:val="24"/>
        </w:rPr>
        <w:fldChar w:fldCharType="begin"/>
      </w:r>
      <w:r w:rsidRPr="00B26590">
        <w:rPr>
          <w:b w:val="0"/>
          <w:color w:val="auto"/>
          <w:sz w:val="24"/>
          <w:szCs w:val="24"/>
        </w:rPr>
        <w:instrText xml:space="preserve"> SEQ Tabel_5. \* ARABIC </w:instrText>
      </w:r>
      <w:r w:rsidRPr="00B26590">
        <w:rPr>
          <w:b w:val="0"/>
          <w:color w:val="auto"/>
          <w:sz w:val="24"/>
          <w:szCs w:val="24"/>
        </w:rPr>
        <w:fldChar w:fldCharType="separate"/>
      </w:r>
      <w:r w:rsidR="00B654FC">
        <w:rPr>
          <w:b w:val="0"/>
          <w:noProof/>
          <w:color w:val="auto"/>
          <w:sz w:val="24"/>
          <w:szCs w:val="24"/>
        </w:rPr>
        <w:t>1</w:t>
      </w:r>
      <w:r w:rsidRPr="00B26590">
        <w:rPr>
          <w:b w:val="0"/>
          <w:color w:val="auto"/>
          <w:sz w:val="24"/>
          <w:szCs w:val="24"/>
        </w:rPr>
        <w:fldChar w:fldCharType="end"/>
      </w:r>
      <w:r w:rsidRPr="00B26590">
        <w:rPr>
          <w:b w:val="0"/>
          <w:color w:val="auto"/>
          <w:sz w:val="24"/>
          <w:szCs w:val="24"/>
          <w:lang w:val="en-US"/>
        </w:rPr>
        <w:t xml:space="preserve"> </w:t>
      </w:r>
      <w:r w:rsidRPr="00B26590">
        <w:rPr>
          <w:b w:val="0"/>
          <w:i/>
          <w:color w:val="auto"/>
          <w:sz w:val="24"/>
          <w:szCs w:val="24"/>
        </w:rPr>
        <w:t xml:space="preserve">Average Variance Extracted </w:t>
      </w:r>
      <w:r w:rsidRPr="00B26590">
        <w:rPr>
          <w:b w:val="0"/>
          <w:color w:val="auto"/>
          <w:sz w:val="24"/>
          <w:szCs w:val="24"/>
        </w:rPr>
        <w:t>(AVE)</w:t>
      </w:r>
      <w:bookmarkEnd w:id="0"/>
    </w:p>
    <w:tbl>
      <w:tblPr>
        <w:tblW w:w="5000" w:type="pct"/>
        <w:tblLook w:val="04A0" w:firstRow="1" w:lastRow="0" w:firstColumn="1" w:lastColumn="0" w:noHBand="0" w:noVBand="1"/>
      </w:tblPr>
      <w:tblGrid>
        <w:gridCol w:w="2177"/>
        <w:gridCol w:w="1976"/>
      </w:tblGrid>
      <w:tr w:rsidR="00604F4D" w:rsidRPr="00B26590" w14:paraId="5450C85C" w14:textId="77777777" w:rsidTr="00604F4D">
        <w:trPr>
          <w:trHeight w:val="312"/>
        </w:trPr>
        <w:tc>
          <w:tcPr>
            <w:tcW w:w="2621" w:type="pct"/>
            <w:tcBorders>
              <w:top w:val="single" w:sz="4" w:space="0" w:color="auto"/>
              <w:left w:val="nil"/>
              <w:bottom w:val="single" w:sz="4" w:space="0" w:color="auto"/>
              <w:right w:val="nil"/>
            </w:tcBorders>
            <w:shd w:val="clear" w:color="auto" w:fill="auto"/>
            <w:noWrap/>
            <w:vAlign w:val="bottom"/>
            <w:hideMark/>
          </w:tcPr>
          <w:p w14:paraId="087B50E4" w14:textId="77777777" w:rsidR="00604F4D" w:rsidRPr="00B26590" w:rsidRDefault="00604F4D" w:rsidP="00604F4D">
            <w:pPr>
              <w:jc w:val="center"/>
              <w:rPr>
                <w:rFonts w:ascii="Times New Roman" w:hAnsi="Times New Roman" w:cs="Times New Roman"/>
                <w:b/>
                <w:bCs/>
                <w:color w:val="000000"/>
                <w:sz w:val="24"/>
                <w:szCs w:val="24"/>
              </w:rPr>
            </w:pPr>
            <w:proofErr w:type="spellStart"/>
            <w:r w:rsidRPr="00B26590">
              <w:rPr>
                <w:rFonts w:ascii="Times New Roman" w:hAnsi="Times New Roman" w:cs="Times New Roman"/>
                <w:b/>
                <w:bCs/>
                <w:color w:val="000000"/>
                <w:sz w:val="24"/>
                <w:szCs w:val="24"/>
              </w:rPr>
              <w:t>Variabel</w:t>
            </w:r>
            <w:proofErr w:type="spellEnd"/>
          </w:p>
        </w:tc>
        <w:tc>
          <w:tcPr>
            <w:tcW w:w="2379" w:type="pct"/>
            <w:tcBorders>
              <w:top w:val="single" w:sz="4" w:space="0" w:color="auto"/>
              <w:left w:val="nil"/>
              <w:bottom w:val="single" w:sz="4" w:space="0" w:color="auto"/>
              <w:right w:val="nil"/>
            </w:tcBorders>
            <w:shd w:val="clear" w:color="auto" w:fill="auto"/>
            <w:noWrap/>
            <w:vAlign w:val="center"/>
            <w:hideMark/>
          </w:tcPr>
          <w:p w14:paraId="7DDAF75E" w14:textId="77777777" w:rsidR="00604F4D" w:rsidRPr="00B26590" w:rsidRDefault="00604F4D" w:rsidP="00604F4D">
            <w:pPr>
              <w:rPr>
                <w:rFonts w:ascii="Times New Roman" w:hAnsi="Times New Roman" w:cs="Times New Roman"/>
                <w:b/>
                <w:bCs/>
                <w:i/>
                <w:iCs/>
                <w:color w:val="000000"/>
                <w:sz w:val="24"/>
                <w:szCs w:val="24"/>
              </w:rPr>
            </w:pPr>
            <w:r w:rsidRPr="00B26590">
              <w:rPr>
                <w:rFonts w:ascii="Times New Roman" w:hAnsi="Times New Roman" w:cs="Times New Roman"/>
                <w:b/>
                <w:bCs/>
                <w:i/>
                <w:iCs/>
                <w:color w:val="000000"/>
                <w:sz w:val="24"/>
                <w:szCs w:val="24"/>
              </w:rPr>
              <w:t>Average Variance Extracted (AVE)</w:t>
            </w:r>
          </w:p>
        </w:tc>
      </w:tr>
      <w:tr w:rsidR="00604F4D" w:rsidRPr="00B26590" w14:paraId="46FE73EB" w14:textId="77777777" w:rsidTr="00604F4D">
        <w:trPr>
          <w:trHeight w:val="288"/>
        </w:trPr>
        <w:tc>
          <w:tcPr>
            <w:tcW w:w="2621" w:type="pct"/>
            <w:tcBorders>
              <w:top w:val="nil"/>
              <w:left w:val="nil"/>
              <w:bottom w:val="nil"/>
              <w:right w:val="nil"/>
            </w:tcBorders>
            <w:shd w:val="clear" w:color="auto" w:fill="auto"/>
            <w:noWrap/>
            <w:vAlign w:val="center"/>
            <w:hideMark/>
          </w:tcPr>
          <w:p w14:paraId="3A234AF6" w14:textId="77777777" w:rsidR="00604F4D" w:rsidRPr="00B26590" w:rsidRDefault="00604F4D" w:rsidP="00604F4D">
            <w:pPr>
              <w:jc w:val="center"/>
              <w:rPr>
                <w:rFonts w:ascii="Times New Roman" w:hAnsi="Times New Roman" w:cs="Times New Roman"/>
                <w:color w:val="000000"/>
                <w:sz w:val="24"/>
                <w:szCs w:val="24"/>
              </w:rPr>
            </w:pPr>
            <w:r w:rsidRPr="00B26590">
              <w:rPr>
                <w:rFonts w:ascii="Times New Roman" w:hAnsi="Times New Roman" w:cs="Times New Roman"/>
                <w:color w:val="000000"/>
                <w:sz w:val="24"/>
                <w:szCs w:val="24"/>
              </w:rPr>
              <w:t xml:space="preserve">(X1) </w:t>
            </w:r>
            <w:proofErr w:type="spellStart"/>
            <w:r w:rsidRPr="00B26590">
              <w:rPr>
                <w:rFonts w:ascii="Times New Roman" w:hAnsi="Times New Roman" w:cs="Times New Roman"/>
                <w:color w:val="000000"/>
                <w:sz w:val="24"/>
                <w:szCs w:val="24"/>
              </w:rPr>
              <w:t>Perilaku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Sosial</w:t>
            </w:r>
            <w:proofErr w:type="spellEnd"/>
            <w:r w:rsidRPr="00B26590">
              <w:rPr>
                <w:rFonts w:ascii="Times New Roman" w:hAnsi="Times New Roman" w:cs="Times New Roman"/>
                <w:color w:val="000000"/>
                <w:sz w:val="24"/>
                <w:szCs w:val="24"/>
              </w:rPr>
              <w:t xml:space="preserve"> dan </w:t>
            </w:r>
            <w:proofErr w:type="spellStart"/>
            <w:r w:rsidRPr="00B26590">
              <w:rPr>
                <w:rFonts w:ascii="Times New Roman" w:hAnsi="Times New Roman" w:cs="Times New Roman"/>
                <w:color w:val="000000"/>
                <w:sz w:val="24"/>
                <w:szCs w:val="24"/>
              </w:rPr>
              <w:t>Budaya</w:t>
            </w:r>
            <w:proofErr w:type="spellEnd"/>
          </w:p>
        </w:tc>
        <w:tc>
          <w:tcPr>
            <w:tcW w:w="2379" w:type="pct"/>
            <w:tcBorders>
              <w:top w:val="nil"/>
              <w:left w:val="nil"/>
              <w:bottom w:val="nil"/>
              <w:right w:val="nil"/>
            </w:tcBorders>
            <w:shd w:val="clear" w:color="auto" w:fill="auto"/>
            <w:noWrap/>
            <w:vAlign w:val="center"/>
            <w:hideMark/>
          </w:tcPr>
          <w:p w14:paraId="76FF9B87" w14:textId="77777777" w:rsidR="00604F4D" w:rsidRPr="00B26590" w:rsidRDefault="00604F4D" w:rsidP="00604F4D">
            <w:pPr>
              <w:jc w:val="center"/>
              <w:rPr>
                <w:rFonts w:ascii="Times New Roman" w:hAnsi="Times New Roman" w:cs="Times New Roman"/>
                <w:b/>
                <w:bCs/>
                <w:color w:val="000000"/>
                <w:sz w:val="24"/>
                <w:szCs w:val="24"/>
              </w:rPr>
            </w:pPr>
            <w:r w:rsidRPr="00B26590">
              <w:rPr>
                <w:rFonts w:ascii="Times New Roman" w:hAnsi="Times New Roman" w:cs="Times New Roman"/>
                <w:b/>
                <w:bCs/>
                <w:color w:val="000000"/>
                <w:sz w:val="24"/>
                <w:szCs w:val="24"/>
              </w:rPr>
              <w:t>0.7281</w:t>
            </w:r>
          </w:p>
        </w:tc>
      </w:tr>
      <w:tr w:rsidR="00604F4D" w:rsidRPr="00B26590" w14:paraId="1285344D" w14:textId="77777777" w:rsidTr="00604F4D">
        <w:trPr>
          <w:trHeight w:val="288"/>
        </w:trPr>
        <w:tc>
          <w:tcPr>
            <w:tcW w:w="2621" w:type="pct"/>
            <w:tcBorders>
              <w:top w:val="nil"/>
              <w:left w:val="nil"/>
              <w:bottom w:val="nil"/>
              <w:right w:val="nil"/>
            </w:tcBorders>
            <w:shd w:val="clear" w:color="auto" w:fill="auto"/>
            <w:noWrap/>
            <w:vAlign w:val="center"/>
            <w:hideMark/>
          </w:tcPr>
          <w:p w14:paraId="2AB1CB2D" w14:textId="77777777" w:rsidR="00604F4D" w:rsidRPr="00B26590" w:rsidRDefault="00604F4D" w:rsidP="00604F4D">
            <w:pPr>
              <w:jc w:val="center"/>
              <w:rPr>
                <w:rFonts w:ascii="Times New Roman" w:hAnsi="Times New Roman" w:cs="Times New Roman"/>
                <w:color w:val="000000"/>
                <w:sz w:val="24"/>
                <w:szCs w:val="24"/>
              </w:rPr>
            </w:pPr>
            <w:r w:rsidRPr="00B26590">
              <w:rPr>
                <w:rFonts w:ascii="Times New Roman" w:hAnsi="Times New Roman" w:cs="Times New Roman"/>
                <w:color w:val="000000"/>
                <w:sz w:val="24"/>
                <w:szCs w:val="24"/>
              </w:rPr>
              <w:t xml:space="preserve">(X2) </w:t>
            </w:r>
            <w:proofErr w:type="spellStart"/>
            <w:r w:rsidRPr="00B26590">
              <w:rPr>
                <w:rFonts w:ascii="Times New Roman" w:hAnsi="Times New Roman" w:cs="Times New Roman"/>
                <w:color w:val="000000"/>
                <w:sz w:val="24"/>
                <w:szCs w:val="24"/>
              </w:rPr>
              <w:t>Kondisi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Perekonomian</w:t>
            </w:r>
            <w:proofErr w:type="spellEnd"/>
            <w:r w:rsidRPr="00B26590">
              <w:rPr>
                <w:rFonts w:ascii="Times New Roman" w:hAnsi="Times New Roman" w:cs="Times New Roman"/>
                <w:color w:val="000000"/>
                <w:sz w:val="24"/>
                <w:szCs w:val="24"/>
              </w:rPr>
              <w:t xml:space="preserve"> Masyarakat</w:t>
            </w:r>
          </w:p>
        </w:tc>
        <w:tc>
          <w:tcPr>
            <w:tcW w:w="2379" w:type="pct"/>
            <w:tcBorders>
              <w:top w:val="nil"/>
              <w:left w:val="nil"/>
              <w:bottom w:val="nil"/>
              <w:right w:val="nil"/>
            </w:tcBorders>
            <w:shd w:val="clear" w:color="auto" w:fill="auto"/>
            <w:noWrap/>
            <w:vAlign w:val="center"/>
            <w:hideMark/>
          </w:tcPr>
          <w:p w14:paraId="01CC37CC" w14:textId="77777777" w:rsidR="00604F4D" w:rsidRPr="00B26590" w:rsidRDefault="00604F4D" w:rsidP="00604F4D">
            <w:pPr>
              <w:jc w:val="center"/>
              <w:rPr>
                <w:rFonts w:ascii="Times New Roman" w:hAnsi="Times New Roman" w:cs="Times New Roman"/>
                <w:b/>
                <w:bCs/>
                <w:color w:val="000000"/>
                <w:sz w:val="24"/>
                <w:szCs w:val="24"/>
              </w:rPr>
            </w:pPr>
            <w:r w:rsidRPr="00B26590">
              <w:rPr>
                <w:rFonts w:ascii="Times New Roman" w:hAnsi="Times New Roman" w:cs="Times New Roman"/>
                <w:b/>
                <w:bCs/>
                <w:color w:val="000000"/>
                <w:sz w:val="24"/>
                <w:szCs w:val="24"/>
              </w:rPr>
              <w:t>0.7933</w:t>
            </w:r>
          </w:p>
        </w:tc>
      </w:tr>
      <w:tr w:rsidR="00604F4D" w:rsidRPr="00B26590" w14:paraId="776DC592" w14:textId="77777777" w:rsidTr="00604F4D">
        <w:trPr>
          <w:trHeight w:val="288"/>
        </w:trPr>
        <w:tc>
          <w:tcPr>
            <w:tcW w:w="2621" w:type="pct"/>
            <w:tcBorders>
              <w:top w:val="nil"/>
              <w:left w:val="nil"/>
              <w:bottom w:val="nil"/>
              <w:right w:val="nil"/>
            </w:tcBorders>
            <w:shd w:val="clear" w:color="auto" w:fill="auto"/>
            <w:noWrap/>
            <w:vAlign w:val="center"/>
            <w:hideMark/>
          </w:tcPr>
          <w:p w14:paraId="1B342161" w14:textId="77777777" w:rsidR="00604F4D" w:rsidRPr="00B26590" w:rsidRDefault="00604F4D" w:rsidP="00604F4D">
            <w:pPr>
              <w:jc w:val="center"/>
              <w:rPr>
                <w:rFonts w:ascii="Times New Roman" w:hAnsi="Times New Roman" w:cs="Times New Roman"/>
                <w:color w:val="000000"/>
                <w:sz w:val="24"/>
                <w:szCs w:val="24"/>
              </w:rPr>
            </w:pPr>
            <w:r w:rsidRPr="00B26590">
              <w:rPr>
                <w:rFonts w:ascii="Times New Roman" w:hAnsi="Times New Roman" w:cs="Times New Roman"/>
                <w:color w:val="000000"/>
                <w:sz w:val="24"/>
                <w:szCs w:val="24"/>
              </w:rPr>
              <w:t xml:space="preserve">(X3) Sarana dan </w:t>
            </w:r>
            <w:proofErr w:type="spellStart"/>
            <w:r w:rsidRPr="00B26590">
              <w:rPr>
                <w:rFonts w:ascii="Times New Roman" w:hAnsi="Times New Roman" w:cs="Times New Roman"/>
                <w:color w:val="000000"/>
                <w:sz w:val="24"/>
                <w:szCs w:val="24"/>
              </w:rPr>
              <w:t>Prasarana</w:t>
            </w:r>
            <w:proofErr w:type="spellEnd"/>
          </w:p>
        </w:tc>
        <w:tc>
          <w:tcPr>
            <w:tcW w:w="2379" w:type="pct"/>
            <w:tcBorders>
              <w:top w:val="nil"/>
              <w:left w:val="nil"/>
              <w:bottom w:val="nil"/>
              <w:right w:val="nil"/>
            </w:tcBorders>
            <w:shd w:val="clear" w:color="auto" w:fill="auto"/>
            <w:noWrap/>
            <w:vAlign w:val="center"/>
            <w:hideMark/>
          </w:tcPr>
          <w:p w14:paraId="39F14195" w14:textId="77777777" w:rsidR="00604F4D" w:rsidRPr="00B26590" w:rsidRDefault="00604F4D" w:rsidP="00604F4D">
            <w:pPr>
              <w:jc w:val="center"/>
              <w:rPr>
                <w:rFonts w:ascii="Times New Roman" w:hAnsi="Times New Roman" w:cs="Times New Roman"/>
                <w:b/>
                <w:bCs/>
                <w:color w:val="000000"/>
                <w:sz w:val="24"/>
                <w:szCs w:val="24"/>
              </w:rPr>
            </w:pPr>
            <w:r w:rsidRPr="00B26590">
              <w:rPr>
                <w:rFonts w:ascii="Times New Roman" w:hAnsi="Times New Roman" w:cs="Times New Roman"/>
                <w:b/>
                <w:bCs/>
                <w:color w:val="000000"/>
                <w:sz w:val="24"/>
                <w:szCs w:val="24"/>
              </w:rPr>
              <w:t>0.8698</w:t>
            </w:r>
          </w:p>
        </w:tc>
      </w:tr>
      <w:tr w:rsidR="00604F4D" w:rsidRPr="00B26590" w14:paraId="6EDB2395" w14:textId="77777777" w:rsidTr="00604F4D">
        <w:trPr>
          <w:trHeight w:val="288"/>
        </w:trPr>
        <w:tc>
          <w:tcPr>
            <w:tcW w:w="2621" w:type="pct"/>
            <w:tcBorders>
              <w:top w:val="nil"/>
              <w:left w:val="nil"/>
              <w:bottom w:val="nil"/>
              <w:right w:val="nil"/>
            </w:tcBorders>
            <w:shd w:val="clear" w:color="auto" w:fill="auto"/>
            <w:noWrap/>
            <w:vAlign w:val="center"/>
            <w:hideMark/>
          </w:tcPr>
          <w:p w14:paraId="49416714" w14:textId="77777777" w:rsidR="00604F4D" w:rsidRPr="00B26590" w:rsidRDefault="00604F4D" w:rsidP="00604F4D">
            <w:pPr>
              <w:jc w:val="center"/>
              <w:rPr>
                <w:rFonts w:ascii="Times New Roman" w:hAnsi="Times New Roman" w:cs="Times New Roman"/>
                <w:color w:val="000000"/>
                <w:sz w:val="24"/>
                <w:szCs w:val="24"/>
              </w:rPr>
            </w:pPr>
            <w:r w:rsidRPr="00B26590">
              <w:rPr>
                <w:rFonts w:ascii="Times New Roman" w:hAnsi="Times New Roman" w:cs="Times New Roman"/>
                <w:color w:val="000000"/>
                <w:sz w:val="24"/>
                <w:szCs w:val="24"/>
              </w:rPr>
              <w:t xml:space="preserve">(Z) </w:t>
            </w:r>
            <w:proofErr w:type="spellStart"/>
            <w:r w:rsidRPr="00B26590">
              <w:rPr>
                <w:rFonts w:ascii="Times New Roman" w:hAnsi="Times New Roman" w:cs="Times New Roman"/>
                <w:color w:val="000000"/>
                <w:sz w:val="24"/>
                <w:szCs w:val="24"/>
              </w:rPr>
              <w:t>Keunggulan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Tani</w:t>
            </w:r>
          </w:p>
        </w:tc>
        <w:tc>
          <w:tcPr>
            <w:tcW w:w="2379" w:type="pct"/>
            <w:tcBorders>
              <w:top w:val="nil"/>
              <w:left w:val="nil"/>
              <w:bottom w:val="nil"/>
              <w:right w:val="nil"/>
            </w:tcBorders>
            <w:shd w:val="clear" w:color="auto" w:fill="auto"/>
            <w:noWrap/>
            <w:vAlign w:val="center"/>
            <w:hideMark/>
          </w:tcPr>
          <w:p w14:paraId="6D1C399D" w14:textId="77777777" w:rsidR="00604F4D" w:rsidRPr="00B26590" w:rsidRDefault="00604F4D" w:rsidP="00604F4D">
            <w:pPr>
              <w:jc w:val="center"/>
              <w:rPr>
                <w:rFonts w:ascii="Times New Roman" w:hAnsi="Times New Roman" w:cs="Times New Roman"/>
                <w:b/>
                <w:bCs/>
                <w:color w:val="000000"/>
                <w:sz w:val="24"/>
                <w:szCs w:val="24"/>
              </w:rPr>
            </w:pPr>
            <w:r w:rsidRPr="00B26590">
              <w:rPr>
                <w:rFonts w:ascii="Times New Roman" w:hAnsi="Times New Roman" w:cs="Times New Roman"/>
                <w:b/>
                <w:bCs/>
                <w:color w:val="000000"/>
                <w:sz w:val="24"/>
                <w:szCs w:val="24"/>
              </w:rPr>
              <w:t>0.8650</w:t>
            </w:r>
          </w:p>
        </w:tc>
      </w:tr>
      <w:tr w:rsidR="00604F4D" w:rsidRPr="00B26590" w14:paraId="6948B1BB" w14:textId="77777777" w:rsidTr="00604F4D">
        <w:trPr>
          <w:trHeight w:val="288"/>
        </w:trPr>
        <w:tc>
          <w:tcPr>
            <w:tcW w:w="2621" w:type="pct"/>
            <w:tcBorders>
              <w:top w:val="nil"/>
              <w:left w:val="nil"/>
              <w:bottom w:val="single" w:sz="4" w:space="0" w:color="auto"/>
              <w:right w:val="nil"/>
            </w:tcBorders>
            <w:shd w:val="clear" w:color="auto" w:fill="auto"/>
            <w:noWrap/>
            <w:vAlign w:val="center"/>
            <w:hideMark/>
          </w:tcPr>
          <w:p w14:paraId="67F10C87" w14:textId="77777777" w:rsidR="00604F4D" w:rsidRPr="00B26590" w:rsidRDefault="00604F4D" w:rsidP="00604F4D">
            <w:pPr>
              <w:jc w:val="center"/>
              <w:rPr>
                <w:rFonts w:ascii="Times New Roman" w:hAnsi="Times New Roman" w:cs="Times New Roman"/>
                <w:color w:val="000000"/>
                <w:sz w:val="24"/>
                <w:szCs w:val="24"/>
              </w:rPr>
            </w:pPr>
            <w:r w:rsidRPr="00B26590">
              <w:rPr>
                <w:rFonts w:ascii="Times New Roman" w:hAnsi="Times New Roman" w:cs="Times New Roman"/>
                <w:color w:val="000000"/>
                <w:sz w:val="24"/>
                <w:szCs w:val="24"/>
              </w:rPr>
              <w:t>Y (</w:t>
            </w:r>
            <w:proofErr w:type="spellStart"/>
            <w:r w:rsidRPr="00B26590">
              <w:rPr>
                <w:rFonts w:ascii="Times New Roman" w:hAnsi="Times New Roman" w:cs="Times New Roman"/>
                <w:color w:val="000000"/>
                <w:sz w:val="24"/>
                <w:szCs w:val="24"/>
              </w:rPr>
              <w:t>Efektifitas</w:t>
            </w:r>
            <w:proofErr w:type="spellEnd"/>
            <w:r w:rsidRPr="00B26590">
              <w:rPr>
                <w:rFonts w:ascii="Times New Roman" w:hAnsi="Times New Roman" w:cs="Times New Roman"/>
                <w:color w:val="000000"/>
                <w:sz w:val="24"/>
                <w:szCs w:val="24"/>
              </w:rPr>
              <w:t xml:space="preserve"> Program </w:t>
            </w:r>
            <w:proofErr w:type="spellStart"/>
            <w:r w:rsidRPr="00B26590">
              <w:rPr>
                <w:rFonts w:ascii="Times New Roman" w:hAnsi="Times New Roman" w:cs="Times New Roman"/>
                <w:color w:val="000000"/>
                <w:sz w:val="24"/>
                <w:szCs w:val="24"/>
              </w:rPr>
              <w:t>Subsidi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Pupuk</w:t>
            </w:r>
            <w:proofErr w:type="spellEnd"/>
          </w:p>
        </w:tc>
        <w:tc>
          <w:tcPr>
            <w:tcW w:w="2379" w:type="pct"/>
            <w:tcBorders>
              <w:top w:val="nil"/>
              <w:left w:val="nil"/>
              <w:bottom w:val="single" w:sz="4" w:space="0" w:color="auto"/>
              <w:right w:val="nil"/>
            </w:tcBorders>
            <w:shd w:val="clear" w:color="auto" w:fill="auto"/>
            <w:noWrap/>
            <w:vAlign w:val="center"/>
            <w:hideMark/>
          </w:tcPr>
          <w:p w14:paraId="257A8B8F" w14:textId="77777777" w:rsidR="00604F4D" w:rsidRPr="00B26590" w:rsidRDefault="00604F4D" w:rsidP="00604F4D">
            <w:pPr>
              <w:jc w:val="center"/>
              <w:rPr>
                <w:rFonts w:ascii="Times New Roman" w:hAnsi="Times New Roman" w:cs="Times New Roman"/>
                <w:b/>
                <w:bCs/>
                <w:color w:val="000000"/>
                <w:sz w:val="24"/>
                <w:szCs w:val="24"/>
              </w:rPr>
            </w:pPr>
            <w:r w:rsidRPr="00B26590">
              <w:rPr>
                <w:rFonts w:ascii="Times New Roman" w:hAnsi="Times New Roman" w:cs="Times New Roman"/>
                <w:b/>
                <w:bCs/>
                <w:color w:val="000000"/>
                <w:sz w:val="24"/>
                <w:szCs w:val="24"/>
              </w:rPr>
              <w:t>0.7605</w:t>
            </w:r>
          </w:p>
        </w:tc>
      </w:tr>
    </w:tbl>
    <w:p w14:paraId="473A8061" w14:textId="77777777" w:rsidR="00604F4D" w:rsidRPr="00B26590" w:rsidRDefault="00604F4D" w:rsidP="00604F4D">
      <w:pPr>
        <w:spacing w:after="0"/>
        <w:rPr>
          <w:rFonts w:ascii="Times New Roman" w:eastAsia="Times New Roman" w:hAnsi="Times New Roman" w:cs="Times New Roman"/>
          <w:i/>
          <w:sz w:val="24"/>
          <w:szCs w:val="24"/>
        </w:rPr>
      </w:pPr>
      <w:proofErr w:type="spellStart"/>
      <w:r w:rsidRPr="00B26590">
        <w:rPr>
          <w:rFonts w:ascii="Times New Roman" w:eastAsia="Times New Roman" w:hAnsi="Times New Roman" w:cs="Times New Roman"/>
          <w:i/>
          <w:sz w:val="24"/>
          <w:szCs w:val="24"/>
        </w:rPr>
        <w:t>Sumber</w:t>
      </w:r>
      <w:proofErr w:type="spellEnd"/>
      <w:r w:rsidRPr="00B26590">
        <w:rPr>
          <w:rFonts w:ascii="Times New Roman" w:eastAsia="Times New Roman" w:hAnsi="Times New Roman" w:cs="Times New Roman"/>
          <w:i/>
          <w:sz w:val="24"/>
          <w:szCs w:val="24"/>
        </w:rPr>
        <w:t xml:space="preserve">: Data primer </w:t>
      </w:r>
      <w:proofErr w:type="spellStart"/>
      <w:r w:rsidRPr="00B26590">
        <w:rPr>
          <w:rFonts w:ascii="Times New Roman" w:eastAsia="Times New Roman" w:hAnsi="Times New Roman" w:cs="Times New Roman"/>
          <w:i/>
          <w:sz w:val="24"/>
          <w:szCs w:val="24"/>
        </w:rPr>
        <w:t>diolah</w:t>
      </w:r>
      <w:proofErr w:type="spellEnd"/>
      <w:r w:rsidRPr="00B26590">
        <w:rPr>
          <w:rFonts w:ascii="Times New Roman" w:eastAsia="Times New Roman" w:hAnsi="Times New Roman" w:cs="Times New Roman"/>
          <w:i/>
          <w:sz w:val="24"/>
          <w:szCs w:val="24"/>
        </w:rPr>
        <w:t>, 2022</w:t>
      </w:r>
    </w:p>
    <w:p w14:paraId="7D9CBCE0" w14:textId="77777777" w:rsidR="00604F4D" w:rsidRPr="00B26590" w:rsidRDefault="00604F4D" w:rsidP="00604F4D">
      <w:pPr>
        <w:widowControl w:val="0"/>
        <w:spacing w:before="240"/>
        <w:ind w:firstLine="720"/>
        <w:jc w:val="both"/>
        <w:rPr>
          <w:rFonts w:ascii="Times New Roman" w:hAnsi="Times New Roman" w:cs="Times New Roman"/>
          <w:bCs/>
          <w:color w:val="000000"/>
          <w:sz w:val="24"/>
          <w:szCs w:val="24"/>
        </w:rPr>
      </w:pPr>
      <w:r w:rsidRPr="00B26590">
        <w:rPr>
          <w:rFonts w:ascii="Times New Roman" w:hAnsi="Times New Roman" w:cs="Times New Roman"/>
          <w:i/>
          <w:sz w:val="24"/>
          <w:szCs w:val="24"/>
        </w:rPr>
        <w:t xml:space="preserve">Average Variance Extracted </w:t>
      </w:r>
      <w:r w:rsidRPr="00B26590">
        <w:rPr>
          <w:rFonts w:ascii="Times New Roman" w:hAnsi="Times New Roman" w:cs="Times New Roman"/>
          <w:sz w:val="24"/>
          <w:szCs w:val="24"/>
        </w:rPr>
        <w:t xml:space="preserve">(AVE), </w:t>
      </w:r>
      <w:proofErr w:type="spellStart"/>
      <w:r w:rsidRPr="00B26590">
        <w:rPr>
          <w:rFonts w:ascii="Times New Roman" w:hAnsi="Times New Roman" w:cs="Times New Roman"/>
          <w:sz w:val="24"/>
          <w:szCs w:val="24"/>
        </w:rPr>
        <w:t>menjelaskan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bahwa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variabel</w:t>
      </w:r>
      <w:proofErr w:type="spellEnd"/>
      <w:r w:rsidRPr="00B26590">
        <w:rPr>
          <w:rFonts w:ascii="Times New Roman" w:hAnsi="Times New Roman" w:cs="Times New Roman"/>
          <w:sz w:val="24"/>
          <w:szCs w:val="24"/>
        </w:rPr>
        <w:t xml:space="preserve"> </w:t>
      </w:r>
      <w:r w:rsidRPr="00B26590">
        <w:rPr>
          <w:rFonts w:ascii="Times New Roman" w:hAnsi="Times New Roman" w:cs="Times New Roman"/>
          <w:color w:val="000000"/>
          <w:sz w:val="24"/>
          <w:szCs w:val="24"/>
        </w:rPr>
        <w:t xml:space="preserve">(X1) </w:t>
      </w:r>
      <w:proofErr w:type="spellStart"/>
      <w:r w:rsidRPr="00B26590">
        <w:rPr>
          <w:rFonts w:ascii="Times New Roman" w:hAnsi="Times New Roman" w:cs="Times New Roman"/>
          <w:color w:val="000000"/>
          <w:sz w:val="24"/>
          <w:szCs w:val="24"/>
        </w:rPr>
        <w:t>Perilaku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Sosial</w:t>
      </w:r>
      <w:proofErr w:type="spellEnd"/>
      <w:r w:rsidRPr="00B26590">
        <w:rPr>
          <w:rFonts w:ascii="Times New Roman" w:hAnsi="Times New Roman" w:cs="Times New Roman"/>
          <w:color w:val="000000"/>
          <w:sz w:val="24"/>
          <w:szCs w:val="24"/>
        </w:rPr>
        <w:t xml:space="preserve"> dan </w:t>
      </w:r>
      <w:proofErr w:type="spellStart"/>
      <w:r w:rsidRPr="00B26590">
        <w:rPr>
          <w:rFonts w:ascii="Times New Roman" w:hAnsi="Times New Roman" w:cs="Times New Roman"/>
          <w:color w:val="000000"/>
          <w:sz w:val="24"/>
          <w:szCs w:val="24"/>
        </w:rPr>
        <w:t>Budaya</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bCs/>
          <w:color w:val="000000"/>
          <w:sz w:val="24"/>
          <w:szCs w:val="24"/>
        </w:rPr>
        <w:t xml:space="preserve">0.7281, </w:t>
      </w:r>
      <w:r w:rsidRPr="00B26590">
        <w:rPr>
          <w:rFonts w:ascii="Times New Roman" w:hAnsi="Times New Roman" w:cs="Times New Roman"/>
          <w:color w:val="000000"/>
          <w:sz w:val="24"/>
          <w:szCs w:val="24"/>
        </w:rPr>
        <w:t xml:space="preserve">(X2) </w:t>
      </w:r>
      <w:proofErr w:type="spellStart"/>
      <w:r w:rsidRPr="00B26590">
        <w:rPr>
          <w:rFonts w:ascii="Times New Roman" w:hAnsi="Times New Roman" w:cs="Times New Roman"/>
          <w:color w:val="000000"/>
          <w:sz w:val="24"/>
          <w:szCs w:val="24"/>
        </w:rPr>
        <w:t>Kondisi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Perekonomian</w:t>
      </w:r>
      <w:proofErr w:type="spellEnd"/>
      <w:r w:rsidRPr="00B26590">
        <w:rPr>
          <w:rFonts w:ascii="Times New Roman" w:hAnsi="Times New Roman" w:cs="Times New Roman"/>
          <w:color w:val="000000"/>
          <w:sz w:val="24"/>
          <w:szCs w:val="24"/>
        </w:rPr>
        <w:t xml:space="preserve"> Masyarakat </w:t>
      </w:r>
      <w:r w:rsidRPr="00B26590">
        <w:rPr>
          <w:rFonts w:ascii="Times New Roman" w:hAnsi="Times New Roman" w:cs="Times New Roman"/>
          <w:bCs/>
          <w:color w:val="000000"/>
          <w:sz w:val="24"/>
          <w:szCs w:val="24"/>
        </w:rPr>
        <w:t xml:space="preserve">0.7933, </w:t>
      </w:r>
      <w:r w:rsidRPr="00B26590">
        <w:rPr>
          <w:rFonts w:ascii="Times New Roman" w:hAnsi="Times New Roman" w:cs="Times New Roman"/>
          <w:color w:val="000000"/>
          <w:sz w:val="24"/>
          <w:szCs w:val="24"/>
        </w:rPr>
        <w:t xml:space="preserve">(X3) Sarana dan </w:t>
      </w:r>
      <w:proofErr w:type="spellStart"/>
      <w:r w:rsidRPr="00B26590">
        <w:rPr>
          <w:rFonts w:ascii="Times New Roman" w:hAnsi="Times New Roman" w:cs="Times New Roman"/>
          <w:color w:val="000000"/>
          <w:sz w:val="24"/>
          <w:szCs w:val="24"/>
        </w:rPr>
        <w:t>Prasarana</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bCs/>
          <w:color w:val="000000"/>
          <w:sz w:val="24"/>
          <w:szCs w:val="24"/>
        </w:rPr>
        <w:t xml:space="preserve">0.8698, </w:t>
      </w:r>
      <w:r w:rsidRPr="00B26590">
        <w:rPr>
          <w:rFonts w:ascii="Times New Roman" w:hAnsi="Times New Roman" w:cs="Times New Roman"/>
          <w:color w:val="000000"/>
          <w:sz w:val="24"/>
          <w:szCs w:val="24"/>
        </w:rPr>
        <w:t xml:space="preserve">(Z) </w:t>
      </w:r>
      <w:proofErr w:type="spellStart"/>
      <w:r w:rsidRPr="00B26590">
        <w:rPr>
          <w:rFonts w:ascii="Times New Roman" w:hAnsi="Times New Roman" w:cs="Times New Roman"/>
          <w:color w:val="000000"/>
          <w:sz w:val="24"/>
          <w:szCs w:val="24"/>
        </w:rPr>
        <w:t>Keunggulan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Tani </w:t>
      </w:r>
      <w:r w:rsidRPr="00B26590">
        <w:rPr>
          <w:rFonts w:ascii="Times New Roman" w:hAnsi="Times New Roman" w:cs="Times New Roman"/>
          <w:bCs/>
          <w:color w:val="000000"/>
          <w:sz w:val="24"/>
          <w:szCs w:val="24"/>
        </w:rPr>
        <w:t>0.8650 dan (</w:t>
      </w:r>
      <w:proofErr w:type="spellStart"/>
      <w:r w:rsidRPr="00B26590">
        <w:rPr>
          <w:rFonts w:ascii="Times New Roman" w:hAnsi="Times New Roman" w:cs="Times New Roman"/>
          <w:color w:val="000000"/>
          <w:sz w:val="24"/>
          <w:szCs w:val="24"/>
        </w:rPr>
        <w:t>YEfektifitas</w:t>
      </w:r>
      <w:proofErr w:type="spellEnd"/>
      <w:r w:rsidRPr="00B26590">
        <w:rPr>
          <w:rFonts w:ascii="Times New Roman" w:hAnsi="Times New Roman" w:cs="Times New Roman"/>
          <w:color w:val="000000"/>
          <w:sz w:val="24"/>
          <w:szCs w:val="24"/>
        </w:rPr>
        <w:t xml:space="preserve"> Program </w:t>
      </w:r>
      <w:proofErr w:type="spellStart"/>
      <w:r w:rsidRPr="00B26590">
        <w:rPr>
          <w:rFonts w:ascii="Times New Roman" w:hAnsi="Times New Roman" w:cs="Times New Roman"/>
          <w:color w:val="000000"/>
          <w:sz w:val="24"/>
          <w:szCs w:val="24"/>
        </w:rPr>
        <w:t>Subsidi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bCs/>
          <w:color w:val="000000"/>
          <w:sz w:val="24"/>
          <w:szCs w:val="24"/>
        </w:rPr>
        <w:t xml:space="preserve">0.7605, </w:t>
      </w:r>
      <w:proofErr w:type="spellStart"/>
      <w:r w:rsidRPr="00B26590">
        <w:rPr>
          <w:rFonts w:ascii="Times New Roman" w:hAnsi="Times New Roman" w:cs="Times New Roman"/>
          <w:bCs/>
          <w:color w:val="000000"/>
          <w:sz w:val="24"/>
          <w:szCs w:val="24"/>
        </w:rPr>
        <w:t>lebih</w:t>
      </w:r>
      <w:proofErr w:type="spellEnd"/>
      <w:r w:rsidRPr="00B26590">
        <w:rPr>
          <w:rFonts w:ascii="Times New Roman" w:hAnsi="Times New Roman" w:cs="Times New Roman"/>
          <w:bCs/>
          <w:color w:val="000000"/>
          <w:sz w:val="24"/>
          <w:szCs w:val="24"/>
        </w:rPr>
        <w:t xml:space="preserve"> </w:t>
      </w:r>
      <w:proofErr w:type="spellStart"/>
      <w:r w:rsidRPr="00B26590">
        <w:rPr>
          <w:rFonts w:ascii="Times New Roman" w:hAnsi="Times New Roman" w:cs="Times New Roman"/>
          <w:bCs/>
          <w:color w:val="000000"/>
          <w:sz w:val="24"/>
          <w:szCs w:val="24"/>
        </w:rPr>
        <w:t>dari</w:t>
      </w:r>
      <w:proofErr w:type="spellEnd"/>
      <w:r w:rsidRPr="00B26590">
        <w:rPr>
          <w:rFonts w:ascii="Times New Roman" w:hAnsi="Times New Roman" w:cs="Times New Roman"/>
          <w:bCs/>
          <w:color w:val="000000"/>
          <w:sz w:val="24"/>
          <w:szCs w:val="24"/>
        </w:rPr>
        <w:t xml:space="preserve"> 0,5. Hal </w:t>
      </w:r>
      <w:proofErr w:type="spellStart"/>
      <w:r w:rsidRPr="00B26590">
        <w:rPr>
          <w:rFonts w:ascii="Times New Roman" w:hAnsi="Times New Roman" w:cs="Times New Roman"/>
          <w:bCs/>
          <w:color w:val="000000"/>
          <w:sz w:val="24"/>
          <w:szCs w:val="24"/>
        </w:rPr>
        <w:t>ini</w:t>
      </w:r>
      <w:proofErr w:type="spellEnd"/>
      <w:r w:rsidRPr="00B26590">
        <w:rPr>
          <w:rFonts w:ascii="Times New Roman" w:hAnsi="Times New Roman" w:cs="Times New Roman"/>
          <w:bCs/>
          <w:color w:val="000000"/>
          <w:sz w:val="24"/>
          <w:szCs w:val="24"/>
        </w:rPr>
        <w:t xml:space="preserve"> </w:t>
      </w:r>
      <w:proofErr w:type="spellStart"/>
      <w:r w:rsidRPr="00B26590">
        <w:rPr>
          <w:rFonts w:ascii="Times New Roman" w:hAnsi="Times New Roman" w:cs="Times New Roman"/>
          <w:bCs/>
          <w:color w:val="000000"/>
          <w:sz w:val="24"/>
          <w:szCs w:val="24"/>
        </w:rPr>
        <w:t>membutikan</w:t>
      </w:r>
      <w:proofErr w:type="spellEnd"/>
      <w:r w:rsidRPr="00B26590">
        <w:rPr>
          <w:rFonts w:ascii="Times New Roman" w:hAnsi="Times New Roman" w:cs="Times New Roman"/>
          <w:bCs/>
          <w:color w:val="000000"/>
          <w:sz w:val="24"/>
          <w:szCs w:val="24"/>
        </w:rPr>
        <w:t xml:space="preserve"> </w:t>
      </w:r>
      <w:proofErr w:type="spellStart"/>
      <w:r w:rsidRPr="00B26590">
        <w:rPr>
          <w:rFonts w:ascii="Times New Roman" w:hAnsi="Times New Roman" w:cs="Times New Roman"/>
          <w:bCs/>
          <w:color w:val="000000"/>
          <w:sz w:val="24"/>
          <w:szCs w:val="24"/>
        </w:rPr>
        <w:lastRenderedPageBreak/>
        <w:t>bahwa</w:t>
      </w:r>
      <w:proofErr w:type="spellEnd"/>
      <w:r w:rsidRPr="00B26590">
        <w:rPr>
          <w:rFonts w:ascii="Times New Roman" w:hAnsi="Times New Roman" w:cs="Times New Roman"/>
          <w:bCs/>
          <w:color w:val="000000"/>
          <w:sz w:val="24"/>
          <w:szCs w:val="24"/>
        </w:rPr>
        <w:t xml:space="preserve"> </w:t>
      </w:r>
      <w:proofErr w:type="spellStart"/>
      <w:r w:rsidRPr="00B26590">
        <w:rPr>
          <w:rFonts w:ascii="Times New Roman" w:hAnsi="Times New Roman" w:cs="Times New Roman"/>
          <w:bCs/>
          <w:color w:val="000000"/>
          <w:sz w:val="24"/>
          <w:szCs w:val="24"/>
        </w:rPr>
        <w:t>variabel-vaeiabel</w:t>
      </w:r>
      <w:proofErr w:type="spellEnd"/>
      <w:r w:rsidRPr="00B26590">
        <w:rPr>
          <w:rFonts w:ascii="Times New Roman" w:hAnsi="Times New Roman" w:cs="Times New Roman"/>
          <w:bCs/>
          <w:color w:val="000000"/>
          <w:sz w:val="24"/>
          <w:szCs w:val="24"/>
        </w:rPr>
        <w:t xml:space="preserve"> </w:t>
      </w:r>
      <w:proofErr w:type="spellStart"/>
      <w:r w:rsidRPr="00B26590">
        <w:rPr>
          <w:rFonts w:ascii="Times New Roman" w:hAnsi="Times New Roman" w:cs="Times New Roman"/>
          <w:bCs/>
          <w:color w:val="000000"/>
          <w:sz w:val="24"/>
          <w:szCs w:val="24"/>
        </w:rPr>
        <w:t>tersebut</w:t>
      </w:r>
      <w:proofErr w:type="spellEnd"/>
      <w:r w:rsidRPr="00B26590">
        <w:rPr>
          <w:rFonts w:ascii="Times New Roman" w:hAnsi="Times New Roman" w:cs="Times New Roman"/>
          <w:bCs/>
          <w:color w:val="000000"/>
          <w:sz w:val="24"/>
          <w:szCs w:val="24"/>
        </w:rPr>
        <w:t xml:space="preserve"> </w:t>
      </w:r>
      <w:proofErr w:type="spellStart"/>
      <w:r w:rsidRPr="00B26590">
        <w:rPr>
          <w:rFonts w:ascii="Times New Roman" w:hAnsi="Times New Roman" w:cs="Times New Roman"/>
          <w:bCs/>
          <w:color w:val="000000"/>
          <w:sz w:val="24"/>
          <w:szCs w:val="24"/>
        </w:rPr>
        <w:t>memiliki</w:t>
      </w:r>
      <w:proofErr w:type="spellEnd"/>
      <w:r w:rsidRPr="00B26590">
        <w:rPr>
          <w:rFonts w:ascii="Times New Roman" w:hAnsi="Times New Roman" w:cs="Times New Roman"/>
          <w:bCs/>
          <w:color w:val="000000"/>
          <w:sz w:val="24"/>
          <w:szCs w:val="24"/>
        </w:rPr>
        <w:t xml:space="preserve"> </w:t>
      </w:r>
      <w:proofErr w:type="spellStart"/>
      <w:r w:rsidRPr="00B26590">
        <w:rPr>
          <w:rFonts w:ascii="Times New Roman" w:hAnsi="Times New Roman" w:cs="Times New Roman"/>
          <w:bCs/>
          <w:color w:val="000000"/>
          <w:sz w:val="24"/>
          <w:szCs w:val="24"/>
        </w:rPr>
        <w:t>validitas</w:t>
      </w:r>
      <w:proofErr w:type="spellEnd"/>
      <w:r w:rsidRPr="00B26590">
        <w:rPr>
          <w:rFonts w:ascii="Times New Roman" w:hAnsi="Times New Roman" w:cs="Times New Roman"/>
          <w:bCs/>
          <w:color w:val="000000"/>
          <w:sz w:val="24"/>
          <w:szCs w:val="24"/>
        </w:rPr>
        <w:t xml:space="preserve"> </w:t>
      </w:r>
      <w:proofErr w:type="spellStart"/>
      <w:r w:rsidRPr="00B26590">
        <w:rPr>
          <w:rFonts w:ascii="Times New Roman" w:hAnsi="Times New Roman" w:cs="Times New Roman"/>
          <w:bCs/>
          <w:color w:val="000000"/>
          <w:sz w:val="24"/>
          <w:szCs w:val="24"/>
        </w:rPr>
        <w:t>diskriminan</w:t>
      </w:r>
      <w:proofErr w:type="spellEnd"/>
      <w:r w:rsidRPr="00B26590">
        <w:rPr>
          <w:rFonts w:ascii="Times New Roman" w:hAnsi="Times New Roman" w:cs="Times New Roman"/>
          <w:bCs/>
          <w:color w:val="000000"/>
          <w:sz w:val="24"/>
          <w:szCs w:val="24"/>
        </w:rPr>
        <w:t xml:space="preserve"> yang </w:t>
      </w:r>
      <w:proofErr w:type="spellStart"/>
      <w:r w:rsidRPr="00B26590">
        <w:rPr>
          <w:rFonts w:ascii="Times New Roman" w:hAnsi="Times New Roman" w:cs="Times New Roman"/>
          <w:bCs/>
          <w:color w:val="000000"/>
          <w:sz w:val="24"/>
          <w:szCs w:val="24"/>
        </w:rPr>
        <w:t>baik</w:t>
      </w:r>
      <w:proofErr w:type="spellEnd"/>
    </w:p>
    <w:p w14:paraId="308CC795" w14:textId="3687CEDA" w:rsidR="00604F4D" w:rsidRPr="00B26590" w:rsidRDefault="00604F4D" w:rsidP="00604F4D">
      <w:pPr>
        <w:widowControl w:val="0"/>
        <w:spacing w:before="240"/>
        <w:ind w:firstLine="720"/>
        <w:jc w:val="both"/>
        <w:rPr>
          <w:rFonts w:ascii="Times New Roman" w:hAnsi="Times New Roman" w:cs="Times New Roman"/>
          <w:bCs/>
          <w:color w:val="000000"/>
          <w:sz w:val="24"/>
          <w:szCs w:val="24"/>
          <w:lang w:val="id-ID"/>
        </w:rPr>
      </w:pPr>
      <w:r w:rsidRPr="00B26590">
        <w:rPr>
          <w:rFonts w:ascii="Times New Roman" w:hAnsi="Times New Roman" w:cs="Times New Roman"/>
          <w:bCs/>
          <w:color w:val="000000"/>
          <w:sz w:val="24"/>
          <w:szCs w:val="24"/>
          <w:lang w:val="id-ID"/>
        </w:rPr>
        <w:t>Berikut nilai composite realibility pada penelitian berikut :</w:t>
      </w:r>
    </w:p>
    <w:p w14:paraId="308A0209" w14:textId="7AA1F547" w:rsidR="00604F4D" w:rsidRPr="00B26590" w:rsidRDefault="00604F4D" w:rsidP="00604F4D">
      <w:pPr>
        <w:pStyle w:val="Caption"/>
        <w:spacing w:line="276" w:lineRule="auto"/>
        <w:rPr>
          <w:b w:val="0"/>
          <w:color w:val="auto"/>
          <w:sz w:val="24"/>
          <w:szCs w:val="24"/>
        </w:rPr>
      </w:pPr>
      <w:r w:rsidRPr="00B26590">
        <w:rPr>
          <w:b w:val="0"/>
          <w:color w:val="auto"/>
          <w:sz w:val="24"/>
          <w:szCs w:val="24"/>
        </w:rPr>
        <w:t>Tabel 7</w:t>
      </w:r>
      <w:r w:rsidRPr="00B26590">
        <w:rPr>
          <w:b w:val="0"/>
          <w:color w:val="auto"/>
          <w:sz w:val="24"/>
          <w:szCs w:val="24"/>
          <w:lang w:val="en-US"/>
        </w:rPr>
        <w:t xml:space="preserve"> </w:t>
      </w:r>
      <w:r w:rsidRPr="00B26590">
        <w:rPr>
          <w:b w:val="0"/>
          <w:i/>
          <w:color w:val="auto"/>
          <w:sz w:val="24"/>
          <w:szCs w:val="24"/>
        </w:rPr>
        <w:t>Composite Realibility</w:t>
      </w:r>
    </w:p>
    <w:tbl>
      <w:tblPr>
        <w:tblW w:w="4778" w:type="pct"/>
        <w:tblLayout w:type="fixed"/>
        <w:tblLook w:val="04A0" w:firstRow="1" w:lastRow="0" w:firstColumn="1" w:lastColumn="0" w:noHBand="0" w:noVBand="1"/>
      </w:tblPr>
      <w:tblGrid>
        <w:gridCol w:w="1276"/>
        <w:gridCol w:w="1257"/>
        <w:gridCol w:w="1436"/>
      </w:tblGrid>
      <w:tr w:rsidR="00604F4D" w:rsidRPr="00B26590" w14:paraId="364F0F1B" w14:textId="77777777" w:rsidTr="00604F4D">
        <w:trPr>
          <w:trHeight w:val="312"/>
        </w:trPr>
        <w:tc>
          <w:tcPr>
            <w:tcW w:w="1607" w:type="pct"/>
            <w:tcBorders>
              <w:top w:val="single" w:sz="4" w:space="0" w:color="auto"/>
              <w:left w:val="nil"/>
              <w:bottom w:val="single" w:sz="4" w:space="0" w:color="auto"/>
              <w:right w:val="nil"/>
            </w:tcBorders>
            <w:shd w:val="clear" w:color="auto" w:fill="auto"/>
            <w:noWrap/>
            <w:vAlign w:val="bottom"/>
            <w:hideMark/>
          </w:tcPr>
          <w:p w14:paraId="49C69C46" w14:textId="77777777" w:rsidR="00604F4D" w:rsidRPr="00B26590" w:rsidRDefault="00604F4D" w:rsidP="00604F4D">
            <w:pPr>
              <w:jc w:val="center"/>
              <w:rPr>
                <w:rFonts w:ascii="Times New Roman" w:hAnsi="Times New Roman" w:cs="Times New Roman"/>
                <w:b/>
                <w:bCs/>
                <w:color w:val="000000"/>
                <w:szCs w:val="24"/>
              </w:rPr>
            </w:pPr>
            <w:proofErr w:type="spellStart"/>
            <w:r w:rsidRPr="00B26590">
              <w:rPr>
                <w:rFonts w:ascii="Times New Roman" w:hAnsi="Times New Roman" w:cs="Times New Roman"/>
                <w:b/>
                <w:bCs/>
                <w:color w:val="000000"/>
                <w:szCs w:val="24"/>
              </w:rPr>
              <w:t>Variabel</w:t>
            </w:r>
            <w:proofErr w:type="spellEnd"/>
          </w:p>
        </w:tc>
        <w:tc>
          <w:tcPr>
            <w:tcW w:w="1584" w:type="pct"/>
            <w:tcBorders>
              <w:top w:val="single" w:sz="4" w:space="0" w:color="auto"/>
              <w:left w:val="nil"/>
              <w:bottom w:val="single" w:sz="4" w:space="0" w:color="auto"/>
              <w:right w:val="nil"/>
            </w:tcBorders>
            <w:shd w:val="clear" w:color="auto" w:fill="auto"/>
            <w:noWrap/>
            <w:vAlign w:val="center"/>
            <w:hideMark/>
          </w:tcPr>
          <w:p w14:paraId="6365F2C8" w14:textId="77777777" w:rsidR="00604F4D" w:rsidRPr="00B26590" w:rsidRDefault="00604F4D" w:rsidP="00604F4D">
            <w:pPr>
              <w:jc w:val="center"/>
              <w:rPr>
                <w:rFonts w:ascii="Times New Roman" w:hAnsi="Times New Roman" w:cs="Times New Roman"/>
                <w:b/>
                <w:bCs/>
                <w:i/>
                <w:iCs/>
                <w:color w:val="000000"/>
                <w:szCs w:val="24"/>
              </w:rPr>
            </w:pPr>
            <w:r w:rsidRPr="00B26590">
              <w:rPr>
                <w:rFonts w:ascii="Times New Roman" w:hAnsi="Times New Roman" w:cs="Times New Roman"/>
                <w:b/>
                <w:bCs/>
                <w:i/>
                <w:iCs/>
                <w:color w:val="000000"/>
                <w:szCs w:val="24"/>
              </w:rPr>
              <w:t xml:space="preserve">Composite </w:t>
            </w:r>
            <w:proofErr w:type="spellStart"/>
            <w:r w:rsidRPr="00B26590">
              <w:rPr>
                <w:rFonts w:ascii="Times New Roman" w:hAnsi="Times New Roman" w:cs="Times New Roman"/>
                <w:b/>
                <w:bCs/>
                <w:i/>
                <w:iCs/>
                <w:color w:val="000000"/>
                <w:szCs w:val="24"/>
              </w:rPr>
              <w:t>Realibility</w:t>
            </w:r>
            <w:proofErr w:type="spellEnd"/>
          </w:p>
        </w:tc>
        <w:tc>
          <w:tcPr>
            <w:tcW w:w="1809" w:type="pct"/>
            <w:tcBorders>
              <w:top w:val="single" w:sz="4" w:space="0" w:color="auto"/>
              <w:left w:val="nil"/>
              <w:bottom w:val="single" w:sz="4" w:space="0" w:color="auto"/>
              <w:right w:val="nil"/>
            </w:tcBorders>
            <w:shd w:val="clear" w:color="auto" w:fill="auto"/>
            <w:noWrap/>
            <w:vAlign w:val="bottom"/>
            <w:hideMark/>
          </w:tcPr>
          <w:p w14:paraId="591FDC30" w14:textId="77777777" w:rsidR="00604F4D" w:rsidRPr="00B26590" w:rsidRDefault="00604F4D" w:rsidP="00604F4D">
            <w:pPr>
              <w:jc w:val="center"/>
              <w:rPr>
                <w:rFonts w:ascii="Times New Roman" w:hAnsi="Times New Roman" w:cs="Times New Roman"/>
                <w:color w:val="000000"/>
                <w:szCs w:val="24"/>
              </w:rPr>
            </w:pPr>
            <w:proofErr w:type="spellStart"/>
            <w:r w:rsidRPr="00B26590">
              <w:rPr>
                <w:rFonts w:ascii="Times New Roman" w:hAnsi="Times New Roman" w:cs="Times New Roman"/>
                <w:color w:val="000000"/>
                <w:szCs w:val="24"/>
              </w:rPr>
              <w:t>Keterangan</w:t>
            </w:r>
            <w:proofErr w:type="spellEnd"/>
          </w:p>
        </w:tc>
      </w:tr>
      <w:tr w:rsidR="00604F4D" w:rsidRPr="00B26590" w14:paraId="2C754801" w14:textId="77777777" w:rsidTr="00604F4D">
        <w:trPr>
          <w:trHeight w:val="288"/>
        </w:trPr>
        <w:tc>
          <w:tcPr>
            <w:tcW w:w="1607" w:type="pct"/>
            <w:tcBorders>
              <w:top w:val="nil"/>
              <w:left w:val="nil"/>
              <w:bottom w:val="nil"/>
              <w:right w:val="nil"/>
            </w:tcBorders>
            <w:shd w:val="clear" w:color="auto" w:fill="auto"/>
            <w:noWrap/>
            <w:vAlign w:val="center"/>
            <w:hideMark/>
          </w:tcPr>
          <w:p w14:paraId="12034758" w14:textId="77777777" w:rsidR="00604F4D" w:rsidRPr="00B26590" w:rsidRDefault="00604F4D" w:rsidP="00604F4D">
            <w:pPr>
              <w:jc w:val="center"/>
              <w:rPr>
                <w:rFonts w:ascii="Times New Roman" w:hAnsi="Times New Roman" w:cs="Times New Roman"/>
                <w:color w:val="000000"/>
                <w:szCs w:val="24"/>
              </w:rPr>
            </w:pPr>
            <w:r w:rsidRPr="00B26590">
              <w:rPr>
                <w:rFonts w:ascii="Times New Roman" w:hAnsi="Times New Roman" w:cs="Times New Roman"/>
                <w:color w:val="000000"/>
                <w:szCs w:val="24"/>
              </w:rPr>
              <w:t xml:space="preserve">(X1) </w:t>
            </w:r>
            <w:proofErr w:type="spellStart"/>
            <w:r w:rsidRPr="00B26590">
              <w:rPr>
                <w:rFonts w:ascii="Times New Roman" w:hAnsi="Times New Roman" w:cs="Times New Roman"/>
                <w:color w:val="000000"/>
                <w:szCs w:val="24"/>
              </w:rPr>
              <w:t>Perilaku</w:t>
            </w:r>
            <w:proofErr w:type="spellEnd"/>
            <w:r w:rsidRPr="00B26590">
              <w:rPr>
                <w:rFonts w:ascii="Times New Roman" w:hAnsi="Times New Roman" w:cs="Times New Roman"/>
                <w:color w:val="000000"/>
                <w:szCs w:val="24"/>
              </w:rPr>
              <w:t xml:space="preserve"> </w:t>
            </w:r>
            <w:proofErr w:type="spellStart"/>
            <w:r w:rsidRPr="00B26590">
              <w:rPr>
                <w:rFonts w:ascii="Times New Roman" w:hAnsi="Times New Roman" w:cs="Times New Roman"/>
                <w:color w:val="000000"/>
                <w:szCs w:val="24"/>
              </w:rPr>
              <w:t>Sosial</w:t>
            </w:r>
            <w:proofErr w:type="spellEnd"/>
            <w:r w:rsidRPr="00B26590">
              <w:rPr>
                <w:rFonts w:ascii="Times New Roman" w:hAnsi="Times New Roman" w:cs="Times New Roman"/>
                <w:color w:val="000000"/>
                <w:szCs w:val="24"/>
              </w:rPr>
              <w:t xml:space="preserve"> dan </w:t>
            </w:r>
            <w:proofErr w:type="spellStart"/>
            <w:r w:rsidRPr="00B26590">
              <w:rPr>
                <w:rFonts w:ascii="Times New Roman" w:hAnsi="Times New Roman" w:cs="Times New Roman"/>
                <w:color w:val="000000"/>
                <w:szCs w:val="24"/>
              </w:rPr>
              <w:t>Budaya</w:t>
            </w:r>
            <w:proofErr w:type="spellEnd"/>
          </w:p>
        </w:tc>
        <w:tc>
          <w:tcPr>
            <w:tcW w:w="1584" w:type="pct"/>
            <w:tcBorders>
              <w:top w:val="nil"/>
              <w:left w:val="nil"/>
              <w:bottom w:val="nil"/>
              <w:right w:val="nil"/>
            </w:tcBorders>
            <w:shd w:val="clear" w:color="auto" w:fill="auto"/>
            <w:noWrap/>
            <w:vAlign w:val="center"/>
            <w:hideMark/>
          </w:tcPr>
          <w:p w14:paraId="22D4A7DA" w14:textId="77777777" w:rsidR="00604F4D" w:rsidRPr="00B26590" w:rsidRDefault="00604F4D" w:rsidP="00604F4D">
            <w:pPr>
              <w:jc w:val="center"/>
              <w:rPr>
                <w:rFonts w:ascii="Times New Roman" w:hAnsi="Times New Roman" w:cs="Times New Roman"/>
                <w:bCs/>
                <w:color w:val="000000" w:themeColor="text1"/>
                <w:szCs w:val="24"/>
              </w:rPr>
            </w:pPr>
            <w:r w:rsidRPr="00B26590">
              <w:rPr>
                <w:rFonts w:ascii="Times New Roman" w:hAnsi="Times New Roman" w:cs="Times New Roman"/>
                <w:bCs/>
                <w:color w:val="000000" w:themeColor="text1"/>
                <w:szCs w:val="24"/>
              </w:rPr>
              <w:t>0.8893</w:t>
            </w:r>
          </w:p>
        </w:tc>
        <w:tc>
          <w:tcPr>
            <w:tcW w:w="1809" w:type="pct"/>
            <w:tcBorders>
              <w:top w:val="nil"/>
              <w:left w:val="nil"/>
              <w:bottom w:val="nil"/>
              <w:right w:val="nil"/>
            </w:tcBorders>
            <w:shd w:val="clear" w:color="auto" w:fill="auto"/>
            <w:noWrap/>
            <w:vAlign w:val="center"/>
            <w:hideMark/>
          </w:tcPr>
          <w:p w14:paraId="53382877" w14:textId="77777777" w:rsidR="00604F4D" w:rsidRPr="00B26590" w:rsidRDefault="00604F4D" w:rsidP="00604F4D">
            <w:pPr>
              <w:jc w:val="center"/>
              <w:rPr>
                <w:rFonts w:ascii="Times New Roman" w:hAnsi="Times New Roman" w:cs="Times New Roman"/>
                <w:color w:val="000000"/>
                <w:szCs w:val="24"/>
              </w:rPr>
            </w:pPr>
            <w:proofErr w:type="spellStart"/>
            <w:r w:rsidRPr="00B26590">
              <w:rPr>
                <w:rFonts w:ascii="Times New Roman" w:hAnsi="Times New Roman" w:cs="Times New Roman"/>
                <w:color w:val="000000"/>
                <w:szCs w:val="24"/>
              </w:rPr>
              <w:t>Realiabel</w:t>
            </w:r>
            <w:proofErr w:type="spellEnd"/>
          </w:p>
        </w:tc>
      </w:tr>
      <w:tr w:rsidR="00604F4D" w:rsidRPr="00B26590" w14:paraId="0A6CA3CA" w14:textId="77777777" w:rsidTr="00604F4D">
        <w:trPr>
          <w:trHeight w:val="288"/>
        </w:trPr>
        <w:tc>
          <w:tcPr>
            <w:tcW w:w="1607" w:type="pct"/>
            <w:tcBorders>
              <w:top w:val="nil"/>
              <w:left w:val="nil"/>
              <w:bottom w:val="nil"/>
              <w:right w:val="nil"/>
            </w:tcBorders>
            <w:shd w:val="clear" w:color="auto" w:fill="auto"/>
            <w:noWrap/>
            <w:vAlign w:val="center"/>
            <w:hideMark/>
          </w:tcPr>
          <w:p w14:paraId="2A5821FC" w14:textId="77777777" w:rsidR="00604F4D" w:rsidRPr="00B26590" w:rsidRDefault="00604F4D" w:rsidP="00604F4D">
            <w:pPr>
              <w:jc w:val="center"/>
              <w:rPr>
                <w:rFonts w:ascii="Times New Roman" w:hAnsi="Times New Roman" w:cs="Times New Roman"/>
                <w:color w:val="000000"/>
                <w:szCs w:val="24"/>
              </w:rPr>
            </w:pPr>
            <w:r w:rsidRPr="00B26590">
              <w:rPr>
                <w:rFonts w:ascii="Times New Roman" w:hAnsi="Times New Roman" w:cs="Times New Roman"/>
                <w:color w:val="000000"/>
                <w:szCs w:val="24"/>
              </w:rPr>
              <w:t xml:space="preserve">(X2) </w:t>
            </w:r>
            <w:proofErr w:type="spellStart"/>
            <w:r w:rsidRPr="00B26590">
              <w:rPr>
                <w:rFonts w:ascii="Times New Roman" w:hAnsi="Times New Roman" w:cs="Times New Roman"/>
                <w:color w:val="000000"/>
                <w:szCs w:val="24"/>
              </w:rPr>
              <w:t>Kondisi</w:t>
            </w:r>
            <w:proofErr w:type="spellEnd"/>
            <w:r w:rsidRPr="00B26590">
              <w:rPr>
                <w:rFonts w:ascii="Times New Roman" w:hAnsi="Times New Roman" w:cs="Times New Roman"/>
                <w:color w:val="000000"/>
                <w:szCs w:val="24"/>
              </w:rPr>
              <w:t xml:space="preserve"> </w:t>
            </w:r>
            <w:proofErr w:type="spellStart"/>
            <w:r w:rsidRPr="00B26590">
              <w:rPr>
                <w:rFonts w:ascii="Times New Roman" w:hAnsi="Times New Roman" w:cs="Times New Roman"/>
                <w:color w:val="000000"/>
                <w:szCs w:val="24"/>
              </w:rPr>
              <w:t>Perekonomian</w:t>
            </w:r>
            <w:proofErr w:type="spellEnd"/>
            <w:r w:rsidRPr="00B26590">
              <w:rPr>
                <w:rFonts w:ascii="Times New Roman" w:hAnsi="Times New Roman" w:cs="Times New Roman"/>
                <w:color w:val="000000"/>
                <w:szCs w:val="24"/>
              </w:rPr>
              <w:t xml:space="preserve"> Masyarakat</w:t>
            </w:r>
          </w:p>
        </w:tc>
        <w:tc>
          <w:tcPr>
            <w:tcW w:w="1584" w:type="pct"/>
            <w:tcBorders>
              <w:top w:val="nil"/>
              <w:left w:val="nil"/>
              <w:bottom w:val="nil"/>
              <w:right w:val="nil"/>
            </w:tcBorders>
            <w:shd w:val="clear" w:color="auto" w:fill="auto"/>
            <w:noWrap/>
            <w:vAlign w:val="center"/>
            <w:hideMark/>
          </w:tcPr>
          <w:p w14:paraId="121C8F4D" w14:textId="77777777" w:rsidR="00604F4D" w:rsidRPr="00B26590" w:rsidRDefault="00604F4D" w:rsidP="00604F4D">
            <w:pPr>
              <w:jc w:val="center"/>
              <w:rPr>
                <w:rFonts w:ascii="Times New Roman" w:hAnsi="Times New Roman" w:cs="Times New Roman"/>
                <w:bCs/>
                <w:color w:val="000000" w:themeColor="text1"/>
                <w:szCs w:val="24"/>
              </w:rPr>
            </w:pPr>
            <w:r w:rsidRPr="00B26590">
              <w:rPr>
                <w:rFonts w:ascii="Times New Roman" w:hAnsi="Times New Roman" w:cs="Times New Roman"/>
                <w:bCs/>
                <w:color w:val="000000" w:themeColor="text1"/>
                <w:szCs w:val="24"/>
              </w:rPr>
              <w:t>0.9388</w:t>
            </w:r>
          </w:p>
        </w:tc>
        <w:tc>
          <w:tcPr>
            <w:tcW w:w="1809" w:type="pct"/>
            <w:tcBorders>
              <w:top w:val="nil"/>
              <w:left w:val="nil"/>
              <w:bottom w:val="nil"/>
              <w:right w:val="nil"/>
            </w:tcBorders>
            <w:shd w:val="clear" w:color="auto" w:fill="auto"/>
            <w:noWrap/>
            <w:vAlign w:val="center"/>
            <w:hideMark/>
          </w:tcPr>
          <w:p w14:paraId="6CB22CC6" w14:textId="77777777" w:rsidR="00604F4D" w:rsidRPr="00B26590" w:rsidRDefault="00604F4D" w:rsidP="00604F4D">
            <w:pPr>
              <w:jc w:val="center"/>
              <w:rPr>
                <w:rFonts w:ascii="Times New Roman" w:hAnsi="Times New Roman" w:cs="Times New Roman"/>
                <w:color w:val="000000"/>
                <w:szCs w:val="24"/>
              </w:rPr>
            </w:pPr>
            <w:proofErr w:type="spellStart"/>
            <w:r w:rsidRPr="00B26590">
              <w:rPr>
                <w:rFonts w:ascii="Times New Roman" w:hAnsi="Times New Roman" w:cs="Times New Roman"/>
                <w:color w:val="000000"/>
                <w:szCs w:val="24"/>
              </w:rPr>
              <w:t>Realiabel</w:t>
            </w:r>
            <w:proofErr w:type="spellEnd"/>
          </w:p>
        </w:tc>
      </w:tr>
      <w:tr w:rsidR="00604F4D" w:rsidRPr="00B26590" w14:paraId="22CAC542" w14:textId="77777777" w:rsidTr="00604F4D">
        <w:trPr>
          <w:trHeight w:val="288"/>
        </w:trPr>
        <w:tc>
          <w:tcPr>
            <w:tcW w:w="1607" w:type="pct"/>
            <w:tcBorders>
              <w:top w:val="nil"/>
              <w:left w:val="nil"/>
              <w:bottom w:val="nil"/>
              <w:right w:val="nil"/>
            </w:tcBorders>
            <w:shd w:val="clear" w:color="auto" w:fill="auto"/>
            <w:noWrap/>
            <w:vAlign w:val="center"/>
            <w:hideMark/>
          </w:tcPr>
          <w:p w14:paraId="04D4399A" w14:textId="77777777" w:rsidR="00604F4D" w:rsidRPr="00B26590" w:rsidRDefault="00604F4D" w:rsidP="00604F4D">
            <w:pPr>
              <w:jc w:val="center"/>
              <w:rPr>
                <w:rFonts w:ascii="Times New Roman" w:hAnsi="Times New Roman" w:cs="Times New Roman"/>
                <w:color w:val="000000"/>
                <w:szCs w:val="24"/>
              </w:rPr>
            </w:pPr>
            <w:r w:rsidRPr="00B26590">
              <w:rPr>
                <w:rFonts w:ascii="Times New Roman" w:hAnsi="Times New Roman" w:cs="Times New Roman"/>
                <w:color w:val="000000"/>
                <w:szCs w:val="24"/>
              </w:rPr>
              <w:t xml:space="preserve">(X3) Sarana dan </w:t>
            </w:r>
            <w:proofErr w:type="spellStart"/>
            <w:r w:rsidRPr="00B26590">
              <w:rPr>
                <w:rFonts w:ascii="Times New Roman" w:hAnsi="Times New Roman" w:cs="Times New Roman"/>
                <w:color w:val="000000"/>
                <w:szCs w:val="24"/>
              </w:rPr>
              <w:t>Prasarana</w:t>
            </w:r>
            <w:proofErr w:type="spellEnd"/>
          </w:p>
        </w:tc>
        <w:tc>
          <w:tcPr>
            <w:tcW w:w="1584" w:type="pct"/>
            <w:tcBorders>
              <w:top w:val="nil"/>
              <w:left w:val="nil"/>
              <w:bottom w:val="nil"/>
              <w:right w:val="nil"/>
            </w:tcBorders>
            <w:shd w:val="clear" w:color="auto" w:fill="auto"/>
            <w:noWrap/>
            <w:vAlign w:val="center"/>
            <w:hideMark/>
          </w:tcPr>
          <w:p w14:paraId="5CB28BC8" w14:textId="77777777" w:rsidR="00604F4D" w:rsidRPr="00B26590" w:rsidRDefault="00604F4D" w:rsidP="00604F4D">
            <w:pPr>
              <w:jc w:val="center"/>
              <w:rPr>
                <w:rFonts w:ascii="Times New Roman" w:hAnsi="Times New Roman" w:cs="Times New Roman"/>
                <w:bCs/>
                <w:color w:val="000000" w:themeColor="text1"/>
                <w:szCs w:val="24"/>
              </w:rPr>
            </w:pPr>
            <w:r w:rsidRPr="00B26590">
              <w:rPr>
                <w:rFonts w:ascii="Times New Roman" w:hAnsi="Times New Roman" w:cs="Times New Roman"/>
                <w:bCs/>
                <w:color w:val="000000" w:themeColor="text1"/>
                <w:szCs w:val="24"/>
              </w:rPr>
              <w:t>0.9524</w:t>
            </w:r>
          </w:p>
        </w:tc>
        <w:tc>
          <w:tcPr>
            <w:tcW w:w="1809" w:type="pct"/>
            <w:tcBorders>
              <w:top w:val="nil"/>
              <w:left w:val="nil"/>
              <w:bottom w:val="nil"/>
              <w:right w:val="nil"/>
            </w:tcBorders>
            <w:shd w:val="clear" w:color="auto" w:fill="auto"/>
            <w:noWrap/>
            <w:vAlign w:val="center"/>
            <w:hideMark/>
          </w:tcPr>
          <w:p w14:paraId="48A95265" w14:textId="77777777" w:rsidR="00604F4D" w:rsidRPr="00B26590" w:rsidRDefault="00604F4D" w:rsidP="00604F4D">
            <w:pPr>
              <w:jc w:val="center"/>
              <w:rPr>
                <w:rFonts w:ascii="Times New Roman" w:hAnsi="Times New Roman" w:cs="Times New Roman"/>
                <w:color w:val="000000"/>
                <w:szCs w:val="24"/>
              </w:rPr>
            </w:pPr>
            <w:proofErr w:type="spellStart"/>
            <w:r w:rsidRPr="00B26590">
              <w:rPr>
                <w:rFonts w:ascii="Times New Roman" w:hAnsi="Times New Roman" w:cs="Times New Roman"/>
                <w:color w:val="000000"/>
                <w:szCs w:val="24"/>
              </w:rPr>
              <w:t>Realiabel</w:t>
            </w:r>
            <w:proofErr w:type="spellEnd"/>
          </w:p>
        </w:tc>
      </w:tr>
      <w:tr w:rsidR="00604F4D" w:rsidRPr="00B26590" w14:paraId="0212CE76" w14:textId="77777777" w:rsidTr="00604F4D">
        <w:trPr>
          <w:trHeight w:val="288"/>
        </w:trPr>
        <w:tc>
          <w:tcPr>
            <w:tcW w:w="1607" w:type="pct"/>
            <w:tcBorders>
              <w:top w:val="nil"/>
              <w:left w:val="nil"/>
              <w:bottom w:val="nil"/>
              <w:right w:val="nil"/>
            </w:tcBorders>
            <w:shd w:val="clear" w:color="auto" w:fill="auto"/>
            <w:noWrap/>
            <w:vAlign w:val="center"/>
            <w:hideMark/>
          </w:tcPr>
          <w:p w14:paraId="57FE4347" w14:textId="77777777" w:rsidR="00604F4D" w:rsidRPr="00B26590" w:rsidRDefault="00604F4D" w:rsidP="00604F4D">
            <w:pPr>
              <w:jc w:val="center"/>
              <w:rPr>
                <w:rFonts w:ascii="Times New Roman" w:hAnsi="Times New Roman" w:cs="Times New Roman"/>
                <w:color w:val="000000"/>
                <w:szCs w:val="24"/>
              </w:rPr>
            </w:pPr>
            <w:r w:rsidRPr="00B26590">
              <w:rPr>
                <w:rFonts w:ascii="Times New Roman" w:hAnsi="Times New Roman" w:cs="Times New Roman"/>
                <w:color w:val="000000"/>
                <w:szCs w:val="24"/>
              </w:rPr>
              <w:t xml:space="preserve">(Z) </w:t>
            </w:r>
            <w:proofErr w:type="spellStart"/>
            <w:r w:rsidRPr="00B26590">
              <w:rPr>
                <w:rFonts w:ascii="Times New Roman" w:hAnsi="Times New Roman" w:cs="Times New Roman"/>
                <w:color w:val="000000"/>
                <w:szCs w:val="24"/>
              </w:rPr>
              <w:t>Keunggulan</w:t>
            </w:r>
            <w:proofErr w:type="spellEnd"/>
            <w:r w:rsidRPr="00B26590">
              <w:rPr>
                <w:rFonts w:ascii="Times New Roman" w:hAnsi="Times New Roman" w:cs="Times New Roman"/>
                <w:color w:val="000000"/>
                <w:szCs w:val="24"/>
              </w:rPr>
              <w:t xml:space="preserve"> </w:t>
            </w:r>
            <w:proofErr w:type="spellStart"/>
            <w:r w:rsidRPr="00B26590">
              <w:rPr>
                <w:rFonts w:ascii="Times New Roman" w:hAnsi="Times New Roman" w:cs="Times New Roman"/>
                <w:color w:val="000000"/>
                <w:szCs w:val="24"/>
              </w:rPr>
              <w:t>Kartu</w:t>
            </w:r>
            <w:proofErr w:type="spellEnd"/>
            <w:r w:rsidRPr="00B26590">
              <w:rPr>
                <w:rFonts w:ascii="Times New Roman" w:hAnsi="Times New Roman" w:cs="Times New Roman"/>
                <w:color w:val="000000"/>
                <w:szCs w:val="24"/>
              </w:rPr>
              <w:t xml:space="preserve"> Tani</w:t>
            </w:r>
          </w:p>
        </w:tc>
        <w:tc>
          <w:tcPr>
            <w:tcW w:w="1584" w:type="pct"/>
            <w:tcBorders>
              <w:top w:val="nil"/>
              <w:left w:val="nil"/>
              <w:bottom w:val="nil"/>
              <w:right w:val="nil"/>
            </w:tcBorders>
            <w:shd w:val="clear" w:color="auto" w:fill="auto"/>
            <w:noWrap/>
            <w:vAlign w:val="center"/>
            <w:hideMark/>
          </w:tcPr>
          <w:p w14:paraId="5067CD83" w14:textId="77777777" w:rsidR="00604F4D" w:rsidRPr="00B26590" w:rsidRDefault="00604F4D" w:rsidP="00604F4D">
            <w:pPr>
              <w:jc w:val="center"/>
              <w:rPr>
                <w:rFonts w:ascii="Times New Roman" w:hAnsi="Times New Roman" w:cs="Times New Roman"/>
                <w:bCs/>
                <w:color w:val="000000" w:themeColor="text1"/>
                <w:szCs w:val="24"/>
              </w:rPr>
            </w:pPr>
            <w:r w:rsidRPr="00B26590">
              <w:rPr>
                <w:rFonts w:ascii="Times New Roman" w:hAnsi="Times New Roman" w:cs="Times New Roman"/>
                <w:bCs/>
                <w:color w:val="000000" w:themeColor="text1"/>
                <w:szCs w:val="24"/>
              </w:rPr>
              <w:t>0.9505</w:t>
            </w:r>
          </w:p>
        </w:tc>
        <w:tc>
          <w:tcPr>
            <w:tcW w:w="1809" w:type="pct"/>
            <w:tcBorders>
              <w:top w:val="nil"/>
              <w:left w:val="nil"/>
              <w:bottom w:val="nil"/>
              <w:right w:val="nil"/>
            </w:tcBorders>
            <w:shd w:val="clear" w:color="auto" w:fill="auto"/>
            <w:noWrap/>
            <w:vAlign w:val="center"/>
            <w:hideMark/>
          </w:tcPr>
          <w:p w14:paraId="394408CF" w14:textId="77777777" w:rsidR="00604F4D" w:rsidRPr="00B26590" w:rsidRDefault="00604F4D" w:rsidP="00604F4D">
            <w:pPr>
              <w:jc w:val="center"/>
              <w:rPr>
                <w:rFonts w:ascii="Times New Roman" w:hAnsi="Times New Roman" w:cs="Times New Roman"/>
                <w:color w:val="000000"/>
                <w:szCs w:val="24"/>
              </w:rPr>
            </w:pPr>
            <w:proofErr w:type="spellStart"/>
            <w:r w:rsidRPr="00B26590">
              <w:rPr>
                <w:rFonts w:ascii="Times New Roman" w:hAnsi="Times New Roman" w:cs="Times New Roman"/>
                <w:color w:val="000000"/>
                <w:szCs w:val="24"/>
              </w:rPr>
              <w:t>Realiabel</w:t>
            </w:r>
            <w:proofErr w:type="spellEnd"/>
          </w:p>
        </w:tc>
      </w:tr>
      <w:tr w:rsidR="00604F4D" w:rsidRPr="00B26590" w14:paraId="49A395B0" w14:textId="77777777" w:rsidTr="00604F4D">
        <w:trPr>
          <w:trHeight w:val="288"/>
        </w:trPr>
        <w:tc>
          <w:tcPr>
            <w:tcW w:w="1607" w:type="pct"/>
            <w:tcBorders>
              <w:top w:val="nil"/>
              <w:left w:val="nil"/>
              <w:bottom w:val="single" w:sz="4" w:space="0" w:color="auto"/>
              <w:right w:val="nil"/>
            </w:tcBorders>
            <w:shd w:val="clear" w:color="auto" w:fill="auto"/>
            <w:noWrap/>
            <w:vAlign w:val="center"/>
            <w:hideMark/>
          </w:tcPr>
          <w:p w14:paraId="26872F81" w14:textId="77777777" w:rsidR="00604F4D" w:rsidRPr="00B26590" w:rsidRDefault="00604F4D" w:rsidP="00604F4D">
            <w:pPr>
              <w:jc w:val="center"/>
              <w:rPr>
                <w:rFonts w:ascii="Times New Roman" w:hAnsi="Times New Roman" w:cs="Times New Roman"/>
                <w:color w:val="000000"/>
                <w:szCs w:val="24"/>
              </w:rPr>
            </w:pPr>
            <w:r w:rsidRPr="00B26590">
              <w:rPr>
                <w:rFonts w:ascii="Times New Roman" w:hAnsi="Times New Roman" w:cs="Times New Roman"/>
                <w:color w:val="000000"/>
                <w:szCs w:val="24"/>
              </w:rPr>
              <w:t>Y (</w:t>
            </w:r>
            <w:proofErr w:type="spellStart"/>
            <w:r w:rsidRPr="00B26590">
              <w:rPr>
                <w:rFonts w:ascii="Times New Roman" w:hAnsi="Times New Roman" w:cs="Times New Roman"/>
                <w:color w:val="000000"/>
                <w:szCs w:val="24"/>
              </w:rPr>
              <w:t>Efektifitas</w:t>
            </w:r>
            <w:proofErr w:type="spellEnd"/>
            <w:r w:rsidRPr="00B26590">
              <w:rPr>
                <w:rFonts w:ascii="Times New Roman" w:hAnsi="Times New Roman" w:cs="Times New Roman"/>
                <w:color w:val="000000"/>
                <w:szCs w:val="24"/>
              </w:rPr>
              <w:t xml:space="preserve"> Program </w:t>
            </w:r>
            <w:proofErr w:type="spellStart"/>
            <w:r w:rsidRPr="00B26590">
              <w:rPr>
                <w:rFonts w:ascii="Times New Roman" w:hAnsi="Times New Roman" w:cs="Times New Roman"/>
                <w:color w:val="000000"/>
                <w:szCs w:val="24"/>
              </w:rPr>
              <w:t>Subsidi</w:t>
            </w:r>
            <w:proofErr w:type="spellEnd"/>
            <w:r w:rsidRPr="00B26590">
              <w:rPr>
                <w:rFonts w:ascii="Times New Roman" w:hAnsi="Times New Roman" w:cs="Times New Roman"/>
                <w:color w:val="000000"/>
                <w:szCs w:val="24"/>
              </w:rPr>
              <w:t xml:space="preserve"> </w:t>
            </w:r>
            <w:proofErr w:type="spellStart"/>
            <w:r w:rsidRPr="00B26590">
              <w:rPr>
                <w:rFonts w:ascii="Times New Roman" w:hAnsi="Times New Roman" w:cs="Times New Roman"/>
                <w:color w:val="000000"/>
                <w:szCs w:val="24"/>
              </w:rPr>
              <w:t>Pupuk</w:t>
            </w:r>
            <w:proofErr w:type="spellEnd"/>
          </w:p>
        </w:tc>
        <w:tc>
          <w:tcPr>
            <w:tcW w:w="1584" w:type="pct"/>
            <w:tcBorders>
              <w:top w:val="nil"/>
              <w:left w:val="nil"/>
              <w:bottom w:val="single" w:sz="4" w:space="0" w:color="auto"/>
              <w:right w:val="nil"/>
            </w:tcBorders>
            <w:shd w:val="clear" w:color="auto" w:fill="auto"/>
            <w:noWrap/>
            <w:vAlign w:val="center"/>
            <w:hideMark/>
          </w:tcPr>
          <w:p w14:paraId="2B3628E8" w14:textId="77777777" w:rsidR="00604F4D" w:rsidRPr="00B26590" w:rsidRDefault="00604F4D" w:rsidP="00604F4D">
            <w:pPr>
              <w:jc w:val="center"/>
              <w:rPr>
                <w:rFonts w:ascii="Times New Roman" w:hAnsi="Times New Roman" w:cs="Times New Roman"/>
                <w:bCs/>
                <w:color w:val="000000" w:themeColor="text1"/>
                <w:szCs w:val="24"/>
              </w:rPr>
            </w:pPr>
            <w:r w:rsidRPr="00B26590">
              <w:rPr>
                <w:rFonts w:ascii="Times New Roman" w:hAnsi="Times New Roman" w:cs="Times New Roman"/>
                <w:bCs/>
                <w:color w:val="000000" w:themeColor="text1"/>
                <w:szCs w:val="24"/>
              </w:rPr>
              <w:t>0.9269</w:t>
            </w:r>
          </w:p>
        </w:tc>
        <w:tc>
          <w:tcPr>
            <w:tcW w:w="1809" w:type="pct"/>
            <w:tcBorders>
              <w:top w:val="nil"/>
              <w:left w:val="nil"/>
              <w:bottom w:val="single" w:sz="4" w:space="0" w:color="auto"/>
              <w:right w:val="nil"/>
            </w:tcBorders>
            <w:shd w:val="clear" w:color="auto" w:fill="auto"/>
            <w:noWrap/>
            <w:vAlign w:val="center"/>
            <w:hideMark/>
          </w:tcPr>
          <w:p w14:paraId="57CC09DF" w14:textId="77777777" w:rsidR="00604F4D" w:rsidRPr="00B26590" w:rsidRDefault="00604F4D" w:rsidP="00604F4D">
            <w:pPr>
              <w:jc w:val="center"/>
              <w:rPr>
                <w:rFonts w:ascii="Times New Roman" w:hAnsi="Times New Roman" w:cs="Times New Roman"/>
                <w:color w:val="000000"/>
                <w:szCs w:val="24"/>
              </w:rPr>
            </w:pPr>
            <w:proofErr w:type="spellStart"/>
            <w:r w:rsidRPr="00B26590">
              <w:rPr>
                <w:rFonts w:ascii="Times New Roman" w:hAnsi="Times New Roman" w:cs="Times New Roman"/>
                <w:color w:val="000000"/>
                <w:szCs w:val="24"/>
              </w:rPr>
              <w:t>Realiabel</w:t>
            </w:r>
            <w:proofErr w:type="spellEnd"/>
          </w:p>
        </w:tc>
      </w:tr>
    </w:tbl>
    <w:p w14:paraId="42BEE610" w14:textId="77777777" w:rsidR="00604F4D" w:rsidRPr="00B26590" w:rsidRDefault="00604F4D" w:rsidP="00604F4D">
      <w:pPr>
        <w:spacing w:after="0"/>
        <w:rPr>
          <w:rFonts w:ascii="Times New Roman" w:eastAsia="Times New Roman" w:hAnsi="Times New Roman" w:cs="Times New Roman"/>
          <w:i/>
          <w:sz w:val="24"/>
          <w:szCs w:val="24"/>
        </w:rPr>
      </w:pPr>
      <w:proofErr w:type="spellStart"/>
      <w:r w:rsidRPr="00B26590">
        <w:rPr>
          <w:rFonts w:ascii="Times New Roman" w:eastAsia="Times New Roman" w:hAnsi="Times New Roman" w:cs="Times New Roman"/>
          <w:i/>
          <w:sz w:val="24"/>
          <w:szCs w:val="24"/>
        </w:rPr>
        <w:t>Sumber</w:t>
      </w:r>
      <w:proofErr w:type="spellEnd"/>
      <w:r w:rsidRPr="00B26590">
        <w:rPr>
          <w:rFonts w:ascii="Times New Roman" w:eastAsia="Times New Roman" w:hAnsi="Times New Roman" w:cs="Times New Roman"/>
          <w:i/>
          <w:sz w:val="24"/>
          <w:szCs w:val="24"/>
        </w:rPr>
        <w:t xml:space="preserve">: Data primer </w:t>
      </w:r>
      <w:proofErr w:type="spellStart"/>
      <w:r w:rsidRPr="00B26590">
        <w:rPr>
          <w:rFonts w:ascii="Times New Roman" w:eastAsia="Times New Roman" w:hAnsi="Times New Roman" w:cs="Times New Roman"/>
          <w:i/>
          <w:sz w:val="24"/>
          <w:szCs w:val="24"/>
        </w:rPr>
        <w:t>diolah</w:t>
      </w:r>
      <w:proofErr w:type="spellEnd"/>
      <w:r w:rsidRPr="00B26590">
        <w:rPr>
          <w:rFonts w:ascii="Times New Roman" w:eastAsia="Times New Roman" w:hAnsi="Times New Roman" w:cs="Times New Roman"/>
          <w:i/>
          <w:sz w:val="24"/>
          <w:szCs w:val="24"/>
        </w:rPr>
        <w:t>, 2022</w:t>
      </w:r>
    </w:p>
    <w:p w14:paraId="22E120DE" w14:textId="135439B7" w:rsidR="00604F4D" w:rsidRPr="00B26590" w:rsidRDefault="00604F4D" w:rsidP="00D35F15">
      <w:pPr>
        <w:widowControl w:val="0"/>
        <w:ind w:firstLine="720"/>
        <w:jc w:val="both"/>
        <w:rPr>
          <w:rFonts w:ascii="Times New Roman" w:hAnsi="Times New Roman" w:cs="Times New Roman"/>
          <w:sz w:val="24"/>
          <w:szCs w:val="24"/>
        </w:rPr>
      </w:pPr>
      <w:r w:rsidRPr="00B26590">
        <w:rPr>
          <w:rFonts w:ascii="Times New Roman" w:hAnsi="Times New Roman" w:cs="Times New Roman"/>
          <w:sz w:val="24"/>
          <w:szCs w:val="24"/>
          <w:lang w:val="id-ID"/>
        </w:rPr>
        <w:t>N</w:t>
      </w:r>
      <w:proofErr w:type="spellStart"/>
      <w:r w:rsidRPr="00B26590">
        <w:rPr>
          <w:rFonts w:ascii="Times New Roman" w:hAnsi="Times New Roman" w:cs="Times New Roman"/>
          <w:sz w:val="24"/>
          <w:szCs w:val="24"/>
        </w:rPr>
        <w:t>ilai</w:t>
      </w:r>
      <w:proofErr w:type="spellEnd"/>
      <w:r w:rsidRPr="00B26590">
        <w:rPr>
          <w:rFonts w:ascii="Times New Roman" w:hAnsi="Times New Roman" w:cs="Times New Roman"/>
          <w:sz w:val="24"/>
          <w:szCs w:val="24"/>
        </w:rPr>
        <w:t xml:space="preserve"> </w:t>
      </w:r>
      <w:r w:rsidRPr="00B26590">
        <w:rPr>
          <w:rFonts w:ascii="Times New Roman" w:hAnsi="Times New Roman" w:cs="Times New Roman"/>
          <w:i/>
          <w:sz w:val="24"/>
          <w:szCs w:val="24"/>
        </w:rPr>
        <w:t>Composite reliability</w:t>
      </w:r>
      <w:r w:rsidRPr="00B26590">
        <w:rPr>
          <w:rFonts w:ascii="Times New Roman" w:hAnsi="Times New Roman" w:cs="Times New Roman"/>
          <w:sz w:val="24"/>
          <w:szCs w:val="24"/>
        </w:rPr>
        <w:t xml:space="preserve"> masing-masing </w:t>
      </w:r>
      <w:proofErr w:type="spellStart"/>
      <w:r w:rsidRPr="00B26590">
        <w:rPr>
          <w:rFonts w:ascii="Times New Roman" w:hAnsi="Times New Roman" w:cs="Times New Roman"/>
          <w:sz w:val="24"/>
          <w:szCs w:val="24"/>
        </w:rPr>
        <w:t>variabel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tidak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ada</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dibawah</w:t>
      </w:r>
      <w:proofErr w:type="spellEnd"/>
      <w:r w:rsidRPr="00B26590">
        <w:rPr>
          <w:rFonts w:ascii="Times New Roman" w:hAnsi="Times New Roman" w:cs="Times New Roman"/>
          <w:sz w:val="24"/>
          <w:szCs w:val="24"/>
        </w:rPr>
        <w:t xml:space="preserve"> 0,7, </w:t>
      </w:r>
      <w:proofErr w:type="spellStart"/>
      <w:r w:rsidRPr="00B26590">
        <w:rPr>
          <w:rFonts w:ascii="Times New Roman" w:hAnsi="Times New Roman" w:cs="Times New Roman"/>
          <w:sz w:val="24"/>
          <w:szCs w:val="24"/>
        </w:rPr>
        <w:t>maka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variabel</w:t>
      </w:r>
      <w:proofErr w:type="spellEnd"/>
      <w:r w:rsidRPr="00B26590">
        <w:rPr>
          <w:rFonts w:ascii="Times New Roman" w:hAnsi="Times New Roman" w:cs="Times New Roman"/>
          <w:sz w:val="24"/>
          <w:szCs w:val="24"/>
        </w:rPr>
        <w:t xml:space="preserve"> pada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telah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memenuhi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syarat</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mempunyai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reliabilitas</w:t>
      </w:r>
      <w:proofErr w:type="spellEnd"/>
      <w:r w:rsidRPr="00B26590">
        <w:rPr>
          <w:rFonts w:ascii="Times New Roman" w:hAnsi="Times New Roman" w:cs="Times New Roman"/>
          <w:sz w:val="24"/>
          <w:szCs w:val="24"/>
        </w:rPr>
        <w:t xml:space="preserve"> yang </w:t>
      </w:r>
      <w:proofErr w:type="spellStart"/>
      <w:r w:rsidRPr="00B26590">
        <w:rPr>
          <w:rFonts w:ascii="Times New Roman" w:hAnsi="Times New Roman" w:cs="Times New Roman"/>
          <w:sz w:val="24"/>
          <w:szCs w:val="24"/>
        </w:rPr>
        <w:t>tinggi</w:t>
      </w:r>
      <w:proofErr w:type="spellEnd"/>
      <w:r w:rsidRPr="00B26590">
        <w:rPr>
          <w:rFonts w:ascii="Times New Roman" w:hAnsi="Times New Roman" w:cs="Times New Roman"/>
          <w:sz w:val="24"/>
          <w:szCs w:val="24"/>
        </w:rPr>
        <w:t>.</w:t>
      </w:r>
    </w:p>
    <w:p w14:paraId="324DF913" w14:textId="7AD7CB3E" w:rsidR="00604F4D" w:rsidRPr="00B26590" w:rsidRDefault="00604F4D" w:rsidP="00D35F15">
      <w:pPr>
        <w:widowControl w:val="0"/>
        <w:spacing w:after="0"/>
        <w:jc w:val="both"/>
        <w:rPr>
          <w:rFonts w:ascii="Times New Roman" w:eastAsia="Times New Roman" w:hAnsi="Times New Roman" w:cs="Times New Roman"/>
          <w:i/>
          <w:sz w:val="24"/>
          <w:szCs w:val="24"/>
          <w:lang w:val="id-ID"/>
        </w:rPr>
      </w:pPr>
      <w:r w:rsidRPr="00B26590">
        <w:rPr>
          <w:rFonts w:ascii="Times New Roman" w:hAnsi="Times New Roman" w:cs="Times New Roman"/>
          <w:sz w:val="24"/>
          <w:szCs w:val="24"/>
        </w:rPr>
        <w:t xml:space="preserve">Tabel </w:t>
      </w:r>
      <w:r w:rsidRPr="00B26590">
        <w:rPr>
          <w:rFonts w:ascii="Times New Roman" w:hAnsi="Times New Roman" w:cs="Times New Roman"/>
          <w:sz w:val="24"/>
          <w:szCs w:val="24"/>
          <w:lang w:val="id-ID"/>
        </w:rPr>
        <w:t>8</w:t>
      </w:r>
      <w:r w:rsidRPr="00B26590">
        <w:rPr>
          <w:rFonts w:ascii="Times New Roman" w:hAnsi="Times New Roman" w:cs="Times New Roman"/>
          <w:sz w:val="24"/>
          <w:szCs w:val="24"/>
        </w:rPr>
        <w:t xml:space="preserve"> </w:t>
      </w:r>
      <w:r w:rsidRPr="00B26590">
        <w:rPr>
          <w:rFonts w:ascii="Times New Roman" w:eastAsia="Times New Roman" w:hAnsi="Times New Roman" w:cs="Times New Roman"/>
          <w:sz w:val="24"/>
          <w:szCs w:val="24"/>
          <w:lang w:val="id-ID"/>
        </w:rPr>
        <w:t xml:space="preserve">Nilai </w:t>
      </w:r>
      <w:r w:rsidRPr="00B26590">
        <w:rPr>
          <w:rFonts w:ascii="Times New Roman" w:eastAsia="Times New Roman" w:hAnsi="Times New Roman" w:cs="Times New Roman"/>
          <w:i/>
          <w:sz w:val="24"/>
          <w:szCs w:val="24"/>
          <w:lang w:val="id-ID"/>
        </w:rPr>
        <w:t>Cronbach Alpha</w:t>
      </w:r>
    </w:p>
    <w:tbl>
      <w:tblPr>
        <w:tblW w:w="5000" w:type="pct"/>
        <w:tblLook w:val="04A0" w:firstRow="1" w:lastRow="0" w:firstColumn="1" w:lastColumn="0" w:noHBand="0" w:noVBand="1"/>
      </w:tblPr>
      <w:tblGrid>
        <w:gridCol w:w="2222"/>
        <w:gridCol w:w="1146"/>
        <w:gridCol w:w="785"/>
      </w:tblGrid>
      <w:tr w:rsidR="00604F4D" w:rsidRPr="00B26590" w14:paraId="45AE509A" w14:textId="77777777" w:rsidTr="002D6ABF">
        <w:trPr>
          <w:trHeight w:val="312"/>
        </w:trPr>
        <w:tc>
          <w:tcPr>
            <w:tcW w:w="2318" w:type="pct"/>
            <w:tcBorders>
              <w:top w:val="single" w:sz="4" w:space="0" w:color="auto"/>
              <w:left w:val="nil"/>
              <w:bottom w:val="single" w:sz="4" w:space="0" w:color="auto"/>
              <w:right w:val="nil"/>
            </w:tcBorders>
            <w:shd w:val="clear" w:color="auto" w:fill="auto"/>
            <w:noWrap/>
            <w:vAlign w:val="bottom"/>
            <w:hideMark/>
          </w:tcPr>
          <w:p w14:paraId="324BB0E9" w14:textId="77777777" w:rsidR="00604F4D" w:rsidRPr="00B26590" w:rsidRDefault="00604F4D" w:rsidP="00D35F15">
            <w:pPr>
              <w:jc w:val="center"/>
              <w:rPr>
                <w:rFonts w:ascii="Times New Roman" w:hAnsi="Times New Roman" w:cs="Times New Roman"/>
                <w:b/>
                <w:bCs/>
                <w:color w:val="000000"/>
                <w:szCs w:val="24"/>
              </w:rPr>
            </w:pPr>
            <w:proofErr w:type="spellStart"/>
            <w:r w:rsidRPr="00B26590">
              <w:rPr>
                <w:rFonts w:ascii="Times New Roman" w:hAnsi="Times New Roman" w:cs="Times New Roman"/>
                <w:b/>
                <w:bCs/>
                <w:color w:val="000000"/>
                <w:szCs w:val="24"/>
              </w:rPr>
              <w:t>Variabel</w:t>
            </w:r>
            <w:proofErr w:type="spellEnd"/>
          </w:p>
        </w:tc>
        <w:tc>
          <w:tcPr>
            <w:tcW w:w="1588" w:type="pct"/>
            <w:tcBorders>
              <w:top w:val="single" w:sz="4" w:space="0" w:color="auto"/>
              <w:left w:val="nil"/>
              <w:bottom w:val="single" w:sz="4" w:space="0" w:color="auto"/>
              <w:right w:val="nil"/>
            </w:tcBorders>
            <w:shd w:val="clear" w:color="auto" w:fill="auto"/>
            <w:noWrap/>
            <w:vAlign w:val="center"/>
            <w:hideMark/>
          </w:tcPr>
          <w:p w14:paraId="1CCEA7E6" w14:textId="77777777" w:rsidR="00604F4D" w:rsidRPr="00B26590" w:rsidRDefault="00604F4D" w:rsidP="00D35F15">
            <w:pPr>
              <w:jc w:val="center"/>
              <w:rPr>
                <w:rFonts w:ascii="Times New Roman" w:hAnsi="Times New Roman" w:cs="Times New Roman"/>
                <w:b/>
                <w:bCs/>
                <w:i/>
                <w:iCs/>
                <w:color w:val="000000"/>
                <w:szCs w:val="24"/>
              </w:rPr>
            </w:pPr>
            <w:r w:rsidRPr="00B26590">
              <w:rPr>
                <w:rFonts w:ascii="Times New Roman" w:hAnsi="Times New Roman" w:cs="Times New Roman"/>
                <w:b/>
                <w:bCs/>
                <w:i/>
                <w:iCs/>
                <w:color w:val="000000"/>
                <w:szCs w:val="24"/>
              </w:rPr>
              <w:t>Cronbach's Alpha</w:t>
            </w:r>
          </w:p>
        </w:tc>
        <w:tc>
          <w:tcPr>
            <w:tcW w:w="1095" w:type="pct"/>
            <w:tcBorders>
              <w:top w:val="single" w:sz="4" w:space="0" w:color="auto"/>
              <w:left w:val="nil"/>
              <w:bottom w:val="single" w:sz="4" w:space="0" w:color="auto"/>
              <w:right w:val="nil"/>
            </w:tcBorders>
            <w:shd w:val="clear" w:color="auto" w:fill="auto"/>
            <w:noWrap/>
            <w:vAlign w:val="bottom"/>
            <w:hideMark/>
          </w:tcPr>
          <w:p w14:paraId="3F0BE072" w14:textId="77777777" w:rsidR="00604F4D" w:rsidRPr="00B26590" w:rsidRDefault="00604F4D" w:rsidP="00D35F15">
            <w:pPr>
              <w:jc w:val="center"/>
              <w:rPr>
                <w:rFonts w:ascii="Times New Roman" w:hAnsi="Times New Roman" w:cs="Times New Roman"/>
                <w:color w:val="000000"/>
                <w:szCs w:val="24"/>
              </w:rPr>
            </w:pPr>
            <w:proofErr w:type="spellStart"/>
            <w:r w:rsidRPr="00B26590">
              <w:rPr>
                <w:rFonts w:ascii="Times New Roman" w:hAnsi="Times New Roman" w:cs="Times New Roman"/>
                <w:color w:val="000000"/>
                <w:szCs w:val="24"/>
              </w:rPr>
              <w:t>Keterangan</w:t>
            </w:r>
            <w:proofErr w:type="spellEnd"/>
          </w:p>
        </w:tc>
      </w:tr>
      <w:tr w:rsidR="00604F4D" w:rsidRPr="00B26590" w14:paraId="3D754E68" w14:textId="77777777" w:rsidTr="002D6ABF">
        <w:trPr>
          <w:trHeight w:val="288"/>
        </w:trPr>
        <w:tc>
          <w:tcPr>
            <w:tcW w:w="2318" w:type="pct"/>
            <w:tcBorders>
              <w:top w:val="nil"/>
              <w:left w:val="nil"/>
              <w:bottom w:val="nil"/>
              <w:right w:val="nil"/>
            </w:tcBorders>
            <w:shd w:val="clear" w:color="auto" w:fill="auto"/>
            <w:noWrap/>
            <w:vAlign w:val="center"/>
            <w:hideMark/>
          </w:tcPr>
          <w:p w14:paraId="4B56FFF5" w14:textId="77777777" w:rsidR="00604F4D" w:rsidRPr="00B26590" w:rsidRDefault="00604F4D" w:rsidP="00D35F15">
            <w:pPr>
              <w:jc w:val="center"/>
              <w:rPr>
                <w:rFonts w:ascii="Times New Roman" w:hAnsi="Times New Roman" w:cs="Times New Roman"/>
                <w:color w:val="000000"/>
                <w:szCs w:val="24"/>
              </w:rPr>
            </w:pPr>
            <w:r w:rsidRPr="00B26590">
              <w:rPr>
                <w:rFonts w:ascii="Times New Roman" w:hAnsi="Times New Roman" w:cs="Times New Roman"/>
                <w:color w:val="000000"/>
                <w:szCs w:val="24"/>
              </w:rPr>
              <w:t xml:space="preserve">(X1) </w:t>
            </w:r>
            <w:proofErr w:type="spellStart"/>
            <w:r w:rsidRPr="00B26590">
              <w:rPr>
                <w:rFonts w:ascii="Times New Roman" w:hAnsi="Times New Roman" w:cs="Times New Roman"/>
                <w:color w:val="000000"/>
                <w:szCs w:val="24"/>
              </w:rPr>
              <w:t>Perilaku</w:t>
            </w:r>
            <w:proofErr w:type="spellEnd"/>
            <w:r w:rsidRPr="00B26590">
              <w:rPr>
                <w:rFonts w:ascii="Times New Roman" w:hAnsi="Times New Roman" w:cs="Times New Roman"/>
                <w:color w:val="000000"/>
                <w:szCs w:val="24"/>
              </w:rPr>
              <w:t xml:space="preserve"> </w:t>
            </w:r>
            <w:proofErr w:type="spellStart"/>
            <w:r w:rsidRPr="00B26590">
              <w:rPr>
                <w:rFonts w:ascii="Times New Roman" w:hAnsi="Times New Roman" w:cs="Times New Roman"/>
                <w:color w:val="000000"/>
                <w:szCs w:val="24"/>
              </w:rPr>
              <w:t>Sosial</w:t>
            </w:r>
            <w:proofErr w:type="spellEnd"/>
            <w:r w:rsidRPr="00B26590">
              <w:rPr>
                <w:rFonts w:ascii="Times New Roman" w:hAnsi="Times New Roman" w:cs="Times New Roman"/>
                <w:color w:val="000000"/>
                <w:szCs w:val="24"/>
              </w:rPr>
              <w:t xml:space="preserve"> dan </w:t>
            </w:r>
            <w:proofErr w:type="spellStart"/>
            <w:r w:rsidRPr="00B26590">
              <w:rPr>
                <w:rFonts w:ascii="Times New Roman" w:hAnsi="Times New Roman" w:cs="Times New Roman"/>
                <w:color w:val="000000"/>
                <w:szCs w:val="24"/>
              </w:rPr>
              <w:t>Budaya</w:t>
            </w:r>
            <w:proofErr w:type="spellEnd"/>
          </w:p>
        </w:tc>
        <w:tc>
          <w:tcPr>
            <w:tcW w:w="1588" w:type="pct"/>
            <w:tcBorders>
              <w:top w:val="nil"/>
              <w:left w:val="nil"/>
              <w:bottom w:val="nil"/>
              <w:right w:val="nil"/>
            </w:tcBorders>
            <w:shd w:val="clear" w:color="auto" w:fill="auto"/>
            <w:noWrap/>
            <w:vAlign w:val="center"/>
            <w:hideMark/>
          </w:tcPr>
          <w:p w14:paraId="63A635F0" w14:textId="77777777" w:rsidR="00604F4D" w:rsidRPr="00B26590" w:rsidRDefault="00604F4D" w:rsidP="00D35F15">
            <w:pPr>
              <w:jc w:val="center"/>
              <w:rPr>
                <w:rFonts w:ascii="Times New Roman" w:hAnsi="Times New Roman" w:cs="Times New Roman"/>
                <w:bCs/>
                <w:color w:val="000000"/>
                <w:szCs w:val="24"/>
              </w:rPr>
            </w:pPr>
            <w:r w:rsidRPr="00B26590">
              <w:rPr>
                <w:rFonts w:ascii="Times New Roman" w:hAnsi="Times New Roman" w:cs="Times New Roman"/>
                <w:bCs/>
                <w:color w:val="000000"/>
                <w:szCs w:val="24"/>
              </w:rPr>
              <w:t>0.8133</w:t>
            </w:r>
          </w:p>
        </w:tc>
        <w:tc>
          <w:tcPr>
            <w:tcW w:w="1095" w:type="pct"/>
            <w:tcBorders>
              <w:top w:val="nil"/>
              <w:left w:val="nil"/>
              <w:bottom w:val="nil"/>
              <w:right w:val="nil"/>
            </w:tcBorders>
            <w:shd w:val="clear" w:color="auto" w:fill="auto"/>
            <w:noWrap/>
            <w:vAlign w:val="center"/>
            <w:hideMark/>
          </w:tcPr>
          <w:p w14:paraId="7A703384" w14:textId="77777777" w:rsidR="00604F4D" w:rsidRPr="00B26590" w:rsidRDefault="00604F4D" w:rsidP="00D35F15">
            <w:pPr>
              <w:jc w:val="center"/>
              <w:rPr>
                <w:rFonts w:ascii="Times New Roman" w:hAnsi="Times New Roman" w:cs="Times New Roman"/>
                <w:color w:val="000000"/>
                <w:szCs w:val="24"/>
              </w:rPr>
            </w:pPr>
            <w:proofErr w:type="spellStart"/>
            <w:r w:rsidRPr="00B26590">
              <w:rPr>
                <w:rFonts w:ascii="Times New Roman" w:hAnsi="Times New Roman" w:cs="Times New Roman"/>
                <w:color w:val="000000"/>
                <w:szCs w:val="24"/>
              </w:rPr>
              <w:t>Realiabel</w:t>
            </w:r>
            <w:proofErr w:type="spellEnd"/>
          </w:p>
        </w:tc>
      </w:tr>
      <w:tr w:rsidR="00604F4D" w:rsidRPr="00B26590" w14:paraId="79F6ECDD" w14:textId="77777777" w:rsidTr="002D6ABF">
        <w:trPr>
          <w:trHeight w:val="288"/>
        </w:trPr>
        <w:tc>
          <w:tcPr>
            <w:tcW w:w="2318" w:type="pct"/>
            <w:tcBorders>
              <w:top w:val="nil"/>
              <w:left w:val="nil"/>
              <w:bottom w:val="nil"/>
              <w:right w:val="nil"/>
            </w:tcBorders>
            <w:shd w:val="clear" w:color="auto" w:fill="auto"/>
            <w:noWrap/>
            <w:vAlign w:val="center"/>
            <w:hideMark/>
          </w:tcPr>
          <w:p w14:paraId="584DC492" w14:textId="77777777" w:rsidR="00604F4D" w:rsidRPr="00B26590" w:rsidRDefault="00604F4D" w:rsidP="00D35F15">
            <w:pPr>
              <w:jc w:val="center"/>
              <w:rPr>
                <w:rFonts w:ascii="Times New Roman" w:hAnsi="Times New Roman" w:cs="Times New Roman"/>
                <w:color w:val="000000"/>
                <w:szCs w:val="24"/>
              </w:rPr>
            </w:pPr>
            <w:r w:rsidRPr="00B26590">
              <w:rPr>
                <w:rFonts w:ascii="Times New Roman" w:hAnsi="Times New Roman" w:cs="Times New Roman"/>
                <w:color w:val="000000"/>
                <w:szCs w:val="24"/>
              </w:rPr>
              <w:t xml:space="preserve">(X2) </w:t>
            </w:r>
            <w:proofErr w:type="spellStart"/>
            <w:r w:rsidRPr="00B26590">
              <w:rPr>
                <w:rFonts w:ascii="Times New Roman" w:hAnsi="Times New Roman" w:cs="Times New Roman"/>
                <w:color w:val="000000"/>
                <w:szCs w:val="24"/>
              </w:rPr>
              <w:t>Kondisi</w:t>
            </w:r>
            <w:proofErr w:type="spellEnd"/>
            <w:r w:rsidRPr="00B26590">
              <w:rPr>
                <w:rFonts w:ascii="Times New Roman" w:hAnsi="Times New Roman" w:cs="Times New Roman"/>
                <w:color w:val="000000"/>
                <w:szCs w:val="24"/>
              </w:rPr>
              <w:t xml:space="preserve"> </w:t>
            </w:r>
            <w:proofErr w:type="spellStart"/>
            <w:r w:rsidRPr="00B26590">
              <w:rPr>
                <w:rFonts w:ascii="Times New Roman" w:hAnsi="Times New Roman" w:cs="Times New Roman"/>
                <w:color w:val="000000"/>
                <w:szCs w:val="24"/>
              </w:rPr>
              <w:t>Perekonomian</w:t>
            </w:r>
            <w:proofErr w:type="spellEnd"/>
            <w:r w:rsidRPr="00B26590">
              <w:rPr>
                <w:rFonts w:ascii="Times New Roman" w:hAnsi="Times New Roman" w:cs="Times New Roman"/>
                <w:color w:val="000000"/>
                <w:szCs w:val="24"/>
              </w:rPr>
              <w:t xml:space="preserve"> Masyarakat</w:t>
            </w:r>
          </w:p>
        </w:tc>
        <w:tc>
          <w:tcPr>
            <w:tcW w:w="1588" w:type="pct"/>
            <w:tcBorders>
              <w:top w:val="nil"/>
              <w:left w:val="nil"/>
              <w:bottom w:val="nil"/>
              <w:right w:val="nil"/>
            </w:tcBorders>
            <w:shd w:val="clear" w:color="auto" w:fill="auto"/>
            <w:noWrap/>
            <w:vAlign w:val="center"/>
            <w:hideMark/>
          </w:tcPr>
          <w:p w14:paraId="3A7AF83F" w14:textId="77777777" w:rsidR="00604F4D" w:rsidRPr="00B26590" w:rsidRDefault="00604F4D" w:rsidP="00D35F15">
            <w:pPr>
              <w:jc w:val="center"/>
              <w:rPr>
                <w:rFonts w:ascii="Times New Roman" w:hAnsi="Times New Roman" w:cs="Times New Roman"/>
                <w:bCs/>
                <w:color w:val="000000"/>
                <w:szCs w:val="24"/>
              </w:rPr>
            </w:pPr>
            <w:r w:rsidRPr="00B26590">
              <w:rPr>
                <w:rFonts w:ascii="Times New Roman" w:hAnsi="Times New Roman" w:cs="Times New Roman"/>
                <w:bCs/>
                <w:color w:val="000000"/>
                <w:szCs w:val="24"/>
              </w:rPr>
              <w:t>0.9130</w:t>
            </w:r>
          </w:p>
        </w:tc>
        <w:tc>
          <w:tcPr>
            <w:tcW w:w="1095" w:type="pct"/>
            <w:tcBorders>
              <w:top w:val="nil"/>
              <w:left w:val="nil"/>
              <w:bottom w:val="nil"/>
              <w:right w:val="nil"/>
            </w:tcBorders>
            <w:shd w:val="clear" w:color="auto" w:fill="auto"/>
            <w:noWrap/>
            <w:vAlign w:val="center"/>
            <w:hideMark/>
          </w:tcPr>
          <w:p w14:paraId="1A924F3F" w14:textId="77777777" w:rsidR="00604F4D" w:rsidRPr="00B26590" w:rsidRDefault="00604F4D" w:rsidP="00D35F15">
            <w:pPr>
              <w:jc w:val="center"/>
              <w:rPr>
                <w:rFonts w:ascii="Times New Roman" w:hAnsi="Times New Roman" w:cs="Times New Roman"/>
                <w:color w:val="000000"/>
                <w:szCs w:val="24"/>
              </w:rPr>
            </w:pPr>
            <w:proofErr w:type="spellStart"/>
            <w:r w:rsidRPr="00B26590">
              <w:rPr>
                <w:rFonts w:ascii="Times New Roman" w:hAnsi="Times New Roman" w:cs="Times New Roman"/>
                <w:color w:val="000000"/>
                <w:szCs w:val="24"/>
              </w:rPr>
              <w:t>Realiabel</w:t>
            </w:r>
            <w:proofErr w:type="spellEnd"/>
          </w:p>
        </w:tc>
      </w:tr>
      <w:tr w:rsidR="00604F4D" w:rsidRPr="00B26590" w14:paraId="3238696B" w14:textId="77777777" w:rsidTr="002D6ABF">
        <w:trPr>
          <w:trHeight w:val="288"/>
        </w:trPr>
        <w:tc>
          <w:tcPr>
            <w:tcW w:w="2318" w:type="pct"/>
            <w:tcBorders>
              <w:top w:val="nil"/>
              <w:left w:val="nil"/>
              <w:bottom w:val="nil"/>
              <w:right w:val="nil"/>
            </w:tcBorders>
            <w:shd w:val="clear" w:color="auto" w:fill="auto"/>
            <w:noWrap/>
            <w:vAlign w:val="center"/>
            <w:hideMark/>
          </w:tcPr>
          <w:p w14:paraId="10E9D758" w14:textId="77777777" w:rsidR="00604F4D" w:rsidRPr="00B26590" w:rsidRDefault="00604F4D" w:rsidP="00D35F15">
            <w:pPr>
              <w:jc w:val="center"/>
              <w:rPr>
                <w:rFonts w:ascii="Times New Roman" w:hAnsi="Times New Roman" w:cs="Times New Roman"/>
                <w:color w:val="000000"/>
                <w:szCs w:val="24"/>
              </w:rPr>
            </w:pPr>
            <w:r w:rsidRPr="00B26590">
              <w:rPr>
                <w:rFonts w:ascii="Times New Roman" w:hAnsi="Times New Roman" w:cs="Times New Roman"/>
                <w:color w:val="000000"/>
                <w:szCs w:val="24"/>
              </w:rPr>
              <w:t xml:space="preserve">(X3) Sarana dan </w:t>
            </w:r>
            <w:proofErr w:type="spellStart"/>
            <w:r w:rsidRPr="00B26590">
              <w:rPr>
                <w:rFonts w:ascii="Times New Roman" w:hAnsi="Times New Roman" w:cs="Times New Roman"/>
                <w:color w:val="000000"/>
                <w:szCs w:val="24"/>
              </w:rPr>
              <w:t>Prasarana</w:t>
            </w:r>
            <w:proofErr w:type="spellEnd"/>
          </w:p>
        </w:tc>
        <w:tc>
          <w:tcPr>
            <w:tcW w:w="1588" w:type="pct"/>
            <w:tcBorders>
              <w:top w:val="nil"/>
              <w:left w:val="nil"/>
              <w:bottom w:val="nil"/>
              <w:right w:val="nil"/>
            </w:tcBorders>
            <w:shd w:val="clear" w:color="auto" w:fill="auto"/>
            <w:noWrap/>
            <w:vAlign w:val="center"/>
            <w:hideMark/>
          </w:tcPr>
          <w:p w14:paraId="75F70496" w14:textId="77777777" w:rsidR="00604F4D" w:rsidRPr="00B26590" w:rsidRDefault="00604F4D" w:rsidP="00D35F15">
            <w:pPr>
              <w:jc w:val="center"/>
              <w:rPr>
                <w:rFonts w:ascii="Times New Roman" w:hAnsi="Times New Roman" w:cs="Times New Roman"/>
                <w:bCs/>
                <w:color w:val="000000"/>
                <w:szCs w:val="24"/>
              </w:rPr>
            </w:pPr>
            <w:r w:rsidRPr="00B26590">
              <w:rPr>
                <w:rFonts w:ascii="Times New Roman" w:hAnsi="Times New Roman" w:cs="Times New Roman"/>
                <w:bCs/>
                <w:color w:val="000000"/>
                <w:szCs w:val="24"/>
              </w:rPr>
              <w:t>0.9248</w:t>
            </w:r>
          </w:p>
        </w:tc>
        <w:tc>
          <w:tcPr>
            <w:tcW w:w="1095" w:type="pct"/>
            <w:tcBorders>
              <w:top w:val="nil"/>
              <w:left w:val="nil"/>
              <w:bottom w:val="nil"/>
              <w:right w:val="nil"/>
            </w:tcBorders>
            <w:shd w:val="clear" w:color="auto" w:fill="auto"/>
            <w:noWrap/>
            <w:vAlign w:val="center"/>
            <w:hideMark/>
          </w:tcPr>
          <w:p w14:paraId="2077E27C" w14:textId="77777777" w:rsidR="00604F4D" w:rsidRPr="00B26590" w:rsidRDefault="00604F4D" w:rsidP="00D35F15">
            <w:pPr>
              <w:jc w:val="center"/>
              <w:rPr>
                <w:rFonts w:ascii="Times New Roman" w:hAnsi="Times New Roman" w:cs="Times New Roman"/>
                <w:color w:val="000000"/>
                <w:szCs w:val="24"/>
              </w:rPr>
            </w:pPr>
            <w:proofErr w:type="spellStart"/>
            <w:r w:rsidRPr="00B26590">
              <w:rPr>
                <w:rFonts w:ascii="Times New Roman" w:hAnsi="Times New Roman" w:cs="Times New Roman"/>
                <w:color w:val="000000"/>
                <w:szCs w:val="24"/>
              </w:rPr>
              <w:t>Realiabel</w:t>
            </w:r>
            <w:proofErr w:type="spellEnd"/>
          </w:p>
        </w:tc>
      </w:tr>
      <w:tr w:rsidR="00604F4D" w:rsidRPr="00B26590" w14:paraId="558E0E0B" w14:textId="77777777" w:rsidTr="002D6ABF">
        <w:trPr>
          <w:trHeight w:val="288"/>
        </w:trPr>
        <w:tc>
          <w:tcPr>
            <w:tcW w:w="2318" w:type="pct"/>
            <w:tcBorders>
              <w:top w:val="nil"/>
              <w:left w:val="nil"/>
              <w:bottom w:val="nil"/>
              <w:right w:val="nil"/>
            </w:tcBorders>
            <w:shd w:val="clear" w:color="auto" w:fill="auto"/>
            <w:noWrap/>
            <w:vAlign w:val="center"/>
            <w:hideMark/>
          </w:tcPr>
          <w:p w14:paraId="3930F474" w14:textId="77777777" w:rsidR="00604F4D" w:rsidRPr="00B26590" w:rsidRDefault="00604F4D" w:rsidP="00D35F15">
            <w:pPr>
              <w:jc w:val="center"/>
              <w:rPr>
                <w:rFonts w:ascii="Times New Roman" w:hAnsi="Times New Roman" w:cs="Times New Roman"/>
                <w:color w:val="000000"/>
                <w:szCs w:val="24"/>
              </w:rPr>
            </w:pPr>
            <w:r w:rsidRPr="00B26590">
              <w:rPr>
                <w:rFonts w:ascii="Times New Roman" w:hAnsi="Times New Roman" w:cs="Times New Roman"/>
                <w:color w:val="000000"/>
                <w:szCs w:val="24"/>
              </w:rPr>
              <w:t xml:space="preserve">(Z) </w:t>
            </w:r>
            <w:proofErr w:type="spellStart"/>
            <w:r w:rsidRPr="00B26590">
              <w:rPr>
                <w:rFonts w:ascii="Times New Roman" w:hAnsi="Times New Roman" w:cs="Times New Roman"/>
                <w:color w:val="000000"/>
                <w:szCs w:val="24"/>
              </w:rPr>
              <w:t>Keunggulan</w:t>
            </w:r>
            <w:proofErr w:type="spellEnd"/>
            <w:r w:rsidRPr="00B26590">
              <w:rPr>
                <w:rFonts w:ascii="Times New Roman" w:hAnsi="Times New Roman" w:cs="Times New Roman"/>
                <w:color w:val="000000"/>
                <w:szCs w:val="24"/>
              </w:rPr>
              <w:t xml:space="preserve"> </w:t>
            </w:r>
            <w:proofErr w:type="spellStart"/>
            <w:r w:rsidRPr="00B26590">
              <w:rPr>
                <w:rFonts w:ascii="Times New Roman" w:hAnsi="Times New Roman" w:cs="Times New Roman"/>
                <w:color w:val="000000"/>
                <w:szCs w:val="24"/>
              </w:rPr>
              <w:t>Kartu</w:t>
            </w:r>
            <w:proofErr w:type="spellEnd"/>
            <w:r w:rsidRPr="00B26590">
              <w:rPr>
                <w:rFonts w:ascii="Times New Roman" w:hAnsi="Times New Roman" w:cs="Times New Roman"/>
                <w:color w:val="000000"/>
                <w:szCs w:val="24"/>
              </w:rPr>
              <w:t xml:space="preserve"> Tani</w:t>
            </w:r>
          </w:p>
        </w:tc>
        <w:tc>
          <w:tcPr>
            <w:tcW w:w="1588" w:type="pct"/>
            <w:tcBorders>
              <w:top w:val="nil"/>
              <w:left w:val="nil"/>
              <w:bottom w:val="nil"/>
              <w:right w:val="nil"/>
            </w:tcBorders>
            <w:shd w:val="clear" w:color="auto" w:fill="auto"/>
            <w:noWrap/>
            <w:vAlign w:val="center"/>
            <w:hideMark/>
          </w:tcPr>
          <w:p w14:paraId="261EE407" w14:textId="77777777" w:rsidR="00604F4D" w:rsidRPr="00B26590" w:rsidRDefault="00604F4D" w:rsidP="00D35F15">
            <w:pPr>
              <w:jc w:val="center"/>
              <w:rPr>
                <w:rFonts w:ascii="Times New Roman" w:hAnsi="Times New Roman" w:cs="Times New Roman"/>
                <w:bCs/>
                <w:color w:val="000000"/>
                <w:szCs w:val="24"/>
              </w:rPr>
            </w:pPr>
            <w:r w:rsidRPr="00B26590">
              <w:rPr>
                <w:rFonts w:ascii="Times New Roman" w:hAnsi="Times New Roman" w:cs="Times New Roman"/>
                <w:bCs/>
                <w:color w:val="000000"/>
                <w:szCs w:val="24"/>
              </w:rPr>
              <w:t>0.9216</w:t>
            </w:r>
          </w:p>
        </w:tc>
        <w:tc>
          <w:tcPr>
            <w:tcW w:w="1095" w:type="pct"/>
            <w:tcBorders>
              <w:top w:val="nil"/>
              <w:left w:val="nil"/>
              <w:bottom w:val="nil"/>
              <w:right w:val="nil"/>
            </w:tcBorders>
            <w:shd w:val="clear" w:color="auto" w:fill="auto"/>
            <w:noWrap/>
            <w:vAlign w:val="center"/>
            <w:hideMark/>
          </w:tcPr>
          <w:p w14:paraId="0A1EAAE0" w14:textId="77777777" w:rsidR="00604F4D" w:rsidRPr="00B26590" w:rsidRDefault="00604F4D" w:rsidP="00D35F15">
            <w:pPr>
              <w:jc w:val="center"/>
              <w:rPr>
                <w:rFonts w:ascii="Times New Roman" w:hAnsi="Times New Roman" w:cs="Times New Roman"/>
                <w:color w:val="000000"/>
                <w:szCs w:val="24"/>
              </w:rPr>
            </w:pPr>
            <w:proofErr w:type="spellStart"/>
            <w:r w:rsidRPr="00B26590">
              <w:rPr>
                <w:rFonts w:ascii="Times New Roman" w:hAnsi="Times New Roman" w:cs="Times New Roman"/>
                <w:color w:val="000000"/>
                <w:szCs w:val="24"/>
              </w:rPr>
              <w:t>Realiabel</w:t>
            </w:r>
            <w:proofErr w:type="spellEnd"/>
          </w:p>
        </w:tc>
      </w:tr>
      <w:tr w:rsidR="00604F4D" w:rsidRPr="00B26590" w14:paraId="529A6019" w14:textId="77777777" w:rsidTr="002D6ABF">
        <w:trPr>
          <w:trHeight w:val="288"/>
        </w:trPr>
        <w:tc>
          <w:tcPr>
            <w:tcW w:w="2318" w:type="pct"/>
            <w:tcBorders>
              <w:top w:val="nil"/>
              <w:left w:val="nil"/>
              <w:bottom w:val="single" w:sz="4" w:space="0" w:color="auto"/>
              <w:right w:val="nil"/>
            </w:tcBorders>
            <w:shd w:val="clear" w:color="auto" w:fill="auto"/>
            <w:noWrap/>
            <w:vAlign w:val="center"/>
            <w:hideMark/>
          </w:tcPr>
          <w:p w14:paraId="45BD9E74" w14:textId="77777777" w:rsidR="00604F4D" w:rsidRPr="00B26590" w:rsidRDefault="00604F4D" w:rsidP="00D35F15">
            <w:pPr>
              <w:jc w:val="center"/>
              <w:rPr>
                <w:rFonts w:ascii="Times New Roman" w:hAnsi="Times New Roman" w:cs="Times New Roman"/>
                <w:color w:val="000000"/>
                <w:szCs w:val="24"/>
              </w:rPr>
            </w:pPr>
            <w:r w:rsidRPr="00B26590">
              <w:rPr>
                <w:rFonts w:ascii="Times New Roman" w:hAnsi="Times New Roman" w:cs="Times New Roman"/>
                <w:color w:val="000000"/>
                <w:szCs w:val="24"/>
              </w:rPr>
              <w:t>Y (</w:t>
            </w:r>
            <w:proofErr w:type="spellStart"/>
            <w:r w:rsidRPr="00B26590">
              <w:rPr>
                <w:rFonts w:ascii="Times New Roman" w:hAnsi="Times New Roman" w:cs="Times New Roman"/>
                <w:color w:val="000000"/>
                <w:szCs w:val="24"/>
              </w:rPr>
              <w:t>Efektifitas</w:t>
            </w:r>
            <w:proofErr w:type="spellEnd"/>
            <w:r w:rsidRPr="00B26590">
              <w:rPr>
                <w:rFonts w:ascii="Times New Roman" w:hAnsi="Times New Roman" w:cs="Times New Roman"/>
                <w:color w:val="000000"/>
                <w:szCs w:val="24"/>
              </w:rPr>
              <w:t xml:space="preserve"> Program </w:t>
            </w:r>
            <w:proofErr w:type="spellStart"/>
            <w:r w:rsidRPr="00B26590">
              <w:rPr>
                <w:rFonts w:ascii="Times New Roman" w:hAnsi="Times New Roman" w:cs="Times New Roman"/>
                <w:color w:val="000000"/>
                <w:szCs w:val="24"/>
              </w:rPr>
              <w:t>Subsidi</w:t>
            </w:r>
            <w:proofErr w:type="spellEnd"/>
            <w:r w:rsidRPr="00B26590">
              <w:rPr>
                <w:rFonts w:ascii="Times New Roman" w:hAnsi="Times New Roman" w:cs="Times New Roman"/>
                <w:color w:val="000000"/>
                <w:szCs w:val="24"/>
              </w:rPr>
              <w:t xml:space="preserve"> </w:t>
            </w:r>
            <w:proofErr w:type="spellStart"/>
            <w:r w:rsidRPr="00B26590">
              <w:rPr>
                <w:rFonts w:ascii="Times New Roman" w:hAnsi="Times New Roman" w:cs="Times New Roman"/>
                <w:color w:val="000000"/>
                <w:szCs w:val="24"/>
              </w:rPr>
              <w:t>Pupuk</w:t>
            </w:r>
            <w:proofErr w:type="spellEnd"/>
          </w:p>
        </w:tc>
        <w:tc>
          <w:tcPr>
            <w:tcW w:w="1588" w:type="pct"/>
            <w:tcBorders>
              <w:top w:val="nil"/>
              <w:left w:val="nil"/>
              <w:bottom w:val="single" w:sz="4" w:space="0" w:color="auto"/>
              <w:right w:val="nil"/>
            </w:tcBorders>
            <w:shd w:val="clear" w:color="auto" w:fill="auto"/>
            <w:noWrap/>
            <w:vAlign w:val="center"/>
            <w:hideMark/>
          </w:tcPr>
          <w:p w14:paraId="1674958B" w14:textId="77777777" w:rsidR="00604F4D" w:rsidRPr="00B26590" w:rsidRDefault="00604F4D" w:rsidP="00D35F15">
            <w:pPr>
              <w:jc w:val="center"/>
              <w:rPr>
                <w:rFonts w:ascii="Times New Roman" w:hAnsi="Times New Roman" w:cs="Times New Roman"/>
                <w:bCs/>
                <w:color w:val="000000"/>
                <w:szCs w:val="24"/>
              </w:rPr>
            </w:pPr>
            <w:r w:rsidRPr="00B26590">
              <w:rPr>
                <w:rFonts w:ascii="Times New Roman" w:hAnsi="Times New Roman" w:cs="Times New Roman"/>
                <w:bCs/>
                <w:color w:val="000000"/>
                <w:szCs w:val="24"/>
              </w:rPr>
              <w:t>0.8951</w:t>
            </w:r>
          </w:p>
        </w:tc>
        <w:tc>
          <w:tcPr>
            <w:tcW w:w="1095" w:type="pct"/>
            <w:tcBorders>
              <w:top w:val="nil"/>
              <w:left w:val="nil"/>
              <w:bottom w:val="single" w:sz="4" w:space="0" w:color="auto"/>
              <w:right w:val="nil"/>
            </w:tcBorders>
            <w:shd w:val="clear" w:color="auto" w:fill="auto"/>
            <w:noWrap/>
            <w:vAlign w:val="center"/>
            <w:hideMark/>
          </w:tcPr>
          <w:p w14:paraId="1199C154" w14:textId="77777777" w:rsidR="00604F4D" w:rsidRPr="00B26590" w:rsidRDefault="00604F4D" w:rsidP="00D35F15">
            <w:pPr>
              <w:jc w:val="center"/>
              <w:rPr>
                <w:rFonts w:ascii="Times New Roman" w:hAnsi="Times New Roman" w:cs="Times New Roman"/>
                <w:color w:val="000000"/>
                <w:szCs w:val="24"/>
              </w:rPr>
            </w:pPr>
            <w:proofErr w:type="spellStart"/>
            <w:r w:rsidRPr="00B26590">
              <w:rPr>
                <w:rFonts w:ascii="Times New Roman" w:hAnsi="Times New Roman" w:cs="Times New Roman"/>
                <w:color w:val="000000"/>
                <w:szCs w:val="24"/>
              </w:rPr>
              <w:t>Realiabel</w:t>
            </w:r>
            <w:proofErr w:type="spellEnd"/>
          </w:p>
        </w:tc>
      </w:tr>
    </w:tbl>
    <w:p w14:paraId="61F66BCD" w14:textId="77777777" w:rsidR="00604F4D" w:rsidRPr="00B26590" w:rsidRDefault="00604F4D" w:rsidP="00604F4D">
      <w:pPr>
        <w:spacing w:after="0"/>
        <w:rPr>
          <w:rFonts w:ascii="Times New Roman" w:eastAsia="Times New Roman" w:hAnsi="Times New Roman" w:cs="Times New Roman"/>
          <w:i/>
          <w:sz w:val="24"/>
          <w:szCs w:val="24"/>
        </w:rPr>
      </w:pPr>
      <w:proofErr w:type="spellStart"/>
      <w:r w:rsidRPr="00B26590">
        <w:rPr>
          <w:rFonts w:ascii="Times New Roman" w:eastAsia="Times New Roman" w:hAnsi="Times New Roman" w:cs="Times New Roman"/>
          <w:i/>
          <w:sz w:val="24"/>
          <w:szCs w:val="24"/>
        </w:rPr>
        <w:t>Sumber</w:t>
      </w:r>
      <w:proofErr w:type="spellEnd"/>
      <w:r w:rsidRPr="00B26590">
        <w:rPr>
          <w:rFonts w:ascii="Times New Roman" w:eastAsia="Times New Roman" w:hAnsi="Times New Roman" w:cs="Times New Roman"/>
          <w:i/>
          <w:sz w:val="24"/>
          <w:szCs w:val="24"/>
        </w:rPr>
        <w:t xml:space="preserve">: Data primer </w:t>
      </w:r>
      <w:proofErr w:type="spellStart"/>
      <w:r w:rsidRPr="00B26590">
        <w:rPr>
          <w:rFonts w:ascii="Times New Roman" w:eastAsia="Times New Roman" w:hAnsi="Times New Roman" w:cs="Times New Roman"/>
          <w:i/>
          <w:sz w:val="24"/>
          <w:szCs w:val="24"/>
        </w:rPr>
        <w:t>diolah</w:t>
      </w:r>
      <w:proofErr w:type="spellEnd"/>
      <w:r w:rsidRPr="00B26590">
        <w:rPr>
          <w:rFonts w:ascii="Times New Roman" w:eastAsia="Times New Roman" w:hAnsi="Times New Roman" w:cs="Times New Roman"/>
          <w:i/>
          <w:sz w:val="24"/>
          <w:szCs w:val="24"/>
        </w:rPr>
        <w:t>, 2022</w:t>
      </w:r>
    </w:p>
    <w:p w14:paraId="7CDF056B" w14:textId="77777777" w:rsidR="00D35F15" w:rsidRPr="00B26590" w:rsidRDefault="00D35F15" w:rsidP="00D35F15">
      <w:pPr>
        <w:widowControl w:val="0"/>
        <w:ind w:firstLine="720"/>
        <w:jc w:val="both"/>
        <w:rPr>
          <w:rFonts w:ascii="Times New Roman" w:hAnsi="Times New Roman" w:cs="Times New Roman"/>
          <w:b/>
          <w:sz w:val="24"/>
          <w:szCs w:val="24"/>
        </w:rPr>
      </w:pPr>
      <w:r w:rsidRPr="00B26590">
        <w:rPr>
          <w:rFonts w:ascii="Times New Roman" w:hAnsi="Times New Roman" w:cs="Times New Roman"/>
          <w:sz w:val="24"/>
          <w:szCs w:val="24"/>
        </w:rPr>
        <w:t xml:space="preserve">Nilai </w:t>
      </w:r>
      <w:proofErr w:type="spellStart"/>
      <w:r w:rsidRPr="00B26590">
        <w:rPr>
          <w:rFonts w:ascii="Times New Roman" w:hAnsi="Times New Roman" w:cs="Times New Roman"/>
          <w:i/>
          <w:sz w:val="24"/>
          <w:szCs w:val="24"/>
        </w:rPr>
        <w:t>cronbach</w:t>
      </w:r>
      <w:proofErr w:type="spellEnd"/>
      <w:r w:rsidRPr="00B26590">
        <w:rPr>
          <w:rFonts w:ascii="Times New Roman" w:hAnsi="Times New Roman" w:cs="Times New Roman"/>
          <w:i/>
          <w:sz w:val="24"/>
          <w:szCs w:val="24"/>
        </w:rPr>
        <w:t xml:space="preserve"> alpha</w:t>
      </w:r>
      <w:r w:rsidRPr="00B26590">
        <w:rPr>
          <w:rFonts w:ascii="Times New Roman" w:hAnsi="Times New Roman" w:cs="Times New Roman"/>
          <w:sz w:val="24"/>
          <w:szCs w:val="24"/>
        </w:rPr>
        <w:t xml:space="preserve"> pada </w:t>
      </w:r>
      <w:proofErr w:type="spellStart"/>
      <w:r w:rsidRPr="00B26590">
        <w:rPr>
          <w:rFonts w:ascii="Times New Roman" w:hAnsi="Times New Roman" w:cs="Times New Roman"/>
          <w:sz w:val="24"/>
          <w:szCs w:val="24"/>
        </w:rPr>
        <w:t>tabel</w:t>
      </w:r>
      <w:proofErr w:type="spellEnd"/>
      <w:r w:rsidRPr="00B26590">
        <w:rPr>
          <w:rFonts w:ascii="Times New Roman" w:hAnsi="Times New Roman" w:cs="Times New Roman"/>
          <w:sz w:val="24"/>
          <w:szCs w:val="24"/>
        </w:rPr>
        <w:t xml:space="preserve"> 5.8 </w:t>
      </w:r>
      <w:proofErr w:type="spellStart"/>
      <w:r w:rsidRPr="00B26590">
        <w:rPr>
          <w:rFonts w:ascii="Times New Roman" w:hAnsi="Times New Roman" w:cs="Times New Roman"/>
          <w:sz w:val="24"/>
          <w:szCs w:val="24"/>
        </w:rPr>
        <w:t>menunjukan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bahwa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semua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variabel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telah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memenuhi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syarat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nilai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lebih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dari</w:t>
      </w:r>
      <w:proofErr w:type="spellEnd"/>
      <w:r w:rsidRPr="00B26590">
        <w:rPr>
          <w:rFonts w:ascii="Times New Roman" w:hAnsi="Times New Roman" w:cs="Times New Roman"/>
          <w:sz w:val="24"/>
          <w:szCs w:val="24"/>
        </w:rPr>
        <w:t xml:space="preserve"> 0,7, </w:t>
      </w:r>
      <w:proofErr w:type="spellStart"/>
      <w:r w:rsidRPr="00B26590">
        <w:rPr>
          <w:rFonts w:ascii="Times New Roman" w:hAnsi="Times New Roman" w:cs="Times New Roman"/>
          <w:sz w:val="24"/>
          <w:szCs w:val="24"/>
        </w:rPr>
        <w:t>sehingga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dapat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memperluat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reliabilitias</w:t>
      </w:r>
      <w:proofErr w:type="spellEnd"/>
      <w:r w:rsidRPr="00B26590">
        <w:rPr>
          <w:rFonts w:ascii="Times New Roman" w:hAnsi="Times New Roman" w:cs="Times New Roman"/>
          <w:sz w:val="24"/>
          <w:szCs w:val="24"/>
        </w:rPr>
        <w:t xml:space="preserve"> pada </w:t>
      </w:r>
      <w:proofErr w:type="spellStart"/>
      <w:r w:rsidRPr="00B26590">
        <w:rPr>
          <w:rFonts w:ascii="Times New Roman" w:hAnsi="Times New Roman" w:cs="Times New Roman"/>
          <w:sz w:val="24"/>
          <w:szCs w:val="24"/>
        </w:rPr>
        <w:t>penelitian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ini</w:t>
      </w:r>
      <w:proofErr w:type="spellEnd"/>
      <w:r w:rsidRPr="00B26590">
        <w:rPr>
          <w:rFonts w:ascii="Times New Roman" w:hAnsi="Times New Roman" w:cs="Times New Roman"/>
          <w:sz w:val="24"/>
          <w:szCs w:val="24"/>
        </w:rPr>
        <w:t>.</w:t>
      </w:r>
    </w:p>
    <w:p w14:paraId="518A110F" w14:textId="50572E26" w:rsidR="00B26183" w:rsidRPr="00B26590" w:rsidRDefault="00D35F15">
      <w:pPr>
        <w:spacing w:after="0"/>
        <w:jc w:val="both"/>
        <w:rPr>
          <w:rFonts w:ascii="Times New Roman" w:eastAsia="Times New Roman" w:hAnsi="Times New Roman" w:cs="Times New Roman"/>
          <w:b/>
          <w:sz w:val="24"/>
          <w:szCs w:val="24"/>
          <w:lang w:val="id-ID"/>
        </w:rPr>
      </w:pPr>
      <w:r w:rsidRPr="00B26590">
        <w:rPr>
          <w:rFonts w:ascii="Times New Roman" w:eastAsia="Times New Roman" w:hAnsi="Times New Roman" w:cs="Times New Roman"/>
          <w:b/>
          <w:sz w:val="24"/>
          <w:szCs w:val="24"/>
          <w:lang w:val="id-ID"/>
        </w:rPr>
        <w:t>Hasil Uji Inner Model</w:t>
      </w:r>
    </w:p>
    <w:p w14:paraId="2DCFC267" w14:textId="77777777" w:rsidR="00D35F15" w:rsidRPr="00B26590" w:rsidRDefault="00BF5ABC" w:rsidP="00D35F15">
      <w:pPr>
        <w:jc w:val="both"/>
        <w:rPr>
          <w:rFonts w:ascii="Times New Roman" w:hAnsi="Times New Roman" w:cs="Times New Roman"/>
          <w:sz w:val="24"/>
          <w:szCs w:val="24"/>
          <w:shd w:val="clear" w:color="auto" w:fill="FFFFFF"/>
        </w:rPr>
      </w:pPr>
      <w:r w:rsidRPr="00B26590">
        <w:rPr>
          <w:rFonts w:ascii="Times New Roman" w:eastAsia="Times New Roman" w:hAnsi="Times New Roman" w:cs="Times New Roman"/>
          <w:sz w:val="24"/>
          <w:szCs w:val="24"/>
        </w:rPr>
        <w:tab/>
      </w:r>
      <w:proofErr w:type="spellStart"/>
      <w:r w:rsidR="00D35F15" w:rsidRPr="00B26590">
        <w:rPr>
          <w:rFonts w:ascii="Times New Roman" w:hAnsi="Times New Roman" w:cs="Times New Roman"/>
          <w:sz w:val="24"/>
          <w:szCs w:val="24"/>
        </w:rPr>
        <w:t>Evaluasi</w:t>
      </w:r>
      <w:proofErr w:type="spellEnd"/>
      <w:r w:rsidR="00D35F15" w:rsidRPr="00B26590">
        <w:rPr>
          <w:rFonts w:ascii="Times New Roman" w:hAnsi="Times New Roman" w:cs="Times New Roman"/>
          <w:sz w:val="24"/>
          <w:szCs w:val="24"/>
        </w:rPr>
        <w:t xml:space="preserve"> model </w:t>
      </w:r>
      <w:proofErr w:type="spellStart"/>
      <w:r w:rsidR="00D35F15" w:rsidRPr="00B26590">
        <w:rPr>
          <w:rFonts w:ascii="Times New Roman" w:hAnsi="Times New Roman" w:cs="Times New Roman"/>
          <w:sz w:val="24"/>
          <w:szCs w:val="24"/>
        </w:rPr>
        <w:t>struktural</w:t>
      </w:r>
      <w:proofErr w:type="spellEnd"/>
      <w:r w:rsidR="00D35F15" w:rsidRPr="00B26590">
        <w:rPr>
          <w:rFonts w:ascii="Times New Roman" w:hAnsi="Times New Roman" w:cs="Times New Roman"/>
          <w:sz w:val="24"/>
          <w:szCs w:val="24"/>
        </w:rPr>
        <w:t xml:space="preserve"> </w:t>
      </w:r>
      <w:proofErr w:type="spellStart"/>
      <w:r w:rsidR="00D35F15" w:rsidRPr="00B26590">
        <w:rPr>
          <w:rFonts w:ascii="Times New Roman" w:hAnsi="Times New Roman" w:cs="Times New Roman"/>
          <w:sz w:val="24"/>
          <w:szCs w:val="24"/>
        </w:rPr>
        <w:t>adalah</w:t>
      </w:r>
      <w:proofErr w:type="spellEnd"/>
      <w:r w:rsidR="00D35F15" w:rsidRPr="00B26590">
        <w:rPr>
          <w:rFonts w:ascii="Times New Roman" w:hAnsi="Times New Roman" w:cs="Times New Roman"/>
          <w:sz w:val="24"/>
          <w:szCs w:val="24"/>
        </w:rPr>
        <w:t xml:space="preserve"> </w:t>
      </w:r>
      <w:proofErr w:type="spellStart"/>
      <w:r w:rsidR="00D35F15" w:rsidRPr="00B26590">
        <w:rPr>
          <w:rFonts w:ascii="Times New Roman" w:hAnsi="Times New Roman" w:cs="Times New Roman"/>
          <w:sz w:val="24"/>
          <w:szCs w:val="24"/>
        </w:rPr>
        <w:t>pengujian</w:t>
      </w:r>
      <w:proofErr w:type="spellEnd"/>
      <w:r w:rsidR="00D35F15" w:rsidRPr="00B26590">
        <w:rPr>
          <w:rFonts w:ascii="Times New Roman" w:hAnsi="Times New Roman" w:cs="Times New Roman"/>
          <w:sz w:val="24"/>
          <w:szCs w:val="24"/>
        </w:rPr>
        <w:t xml:space="preserve"> pada Structural Equation Modeling (SEM) </w:t>
      </w:r>
      <w:proofErr w:type="spellStart"/>
      <w:r w:rsidR="00D35F15" w:rsidRPr="00B26590">
        <w:rPr>
          <w:rFonts w:ascii="Times New Roman" w:hAnsi="Times New Roman" w:cs="Times New Roman"/>
          <w:sz w:val="24"/>
          <w:szCs w:val="24"/>
        </w:rPr>
        <w:t>dengan</w:t>
      </w:r>
      <w:proofErr w:type="spellEnd"/>
      <w:r w:rsidR="00D35F15" w:rsidRPr="00B26590">
        <w:rPr>
          <w:rFonts w:ascii="Times New Roman" w:hAnsi="Times New Roman" w:cs="Times New Roman"/>
          <w:sz w:val="24"/>
          <w:szCs w:val="24"/>
        </w:rPr>
        <w:t xml:space="preserve"> PLS </w:t>
      </w:r>
      <w:proofErr w:type="spellStart"/>
      <w:r w:rsidR="00D35F15" w:rsidRPr="00B26590">
        <w:rPr>
          <w:rFonts w:ascii="Times New Roman" w:hAnsi="Times New Roman" w:cs="Times New Roman"/>
          <w:sz w:val="24"/>
          <w:szCs w:val="24"/>
        </w:rPr>
        <w:t>yaitu</w:t>
      </w:r>
      <w:proofErr w:type="spellEnd"/>
      <w:r w:rsidR="00D35F15" w:rsidRPr="00B26590">
        <w:rPr>
          <w:rFonts w:ascii="Times New Roman" w:hAnsi="Times New Roman" w:cs="Times New Roman"/>
          <w:sz w:val="24"/>
          <w:szCs w:val="24"/>
        </w:rPr>
        <w:t xml:space="preserve"> </w:t>
      </w:r>
      <w:proofErr w:type="spellStart"/>
      <w:r w:rsidR="00D35F15" w:rsidRPr="00B26590">
        <w:rPr>
          <w:rFonts w:ascii="Times New Roman" w:hAnsi="Times New Roman" w:cs="Times New Roman"/>
          <w:sz w:val="24"/>
          <w:szCs w:val="24"/>
        </w:rPr>
        <w:t>dengan</w:t>
      </w:r>
      <w:proofErr w:type="spellEnd"/>
      <w:r w:rsidR="00D35F15" w:rsidRPr="00B26590">
        <w:rPr>
          <w:rFonts w:ascii="Times New Roman" w:hAnsi="Times New Roman" w:cs="Times New Roman"/>
          <w:sz w:val="24"/>
          <w:szCs w:val="24"/>
        </w:rPr>
        <w:t xml:space="preserve"> </w:t>
      </w:r>
      <w:proofErr w:type="spellStart"/>
      <w:r w:rsidR="00D35F15" w:rsidRPr="00B26590">
        <w:rPr>
          <w:rFonts w:ascii="Times New Roman" w:hAnsi="Times New Roman" w:cs="Times New Roman"/>
          <w:sz w:val="24"/>
          <w:szCs w:val="24"/>
        </w:rPr>
        <w:t>menguji</w:t>
      </w:r>
      <w:proofErr w:type="spellEnd"/>
      <w:r w:rsidR="00D35F15" w:rsidRPr="00B26590">
        <w:rPr>
          <w:rFonts w:ascii="Times New Roman" w:hAnsi="Times New Roman" w:cs="Times New Roman"/>
          <w:sz w:val="24"/>
          <w:szCs w:val="24"/>
        </w:rPr>
        <w:t xml:space="preserve"> R-Squared (R</w:t>
      </w:r>
      <w:r w:rsidR="00D35F15" w:rsidRPr="00B26590">
        <w:rPr>
          <w:rFonts w:ascii="Times New Roman" w:hAnsi="Times New Roman" w:cs="Times New Roman"/>
          <w:sz w:val="24"/>
          <w:szCs w:val="24"/>
          <w:vertAlign w:val="superscript"/>
        </w:rPr>
        <w:t>2</w:t>
      </w:r>
      <w:r w:rsidR="00D35F15" w:rsidRPr="00B26590">
        <w:rPr>
          <w:rFonts w:ascii="Times New Roman" w:hAnsi="Times New Roman" w:cs="Times New Roman"/>
          <w:sz w:val="24"/>
          <w:szCs w:val="24"/>
        </w:rPr>
        <w:t xml:space="preserve">) dan uji </w:t>
      </w:r>
      <w:proofErr w:type="spellStart"/>
      <w:r w:rsidR="00D35F15" w:rsidRPr="00B26590">
        <w:rPr>
          <w:rFonts w:ascii="Times New Roman" w:hAnsi="Times New Roman" w:cs="Times New Roman"/>
          <w:sz w:val="24"/>
          <w:szCs w:val="24"/>
        </w:rPr>
        <w:t>signifikansi</w:t>
      </w:r>
      <w:proofErr w:type="spellEnd"/>
      <w:r w:rsidR="00D35F15" w:rsidRPr="00B26590">
        <w:rPr>
          <w:rFonts w:ascii="Times New Roman" w:hAnsi="Times New Roman" w:cs="Times New Roman"/>
          <w:sz w:val="24"/>
          <w:szCs w:val="24"/>
        </w:rPr>
        <w:t xml:space="preserve"> </w:t>
      </w:r>
      <w:proofErr w:type="spellStart"/>
      <w:r w:rsidR="00D35F15" w:rsidRPr="00B26590">
        <w:rPr>
          <w:rFonts w:ascii="Times New Roman" w:hAnsi="Times New Roman" w:cs="Times New Roman"/>
          <w:sz w:val="24"/>
          <w:szCs w:val="24"/>
        </w:rPr>
        <w:t>melalui</w:t>
      </w:r>
      <w:proofErr w:type="spellEnd"/>
      <w:r w:rsidR="00D35F15" w:rsidRPr="00B26590">
        <w:rPr>
          <w:rFonts w:ascii="Times New Roman" w:hAnsi="Times New Roman" w:cs="Times New Roman"/>
          <w:sz w:val="24"/>
          <w:szCs w:val="24"/>
        </w:rPr>
        <w:t xml:space="preserve"> </w:t>
      </w:r>
      <w:proofErr w:type="spellStart"/>
      <w:r w:rsidR="00D35F15" w:rsidRPr="00B26590">
        <w:rPr>
          <w:rFonts w:ascii="Times New Roman" w:hAnsi="Times New Roman" w:cs="Times New Roman"/>
          <w:sz w:val="24"/>
          <w:szCs w:val="24"/>
        </w:rPr>
        <w:t>estimasi</w:t>
      </w:r>
      <w:proofErr w:type="spellEnd"/>
      <w:r w:rsidR="00D35F15" w:rsidRPr="00B26590">
        <w:rPr>
          <w:rFonts w:ascii="Times New Roman" w:hAnsi="Times New Roman" w:cs="Times New Roman"/>
          <w:sz w:val="24"/>
          <w:szCs w:val="24"/>
        </w:rPr>
        <w:t xml:space="preserve"> </w:t>
      </w:r>
      <w:proofErr w:type="spellStart"/>
      <w:r w:rsidR="00D35F15" w:rsidRPr="00B26590">
        <w:rPr>
          <w:rFonts w:ascii="Times New Roman" w:hAnsi="Times New Roman" w:cs="Times New Roman"/>
          <w:sz w:val="24"/>
          <w:szCs w:val="24"/>
        </w:rPr>
        <w:t>koefisien</w:t>
      </w:r>
      <w:proofErr w:type="spellEnd"/>
      <w:r w:rsidR="00D35F15" w:rsidRPr="00B26590">
        <w:rPr>
          <w:rFonts w:ascii="Times New Roman" w:hAnsi="Times New Roman" w:cs="Times New Roman"/>
          <w:sz w:val="24"/>
          <w:szCs w:val="24"/>
        </w:rPr>
        <w:t xml:space="preserve"> </w:t>
      </w:r>
      <w:proofErr w:type="spellStart"/>
      <w:r w:rsidR="00D35F15" w:rsidRPr="00B26590">
        <w:rPr>
          <w:rFonts w:ascii="Times New Roman" w:hAnsi="Times New Roman" w:cs="Times New Roman"/>
          <w:sz w:val="24"/>
          <w:szCs w:val="24"/>
        </w:rPr>
        <w:t>jalur</w:t>
      </w:r>
      <w:proofErr w:type="spellEnd"/>
      <w:r w:rsidR="00D35F15" w:rsidRPr="00B26590">
        <w:rPr>
          <w:rFonts w:ascii="Times New Roman" w:hAnsi="Times New Roman" w:cs="Times New Roman"/>
          <w:sz w:val="24"/>
          <w:szCs w:val="24"/>
        </w:rPr>
        <w:t xml:space="preserve">. </w:t>
      </w:r>
      <w:r w:rsidR="00D35F15" w:rsidRPr="00B26590">
        <w:rPr>
          <w:rStyle w:val="Emphasis"/>
          <w:rFonts w:ascii="Times New Roman" w:hAnsi="Times New Roman" w:cs="Times New Roman"/>
          <w:sz w:val="24"/>
          <w:szCs w:val="24"/>
          <w:bdr w:val="none" w:sz="0" w:space="0" w:color="auto" w:frame="1"/>
          <w:shd w:val="clear" w:color="auto" w:fill="FFFFFF"/>
        </w:rPr>
        <w:t>Structural model (inner model)</w:t>
      </w:r>
      <w:r w:rsidR="00D35F15" w:rsidRPr="00B26590">
        <w:rPr>
          <w:rFonts w:ascii="Times New Roman" w:hAnsi="Times New Roman" w:cs="Times New Roman"/>
          <w:sz w:val="24"/>
          <w:szCs w:val="24"/>
          <w:shd w:val="clear" w:color="auto" w:fill="FFFFFF"/>
        </w:rPr>
        <w:t> </w:t>
      </w:r>
      <w:proofErr w:type="spellStart"/>
      <w:r w:rsidR="00D35F15" w:rsidRPr="00B26590">
        <w:rPr>
          <w:rFonts w:ascii="Times New Roman" w:hAnsi="Times New Roman" w:cs="Times New Roman"/>
          <w:sz w:val="24"/>
          <w:szCs w:val="24"/>
          <w:shd w:val="clear" w:color="auto" w:fill="FFFFFF"/>
        </w:rPr>
        <w:t>menggambarkan</w:t>
      </w:r>
      <w:proofErr w:type="spellEnd"/>
      <w:r w:rsidR="00D35F15" w:rsidRPr="00B26590">
        <w:rPr>
          <w:rFonts w:ascii="Times New Roman" w:hAnsi="Times New Roman" w:cs="Times New Roman"/>
          <w:sz w:val="24"/>
          <w:szCs w:val="24"/>
          <w:shd w:val="clear" w:color="auto" w:fill="FFFFFF"/>
        </w:rPr>
        <w:t xml:space="preserve"> </w:t>
      </w:r>
      <w:proofErr w:type="spellStart"/>
      <w:r w:rsidR="00D35F15" w:rsidRPr="00B26590">
        <w:rPr>
          <w:rFonts w:ascii="Times New Roman" w:hAnsi="Times New Roman" w:cs="Times New Roman"/>
          <w:sz w:val="24"/>
          <w:szCs w:val="24"/>
          <w:shd w:val="clear" w:color="auto" w:fill="FFFFFF"/>
        </w:rPr>
        <w:t>hubungan</w:t>
      </w:r>
      <w:proofErr w:type="spellEnd"/>
      <w:r w:rsidR="00D35F15" w:rsidRPr="00B26590">
        <w:rPr>
          <w:rFonts w:ascii="Times New Roman" w:hAnsi="Times New Roman" w:cs="Times New Roman"/>
          <w:sz w:val="24"/>
          <w:szCs w:val="24"/>
          <w:shd w:val="clear" w:color="auto" w:fill="FFFFFF"/>
        </w:rPr>
        <w:t xml:space="preserve"> </w:t>
      </w:r>
      <w:proofErr w:type="spellStart"/>
      <w:r w:rsidR="00D35F15" w:rsidRPr="00B26590">
        <w:rPr>
          <w:rFonts w:ascii="Times New Roman" w:hAnsi="Times New Roman" w:cs="Times New Roman"/>
          <w:sz w:val="24"/>
          <w:szCs w:val="24"/>
          <w:shd w:val="clear" w:color="auto" w:fill="FFFFFF"/>
        </w:rPr>
        <w:t>kausalitas</w:t>
      </w:r>
      <w:proofErr w:type="spellEnd"/>
      <w:r w:rsidR="00D35F15" w:rsidRPr="00B26590">
        <w:rPr>
          <w:rFonts w:ascii="Times New Roman" w:hAnsi="Times New Roman" w:cs="Times New Roman"/>
          <w:sz w:val="24"/>
          <w:szCs w:val="24"/>
          <w:shd w:val="clear" w:color="auto" w:fill="FFFFFF"/>
        </w:rPr>
        <w:t xml:space="preserve"> </w:t>
      </w:r>
      <w:proofErr w:type="spellStart"/>
      <w:r w:rsidR="00D35F15" w:rsidRPr="00B26590">
        <w:rPr>
          <w:rFonts w:ascii="Times New Roman" w:hAnsi="Times New Roman" w:cs="Times New Roman"/>
          <w:sz w:val="24"/>
          <w:szCs w:val="24"/>
          <w:shd w:val="clear" w:color="auto" w:fill="FFFFFF"/>
        </w:rPr>
        <w:t>antar</w:t>
      </w:r>
      <w:proofErr w:type="spellEnd"/>
      <w:r w:rsidR="00D35F15" w:rsidRPr="00B26590">
        <w:rPr>
          <w:rFonts w:ascii="Times New Roman" w:hAnsi="Times New Roman" w:cs="Times New Roman"/>
          <w:sz w:val="24"/>
          <w:szCs w:val="24"/>
          <w:shd w:val="clear" w:color="auto" w:fill="FFFFFF"/>
        </w:rPr>
        <w:t xml:space="preserve"> </w:t>
      </w:r>
      <w:proofErr w:type="spellStart"/>
      <w:r w:rsidR="00D35F15" w:rsidRPr="00B26590">
        <w:rPr>
          <w:rFonts w:ascii="Times New Roman" w:hAnsi="Times New Roman" w:cs="Times New Roman"/>
          <w:sz w:val="24"/>
          <w:szCs w:val="24"/>
          <w:shd w:val="clear" w:color="auto" w:fill="FFFFFF"/>
        </w:rPr>
        <w:t>variabel</w:t>
      </w:r>
      <w:proofErr w:type="spellEnd"/>
      <w:r w:rsidR="00D35F15" w:rsidRPr="00B26590">
        <w:rPr>
          <w:rFonts w:ascii="Times New Roman" w:hAnsi="Times New Roman" w:cs="Times New Roman"/>
          <w:sz w:val="24"/>
          <w:szCs w:val="24"/>
          <w:shd w:val="clear" w:color="auto" w:fill="FFFFFF"/>
        </w:rPr>
        <w:t xml:space="preserve"> laten yang </w:t>
      </w:r>
      <w:proofErr w:type="spellStart"/>
      <w:r w:rsidR="00D35F15" w:rsidRPr="00B26590">
        <w:rPr>
          <w:rFonts w:ascii="Times New Roman" w:hAnsi="Times New Roman" w:cs="Times New Roman"/>
          <w:sz w:val="24"/>
          <w:szCs w:val="24"/>
          <w:shd w:val="clear" w:color="auto" w:fill="FFFFFF"/>
        </w:rPr>
        <w:t>telah</w:t>
      </w:r>
      <w:proofErr w:type="spellEnd"/>
      <w:r w:rsidR="00D35F15" w:rsidRPr="00B26590">
        <w:rPr>
          <w:rFonts w:ascii="Times New Roman" w:hAnsi="Times New Roman" w:cs="Times New Roman"/>
          <w:sz w:val="24"/>
          <w:szCs w:val="24"/>
          <w:shd w:val="clear" w:color="auto" w:fill="FFFFFF"/>
        </w:rPr>
        <w:t xml:space="preserve"> </w:t>
      </w:r>
      <w:proofErr w:type="spellStart"/>
      <w:r w:rsidR="00D35F15" w:rsidRPr="00B26590">
        <w:rPr>
          <w:rFonts w:ascii="Times New Roman" w:hAnsi="Times New Roman" w:cs="Times New Roman"/>
          <w:sz w:val="24"/>
          <w:szCs w:val="24"/>
          <w:shd w:val="clear" w:color="auto" w:fill="FFFFFF"/>
        </w:rPr>
        <w:t>dibangun</w:t>
      </w:r>
      <w:proofErr w:type="spellEnd"/>
      <w:r w:rsidR="00D35F15" w:rsidRPr="00B26590">
        <w:rPr>
          <w:rFonts w:ascii="Times New Roman" w:hAnsi="Times New Roman" w:cs="Times New Roman"/>
          <w:sz w:val="24"/>
          <w:szCs w:val="24"/>
          <w:shd w:val="clear" w:color="auto" w:fill="FFFFFF"/>
        </w:rPr>
        <w:t xml:space="preserve"> </w:t>
      </w:r>
      <w:proofErr w:type="spellStart"/>
      <w:r w:rsidR="00D35F15" w:rsidRPr="00B26590">
        <w:rPr>
          <w:rFonts w:ascii="Times New Roman" w:hAnsi="Times New Roman" w:cs="Times New Roman"/>
          <w:sz w:val="24"/>
          <w:szCs w:val="24"/>
          <w:shd w:val="clear" w:color="auto" w:fill="FFFFFF"/>
        </w:rPr>
        <w:t>berdasarkan</w:t>
      </w:r>
      <w:proofErr w:type="spellEnd"/>
      <w:r w:rsidR="00D35F15" w:rsidRPr="00B26590">
        <w:rPr>
          <w:rFonts w:ascii="Times New Roman" w:hAnsi="Times New Roman" w:cs="Times New Roman"/>
          <w:sz w:val="24"/>
          <w:szCs w:val="24"/>
          <w:shd w:val="clear" w:color="auto" w:fill="FFFFFF"/>
        </w:rPr>
        <w:t xml:space="preserve"> </w:t>
      </w:r>
      <w:proofErr w:type="spellStart"/>
      <w:r w:rsidR="00D35F15" w:rsidRPr="00B26590">
        <w:rPr>
          <w:rFonts w:ascii="Times New Roman" w:hAnsi="Times New Roman" w:cs="Times New Roman"/>
          <w:sz w:val="24"/>
          <w:szCs w:val="24"/>
          <w:shd w:val="clear" w:color="auto" w:fill="FFFFFF"/>
        </w:rPr>
        <w:t>substansi</w:t>
      </w:r>
      <w:proofErr w:type="spellEnd"/>
      <w:r w:rsidR="00D35F15" w:rsidRPr="00B26590">
        <w:rPr>
          <w:rFonts w:ascii="Times New Roman" w:hAnsi="Times New Roman" w:cs="Times New Roman"/>
          <w:sz w:val="24"/>
          <w:szCs w:val="24"/>
          <w:shd w:val="clear" w:color="auto" w:fill="FFFFFF"/>
        </w:rPr>
        <w:t xml:space="preserve"> </w:t>
      </w:r>
      <w:proofErr w:type="spellStart"/>
      <w:r w:rsidR="00D35F15" w:rsidRPr="00B26590">
        <w:rPr>
          <w:rFonts w:ascii="Times New Roman" w:hAnsi="Times New Roman" w:cs="Times New Roman"/>
          <w:sz w:val="24"/>
          <w:szCs w:val="24"/>
          <w:shd w:val="clear" w:color="auto" w:fill="FFFFFF"/>
        </w:rPr>
        <w:t>teori</w:t>
      </w:r>
      <w:proofErr w:type="spellEnd"/>
      <w:r w:rsidR="00D35F15" w:rsidRPr="00B26590">
        <w:rPr>
          <w:rFonts w:ascii="Times New Roman" w:hAnsi="Times New Roman" w:cs="Times New Roman"/>
          <w:sz w:val="24"/>
          <w:szCs w:val="24"/>
          <w:shd w:val="clear" w:color="auto" w:fill="FFFFFF"/>
        </w:rPr>
        <w:t xml:space="preserve"> </w:t>
      </w:r>
      <w:r w:rsidR="00D35F15" w:rsidRPr="00B26590">
        <w:rPr>
          <w:rFonts w:ascii="Times New Roman" w:hAnsi="Times New Roman" w:cs="Times New Roman"/>
          <w:sz w:val="24"/>
          <w:szCs w:val="24"/>
          <w:shd w:val="clear" w:color="auto" w:fill="FFFFFF"/>
        </w:rPr>
        <w:fldChar w:fldCharType="begin" w:fldLock="1"/>
      </w:r>
      <w:r w:rsidR="00D35F15" w:rsidRPr="00B26590">
        <w:rPr>
          <w:rFonts w:ascii="Times New Roman" w:hAnsi="Times New Roman" w:cs="Times New Roman"/>
          <w:sz w:val="24"/>
          <w:szCs w:val="24"/>
          <w:shd w:val="clear" w:color="auto" w:fill="FFFFFF"/>
        </w:rPr>
        <w:instrText>ADDIN CSL_CITATION {"citationItems":[{"id":"ITEM-1","itemData":{"abstract":"Analisis multivariate dalam generasi kedua menggunakan pemodelan persamaan struktural atau dikenal dengan Structural Equation Model (SEM). Metode-metode ini memungkinkan peneliti untuk memasukkan variabel-variabel yang tidak dapat diamati (unobservable) namun hanya diukur secara tidak langsung oleh variabel-variabel indikator atau variabel laten (Chin, 1998). SEM dalam analisis data yang bersifat konfirmasi teori (confirmatory) yakni dengan metode Covariance-based Structural Equational Modeling (CB-SEM), selalu mempersyaratkan berbagai asumsi seperti teori harus cukup mendukung, jumlah sampel yang besar, dan data harus terdistribusi normal.","author":[{"dropping-particle":"","family":"Juliandi","given":"Azuar","non-dropping-particle":"","parse-names":false,"suffix":""}],"container-title":"Modul Pelatihan","id":"ITEM-1","issued":{"date-parts":[["2018"]]},"page":"1-4","title":"Structural Equation Model Partial Least Square ( Sem-Pls ) Dengan SmartPLS","type":"article-journal"},"uris":["http://www.mendeley.com/documents/?uuid=c78d87f5-0992-420f-a7b6-090ad3260cca"]}],"mendeley":{"formattedCitation":"(Juliandi, 2018)","plainTextFormattedCitation":"(Juliandi, 2018)","previouslyFormattedCitation":"(Juliandi, 2018)"},"properties":{"noteIndex":0},"schema":"https://github.com/citation-style-language/schema/raw/master/csl-citation.json"}</w:instrText>
      </w:r>
      <w:r w:rsidR="00D35F15" w:rsidRPr="00B26590">
        <w:rPr>
          <w:rFonts w:ascii="Times New Roman" w:hAnsi="Times New Roman" w:cs="Times New Roman"/>
          <w:sz w:val="24"/>
          <w:szCs w:val="24"/>
          <w:shd w:val="clear" w:color="auto" w:fill="FFFFFF"/>
        </w:rPr>
        <w:fldChar w:fldCharType="separate"/>
      </w:r>
      <w:r w:rsidR="00D35F15" w:rsidRPr="00B26590">
        <w:rPr>
          <w:rFonts w:ascii="Times New Roman" w:hAnsi="Times New Roman" w:cs="Times New Roman"/>
          <w:noProof/>
          <w:sz w:val="24"/>
          <w:szCs w:val="24"/>
          <w:shd w:val="clear" w:color="auto" w:fill="FFFFFF"/>
        </w:rPr>
        <w:t>(Juliandi, 2018)</w:t>
      </w:r>
      <w:r w:rsidR="00D35F15" w:rsidRPr="00B26590">
        <w:rPr>
          <w:rFonts w:ascii="Times New Roman" w:hAnsi="Times New Roman" w:cs="Times New Roman"/>
          <w:sz w:val="24"/>
          <w:szCs w:val="24"/>
          <w:shd w:val="clear" w:color="auto" w:fill="FFFFFF"/>
        </w:rPr>
        <w:fldChar w:fldCharType="end"/>
      </w:r>
      <w:r w:rsidR="00D35F15" w:rsidRPr="00B26590">
        <w:rPr>
          <w:rFonts w:ascii="Times New Roman" w:hAnsi="Times New Roman" w:cs="Times New Roman"/>
          <w:sz w:val="24"/>
          <w:szCs w:val="24"/>
          <w:shd w:val="clear" w:color="auto" w:fill="FFFFFF"/>
        </w:rPr>
        <w:t>. Pada uji </w:t>
      </w:r>
      <w:r w:rsidR="00D35F15" w:rsidRPr="00B26590">
        <w:rPr>
          <w:rStyle w:val="Emphasis"/>
          <w:rFonts w:ascii="Times New Roman" w:hAnsi="Times New Roman" w:cs="Times New Roman"/>
          <w:sz w:val="24"/>
          <w:szCs w:val="24"/>
          <w:bdr w:val="none" w:sz="0" w:space="0" w:color="auto" w:frame="1"/>
          <w:shd w:val="clear" w:color="auto" w:fill="FFFFFF"/>
        </w:rPr>
        <w:t>structural model (inner model)</w:t>
      </w:r>
      <w:r w:rsidR="00D35F15" w:rsidRPr="00B26590">
        <w:rPr>
          <w:rFonts w:ascii="Times New Roman" w:hAnsi="Times New Roman" w:cs="Times New Roman"/>
          <w:sz w:val="24"/>
          <w:szCs w:val="24"/>
          <w:shd w:val="clear" w:color="auto" w:fill="FFFFFF"/>
        </w:rPr>
        <w:t> </w:t>
      </w:r>
      <w:proofErr w:type="spellStart"/>
      <w:r w:rsidR="00D35F15" w:rsidRPr="00B26590">
        <w:rPr>
          <w:rFonts w:ascii="Times New Roman" w:hAnsi="Times New Roman" w:cs="Times New Roman"/>
          <w:sz w:val="24"/>
          <w:szCs w:val="24"/>
          <w:shd w:val="clear" w:color="auto" w:fill="FFFFFF"/>
        </w:rPr>
        <w:t>menggunakan</w:t>
      </w:r>
      <w:proofErr w:type="spellEnd"/>
      <w:r w:rsidR="00D35F15" w:rsidRPr="00B26590">
        <w:rPr>
          <w:rFonts w:ascii="Times New Roman" w:hAnsi="Times New Roman" w:cs="Times New Roman"/>
          <w:sz w:val="24"/>
          <w:szCs w:val="24"/>
          <w:shd w:val="clear" w:color="auto" w:fill="FFFFFF"/>
        </w:rPr>
        <w:t xml:space="preserve"> </w:t>
      </w:r>
      <w:proofErr w:type="spellStart"/>
      <w:r w:rsidR="00D35F15" w:rsidRPr="00B26590">
        <w:rPr>
          <w:rFonts w:ascii="Times New Roman" w:hAnsi="Times New Roman" w:cs="Times New Roman"/>
          <w:sz w:val="24"/>
          <w:szCs w:val="24"/>
          <w:shd w:val="clear" w:color="auto" w:fill="FFFFFF"/>
        </w:rPr>
        <w:t>bantuan</w:t>
      </w:r>
      <w:proofErr w:type="spellEnd"/>
      <w:r w:rsidR="00D35F15" w:rsidRPr="00B26590">
        <w:rPr>
          <w:rFonts w:ascii="Times New Roman" w:hAnsi="Times New Roman" w:cs="Times New Roman"/>
          <w:sz w:val="24"/>
          <w:szCs w:val="24"/>
          <w:shd w:val="clear" w:color="auto" w:fill="FFFFFF"/>
        </w:rPr>
        <w:t xml:space="preserve"> </w:t>
      </w:r>
      <w:proofErr w:type="spellStart"/>
      <w:r w:rsidR="00D35F15" w:rsidRPr="00B26590">
        <w:rPr>
          <w:rFonts w:ascii="Times New Roman" w:hAnsi="Times New Roman" w:cs="Times New Roman"/>
          <w:sz w:val="24"/>
          <w:szCs w:val="24"/>
          <w:shd w:val="clear" w:color="auto" w:fill="FFFFFF"/>
        </w:rPr>
        <w:t>prosedur</w:t>
      </w:r>
      <w:proofErr w:type="spellEnd"/>
      <w:r w:rsidR="00D35F15" w:rsidRPr="00B26590">
        <w:rPr>
          <w:rFonts w:ascii="Times New Roman" w:hAnsi="Times New Roman" w:cs="Times New Roman"/>
          <w:sz w:val="24"/>
          <w:szCs w:val="24"/>
          <w:shd w:val="clear" w:color="auto" w:fill="FFFFFF"/>
        </w:rPr>
        <w:t> </w:t>
      </w:r>
      <w:r w:rsidR="00D35F15" w:rsidRPr="00B26590">
        <w:rPr>
          <w:rStyle w:val="Emphasis"/>
          <w:rFonts w:ascii="Times New Roman" w:hAnsi="Times New Roman" w:cs="Times New Roman"/>
          <w:sz w:val="24"/>
          <w:szCs w:val="24"/>
          <w:bdr w:val="none" w:sz="0" w:space="0" w:color="auto" w:frame="1"/>
          <w:shd w:val="clear" w:color="auto" w:fill="FFFFFF"/>
        </w:rPr>
        <w:t>Bootstrapping </w:t>
      </w:r>
      <w:r w:rsidR="00D35F15" w:rsidRPr="00B26590">
        <w:rPr>
          <w:rFonts w:ascii="Times New Roman" w:hAnsi="Times New Roman" w:cs="Times New Roman"/>
          <w:sz w:val="24"/>
          <w:szCs w:val="24"/>
          <w:shd w:val="clear" w:color="auto" w:fill="FFFFFF"/>
        </w:rPr>
        <w:t>dan </w:t>
      </w:r>
      <w:r w:rsidR="00D35F15" w:rsidRPr="00B26590">
        <w:rPr>
          <w:rStyle w:val="Emphasis"/>
          <w:rFonts w:ascii="Times New Roman" w:hAnsi="Times New Roman" w:cs="Times New Roman"/>
          <w:sz w:val="24"/>
          <w:szCs w:val="24"/>
          <w:bdr w:val="none" w:sz="0" w:space="0" w:color="auto" w:frame="1"/>
          <w:shd w:val="clear" w:color="auto" w:fill="FFFFFF"/>
        </w:rPr>
        <w:t>Blindfolding </w:t>
      </w:r>
      <w:proofErr w:type="spellStart"/>
      <w:r w:rsidR="00D35F15" w:rsidRPr="00B26590">
        <w:rPr>
          <w:rFonts w:ascii="Times New Roman" w:hAnsi="Times New Roman" w:cs="Times New Roman"/>
          <w:sz w:val="24"/>
          <w:szCs w:val="24"/>
          <w:shd w:val="clear" w:color="auto" w:fill="FFFFFF"/>
        </w:rPr>
        <w:t>dalam</w:t>
      </w:r>
      <w:proofErr w:type="spellEnd"/>
      <w:r w:rsidR="00D35F15" w:rsidRPr="00B26590">
        <w:rPr>
          <w:rFonts w:ascii="Times New Roman" w:hAnsi="Times New Roman" w:cs="Times New Roman"/>
          <w:sz w:val="24"/>
          <w:szCs w:val="24"/>
          <w:shd w:val="clear" w:color="auto" w:fill="FFFFFF"/>
        </w:rPr>
        <w:t xml:space="preserve"> SMART PLS </w:t>
      </w:r>
      <w:r w:rsidR="00D35F15" w:rsidRPr="00B26590">
        <w:rPr>
          <w:rFonts w:ascii="Times New Roman" w:hAnsi="Times New Roman" w:cs="Times New Roman"/>
          <w:sz w:val="24"/>
          <w:szCs w:val="24"/>
          <w:shd w:val="clear" w:color="auto" w:fill="FFFFFF"/>
        </w:rPr>
        <w:fldChar w:fldCharType="begin" w:fldLock="1"/>
      </w:r>
      <w:r w:rsidR="00D35F15" w:rsidRPr="00B26590">
        <w:rPr>
          <w:rFonts w:ascii="Times New Roman" w:hAnsi="Times New Roman" w:cs="Times New Roman"/>
          <w:sz w:val="24"/>
          <w:szCs w:val="24"/>
          <w:shd w:val="clear" w:color="auto" w:fill="FFFFFF"/>
        </w:rPr>
        <w:instrText>ADDIN CSL_CITATION {"citationItems":[{"id":"ITEM-1","itemData":{"author":[{"dropping-particle":"","family":"Abdillah","given":"Willy","non-dropping-particle":"","parse-names":false,"suffix":""},{"dropping-particle":"","family":"Jugiyanto","given":"","non-dropping-particle":"","parse-names":false,"suffix":""}],"id":"ITEM-1","issued":{"date-parts":[["2015"]]},"publisher":"Jogjakarta: Andi","title":"Partial Least Squares (PLS) - Alternatif Structural Equation Modelling (SEM) dalam Penelitian Bisnis","type":"book"},"uris":["http://www.mendeley.com/documents/?uuid=e2f8e80c-59b3-4964-b8b7-5439bcd1ec0f"]}],"mendeley":{"formattedCitation":"(Abdillah &amp; Jugiyanto, 2015)","plainTextFormattedCitation":"(Abdillah &amp; Jugiyanto, 2015)","previouslyFormattedCitation":"(Abdillah &amp; Jugiyanto, 2015)"},"properties":{"noteIndex":0},"schema":"https://github.com/citation-style-language/schema/raw/master/csl-citation.json"}</w:instrText>
      </w:r>
      <w:r w:rsidR="00D35F15" w:rsidRPr="00B26590">
        <w:rPr>
          <w:rFonts w:ascii="Times New Roman" w:hAnsi="Times New Roman" w:cs="Times New Roman"/>
          <w:sz w:val="24"/>
          <w:szCs w:val="24"/>
          <w:shd w:val="clear" w:color="auto" w:fill="FFFFFF"/>
        </w:rPr>
        <w:fldChar w:fldCharType="separate"/>
      </w:r>
      <w:r w:rsidR="00D35F15" w:rsidRPr="00B26590">
        <w:rPr>
          <w:rFonts w:ascii="Times New Roman" w:hAnsi="Times New Roman" w:cs="Times New Roman"/>
          <w:noProof/>
          <w:sz w:val="24"/>
          <w:szCs w:val="24"/>
          <w:shd w:val="clear" w:color="auto" w:fill="FFFFFF"/>
        </w:rPr>
        <w:t>(Abdillah &amp; Jugiyanto, 2015)</w:t>
      </w:r>
      <w:r w:rsidR="00D35F15" w:rsidRPr="00B26590">
        <w:rPr>
          <w:rFonts w:ascii="Times New Roman" w:hAnsi="Times New Roman" w:cs="Times New Roman"/>
          <w:sz w:val="24"/>
          <w:szCs w:val="24"/>
          <w:shd w:val="clear" w:color="auto" w:fill="FFFFFF"/>
        </w:rPr>
        <w:fldChar w:fldCharType="end"/>
      </w:r>
      <w:r w:rsidR="00D35F15" w:rsidRPr="00B26590">
        <w:rPr>
          <w:rStyle w:val="Emphasis"/>
          <w:rFonts w:ascii="Times New Roman" w:hAnsi="Times New Roman" w:cs="Times New Roman"/>
          <w:sz w:val="24"/>
          <w:szCs w:val="24"/>
          <w:bdr w:val="none" w:sz="0" w:space="0" w:color="auto" w:frame="1"/>
          <w:shd w:val="clear" w:color="auto" w:fill="FFFFFF"/>
        </w:rPr>
        <w:t>. </w:t>
      </w:r>
      <w:r w:rsidR="00D35F15" w:rsidRPr="00B26590">
        <w:rPr>
          <w:rFonts w:ascii="Times New Roman" w:hAnsi="Times New Roman" w:cs="Times New Roman"/>
          <w:sz w:val="24"/>
          <w:szCs w:val="24"/>
          <w:shd w:val="clear" w:color="auto" w:fill="FFFFFF"/>
        </w:rPr>
        <w:t xml:space="preserve">Uji pada model </w:t>
      </w:r>
      <w:proofErr w:type="spellStart"/>
      <w:r w:rsidR="00D35F15" w:rsidRPr="00B26590">
        <w:rPr>
          <w:rFonts w:ascii="Times New Roman" w:hAnsi="Times New Roman" w:cs="Times New Roman"/>
          <w:sz w:val="24"/>
          <w:szCs w:val="24"/>
          <w:shd w:val="clear" w:color="auto" w:fill="FFFFFF"/>
        </w:rPr>
        <w:t>struktural</w:t>
      </w:r>
      <w:proofErr w:type="spellEnd"/>
      <w:r w:rsidR="00D35F15" w:rsidRPr="00B26590">
        <w:rPr>
          <w:rFonts w:ascii="Times New Roman" w:hAnsi="Times New Roman" w:cs="Times New Roman"/>
          <w:sz w:val="24"/>
          <w:szCs w:val="24"/>
          <w:shd w:val="clear" w:color="auto" w:fill="FFFFFF"/>
        </w:rPr>
        <w:t xml:space="preserve"> </w:t>
      </w:r>
      <w:proofErr w:type="spellStart"/>
      <w:r w:rsidR="00D35F15" w:rsidRPr="00B26590">
        <w:rPr>
          <w:rFonts w:ascii="Times New Roman" w:hAnsi="Times New Roman" w:cs="Times New Roman"/>
          <w:sz w:val="24"/>
          <w:szCs w:val="24"/>
          <w:shd w:val="clear" w:color="auto" w:fill="FFFFFF"/>
        </w:rPr>
        <w:t>dilakukan</w:t>
      </w:r>
      <w:proofErr w:type="spellEnd"/>
      <w:r w:rsidR="00D35F15" w:rsidRPr="00B26590">
        <w:rPr>
          <w:rFonts w:ascii="Times New Roman" w:hAnsi="Times New Roman" w:cs="Times New Roman"/>
          <w:sz w:val="24"/>
          <w:szCs w:val="24"/>
          <w:shd w:val="clear" w:color="auto" w:fill="FFFFFF"/>
        </w:rPr>
        <w:t xml:space="preserve"> </w:t>
      </w:r>
      <w:proofErr w:type="spellStart"/>
      <w:r w:rsidR="00D35F15" w:rsidRPr="00B26590">
        <w:rPr>
          <w:rFonts w:ascii="Times New Roman" w:hAnsi="Times New Roman" w:cs="Times New Roman"/>
          <w:sz w:val="24"/>
          <w:szCs w:val="24"/>
          <w:shd w:val="clear" w:color="auto" w:fill="FFFFFF"/>
        </w:rPr>
        <w:t>untuk</w:t>
      </w:r>
      <w:proofErr w:type="spellEnd"/>
      <w:r w:rsidR="00D35F15" w:rsidRPr="00B26590">
        <w:rPr>
          <w:rFonts w:ascii="Times New Roman" w:hAnsi="Times New Roman" w:cs="Times New Roman"/>
          <w:sz w:val="24"/>
          <w:szCs w:val="24"/>
          <w:shd w:val="clear" w:color="auto" w:fill="FFFFFF"/>
        </w:rPr>
        <w:t xml:space="preserve"> </w:t>
      </w:r>
      <w:proofErr w:type="spellStart"/>
      <w:r w:rsidR="00D35F15" w:rsidRPr="00B26590">
        <w:rPr>
          <w:rFonts w:ascii="Times New Roman" w:hAnsi="Times New Roman" w:cs="Times New Roman"/>
          <w:sz w:val="24"/>
          <w:szCs w:val="24"/>
          <w:shd w:val="clear" w:color="auto" w:fill="FFFFFF"/>
        </w:rPr>
        <w:t>menguji</w:t>
      </w:r>
      <w:proofErr w:type="spellEnd"/>
      <w:r w:rsidR="00D35F15" w:rsidRPr="00B26590">
        <w:rPr>
          <w:rFonts w:ascii="Times New Roman" w:hAnsi="Times New Roman" w:cs="Times New Roman"/>
          <w:sz w:val="24"/>
          <w:szCs w:val="24"/>
          <w:shd w:val="clear" w:color="auto" w:fill="FFFFFF"/>
        </w:rPr>
        <w:t xml:space="preserve"> </w:t>
      </w:r>
      <w:proofErr w:type="spellStart"/>
      <w:r w:rsidR="00D35F15" w:rsidRPr="00B26590">
        <w:rPr>
          <w:rFonts w:ascii="Times New Roman" w:hAnsi="Times New Roman" w:cs="Times New Roman"/>
          <w:sz w:val="24"/>
          <w:szCs w:val="24"/>
          <w:shd w:val="clear" w:color="auto" w:fill="FFFFFF"/>
        </w:rPr>
        <w:t>hubungan</w:t>
      </w:r>
      <w:proofErr w:type="spellEnd"/>
      <w:r w:rsidR="00D35F15" w:rsidRPr="00B26590">
        <w:rPr>
          <w:rFonts w:ascii="Times New Roman" w:hAnsi="Times New Roman" w:cs="Times New Roman"/>
          <w:sz w:val="24"/>
          <w:szCs w:val="24"/>
          <w:shd w:val="clear" w:color="auto" w:fill="FFFFFF"/>
        </w:rPr>
        <w:t xml:space="preserve"> </w:t>
      </w:r>
      <w:proofErr w:type="spellStart"/>
      <w:r w:rsidR="00D35F15" w:rsidRPr="00B26590">
        <w:rPr>
          <w:rFonts w:ascii="Times New Roman" w:hAnsi="Times New Roman" w:cs="Times New Roman"/>
          <w:sz w:val="24"/>
          <w:szCs w:val="24"/>
          <w:shd w:val="clear" w:color="auto" w:fill="FFFFFF"/>
        </w:rPr>
        <w:t>antara</w:t>
      </w:r>
      <w:proofErr w:type="spellEnd"/>
      <w:r w:rsidR="00D35F15" w:rsidRPr="00B26590">
        <w:rPr>
          <w:rFonts w:ascii="Times New Roman" w:hAnsi="Times New Roman" w:cs="Times New Roman"/>
          <w:sz w:val="24"/>
          <w:szCs w:val="24"/>
          <w:shd w:val="clear" w:color="auto" w:fill="FFFFFF"/>
        </w:rPr>
        <w:t xml:space="preserve"> </w:t>
      </w:r>
      <w:proofErr w:type="spellStart"/>
      <w:r w:rsidR="00D35F15" w:rsidRPr="00B26590">
        <w:rPr>
          <w:rFonts w:ascii="Times New Roman" w:hAnsi="Times New Roman" w:cs="Times New Roman"/>
          <w:sz w:val="24"/>
          <w:szCs w:val="24"/>
          <w:shd w:val="clear" w:color="auto" w:fill="FFFFFF"/>
        </w:rPr>
        <w:t>konstruk</w:t>
      </w:r>
      <w:proofErr w:type="spellEnd"/>
      <w:r w:rsidR="00D35F15" w:rsidRPr="00B26590">
        <w:rPr>
          <w:rFonts w:ascii="Times New Roman" w:hAnsi="Times New Roman" w:cs="Times New Roman"/>
          <w:sz w:val="24"/>
          <w:szCs w:val="24"/>
          <w:shd w:val="clear" w:color="auto" w:fill="FFFFFF"/>
        </w:rPr>
        <w:t xml:space="preserve"> laten. </w:t>
      </w:r>
    </w:p>
    <w:p w14:paraId="424A6500" w14:textId="2005E5C2" w:rsidR="00D35F15" w:rsidRPr="00B26590" w:rsidRDefault="00D35F15" w:rsidP="00D35F15">
      <w:pPr>
        <w:ind w:firstLine="720"/>
        <w:jc w:val="both"/>
        <w:rPr>
          <w:rFonts w:ascii="Times New Roman" w:hAnsi="Times New Roman" w:cs="Times New Roman"/>
          <w:sz w:val="24"/>
          <w:szCs w:val="24"/>
        </w:rPr>
      </w:pPr>
      <w:r w:rsidRPr="00B26590">
        <w:rPr>
          <w:rFonts w:ascii="Times New Roman" w:hAnsi="Times New Roman" w:cs="Times New Roman"/>
          <w:sz w:val="24"/>
          <w:szCs w:val="24"/>
        </w:rPr>
        <w:t xml:space="preserve">Pada uji </w:t>
      </w:r>
      <w:r w:rsidRPr="00B26590">
        <w:rPr>
          <w:rStyle w:val="Emphasis"/>
          <w:rFonts w:ascii="Times New Roman" w:hAnsi="Times New Roman" w:cs="Times New Roman"/>
          <w:sz w:val="24"/>
          <w:szCs w:val="24"/>
        </w:rPr>
        <w:t>structural model (inner model)</w:t>
      </w:r>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menggunakan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bantuan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prosedur</w:t>
      </w:r>
      <w:proofErr w:type="spellEnd"/>
      <w:r w:rsidRPr="00B26590">
        <w:rPr>
          <w:rFonts w:ascii="Times New Roman" w:hAnsi="Times New Roman" w:cs="Times New Roman"/>
          <w:sz w:val="24"/>
          <w:szCs w:val="24"/>
        </w:rPr>
        <w:t xml:space="preserve"> </w:t>
      </w:r>
      <w:r w:rsidRPr="00B26590">
        <w:rPr>
          <w:rStyle w:val="Emphasis"/>
          <w:rFonts w:ascii="Times New Roman" w:hAnsi="Times New Roman" w:cs="Times New Roman"/>
          <w:sz w:val="24"/>
          <w:szCs w:val="24"/>
        </w:rPr>
        <w:t xml:space="preserve">Bootstrapping </w:t>
      </w:r>
      <w:r w:rsidRPr="00B26590">
        <w:rPr>
          <w:rFonts w:ascii="Times New Roman" w:hAnsi="Times New Roman" w:cs="Times New Roman"/>
          <w:sz w:val="24"/>
          <w:szCs w:val="24"/>
        </w:rPr>
        <w:t xml:space="preserve">dan </w:t>
      </w:r>
      <w:r w:rsidRPr="00B26590">
        <w:rPr>
          <w:rStyle w:val="Emphasis"/>
          <w:rFonts w:ascii="Times New Roman" w:hAnsi="Times New Roman" w:cs="Times New Roman"/>
          <w:sz w:val="24"/>
          <w:szCs w:val="24"/>
        </w:rPr>
        <w:t xml:space="preserve">Blindfolding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SMART PLS</w:t>
      </w:r>
      <w:r w:rsidRPr="00B26590">
        <w:rPr>
          <w:rStyle w:val="Emphasis"/>
          <w:rFonts w:ascii="Times New Roman" w:hAnsi="Times New Roman" w:cs="Times New Roman"/>
          <w:sz w:val="24"/>
          <w:szCs w:val="24"/>
        </w:rPr>
        <w:t xml:space="preserve">. </w:t>
      </w:r>
      <w:r w:rsidRPr="00B26590">
        <w:rPr>
          <w:rFonts w:ascii="Times New Roman" w:hAnsi="Times New Roman" w:cs="Times New Roman"/>
          <w:sz w:val="24"/>
          <w:szCs w:val="24"/>
        </w:rPr>
        <w:t xml:space="preserve">Uji pada model </w:t>
      </w:r>
      <w:proofErr w:type="spellStart"/>
      <w:r w:rsidRPr="00B26590">
        <w:rPr>
          <w:rFonts w:ascii="Times New Roman" w:hAnsi="Times New Roman" w:cs="Times New Roman"/>
          <w:sz w:val="24"/>
          <w:szCs w:val="24"/>
        </w:rPr>
        <w:t>struktural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dilakukan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menguji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hubungan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antara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lastRenderedPageBreak/>
        <w:t>konstruk</w:t>
      </w:r>
      <w:proofErr w:type="spellEnd"/>
      <w:r w:rsidRPr="00B26590">
        <w:rPr>
          <w:rFonts w:ascii="Times New Roman" w:hAnsi="Times New Roman" w:cs="Times New Roman"/>
          <w:sz w:val="24"/>
          <w:szCs w:val="24"/>
        </w:rPr>
        <w:t xml:space="preserve"> laten </w:t>
      </w:r>
      <w:r w:rsidRPr="00B26590">
        <w:rPr>
          <w:rFonts w:ascii="Times New Roman" w:hAnsi="Times New Roman" w:cs="Times New Roman"/>
          <w:sz w:val="24"/>
          <w:szCs w:val="24"/>
        </w:rPr>
        <w:fldChar w:fldCharType="begin" w:fldLock="1"/>
      </w:r>
      <w:r w:rsidRPr="00B26590">
        <w:rPr>
          <w:rFonts w:ascii="Times New Roman" w:hAnsi="Times New Roman" w:cs="Times New Roman"/>
          <w:sz w:val="24"/>
          <w:szCs w:val="24"/>
        </w:rPr>
        <w:instrText>ADDIN CSL_CITATION {"citationItems":[{"id":"ITEM-1","itemData":{"abstract":"This paper reports the procedure ofthe assessment of measurement model and the structural model of the reflective constructs by using newly origin second generation multivariate statistical technique of PLS-SEM(Partial Least Squares-Structural Equation Model). As a conceptual paper, it highlighted the differences between the concepts of covariance based SEM and variance based SEM, measurement model and structural model focusing reflective models. The general objective of the study is to investigate the sequential steps and prerequisites of convergence of any PLS-SEM based model. As a newly origin statistical tool (by using PLS 3 version analysis) the procedure and required steps to follow is ratherscant hence,this paper may provide appropriate and accurate guidance for Sri Lankan potential researchers. Study was based on a conventional review and analysis based on the extant literature froma series of texts which are obtain reviewing different data bases. As per the discussion basically, two main criteria called reliability and validity have to be achieved in measurement model before evaluatingthe structural model. Internal reliability and composite reliability scales were commonly employed to asses construct reliability of the intended constructs. However, convergent validity achieved through Average Variance Extracted and factor loadings. Discriminant validity can be evaluated by assessing the cross loadings among constructs, Fornel-Larcker criterion, and Heterotrait-Monotrait Ratio of correlation (HTMT). After satisfying prerequisites of measurement model analysis have to proceed the evaluation of thestructural model. In order to evaluate the structural model basically have to follow five stepsas assessing astructural model for collinearity issue ,assess the path co efficient,assess the level of R 2 ,assess the effect size f 2 ,assess the predictive relevance Q 2. All the threshold values against to each and every criterion were clearly represented under the conclusion to have comprehensive understand about the evaluation of measurement and structural model.","author":[{"dropping-particle":"","family":"Janadari","given":"MPN","non-dropping-particle":"","parse-names":false,"suffix":""},{"dropping-particle":"","family":"Ramalu","given":"Sri","non-dropping-particle":"","parse-names":false,"suffix":""},{"dropping-particle":"","family":"Wei","given":"ChuahChin","non-dropping-particle":"","parse-names":false,"suffix":""}],"container-title":" In Proceedings of the 6th International Symposium—2016 South Eastern University of Sri Lanka (SEUSL)","id":"ITEM-1","issued":{"date-parts":[["2016"]]},"page":"20-21","title":"Evaluation of measurement and structural model of the reflective model constructs in PLS–SEM","type":"article-journal"},"uris":["http://www.mendeley.com/documents/?uuid=0dd62bc5-d835-444f-bd60-6ed825d8411d"]}],"mendeley":{"formattedCitation":"(Janadari et al., 2016)","plainTextFormattedCitation":"(Janadari et al., 2016)","previouslyFormattedCitation":"(Janadari et al., 2016)"},"properties":{"noteIndex":0},"schema":"https://github.com/citation-style-language/schema/raw/master/csl-citation.json"}</w:instrText>
      </w:r>
      <w:r w:rsidRPr="00B26590">
        <w:rPr>
          <w:rFonts w:ascii="Times New Roman" w:hAnsi="Times New Roman" w:cs="Times New Roman"/>
          <w:sz w:val="24"/>
          <w:szCs w:val="24"/>
        </w:rPr>
        <w:fldChar w:fldCharType="separate"/>
      </w:r>
      <w:r w:rsidRPr="00B26590">
        <w:rPr>
          <w:rFonts w:ascii="Times New Roman" w:hAnsi="Times New Roman" w:cs="Times New Roman"/>
          <w:noProof/>
          <w:sz w:val="24"/>
          <w:szCs w:val="24"/>
        </w:rPr>
        <w:t>(Janadari et al., 2016)</w:t>
      </w:r>
      <w:r w:rsidRPr="00B26590">
        <w:rPr>
          <w:rFonts w:ascii="Times New Roman" w:hAnsi="Times New Roman" w:cs="Times New Roman"/>
          <w:sz w:val="24"/>
          <w:szCs w:val="24"/>
        </w:rPr>
        <w:fldChar w:fldCharType="end"/>
      </w:r>
      <w:r w:rsidRPr="00B26590">
        <w:rPr>
          <w:rFonts w:ascii="Times New Roman" w:hAnsi="Times New Roman" w:cs="Times New Roman"/>
          <w:sz w:val="24"/>
          <w:szCs w:val="24"/>
        </w:rPr>
        <w:t xml:space="preserve">. Ada </w:t>
      </w:r>
      <w:proofErr w:type="spellStart"/>
      <w:r w:rsidRPr="00B26590">
        <w:rPr>
          <w:rFonts w:ascii="Times New Roman" w:hAnsi="Times New Roman" w:cs="Times New Roman"/>
          <w:sz w:val="24"/>
          <w:szCs w:val="24"/>
        </w:rPr>
        <w:t>beberapa</w:t>
      </w:r>
      <w:proofErr w:type="spellEnd"/>
      <w:r w:rsidRPr="00B26590">
        <w:rPr>
          <w:rFonts w:ascii="Times New Roman" w:hAnsi="Times New Roman" w:cs="Times New Roman"/>
          <w:sz w:val="24"/>
          <w:szCs w:val="24"/>
        </w:rPr>
        <w:t xml:space="preserve"> uji </w:t>
      </w:r>
      <w:proofErr w:type="spellStart"/>
      <w:r w:rsidRPr="00B26590">
        <w:rPr>
          <w:rFonts w:ascii="Times New Roman" w:hAnsi="Times New Roman" w:cs="Times New Roman"/>
          <w:sz w:val="24"/>
          <w:szCs w:val="24"/>
        </w:rPr>
        <w:t>untuk</w:t>
      </w:r>
      <w:proofErr w:type="spellEnd"/>
      <w:r w:rsidRPr="00B26590">
        <w:rPr>
          <w:rFonts w:ascii="Times New Roman" w:hAnsi="Times New Roman" w:cs="Times New Roman"/>
          <w:sz w:val="24"/>
          <w:szCs w:val="24"/>
        </w:rPr>
        <w:t xml:space="preserve"> model </w:t>
      </w:r>
      <w:proofErr w:type="spellStart"/>
      <w:r w:rsidRPr="00B26590">
        <w:rPr>
          <w:rFonts w:ascii="Times New Roman" w:hAnsi="Times New Roman" w:cs="Times New Roman"/>
          <w:sz w:val="24"/>
          <w:szCs w:val="24"/>
        </w:rPr>
        <w:t>struktural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yaitu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seperti</w:t>
      </w:r>
      <w:proofErr w:type="spellEnd"/>
      <w:r w:rsidRPr="00B26590">
        <w:rPr>
          <w:rFonts w:ascii="Times New Roman" w:hAnsi="Times New Roman" w:cs="Times New Roman"/>
          <w:sz w:val="24"/>
          <w:szCs w:val="24"/>
        </w:rPr>
        <w:t xml:space="preserve"> (1) </w:t>
      </w:r>
      <w:r w:rsidRPr="00B26590">
        <w:rPr>
          <w:rStyle w:val="Emphasis"/>
          <w:rFonts w:ascii="Times New Roman" w:hAnsi="Times New Roman" w:cs="Times New Roman"/>
          <w:sz w:val="24"/>
          <w:szCs w:val="24"/>
        </w:rPr>
        <w:t>R Square</w:t>
      </w:r>
      <w:r w:rsidRPr="00B26590">
        <w:rPr>
          <w:rFonts w:ascii="Times New Roman" w:hAnsi="Times New Roman" w:cs="Times New Roman"/>
          <w:sz w:val="24"/>
          <w:szCs w:val="24"/>
        </w:rPr>
        <w:t xml:space="preserve"> pada </w:t>
      </w:r>
      <w:proofErr w:type="spellStart"/>
      <w:r w:rsidRPr="00B26590">
        <w:rPr>
          <w:rFonts w:ascii="Times New Roman" w:hAnsi="Times New Roman" w:cs="Times New Roman"/>
          <w:sz w:val="24"/>
          <w:szCs w:val="24"/>
        </w:rPr>
        <w:t>konstruk</w:t>
      </w:r>
      <w:proofErr w:type="spellEnd"/>
      <w:r w:rsidRPr="00B26590">
        <w:rPr>
          <w:rFonts w:ascii="Times New Roman" w:hAnsi="Times New Roman" w:cs="Times New Roman"/>
          <w:sz w:val="24"/>
          <w:szCs w:val="24"/>
        </w:rPr>
        <w:t xml:space="preserve"> endogen. </w:t>
      </w:r>
    </w:p>
    <w:p w14:paraId="0B07CB71" w14:textId="3CAE8A08" w:rsidR="00706154" w:rsidRPr="00B26590" w:rsidRDefault="00706154" w:rsidP="00706154">
      <w:pPr>
        <w:spacing w:after="0"/>
        <w:jc w:val="both"/>
        <w:rPr>
          <w:rFonts w:ascii="Times New Roman" w:hAnsi="Times New Roman" w:cs="Times New Roman"/>
          <w:sz w:val="24"/>
          <w:szCs w:val="24"/>
          <w:lang w:val="id-ID"/>
        </w:rPr>
      </w:pPr>
      <w:r w:rsidRPr="00B26590">
        <w:rPr>
          <w:rFonts w:ascii="Times New Roman" w:hAnsi="Times New Roman" w:cs="Times New Roman"/>
          <w:sz w:val="24"/>
          <w:szCs w:val="24"/>
          <w:lang w:val="id-ID"/>
        </w:rPr>
        <w:t>Tabel. 9 Nilai R Square</w:t>
      </w:r>
    </w:p>
    <w:tbl>
      <w:tblPr>
        <w:tblW w:w="4614" w:type="pct"/>
        <w:tblLayout w:type="fixed"/>
        <w:tblLook w:val="04A0" w:firstRow="1" w:lastRow="0" w:firstColumn="1" w:lastColumn="0" w:noHBand="0" w:noVBand="1"/>
      </w:tblPr>
      <w:tblGrid>
        <w:gridCol w:w="2689"/>
        <w:gridCol w:w="1134"/>
      </w:tblGrid>
      <w:tr w:rsidR="00706154" w:rsidRPr="00B26590" w14:paraId="2D835C51" w14:textId="77777777" w:rsidTr="00706154">
        <w:trPr>
          <w:trHeight w:val="312"/>
        </w:trPr>
        <w:tc>
          <w:tcPr>
            <w:tcW w:w="3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22216" w14:textId="77777777" w:rsidR="00706154" w:rsidRPr="00B26590" w:rsidRDefault="00706154" w:rsidP="00706154">
            <w:pPr>
              <w:spacing w:line="240" w:lineRule="auto"/>
              <w:rPr>
                <w:rFonts w:ascii="Times New Roman" w:hAnsi="Times New Roman" w:cs="Times New Roman"/>
                <w:b/>
                <w:bCs/>
                <w:color w:val="000000"/>
              </w:rPr>
            </w:pPr>
            <w:proofErr w:type="spellStart"/>
            <w:r w:rsidRPr="00B26590">
              <w:rPr>
                <w:rFonts w:ascii="Times New Roman" w:hAnsi="Times New Roman" w:cs="Times New Roman"/>
                <w:b/>
                <w:bCs/>
                <w:color w:val="000000"/>
              </w:rPr>
              <w:t>Variabel</w:t>
            </w:r>
            <w:proofErr w:type="spellEnd"/>
          </w:p>
        </w:tc>
        <w:tc>
          <w:tcPr>
            <w:tcW w:w="1483" w:type="pct"/>
            <w:tcBorders>
              <w:top w:val="single" w:sz="4" w:space="0" w:color="auto"/>
              <w:left w:val="nil"/>
              <w:bottom w:val="single" w:sz="4" w:space="0" w:color="auto"/>
              <w:right w:val="single" w:sz="4" w:space="0" w:color="auto"/>
            </w:tcBorders>
            <w:shd w:val="clear" w:color="auto" w:fill="auto"/>
            <w:noWrap/>
            <w:vAlign w:val="center"/>
            <w:hideMark/>
          </w:tcPr>
          <w:p w14:paraId="7A125CE9" w14:textId="77777777" w:rsidR="00706154" w:rsidRPr="00B26590" w:rsidRDefault="00706154" w:rsidP="00706154">
            <w:pPr>
              <w:spacing w:line="240" w:lineRule="auto"/>
              <w:rPr>
                <w:rFonts w:ascii="Times New Roman" w:hAnsi="Times New Roman" w:cs="Times New Roman"/>
                <w:b/>
                <w:bCs/>
                <w:color w:val="000000"/>
              </w:rPr>
            </w:pPr>
            <w:r w:rsidRPr="00B26590">
              <w:rPr>
                <w:rFonts w:ascii="Times New Roman" w:hAnsi="Times New Roman" w:cs="Times New Roman"/>
                <w:b/>
                <w:bCs/>
                <w:color w:val="000000"/>
              </w:rPr>
              <w:t>R Square</w:t>
            </w:r>
          </w:p>
        </w:tc>
      </w:tr>
      <w:tr w:rsidR="00706154" w:rsidRPr="00B26590" w14:paraId="073554A5" w14:textId="77777777" w:rsidTr="00706154">
        <w:trPr>
          <w:trHeight w:val="312"/>
        </w:trPr>
        <w:tc>
          <w:tcPr>
            <w:tcW w:w="3517" w:type="pct"/>
            <w:tcBorders>
              <w:top w:val="nil"/>
              <w:left w:val="single" w:sz="4" w:space="0" w:color="auto"/>
              <w:bottom w:val="single" w:sz="4" w:space="0" w:color="auto"/>
              <w:right w:val="single" w:sz="4" w:space="0" w:color="auto"/>
            </w:tcBorders>
            <w:shd w:val="clear" w:color="auto" w:fill="auto"/>
            <w:noWrap/>
            <w:vAlign w:val="center"/>
            <w:hideMark/>
          </w:tcPr>
          <w:p w14:paraId="23796B11" w14:textId="77777777" w:rsidR="00706154" w:rsidRPr="00B26590" w:rsidRDefault="00706154" w:rsidP="00706154">
            <w:pPr>
              <w:spacing w:line="240" w:lineRule="auto"/>
              <w:rPr>
                <w:rFonts w:ascii="Times New Roman" w:hAnsi="Times New Roman" w:cs="Times New Roman"/>
                <w:color w:val="000000"/>
              </w:rPr>
            </w:pPr>
            <w:r w:rsidRPr="00B26590">
              <w:rPr>
                <w:rFonts w:ascii="Times New Roman" w:hAnsi="Times New Roman" w:cs="Times New Roman"/>
                <w:color w:val="000000"/>
              </w:rPr>
              <w:t xml:space="preserve">(Y) </w:t>
            </w:r>
            <w:proofErr w:type="spellStart"/>
            <w:r w:rsidRPr="00B26590">
              <w:rPr>
                <w:rFonts w:ascii="Times New Roman" w:hAnsi="Times New Roman" w:cs="Times New Roman"/>
                <w:color w:val="000000"/>
              </w:rPr>
              <w:t>Efektifitas</w:t>
            </w:r>
            <w:proofErr w:type="spellEnd"/>
            <w:r w:rsidRPr="00B26590">
              <w:rPr>
                <w:rFonts w:ascii="Times New Roman" w:hAnsi="Times New Roman" w:cs="Times New Roman"/>
                <w:color w:val="000000"/>
              </w:rPr>
              <w:t xml:space="preserve"> Program </w:t>
            </w:r>
            <w:proofErr w:type="spellStart"/>
            <w:r w:rsidRPr="00B26590">
              <w:rPr>
                <w:rFonts w:ascii="Times New Roman" w:hAnsi="Times New Roman" w:cs="Times New Roman"/>
                <w:color w:val="000000"/>
              </w:rPr>
              <w:t>Subsidi</w:t>
            </w:r>
            <w:proofErr w:type="spellEnd"/>
            <w:r w:rsidRPr="00B26590">
              <w:rPr>
                <w:rFonts w:ascii="Times New Roman" w:hAnsi="Times New Roman" w:cs="Times New Roman"/>
                <w:color w:val="000000"/>
              </w:rPr>
              <w:t xml:space="preserve"> </w:t>
            </w:r>
            <w:proofErr w:type="spellStart"/>
            <w:r w:rsidRPr="00B26590">
              <w:rPr>
                <w:rFonts w:ascii="Times New Roman" w:hAnsi="Times New Roman" w:cs="Times New Roman"/>
                <w:color w:val="000000"/>
              </w:rPr>
              <w:t>Pupuk</w:t>
            </w:r>
            <w:proofErr w:type="spellEnd"/>
          </w:p>
        </w:tc>
        <w:tc>
          <w:tcPr>
            <w:tcW w:w="1483" w:type="pct"/>
            <w:tcBorders>
              <w:top w:val="nil"/>
              <w:left w:val="nil"/>
              <w:bottom w:val="single" w:sz="4" w:space="0" w:color="auto"/>
              <w:right w:val="single" w:sz="4" w:space="0" w:color="auto"/>
            </w:tcBorders>
            <w:shd w:val="clear" w:color="auto" w:fill="auto"/>
            <w:noWrap/>
            <w:vAlign w:val="center"/>
            <w:hideMark/>
          </w:tcPr>
          <w:p w14:paraId="040D2446" w14:textId="77777777" w:rsidR="00706154" w:rsidRPr="00B26590" w:rsidRDefault="00706154" w:rsidP="00706154">
            <w:pPr>
              <w:spacing w:line="240" w:lineRule="auto"/>
              <w:jc w:val="right"/>
              <w:rPr>
                <w:rFonts w:ascii="Times New Roman" w:hAnsi="Times New Roman" w:cs="Times New Roman"/>
                <w:color w:val="000000"/>
              </w:rPr>
            </w:pPr>
            <w:r w:rsidRPr="00B26590">
              <w:rPr>
                <w:rFonts w:ascii="Times New Roman" w:hAnsi="Times New Roman" w:cs="Times New Roman"/>
                <w:color w:val="000000"/>
              </w:rPr>
              <w:t>0,7632</w:t>
            </w:r>
          </w:p>
        </w:tc>
      </w:tr>
      <w:tr w:rsidR="00706154" w:rsidRPr="00B26590" w14:paraId="77DE9EB6" w14:textId="77777777" w:rsidTr="00706154">
        <w:trPr>
          <w:trHeight w:val="312"/>
        </w:trPr>
        <w:tc>
          <w:tcPr>
            <w:tcW w:w="3517" w:type="pct"/>
            <w:tcBorders>
              <w:top w:val="nil"/>
              <w:left w:val="single" w:sz="4" w:space="0" w:color="auto"/>
              <w:bottom w:val="single" w:sz="4" w:space="0" w:color="auto"/>
              <w:right w:val="single" w:sz="4" w:space="0" w:color="auto"/>
            </w:tcBorders>
            <w:shd w:val="clear" w:color="auto" w:fill="auto"/>
            <w:noWrap/>
            <w:vAlign w:val="center"/>
            <w:hideMark/>
          </w:tcPr>
          <w:p w14:paraId="23FCEECC" w14:textId="77777777" w:rsidR="00706154" w:rsidRPr="00B26590" w:rsidRDefault="00706154" w:rsidP="00706154">
            <w:pPr>
              <w:spacing w:line="240" w:lineRule="auto"/>
              <w:rPr>
                <w:rFonts w:ascii="Times New Roman" w:hAnsi="Times New Roman" w:cs="Times New Roman"/>
                <w:color w:val="000000"/>
              </w:rPr>
            </w:pPr>
            <w:r w:rsidRPr="00B26590">
              <w:rPr>
                <w:rFonts w:ascii="Times New Roman" w:hAnsi="Times New Roman" w:cs="Times New Roman"/>
                <w:color w:val="000000"/>
              </w:rPr>
              <w:t xml:space="preserve">(Z) </w:t>
            </w:r>
            <w:proofErr w:type="spellStart"/>
            <w:r w:rsidRPr="00B26590">
              <w:rPr>
                <w:rFonts w:ascii="Times New Roman" w:hAnsi="Times New Roman" w:cs="Times New Roman"/>
                <w:color w:val="000000"/>
              </w:rPr>
              <w:t>Keunggulan</w:t>
            </w:r>
            <w:proofErr w:type="spellEnd"/>
            <w:r w:rsidRPr="00B26590">
              <w:rPr>
                <w:rFonts w:ascii="Times New Roman" w:hAnsi="Times New Roman" w:cs="Times New Roman"/>
                <w:color w:val="000000"/>
              </w:rPr>
              <w:t xml:space="preserve"> </w:t>
            </w:r>
            <w:proofErr w:type="spellStart"/>
            <w:r w:rsidRPr="00B26590">
              <w:rPr>
                <w:rFonts w:ascii="Times New Roman" w:hAnsi="Times New Roman" w:cs="Times New Roman"/>
                <w:color w:val="000000"/>
              </w:rPr>
              <w:t>Kartu</w:t>
            </w:r>
            <w:proofErr w:type="spellEnd"/>
            <w:r w:rsidRPr="00B26590">
              <w:rPr>
                <w:rFonts w:ascii="Times New Roman" w:hAnsi="Times New Roman" w:cs="Times New Roman"/>
                <w:color w:val="000000"/>
              </w:rPr>
              <w:t xml:space="preserve"> Tani</w:t>
            </w:r>
          </w:p>
        </w:tc>
        <w:tc>
          <w:tcPr>
            <w:tcW w:w="1483" w:type="pct"/>
            <w:tcBorders>
              <w:top w:val="nil"/>
              <w:left w:val="nil"/>
              <w:bottom w:val="single" w:sz="4" w:space="0" w:color="auto"/>
              <w:right w:val="single" w:sz="4" w:space="0" w:color="auto"/>
            </w:tcBorders>
            <w:shd w:val="clear" w:color="auto" w:fill="auto"/>
            <w:noWrap/>
            <w:vAlign w:val="center"/>
            <w:hideMark/>
          </w:tcPr>
          <w:p w14:paraId="3961CC12" w14:textId="77777777" w:rsidR="00706154" w:rsidRPr="00B26590" w:rsidRDefault="00706154" w:rsidP="00706154">
            <w:pPr>
              <w:spacing w:line="240" w:lineRule="auto"/>
              <w:jc w:val="right"/>
              <w:rPr>
                <w:rFonts w:ascii="Times New Roman" w:hAnsi="Times New Roman" w:cs="Times New Roman"/>
                <w:color w:val="000000"/>
              </w:rPr>
            </w:pPr>
            <w:r w:rsidRPr="00B26590">
              <w:rPr>
                <w:rFonts w:ascii="Times New Roman" w:hAnsi="Times New Roman" w:cs="Times New Roman"/>
                <w:color w:val="000000"/>
              </w:rPr>
              <w:t>0,5232</w:t>
            </w:r>
          </w:p>
        </w:tc>
      </w:tr>
    </w:tbl>
    <w:p w14:paraId="76B04DE4" w14:textId="64B1F4A8" w:rsidR="00B26183" w:rsidRPr="00B26590" w:rsidRDefault="00BF5ABC">
      <w:pPr>
        <w:spacing w:after="0"/>
        <w:jc w:val="both"/>
        <w:rPr>
          <w:rFonts w:ascii="Times New Roman" w:eastAsia="Times New Roman" w:hAnsi="Times New Roman" w:cs="Times New Roman"/>
          <w:i/>
          <w:sz w:val="24"/>
          <w:szCs w:val="24"/>
        </w:rPr>
      </w:pPr>
      <w:proofErr w:type="spellStart"/>
      <w:r w:rsidRPr="00B26590">
        <w:rPr>
          <w:rFonts w:ascii="Times New Roman" w:eastAsia="Times New Roman" w:hAnsi="Times New Roman" w:cs="Times New Roman"/>
          <w:i/>
          <w:sz w:val="24"/>
          <w:szCs w:val="24"/>
        </w:rPr>
        <w:t>Sumber</w:t>
      </w:r>
      <w:proofErr w:type="spellEnd"/>
      <w:r w:rsidRPr="00B26590">
        <w:rPr>
          <w:rFonts w:ascii="Times New Roman" w:eastAsia="Times New Roman" w:hAnsi="Times New Roman" w:cs="Times New Roman"/>
          <w:i/>
          <w:sz w:val="24"/>
          <w:szCs w:val="24"/>
        </w:rPr>
        <w:t>: Data prime</w:t>
      </w:r>
      <w:r w:rsidR="00842910" w:rsidRPr="00B26590">
        <w:rPr>
          <w:rFonts w:ascii="Times New Roman" w:eastAsia="Times New Roman" w:hAnsi="Times New Roman" w:cs="Times New Roman"/>
          <w:i/>
          <w:sz w:val="24"/>
          <w:szCs w:val="24"/>
        </w:rPr>
        <w:t xml:space="preserve"> </w:t>
      </w:r>
      <w:proofErr w:type="spellStart"/>
      <w:r w:rsidR="00842910" w:rsidRPr="00B26590">
        <w:rPr>
          <w:rFonts w:ascii="Times New Roman" w:eastAsia="Times New Roman" w:hAnsi="Times New Roman" w:cs="Times New Roman"/>
          <w:i/>
          <w:sz w:val="24"/>
          <w:szCs w:val="24"/>
        </w:rPr>
        <w:t>diolah</w:t>
      </w:r>
      <w:proofErr w:type="spellEnd"/>
      <w:r w:rsidR="00842910" w:rsidRPr="00B26590">
        <w:rPr>
          <w:rFonts w:ascii="Times New Roman" w:eastAsia="Times New Roman" w:hAnsi="Times New Roman" w:cs="Times New Roman"/>
          <w:i/>
          <w:sz w:val="24"/>
          <w:szCs w:val="24"/>
        </w:rPr>
        <w:t>,</w:t>
      </w:r>
      <w:r w:rsidRPr="00B26590">
        <w:rPr>
          <w:rFonts w:ascii="Times New Roman" w:eastAsia="Times New Roman" w:hAnsi="Times New Roman" w:cs="Times New Roman"/>
          <w:i/>
          <w:sz w:val="24"/>
          <w:szCs w:val="24"/>
        </w:rPr>
        <w:t xml:space="preserve"> 2022</w:t>
      </w:r>
    </w:p>
    <w:p w14:paraId="575C45FA" w14:textId="77777777" w:rsidR="00706154" w:rsidRPr="00B26590" w:rsidRDefault="00706154" w:rsidP="00013115">
      <w:pPr>
        <w:widowControl w:val="0"/>
        <w:ind w:firstLine="720"/>
        <w:jc w:val="both"/>
        <w:rPr>
          <w:rFonts w:ascii="Times New Roman" w:hAnsi="Times New Roman" w:cs="Times New Roman"/>
          <w:color w:val="000000"/>
          <w:sz w:val="24"/>
          <w:szCs w:val="24"/>
        </w:rPr>
      </w:pPr>
      <w:r w:rsidRPr="00B26590">
        <w:rPr>
          <w:rFonts w:ascii="Times New Roman" w:hAnsi="Times New Roman" w:cs="Times New Roman"/>
          <w:sz w:val="24"/>
          <w:szCs w:val="24"/>
        </w:rPr>
        <w:t xml:space="preserve">Nilai yang </w:t>
      </w:r>
      <w:proofErr w:type="spellStart"/>
      <w:r w:rsidRPr="00B26590">
        <w:rPr>
          <w:rFonts w:ascii="Times New Roman" w:hAnsi="Times New Roman" w:cs="Times New Roman"/>
          <w:sz w:val="24"/>
          <w:szCs w:val="24"/>
        </w:rPr>
        <w:t>tertera</w:t>
      </w:r>
      <w:proofErr w:type="spellEnd"/>
      <w:r w:rsidRPr="00B26590">
        <w:rPr>
          <w:rFonts w:ascii="Times New Roman" w:hAnsi="Times New Roman" w:cs="Times New Roman"/>
          <w:sz w:val="24"/>
          <w:szCs w:val="24"/>
        </w:rPr>
        <w:t xml:space="preserve"> pada </w:t>
      </w:r>
      <w:proofErr w:type="spellStart"/>
      <w:r w:rsidRPr="00B26590">
        <w:rPr>
          <w:rFonts w:ascii="Times New Roman" w:hAnsi="Times New Roman" w:cs="Times New Roman"/>
          <w:sz w:val="24"/>
          <w:szCs w:val="24"/>
        </w:rPr>
        <w:t>tabel</w:t>
      </w:r>
      <w:proofErr w:type="spellEnd"/>
      <w:r w:rsidRPr="00B26590">
        <w:rPr>
          <w:rFonts w:ascii="Times New Roman" w:hAnsi="Times New Roman" w:cs="Times New Roman"/>
          <w:sz w:val="24"/>
          <w:szCs w:val="24"/>
        </w:rPr>
        <w:t xml:space="preserve"> 5.9 </w:t>
      </w:r>
      <w:proofErr w:type="spellStart"/>
      <w:r w:rsidRPr="00B26590">
        <w:rPr>
          <w:rFonts w:ascii="Times New Roman" w:hAnsi="Times New Roman" w:cs="Times New Roman"/>
          <w:sz w:val="24"/>
          <w:szCs w:val="24"/>
        </w:rPr>
        <w:t>menampilkan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variabel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color w:val="000000"/>
          <w:sz w:val="24"/>
          <w:szCs w:val="24"/>
        </w:rPr>
        <w:t>Efektifitas</w:t>
      </w:r>
      <w:proofErr w:type="spellEnd"/>
      <w:r w:rsidRPr="00B26590">
        <w:rPr>
          <w:rFonts w:ascii="Times New Roman" w:hAnsi="Times New Roman" w:cs="Times New Roman"/>
          <w:color w:val="000000"/>
          <w:sz w:val="24"/>
          <w:szCs w:val="24"/>
        </w:rPr>
        <w:t xml:space="preserve"> Program </w:t>
      </w:r>
      <w:proofErr w:type="spellStart"/>
      <w:r w:rsidRPr="00B26590">
        <w:rPr>
          <w:rFonts w:ascii="Times New Roman" w:hAnsi="Times New Roman" w:cs="Times New Roman"/>
          <w:color w:val="000000"/>
          <w:sz w:val="24"/>
          <w:szCs w:val="24"/>
        </w:rPr>
        <w:t>Subsidi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memiliki</w:t>
      </w:r>
      <w:proofErr w:type="spellEnd"/>
      <w:r w:rsidRPr="00B26590">
        <w:rPr>
          <w:rFonts w:ascii="Times New Roman" w:hAnsi="Times New Roman" w:cs="Times New Roman"/>
          <w:color w:val="000000"/>
          <w:sz w:val="24"/>
          <w:szCs w:val="24"/>
        </w:rPr>
        <w:t xml:space="preserve"> R-Square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0,7632,maka </w:t>
      </w:r>
      <w:proofErr w:type="spellStart"/>
      <w:r w:rsidRPr="00B26590">
        <w:rPr>
          <w:rFonts w:ascii="Times New Roman" w:hAnsi="Times New Roman" w:cs="Times New Roman"/>
          <w:color w:val="000000"/>
          <w:sz w:val="24"/>
          <w:szCs w:val="24"/>
        </w:rPr>
        <w:t>dapat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dinyatakan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kuat</w:t>
      </w:r>
      <w:proofErr w:type="spellEnd"/>
      <w:r w:rsidRPr="00B26590">
        <w:rPr>
          <w:rFonts w:ascii="Times New Roman" w:hAnsi="Times New Roman" w:cs="Times New Roman"/>
          <w:color w:val="000000"/>
          <w:sz w:val="24"/>
          <w:szCs w:val="24"/>
        </w:rPr>
        <w:t xml:space="preserve">. Dapat </w:t>
      </w:r>
      <w:proofErr w:type="spellStart"/>
      <w:r w:rsidRPr="00B26590">
        <w:rPr>
          <w:rFonts w:ascii="Times New Roman" w:hAnsi="Times New Roman" w:cs="Times New Roman"/>
          <w:color w:val="000000"/>
          <w:sz w:val="24"/>
          <w:szCs w:val="24"/>
        </w:rPr>
        <w:t>dijelaskan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bahwa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Efektifitas</w:t>
      </w:r>
      <w:proofErr w:type="spellEnd"/>
      <w:r w:rsidRPr="00B26590">
        <w:rPr>
          <w:rFonts w:ascii="Times New Roman" w:hAnsi="Times New Roman" w:cs="Times New Roman"/>
          <w:color w:val="000000"/>
          <w:sz w:val="24"/>
          <w:szCs w:val="24"/>
        </w:rPr>
        <w:t xml:space="preserve"> Program </w:t>
      </w:r>
      <w:proofErr w:type="spellStart"/>
      <w:r w:rsidRPr="00B26590">
        <w:rPr>
          <w:rFonts w:ascii="Times New Roman" w:hAnsi="Times New Roman" w:cs="Times New Roman"/>
          <w:color w:val="000000"/>
          <w:sz w:val="24"/>
          <w:szCs w:val="24"/>
        </w:rPr>
        <w:t>Subsidi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dapat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dijelaskan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76%, </w:t>
      </w:r>
      <w:proofErr w:type="spellStart"/>
      <w:r w:rsidRPr="00B26590">
        <w:rPr>
          <w:rFonts w:ascii="Times New Roman" w:hAnsi="Times New Roman" w:cs="Times New Roman"/>
          <w:color w:val="000000"/>
          <w:sz w:val="24"/>
          <w:szCs w:val="24"/>
        </w:rPr>
        <w:t>sedangkan</w:t>
      </w:r>
      <w:proofErr w:type="spellEnd"/>
      <w:r w:rsidRPr="00B26590">
        <w:rPr>
          <w:rFonts w:ascii="Times New Roman" w:hAnsi="Times New Roman" w:cs="Times New Roman"/>
          <w:color w:val="000000"/>
          <w:sz w:val="24"/>
          <w:szCs w:val="24"/>
        </w:rPr>
        <w:t xml:space="preserve"> 24% </w:t>
      </w:r>
      <w:proofErr w:type="spellStart"/>
      <w:r w:rsidRPr="00B26590">
        <w:rPr>
          <w:rFonts w:ascii="Times New Roman" w:hAnsi="Times New Roman" w:cs="Times New Roman"/>
          <w:color w:val="000000"/>
          <w:sz w:val="24"/>
          <w:szCs w:val="24"/>
        </w:rPr>
        <w:t>lainya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dipengaruhi</w:t>
      </w:r>
      <w:proofErr w:type="spellEnd"/>
      <w:r w:rsidRPr="00B26590">
        <w:rPr>
          <w:rFonts w:ascii="Times New Roman" w:hAnsi="Times New Roman" w:cs="Times New Roman"/>
          <w:color w:val="000000"/>
          <w:sz w:val="24"/>
          <w:szCs w:val="24"/>
        </w:rPr>
        <w:t xml:space="preserve"> oleh </w:t>
      </w:r>
      <w:proofErr w:type="spellStart"/>
      <w:r w:rsidRPr="00B26590">
        <w:rPr>
          <w:rFonts w:ascii="Times New Roman" w:hAnsi="Times New Roman" w:cs="Times New Roman"/>
          <w:color w:val="000000"/>
          <w:sz w:val="24"/>
          <w:szCs w:val="24"/>
        </w:rPr>
        <w:t>variabel-variabel</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diluar</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penelitian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ini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Variabel</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Keunggulan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Tani </w:t>
      </w:r>
      <w:proofErr w:type="spellStart"/>
      <w:r w:rsidRPr="00B26590">
        <w:rPr>
          <w:rFonts w:ascii="Times New Roman" w:hAnsi="Times New Roman" w:cs="Times New Roman"/>
          <w:color w:val="000000"/>
          <w:sz w:val="24"/>
          <w:szCs w:val="24"/>
        </w:rPr>
        <w:t>memiliki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R-Square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0,5232 </w:t>
      </w:r>
      <w:proofErr w:type="spellStart"/>
      <w:r w:rsidRPr="00B26590">
        <w:rPr>
          <w:rFonts w:ascii="Times New Roman" w:hAnsi="Times New Roman" w:cs="Times New Roman"/>
          <w:color w:val="000000"/>
          <w:sz w:val="24"/>
          <w:szCs w:val="24"/>
        </w:rPr>
        <w:t>dimana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tersebut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dinyatakan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sedang</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Variabel</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Keunggulan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Tani </w:t>
      </w:r>
      <w:proofErr w:type="spellStart"/>
      <w:r w:rsidRPr="00B26590">
        <w:rPr>
          <w:rFonts w:ascii="Times New Roman" w:hAnsi="Times New Roman" w:cs="Times New Roman"/>
          <w:color w:val="000000"/>
          <w:sz w:val="24"/>
          <w:szCs w:val="24"/>
        </w:rPr>
        <w:t>dapat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dijelaskan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52% </w:t>
      </w:r>
      <w:proofErr w:type="spellStart"/>
      <w:r w:rsidRPr="00B26590">
        <w:rPr>
          <w:rFonts w:ascii="Times New Roman" w:hAnsi="Times New Roman" w:cs="Times New Roman"/>
          <w:color w:val="000000"/>
          <w:sz w:val="24"/>
          <w:szCs w:val="24"/>
        </w:rPr>
        <w:t>sedangkan</w:t>
      </w:r>
      <w:proofErr w:type="spellEnd"/>
      <w:r w:rsidRPr="00B26590">
        <w:rPr>
          <w:rFonts w:ascii="Times New Roman" w:hAnsi="Times New Roman" w:cs="Times New Roman"/>
          <w:color w:val="000000"/>
          <w:sz w:val="24"/>
          <w:szCs w:val="24"/>
        </w:rPr>
        <w:t xml:space="preserve"> 48 % </w:t>
      </w:r>
      <w:proofErr w:type="spellStart"/>
      <w:r w:rsidRPr="00B26590">
        <w:rPr>
          <w:rFonts w:ascii="Times New Roman" w:hAnsi="Times New Roman" w:cs="Times New Roman"/>
          <w:color w:val="000000"/>
          <w:sz w:val="24"/>
          <w:szCs w:val="24"/>
        </w:rPr>
        <w:t>lainya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dipengaruhi</w:t>
      </w:r>
      <w:proofErr w:type="spellEnd"/>
      <w:r w:rsidRPr="00B26590">
        <w:rPr>
          <w:rFonts w:ascii="Times New Roman" w:hAnsi="Times New Roman" w:cs="Times New Roman"/>
          <w:color w:val="000000"/>
          <w:sz w:val="24"/>
          <w:szCs w:val="24"/>
        </w:rPr>
        <w:t xml:space="preserve"> oleh </w:t>
      </w:r>
      <w:proofErr w:type="spellStart"/>
      <w:r w:rsidRPr="00B26590">
        <w:rPr>
          <w:rFonts w:ascii="Times New Roman" w:hAnsi="Times New Roman" w:cs="Times New Roman"/>
          <w:color w:val="000000"/>
          <w:sz w:val="24"/>
          <w:szCs w:val="24"/>
        </w:rPr>
        <w:t>variabel</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diluar</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penelitian</w:t>
      </w:r>
      <w:proofErr w:type="spellEnd"/>
      <w:r w:rsidRPr="00B26590">
        <w:rPr>
          <w:rFonts w:ascii="Times New Roman" w:hAnsi="Times New Roman" w:cs="Times New Roman"/>
          <w:color w:val="000000"/>
          <w:sz w:val="24"/>
          <w:szCs w:val="24"/>
        </w:rPr>
        <w:t xml:space="preserve">. Nilai Q-Square </w:t>
      </w:r>
      <w:proofErr w:type="spellStart"/>
      <w:r w:rsidRPr="00B26590">
        <w:rPr>
          <w:rFonts w:ascii="Times New Roman" w:hAnsi="Times New Roman" w:cs="Times New Roman"/>
          <w:color w:val="000000"/>
          <w:sz w:val="24"/>
          <w:szCs w:val="24"/>
        </w:rPr>
        <w:t>dapat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dihitung</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dengan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rumus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sebagai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berikut</w:t>
      </w:r>
      <w:proofErr w:type="spellEnd"/>
      <w:r w:rsidRPr="00B26590">
        <w:rPr>
          <w:rFonts w:ascii="Times New Roman" w:hAnsi="Times New Roman" w:cs="Times New Roman"/>
          <w:color w:val="000000"/>
          <w:sz w:val="24"/>
          <w:szCs w:val="24"/>
        </w:rPr>
        <w:tab/>
      </w:r>
      <w:r w:rsidRPr="00B26590">
        <w:rPr>
          <w:rFonts w:ascii="Times New Roman" w:hAnsi="Times New Roman" w:cs="Times New Roman"/>
          <w:color w:val="000000"/>
          <w:sz w:val="24"/>
          <w:szCs w:val="24"/>
        </w:rPr>
        <w:tab/>
        <w:t>:</w:t>
      </w:r>
    </w:p>
    <w:p w14:paraId="09F578D1" w14:textId="77777777" w:rsidR="00706154" w:rsidRPr="00B26590" w:rsidRDefault="00706154" w:rsidP="00706154">
      <w:pPr>
        <w:widowControl w:val="0"/>
        <w:jc w:val="both"/>
        <w:rPr>
          <w:rFonts w:ascii="Times New Roman" w:hAnsi="Times New Roman" w:cs="Times New Roman"/>
          <w:color w:val="000000"/>
          <w:sz w:val="24"/>
          <w:szCs w:val="24"/>
        </w:rPr>
      </w:pPr>
      <w:r w:rsidRPr="00B26590">
        <w:rPr>
          <w:rFonts w:ascii="Times New Roman" w:hAnsi="Times New Roman" w:cs="Times New Roman"/>
          <w:color w:val="000000"/>
          <w:sz w:val="24"/>
          <w:szCs w:val="24"/>
        </w:rPr>
        <w:t>Q</w:t>
      </w:r>
      <w:r w:rsidRPr="00B26590">
        <w:rPr>
          <w:rFonts w:ascii="Times New Roman" w:hAnsi="Times New Roman" w:cs="Times New Roman"/>
          <w:color w:val="000000"/>
          <w:sz w:val="24"/>
          <w:szCs w:val="24"/>
          <w:vertAlign w:val="superscript"/>
        </w:rPr>
        <w:t>2</w:t>
      </w:r>
      <w:r w:rsidRPr="00B26590">
        <w:rPr>
          <w:rFonts w:ascii="Times New Roman" w:hAnsi="Times New Roman" w:cs="Times New Roman"/>
          <w:color w:val="000000"/>
          <w:sz w:val="24"/>
          <w:szCs w:val="24"/>
        </w:rPr>
        <w:t xml:space="preserve"> = 1 - (1-R</w:t>
      </w:r>
      <w:r w:rsidRPr="00B26590">
        <w:rPr>
          <w:rFonts w:ascii="Times New Roman" w:hAnsi="Times New Roman" w:cs="Times New Roman"/>
          <w:color w:val="000000"/>
          <w:sz w:val="24"/>
          <w:szCs w:val="24"/>
          <w:vertAlign w:val="superscript"/>
        </w:rPr>
        <w:t>2</w:t>
      </w:r>
      <w:r w:rsidRPr="00B26590">
        <w:rPr>
          <w:rFonts w:ascii="Times New Roman" w:hAnsi="Times New Roman" w:cs="Times New Roman"/>
          <w:color w:val="000000"/>
          <w:sz w:val="24"/>
          <w:szCs w:val="24"/>
        </w:rPr>
        <w:t>1) x (1-R</w:t>
      </w:r>
      <w:r w:rsidRPr="00B26590">
        <w:rPr>
          <w:rFonts w:ascii="Times New Roman" w:hAnsi="Times New Roman" w:cs="Times New Roman"/>
          <w:color w:val="000000"/>
          <w:sz w:val="24"/>
          <w:szCs w:val="24"/>
          <w:vertAlign w:val="superscript"/>
        </w:rPr>
        <w:t>2</w:t>
      </w:r>
      <w:r w:rsidRPr="00B26590">
        <w:rPr>
          <w:rFonts w:ascii="Times New Roman" w:hAnsi="Times New Roman" w:cs="Times New Roman"/>
          <w:color w:val="000000"/>
          <w:sz w:val="24"/>
          <w:szCs w:val="24"/>
        </w:rPr>
        <w:t>2)</w:t>
      </w:r>
    </w:p>
    <w:p w14:paraId="29289A1B" w14:textId="77777777" w:rsidR="00706154" w:rsidRPr="00B26590" w:rsidRDefault="00706154" w:rsidP="00706154">
      <w:pPr>
        <w:widowControl w:val="0"/>
        <w:jc w:val="both"/>
        <w:rPr>
          <w:rFonts w:ascii="Times New Roman" w:hAnsi="Times New Roman" w:cs="Times New Roman"/>
          <w:color w:val="000000"/>
          <w:sz w:val="24"/>
          <w:szCs w:val="24"/>
        </w:rPr>
      </w:pPr>
      <w:r w:rsidRPr="00B26590">
        <w:rPr>
          <w:rFonts w:ascii="Times New Roman" w:hAnsi="Times New Roman" w:cs="Times New Roman"/>
          <w:color w:val="000000"/>
          <w:sz w:val="24"/>
          <w:szCs w:val="24"/>
        </w:rPr>
        <w:t>Q</w:t>
      </w:r>
      <w:r w:rsidRPr="00B26590">
        <w:rPr>
          <w:rFonts w:ascii="Times New Roman" w:hAnsi="Times New Roman" w:cs="Times New Roman"/>
          <w:color w:val="000000"/>
          <w:sz w:val="24"/>
          <w:szCs w:val="24"/>
          <w:vertAlign w:val="superscript"/>
        </w:rPr>
        <w:t>2</w:t>
      </w:r>
      <w:r w:rsidRPr="00B26590">
        <w:rPr>
          <w:rFonts w:ascii="Times New Roman" w:hAnsi="Times New Roman" w:cs="Times New Roman"/>
          <w:color w:val="000000"/>
          <w:sz w:val="24"/>
          <w:szCs w:val="24"/>
        </w:rPr>
        <w:t xml:space="preserve"> = 1 – (1-0,7632) x (1-0,5232)</w:t>
      </w:r>
    </w:p>
    <w:p w14:paraId="15ACCFC8" w14:textId="77777777" w:rsidR="00706154" w:rsidRPr="00B26590" w:rsidRDefault="00706154" w:rsidP="00706154">
      <w:pPr>
        <w:widowControl w:val="0"/>
        <w:jc w:val="both"/>
        <w:rPr>
          <w:rFonts w:ascii="Times New Roman" w:hAnsi="Times New Roman" w:cs="Times New Roman"/>
          <w:color w:val="000000"/>
          <w:sz w:val="24"/>
          <w:szCs w:val="24"/>
        </w:rPr>
      </w:pPr>
      <w:r w:rsidRPr="00B26590">
        <w:rPr>
          <w:rFonts w:ascii="Times New Roman" w:hAnsi="Times New Roman" w:cs="Times New Roman"/>
          <w:color w:val="000000"/>
          <w:sz w:val="24"/>
          <w:szCs w:val="24"/>
        </w:rPr>
        <w:t>Q</w:t>
      </w:r>
      <w:r w:rsidRPr="00B26590">
        <w:rPr>
          <w:rFonts w:ascii="Times New Roman" w:hAnsi="Times New Roman" w:cs="Times New Roman"/>
          <w:color w:val="000000"/>
          <w:sz w:val="24"/>
          <w:szCs w:val="24"/>
          <w:vertAlign w:val="superscript"/>
        </w:rPr>
        <w:t>2</w:t>
      </w:r>
      <w:r w:rsidRPr="00B26590">
        <w:rPr>
          <w:rFonts w:ascii="Times New Roman" w:hAnsi="Times New Roman" w:cs="Times New Roman"/>
          <w:color w:val="000000"/>
          <w:sz w:val="24"/>
          <w:szCs w:val="24"/>
        </w:rPr>
        <w:t xml:space="preserve"> = 1 – 0,2368 x 0,4768</w:t>
      </w:r>
    </w:p>
    <w:p w14:paraId="21ABFA8F" w14:textId="16167E3E" w:rsidR="00706154" w:rsidRPr="00B26590" w:rsidRDefault="00706154" w:rsidP="00706154">
      <w:pPr>
        <w:widowControl w:val="0"/>
        <w:tabs>
          <w:tab w:val="left" w:pos="6681"/>
        </w:tabs>
        <w:jc w:val="both"/>
        <w:rPr>
          <w:rFonts w:ascii="Times New Roman" w:hAnsi="Times New Roman" w:cs="Times New Roman"/>
          <w:color w:val="000000"/>
          <w:sz w:val="24"/>
          <w:szCs w:val="24"/>
        </w:rPr>
      </w:pPr>
      <w:r w:rsidRPr="00B26590">
        <w:rPr>
          <w:rFonts w:ascii="Times New Roman" w:hAnsi="Times New Roman" w:cs="Times New Roman"/>
          <w:color w:val="000000"/>
          <w:sz w:val="24"/>
          <w:szCs w:val="24"/>
        </w:rPr>
        <w:t>Q</w:t>
      </w:r>
      <w:proofErr w:type="gramStart"/>
      <w:r w:rsidRPr="00B26590">
        <w:rPr>
          <w:rFonts w:ascii="Times New Roman" w:hAnsi="Times New Roman" w:cs="Times New Roman"/>
          <w:color w:val="000000"/>
          <w:sz w:val="24"/>
          <w:szCs w:val="24"/>
          <w:vertAlign w:val="superscript"/>
        </w:rPr>
        <w:t>2</w:t>
      </w:r>
      <w:r w:rsidRPr="00B26590">
        <w:rPr>
          <w:rFonts w:ascii="Times New Roman" w:hAnsi="Times New Roman" w:cs="Times New Roman"/>
          <w:color w:val="FFFFFF" w:themeColor="background1"/>
          <w:sz w:val="24"/>
          <w:szCs w:val="24"/>
          <w:vertAlign w:val="superscript"/>
          <w:lang w:val="id-ID"/>
        </w:rPr>
        <w:t>..</w:t>
      </w:r>
      <w:proofErr w:type="gramEnd"/>
      <w:r w:rsidRPr="00B26590">
        <w:rPr>
          <w:rFonts w:ascii="Times New Roman" w:hAnsi="Times New Roman" w:cs="Times New Roman"/>
          <w:color w:val="000000"/>
          <w:sz w:val="24"/>
          <w:szCs w:val="24"/>
        </w:rPr>
        <w:t>=</w:t>
      </w:r>
      <w:r w:rsidRPr="00B26590">
        <w:rPr>
          <w:rFonts w:ascii="Times New Roman" w:hAnsi="Times New Roman" w:cs="Times New Roman"/>
          <w:color w:val="FFFFFF" w:themeColor="background1"/>
          <w:sz w:val="24"/>
          <w:szCs w:val="24"/>
          <w:lang w:val="id-ID"/>
        </w:rPr>
        <w:t>..</w:t>
      </w:r>
      <w:r w:rsidRPr="00B26590">
        <w:rPr>
          <w:rFonts w:ascii="Times New Roman" w:hAnsi="Times New Roman" w:cs="Times New Roman"/>
          <w:color w:val="000000"/>
          <w:sz w:val="24"/>
          <w:szCs w:val="24"/>
        </w:rPr>
        <w:t>0,8870 (88,7%)</w:t>
      </w:r>
    </w:p>
    <w:p w14:paraId="5DB7FDB0" w14:textId="77777777" w:rsidR="00706154" w:rsidRPr="00B26590" w:rsidRDefault="00706154" w:rsidP="00706154">
      <w:pPr>
        <w:widowControl w:val="0"/>
        <w:jc w:val="both"/>
        <w:rPr>
          <w:rFonts w:ascii="Times New Roman" w:hAnsi="Times New Roman" w:cs="Times New Roman"/>
          <w:color w:val="000000"/>
          <w:sz w:val="24"/>
          <w:szCs w:val="24"/>
        </w:rPr>
      </w:pPr>
      <w:r w:rsidRPr="00B26590">
        <w:rPr>
          <w:rFonts w:ascii="Times New Roman" w:hAnsi="Times New Roman" w:cs="Times New Roman"/>
          <w:color w:val="000000"/>
          <w:sz w:val="24"/>
          <w:szCs w:val="24"/>
        </w:rPr>
        <w:tab/>
        <w:t xml:space="preserve">Nilai Q-Square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88,7% </w:t>
      </w:r>
      <w:proofErr w:type="spellStart"/>
      <w:r w:rsidRPr="00B26590">
        <w:rPr>
          <w:rFonts w:ascii="Times New Roman" w:hAnsi="Times New Roman" w:cs="Times New Roman"/>
          <w:color w:val="000000"/>
          <w:sz w:val="24"/>
          <w:szCs w:val="24"/>
        </w:rPr>
        <w:t>maka</w:t>
      </w:r>
      <w:proofErr w:type="spellEnd"/>
      <w:r w:rsidRPr="00B26590">
        <w:rPr>
          <w:rFonts w:ascii="Times New Roman" w:hAnsi="Times New Roman" w:cs="Times New Roman"/>
          <w:color w:val="000000"/>
          <w:sz w:val="24"/>
          <w:szCs w:val="24"/>
        </w:rPr>
        <w:t xml:space="preserve"> model </w:t>
      </w:r>
      <w:proofErr w:type="spellStart"/>
      <w:r w:rsidRPr="00B26590">
        <w:rPr>
          <w:rFonts w:ascii="Times New Roman" w:hAnsi="Times New Roman" w:cs="Times New Roman"/>
          <w:color w:val="000000"/>
          <w:sz w:val="24"/>
          <w:szCs w:val="24"/>
        </w:rPr>
        <w:t>penelitian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dapat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menjelaskan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keragaman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88,7%, </w:t>
      </w:r>
      <w:proofErr w:type="spellStart"/>
      <w:r w:rsidRPr="00B26590">
        <w:rPr>
          <w:rFonts w:ascii="Times New Roman" w:hAnsi="Times New Roman" w:cs="Times New Roman"/>
          <w:color w:val="000000"/>
          <w:sz w:val="24"/>
          <w:szCs w:val="24"/>
        </w:rPr>
        <w:t>masih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ada</w:t>
      </w:r>
      <w:proofErr w:type="spellEnd"/>
      <w:r w:rsidRPr="00B26590">
        <w:rPr>
          <w:rFonts w:ascii="Times New Roman" w:hAnsi="Times New Roman" w:cs="Times New Roman"/>
          <w:color w:val="000000"/>
          <w:sz w:val="24"/>
          <w:szCs w:val="24"/>
        </w:rPr>
        <w:t xml:space="preserve"> 11,3</w:t>
      </w:r>
      <w:proofErr w:type="gramStart"/>
      <w:r w:rsidRPr="00B26590">
        <w:rPr>
          <w:rFonts w:ascii="Times New Roman" w:hAnsi="Times New Roman" w:cs="Times New Roman"/>
          <w:color w:val="000000"/>
          <w:sz w:val="24"/>
          <w:szCs w:val="24"/>
        </w:rPr>
        <w:t>%  yang</w:t>
      </w:r>
      <w:proofErr w:type="gram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dijelaskan</w:t>
      </w:r>
      <w:proofErr w:type="spellEnd"/>
      <w:r w:rsidRPr="00B26590">
        <w:rPr>
          <w:rFonts w:ascii="Times New Roman" w:hAnsi="Times New Roman" w:cs="Times New Roman"/>
          <w:color w:val="000000"/>
          <w:sz w:val="24"/>
          <w:szCs w:val="24"/>
        </w:rPr>
        <w:t xml:space="preserve"> oleh </w:t>
      </w:r>
      <w:proofErr w:type="spellStart"/>
      <w:r w:rsidRPr="00B26590">
        <w:rPr>
          <w:rFonts w:ascii="Times New Roman" w:hAnsi="Times New Roman" w:cs="Times New Roman"/>
          <w:color w:val="000000"/>
          <w:sz w:val="24"/>
          <w:szCs w:val="24"/>
        </w:rPr>
        <w:t>faktor-faktor</w:t>
      </w:r>
      <w:proofErr w:type="spellEnd"/>
      <w:r w:rsidRPr="00B26590">
        <w:rPr>
          <w:rFonts w:ascii="Times New Roman" w:hAnsi="Times New Roman" w:cs="Times New Roman"/>
          <w:color w:val="000000"/>
          <w:sz w:val="24"/>
          <w:szCs w:val="24"/>
        </w:rPr>
        <w:t xml:space="preserve"> lain </w:t>
      </w:r>
      <w:proofErr w:type="spellStart"/>
      <w:r w:rsidRPr="00B26590">
        <w:rPr>
          <w:rFonts w:ascii="Times New Roman" w:hAnsi="Times New Roman" w:cs="Times New Roman"/>
          <w:color w:val="000000"/>
          <w:sz w:val="24"/>
          <w:szCs w:val="24"/>
        </w:rPr>
        <w:t>diluar</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penelitian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Besarnya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Q-Square </w:t>
      </w:r>
      <w:proofErr w:type="spellStart"/>
      <w:r w:rsidRPr="00B26590">
        <w:rPr>
          <w:rFonts w:ascii="Times New Roman" w:hAnsi="Times New Roman" w:cs="Times New Roman"/>
          <w:color w:val="000000"/>
          <w:sz w:val="24"/>
          <w:szCs w:val="24"/>
        </w:rPr>
        <w:t>membuktikan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bahwa</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i/>
          <w:color w:val="000000"/>
          <w:sz w:val="24"/>
          <w:szCs w:val="24"/>
        </w:rPr>
        <w:t xml:space="preserve">goodness of fit </w:t>
      </w:r>
      <w:r w:rsidRPr="00B26590">
        <w:rPr>
          <w:rFonts w:ascii="Times New Roman" w:hAnsi="Times New Roman" w:cs="Times New Roman"/>
          <w:color w:val="000000"/>
          <w:sz w:val="24"/>
          <w:szCs w:val="24"/>
        </w:rPr>
        <w:t xml:space="preserve">yang </w:t>
      </w:r>
      <w:proofErr w:type="spellStart"/>
      <w:r w:rsidRPr="00B26590">
        <w:rPr>
          <w:rFonts w:ascii="Times New Roman" w:hAnsi="Times New Roman" w:cs="Times New Roman"/>
          <w:color w:val="000000"/>
          <w:sz w:val="24"/>
          <w:szCs w:val="24"/>
        </w:rPr>
        <w:t>baik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dimiliki</w:t>
      </w:r>
      <w:proofErr w:type="spellEnd"/>
      <w:r w:rsidRPr="00B26590">
        <w:rPr>
          <w:rFonts w:ascii="Times New Roman" w:hAnsi="Times New Roman" w:cs="Times New Roman"/>
          <w:color w:val="000000"/>
          <w:sz w:val="24"/>
          <w:szCs w:val="24"/>
        </w:rPr>
        <w:t xml:space="preserve"> oleh </w:t>
      </w:r>
      <w:proofErr w:type="spellStart"/>
      <w:r w:rsidRPr="00B26590">
        <w:rPr>
          <w:rFonts w:ascii="Times New Roman" w:hAnsi="Times New Roman" w:cs="Times New Roman"/>
          <w:color w:val="000000"/>
          <w:sz w:val="24"/>
          <w:szCs w:val="24"/>
        </w:rPr>
        <w:t>penelitian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ini</w:t>
      </w:r>
      <w:proofErr w:type="spellEnd"/>
      <w:r w:rsidRPr="00B26590">
        <w:rPr>
          <w:rFonts w:ascii="Times New Roman" w:hAnsi="Times New Roman" w:cs="Times New Roman"/>
          <w:color w:val="000000"/>
          <w:sz w:val="24"/>
          <w:szCs w:val="24"/>
        </w:rPr>
        <w:t>.</w:t>
      </w:r>
    </w:p>
    <w:p w14:paraId="2D8C8A78" w14:textId="77777777" w:rsidR="00706154" w:rsidRPr="00B26590" w:rsidRDefault="00706154" w:rsidP="00706154">
      <w:pPr>
        <w:ind w:firstLine="720"/>
        <w:jc w:val="both"/>
        <w:rPr>
          <w:rFonts w:ascii="Times New Roman" w:hAnsi="Times New Roman" w:cs="Times New Roman"/>
          <w:sz w:val="24"/>
        </w:rPr>
      </w:pPr>
      <w:r w:rsidRPr="00B26590">
        <w:rPr>
          <w:rFonts w:ascii="Times New Roman" w:hAnsi="Times New Roman" w:cs="Times New Roman"/>
          <w:sz w:val="24"/>
        </w:rPr>
        <w:t xml:space="preserve">Path Coefficient </w:t>
      </w:r>
      <w:proofErr w:type="spellStart"/>
      <w:r w:rsidRPr="00B26590">
        <w:rPr>
          <w:rFonts w:ascii="Times New Roman" w:hAnsi="Times New Roman" w:cs="Times New Roman"/>
          <w:sz w:val="24"/>
        </w:rPr>
        <w:t>adalah</w:t>
      </w:r>
      <w:proofErr w:type="spellEnd"/>
      <w:r w:rsidRPr="00B26590">
        <w:rPr>
          <w:rFonts w:ascii="Times New Roman" w:hAnsi="Times New Roman" w:cs="Times New Roman"/>
          <w:sz w:val="24"/>
        </w:rPr>
        <w:t xml:space="preserve"> </w:t>
      </w:r>
      <w:proofErr w:type="spellStart"/>
      <w:r w:rsidRPr="00B26590">
        <w:rPr>
          <w:rFonts w:ascii="Times New Roman" w:hAnsi="Times New Roman" w:cs="Times New Roman"/>
          <w:sz w:val="24"/>
        </w:rPr>
        <w:t>sebuah</w:t>
      </w:r>
      <w:proofErr w:type="spellEnd"/>
      <w:r w:rsidRPr="00B26590">
        <w:rPr>
          <w:rFonts w:ascii="Times New Roman" w:hAnsi="Times New Roman" w:cs="Times New Roman"/>
          <w:sz w:val="24"/>
        </w:rPr>
        <w:t xml:space="preserve"> uji yang </w:t>
      </w:r>
      <w:proofErr w:type="spellStart"/>
      <w:r w:rsidRPr="00B26590">
        <w:rPr>
          <w:rFonts w:ascii="Times New Roman" w:hAnsi="Times New Roman" w:cs="Times New Roman"/>
          <w:sz w:val="24"/>
        </w:rPr>
        <w:t>meperlihatkan</w:t>
      </w:r>
      <w:proofErr w:type="spellEnd"/>
      <w:r w:rsidRPr="00B26590">
        <w:rPr>
          <w:rFonts w:ascii="Times New Roman" w:hAnsi="Times New Roman" w:cs="Times New Roman"/>
          <w:sz w:val="24"/>
        </w:rPr>
        <w:t xml:space="preserve"> </w:t>
      </w:r>
      <w:proofErr w:type="spellStart"/>
      <w:r w:rsidRPr="00B26590">
        <w:rPr>
          <w:rFonts w:ascii="Times New Roman" w:hAnsi="Times New Roman" w:cs="Times New Roman"/>
          <w:sz w:val="24"/>
        </w:rPr>
        <w:t>kuatnya</w:t>
      </w:r>
      <w:proofErr w:type="spellEnd"/>
      <w:r w:rsidRPr="00B26590">
        <w:rPr>
          <w:rFonts w:ascii="Times New Roman" w:hAnsi="Times New Roman" w:cs="Times New Roman"/>
          <w:sz w:val="24"/>
        </w:rPr>
        <w:t xml:space="preserve"> </w:t>
      </w:r>
      <w:proofErr w:type="spellStart"/>
      <w:r w:rsidRPr="00B26590">
        <w:rPr>
          <w:rFonts w:ascii="Times New Roman" w:hAnsi="Times New Roman" w:cs="Times New Roman"/>
          <w:sz w:val="24"/>
        </w:rPr>
        <w:t>pengaruh</w:t>
      </w:r>
      <w:proofErr w:type="spellEnd"/>
      <w:r w:rsidRPr="00B26590">
        <w:rPr>
          <w:rFonts w:ascii="Times New Roman" w:hAnsi="Times New Roman" w:cs="Times New Roman"/>
          <w:sz w:val="24"/>
        </w:rPr>
        <w:t xml:space="preserve"> timbal </w:t>
      </w:r>
      <w:proofErr w:type="spellStart"/>
      <w:r w:rsidRPr="00B26590">
        <w:rPr>
          <w:rFonts w:ascii="Times New Roman" w:hAnsi="Times New Roman" w:cs="Times New Roman"/>
          <w:sz w:val="24"/>
        </w:rPr>
        <w:t>balik</w:t>
      </w:r>
      <w:proofErr w:type="spellEnd"/>
      <w:r w:rsidRPr="00B26590">
        <w:rPr>
          <w:rFonts w:ascii="Times New Roman" w:hAnsi="Times New Roman" w:cs="Times New Roman"/>
          <w:sz w:val="24"/>
        </w:rPr>
        <w:t xml:space="preserve"> </w:t>
      </w:r>
      <w:proofErr w:type="spellStart"/>
      <w:r w:rsidRPr="00B26590">
        <w:rPr>
          <w:rFonts w:ascii="Times New Roman" w:hAnsi="Times New Roman" w:cs="Times New Roman"/>
          <w:sz w:val="24"/>
        </w:rPr>
        <w:t>antar</w:t>
      </w:r>
      <w:proofErr w:type="spellEnd"/>
      <w:r w:rsidRPr="00B26590">
        <w:rPr>
          <w:rFonts w:ascii="Times New Roman" w:hAnsi="Times New Roman" w:cs="Times New Roman"/>
          <w:sz w:val="24"/>
        </w:rPr>
        <w:t xml:space="preserve"> </w:t>
      </w:r>
      <w:proofErr w:type="spellStart"/>
      <w:r w:rsidRPr="00B26590">
        <w:rPr>
          <w:rFonts w:ascii="Times New Roman" w:hAnsi="Times New Roman" w:cs="Times New Roman"/>
          <w:sz w:val="24"/>
        </w:rPr>
        <w:t>variabel</w:t>
      </w:r>
      <w:proofErr w:type="spellEnd"/>
      <w:r w:rsidRPr="00B26590">
        <w:rPr>
          <w:rFonts w:ascii="Times New Roman" w:hAnsi="Times New Roman" w:cs="Times New Roman"/>
          <w:sz w:val="24"/>
        </w:rPr>
        <w:t xml:space="preserve">, </w:t>
      </w:r>
      <w:proofErr w:type="spellStart"/>
      <w:r w:rsidRPr="00B26590">
        <w:rPr>
          <w:rFonts w:ascii="Times New Roman" w:hAnsi="Times New Roman" w:cs="Times New Roman"/>
          <w:sz w:val="24"/>
        </w:rPr>
        <w:t>guna</w:t>
      </w:r>
      <w:proofErr w:type="spellEnd"/>
      <w:r w:rsidRPr="00B26590">
        <w:rPr>
          <w:rFonts w:ascii="Times New Roman" w:hAnsi="Times New Roman" w:cs="Times New Roman"/>
          <w:sz w:val="24"/>
        </w:rPr>
        <w:t xml:space="preserve"> </w:t>
      </w:r>
      <w:proofErr w:type="spellStart"/>
      <w:r w:rsidRPr="00B26590">
        <w:rPr>
          <w:rFonts w:ascii="Times New Roman" w:hAnsi="Times New Roman" w:cs="Times New Roman"/>
          <w:sz w:val="24"/>
        </w:rPr>
        <w:t>menjelaskan</w:t>
      </w:r>
      <w:proofErr w:type="spellEnd"/>
      <w:r w:rsidRPr="00B26590">
        <w:rPr>
          <w:rFonts w:ascii="Times New Roman" w:hAnsi="Times New Roman" w:cs="Times New Roman"/>
          <w:sz w:val="24"/>
        </w:rPr>
        <w:t xml:space="preserve"> </w:t>
      </w:r>
      <w:proofErr w:type="spellStart"/>
      <w:r w:rsidRPr="00B26590">
        <w:rPr>
          <w:rFonts w:ascii="Times New Roman" w:hAnsi="Times New Roman" w:cs="Times New Roman"/>
          <w:sz w:val="24"/>
        </w:rPr>
        <w:t>besarnya</w:t>
      </w:r>
      <w:proofErr w:type="spellEnd"/>
      <w:r w:rsidRPr="00B26590">
        <w:rPr>
          <w:rFonts w:ascii="Times New Roman" w:hAnsi="Times New Roman" w:cs="Times New Roman"/>
          <w:sz w:val="24"/>
        </w:rPr>
        <w:t xml:space="preserve"> </w:t>
      </w:r>
      <w:proofErr w:type="spellStart"/>
      <w:r w:rsidRPr="00B26590">
        <w:rPr>
          <w:rFonts w:ascii="Times New Roman" w:hAnsi="Times New Roman" w:cs="Times New Roman"/>
          <w:sz w:val="24"/>
        </w:rPr>
        <w:t>koefisien</w:t>
      </w:r>
      <w:proofErr w:type="spellEnd"/>
      <w:r w:rsidRPr="00B26590">
        <w:rPr>
          <w:rFonts w:ascii="Times New Roman" w:hAnsi="Times New Roman" w:cs="Times New Roman"/>
          <w:sz w:val="24"/>
        </w:rPr>
        <w:t xml:space="preserve"> </w:t>
      </w:r>
      <w:proofErr w:type="spellStart"/>
      <w:r w:rsidRPr="00B26590">
        <w:rPr>
          <w:rFonts w:ascii="Times New Roman" w:hAnsi="Times New Roman" w:cs="Times New Roman"/>
          <w:sz w:val="24"/>
        </w:rPr>
        <w:t>jalur</w:t>
      </w:r>
      <w:proofErr w:type="spellEnd"/>
      <w:r w:rsidRPr="00B26590">
        <w:rPr>
          <w:rFonts w:ascii="Times New Roman" w:hAnsi="Times New Roman" w:cs="Times New Roman"/>
          <w:sz w:val="24"/>
        </w:rPr>
        <w:t xml:space="preserve"> pada </w:t>
      </w:r>
      <w:proofErr w:type="spellStart"/>
      <w:r w:rsidRPr="00B26590">
        <w:rPr>
          <w:rFonts w:ascii="Times New Roman" w:hAnsi="Times New Roman" w:cs="Times New Roman"/>
          <w:sz w:val="24"/>
        </w:rPr>
        <w:t>suatu</w:t>
      </w:r>
      <w:proofErr w:type="spellEnd"/>
      <w:r w:rsidRPr="00B26590">
        <w:rPr>
          <w:rFonts w:ascii="Times New Roman" w:hAnsi="Times New Roman" w:cs="Times New Roman"/>
          <w:sz w:val="24"/>
        </w:rPr>
        <w:t xml:space="preserve"> </w:t>
      </w:r>
      <w:proofErr w:type="spellStart"/>
      <w:r w:rsidRPr="00B26590">
        <w:rPr>
          <w:rFonts w:ascii="Times New Roman" w:hAnsi="Times New Roman" w:cs="Times New Roman"/>
          <w:sz w:val="24"/>
        </w:rPr>
        <w:t>skema</w:t>
      </w:r>
      <w:proofErr w:type="spellEnd"/>
      <w:r w:rsidRPr="00B26590">
        <w:rPr>
          <w:rFonts w:ascii="Times New Roman" w:hAnsi="Times New Roman" w:cs="Times New Roman"/>
          <w:sz w:val="24"/>
        </w:rPr>
        <w:t xml:space="preserve"> uji </w:t>
      </w:r>
      <w:r w:rsidRPr="00B26590">
        <w:rPr>
          <w:rFonts w:ascii="Times New Roman" w:hAnsi="Times New Roman" w:cs="Times New Roman"/>
          <w:sz w:val="24"/>
        </w:rPr>
        <w:fldChar w:fldCharType="begin" w:fldLock="1"/>
      </w:r>
      <w:r w:rsidRPr="00B26590">
        <w:rPr>
          <w:rFonts w:ascii="Times New Roman" w:hAnsi="Times New Roman" w:cs="Times New Roman"/>
          <w:sz w:val="24"/>
        </w:rPr>
        <w:instrText>ADDIN CSL_CITATION {"citationItems":[{"id":"ITEM-1","itemData":{"abstract":"Structural Equation Modelling (SEM) adalah alat analisis statistic yang semakin popular. Dilihat dari penyusunan serta cara kerjanya, SEM adalah gabungan dari analisis faktor dan analisis regresi. Pada tahun 1950-an SEM sudah mulai dikemukakan oleh para ahli statistic yang mencari metode untuk membuat model yang dapat menjelaskan hubungan di antara variable-variabel. Dalam kenyataanya banyak variable yang bersifat laten, sepeti Kualitas Sistem, Kualitas Informasi, Kepuasan Pengguna dan lain-lain. Variabel-variabel tersebut baru bisa diukur dengan sejumlah indikator (variable manifes), dan hubungan di antara keduanya, serta antar variable laten memunculkan model yang membutuhkan alat analisis lanjutan untuk menyelesaikannya. Model persamaan struktural merupakan gabungan dari analisis faktor dan analisis jalur (path analysis) dan menjadi satu metode statistik yang konprehensif. Analisis jalur sebagai cikal bakal persamaan struktural bermula dari penelitian Sewwl Wright di bidang biometrika. Kontribusi utama wright adalah mampu menunjukkan bahwa korelasi antar variabel dapat dihubungkan dengan parameter dari suatu model yang digambarkan dengan diagram jalur (path diagram). Wright juga menyatakan bahwa “model persamaan yang dihasilkan dapat digunakan untuk mengestimasi pengaruh langsung, pengaruh tidak langsung dan pengaruh total. Proses SEM tidak bisa dilakukan secara manual, selain karena keterbatasan kemampuan manusia, juga karena kompleksitas model dan alat statistik yang digunakan. Kemajuan teknologi informasi, khususnya dalam pengembangan pembuatan software, telah mendorong munculnya software khusus untuk perhitungan alat statistic dasar dari SEM, yakni analisis factor dan analisis regresi berganda. Saat ini banyak software yang khusus digunakan untuk analisis model SEM, seperti LISREL, AMOS, EQS dan Mplus. Namun akhir-akhir ini yang paling banyak diguakan adalah program AMOS Kata","author":[{"dropping-particle":"","family":"Ginting","given":"Dahlia Br","non-dropping-particle":"","parse-names":false,"suffix":""}],"container-title":"Media Informatika","id":"ITEM-1","issue":"3","issued":{"date-parts":[["2009"]]},"page":"121-134","title":"Structural Equation Model Latent.Pdf","type":"article-journal","volume":"8"},"uris":["http://www.mendeley.com/documents/?uuid=544c3d58-b775-4111-b4db-1ec5b06b0c20"]}],"mendeley":{"formattedCitation":"(Ginting, 2009)","plainTextFormattedCitation":"(Ginting, 2009)","previouslyFormattedCitation":"(Ginting, 2009)"},"properties":{"noteIndex":0},"schema":"https://github.com/citation-style-language/schema/raw/master/csl-citation.json"}</w:instrText>
      </w:r>
      <w:r w:rsidRPr="00B26590">
        <w:rPr>
          <w:rFonts w:ascii="Times New Roman" w:hAnsi="Times New Roman" w:cs="Times New Roman"/>
          <w:sz w:val="24"/>
        </w:rPr>
        <w:fldChar w:fldCharType="separate"/>
      </w:r>
      <w:r w:rsidRPr="00B26590">
        <w:rPr>
          <w:rFonts w:ascii="Times New Roman" w:hAnsi="Times New Roman" w:cs="Times New Roman"/>
          <w:noProof/>
          <w:sz w:val="24"/>
        </w:rPr>
        <w:t>(Ginting, 2009)</w:t>
      </w:r>
      <w:r w:rsidRPr="00B26590">
        <w:rPr>
          <w:rFonts w:ascii="Times New Roman" w:hAnsi="Times New Roman" w:cs="Times New Roman"/>
          <w:sz w:val="24"/>
        </w:rPr>
        <w:fldChar w:fldCharType="end"/>
      </w:r>
      <w:r w:rsidRPr="00B26590">
        <w:rPr>
          <w:rFonts w:ascii="Times New Roman" w:hAnsi="Times New Roman" w:cs="Times New Roman"/>
          <w:sz w:val="24"/>
        </w:rPr>
        <w:t xml:space="preserve">. </w:t>
      </w:r>
      <w:proofErr w:type="spellStart"/>
      <w:r w:rsidRPr="00B26590">
        <w:rPr>
          <w:rFonts w:ascii="Times New Roman" w:hAnsi="Times New Roman" w:cs="Times New Roman"/>
          <w:sz w:val="24"/>
        </w:rPr>
        <w:t>Berikut</w:t>
      </w:r>
      <w:proofErr w:type="spellEnd"/>
      <w:r w:rsidRPr="00B26590">
        <w:rPr>
          <w:rFonts w:ascii="Times New Roman" w:hAnsi="Times New Roman" w:cs="Times New Roman"/>
          <w:sz w:val="24"/>
        </w:rPr>
        <w:t xml:space="preserve"> </w:t>
      </w:r>
      <w:proofErr w:type="spellStart"/>
      <w:r w:rsidRPr="00B26590">
        <w:rPr>
          <w:rFonts w:ascii="Times New Roman" w:hAnsi="Times New Roman" w:cs="Times New Roman"/>
          <w:sz w:val="24"/>
        </w:rPr>
        <w:t>hasil</w:t>
      </w:r>
      <w:proofErr w:type="spellEnd"/>
      <w:r w:rsidRPr="00B26590">
        <w:rPr>
          <w:rFonts w:ascii="Times New Roman" w:hAnsi="Times New Roman" w:cs="Times New Roman"/>
          <w:sz w:val="24"/>
        </w:rPr>
        <w:t xml:space="preserve"> </w:t>
      </w:r>
      <w:proofErr w:type="spellStart"/>
      <w:r w:rsidRPr="00B26590">
        <w:rPr>
          <w:rFonts w:ascii="Times New Roman" w:hAnsi="Times New Roman" w:cs="Times New Roman"/>
          <w:sz w:val="24"/>
        </w:rPr>
        <w:t>pengolahan</w:t>
      </w:r>
      <w:proofErr w:type="spellEnd"/>
      <w:r w:rsidRPr="00B26590">
        <w:rPr>
          <w:rFonts w:ascii="Times New Roman" w:hAnsi="Times New Roman" w:cs="Times New Roman"/>
          <w:sz w:val="24"/>
        </w:rPr>
        <w:t xml:space="preserve"> data pada </w:t>
      </w:r>
      <w:proofErr w:type="spellStart"/>
      <w:r w:rsidRPr="00B26590">
        <w:rPr>
          <w:rFonts w:ascii="Times New Roman" w:hAnsi="Times New Roman" w:cs="Times New Roman"/>
          <w:sz w:val="24"/>
        </w:rPr>
        <w:t>skema</w:t>
      </w:r>
      <w:proofErr w:type="spellEnd"/>
      <w:r w:rsidRPr="00B26590">
        <w:rPr>
          <w:rFonts w:ascii="Times New Roman" w:hAnsi="Times New Roman" w:cs="Times New Roman"/>
          <w:sz w:val="24"/>
        </w:rPr>
        <w:t xml:space="preserve"> </w:t>
      </w:r>
      <w:r w:rsidRPr="00B26590">
        <w:rPr>
          <w:rFonts w:ascii="Times New Roman" w:hAnsi="Times New Roman" w:cs="Times New Roman"/>
          <w:i/>
          <w:sz w:val="24"/>
        </w:rPr>
        <w:t>inner model</w:t>
      </w:r>
      <w:r w:rsidRPr="00B26590">
        <w:rPr>
          <w:rFonts w:ascii="Times New Roman" w:hAnsi="Times New Roman" w:cs="Times New Roman"/>
          <w:sz w:val="24"/>
        </w:rPr>
        <w:t xml:space="preserve"> </w:t>
      </w:r>
      <w:proofErr w:type="spellStart"/>
      <w:r w:rsidRPr="00B26590">
        <w:rPr>
          <w:rFonts w:ascii="Times New Roman" w:hAnsi="Times New Roman" w:cs="Times New Roman"/>
          <w:sz w:val="24"/>
        </w:rPr>
        <w:t>dibawah</w:t>
      </w:r>
      <w:proofErr w:type="spellEnd"/>
      <w:r w:rsidRPr="00B26590">
        <w:rPr>
          <w:rFonts w:ascii="Times New Roman" w:hAnsi="Times New Roman" w:cs="Times New Roman"/>
          <w:sz w:val="24"/>
        </w:rPr>
        <w:t xml:space="preserve"> </w:t>
      </w:r>
      <w:proofErr w:type="spellStart"/>
      <w:proofErr w:type="gramStart"/>
      <w:r w:rsidRPr="00B26590">
        <w:rPr>
          <w:rFonts w:ascii="Times New Roman" w:hAnsi="Times New Roman" w:cs="Times New Roman"/>
          <w:sz w:val="24"/>
        </w:rPr>
        <w:t>ini</w:t>
      </w:r>
      <w:proofErr w:type="spellEnd"/>
      <w:r w:rsidRPr="00B26590">
        <w:rPr>
          <w:rFonts w:ascii="Times New Roman" w:hAnsi="Times New Roman" w:cs="Times New Roman"/>
          <w:sz w:val="24"/>
        </w:rPr>
        <w:t xml:space="preserve"> :</w:t>
      </w:r>
      <w:proofErr w:type="gramEnd"/>
    </w:p>
    <w:p w14:paraId="10F2B585" w14:textId="771544EC" w:rsidR="00B26183" w:rsidRPr="00B26590" w:rsidRDefault="00706154">
      <w:pPr>
        <w:spacing w:after="0"/>
        <w:jc w:val="both"/>
        <w:rPr>
          <w:rFonts w:ascii="Times New Roman" w:eastAsia="Times New Roman" w:hAnsi="Times New Roman" w:cs="Times New Roman"/>
          <w:color w:val="000000"/>
          <w:sz w:val="24"/>
          <w:szCs w:val="24"/>
        </w:rPr>
      </w:pPr>
      <w:r w:rsidRPr="00B26590">
        <w:rPr>
          <w:noProof/>
        </w:rPr>
        <w:drawing>
          <wp:inline distT="0" distB="0" distL="0" distR="0" wp14:anchorId="06021324" wp14:editId="2097D611">
            <wp:extent cx="2637155" cy="2231856"/>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th Analys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7155" cy="2231856"/>
                    </a:xfrm>
                    <a:prstGeom prst="rect">
                      <a:avLst/>
                    </a:prstGeom>
                  </pic:spPr>
                </pic:pic>
              </a:graphicData>
            </a:graphic>
          </wp:inline>
        </w:drawing>
      </w:r>
    </w:p>
    <w:p w14:paraId="62C5855D" w14:textId="2555BA3B" w:rsidR="00B26183" w:rsidRPr="00B26590" w:rsidRDefault="00BF5ABC">
      <w:pPr>
        <w:spacing w:after="0"/>
        <w:jc w:val="both"/>
        <w:rPr>
          <w:rFonts w:ascii="Times New Roman" w:eastAsia="Times New Roman" w:hAnsi="Times New Roman" w:cs="Times New Roman"/>
          <w:i/>
          <w:color w:val="000000"/>
          <w:sz w:val="24"/>
          <w:szCs w:val="24"/>
        </w:rPr>
      </w:pPr>
      <w:proofErr w:type="spellStart"/>
      <w:r w:rsidRPr="00B26590">
        <w:rPr>
          <w:rFonts w:ascii="Times New Roman" w:eastAsia="Times New Roman" w:hAnsi="Times New Roman" w:cs="Times New Roman"/>
          <w:i/>
          <w:color w:val="000000"/>
          <w:sz w:val="24"/>
          <w:szCs w:val="24"/>
        </w:rPr>
        <w:t>Sumber</w:t>
      </w:r>
      <w:proofErr w:type="spellEnd"/>
      <w:r w:rsidRPr="00B26590">
        <w:rPr>
          <w:rFonts w:ascii="Times New Roman" w:eastAsia="Times New Roman" w:hAnsi="Times New Roman" w:cs="Times New Roman"/>
          <w:i/>
          <w:color w:val="000000"/>
          <w:sz w:val="24"/>
          <w:szCs w:val="24"/>
        </w:rPr>
        <w:t>: Data primer</w:t>
      </w:r>
      <w:r w:rsidR="00BF23EF" w:rsidRPr="00B26590">
        <w:rPr>
          <w:rFonts w:ascii="Times New Roman" w:eastAsia="Times New Roman" w:hAnsi="Times New Roman" w:cs="Times New Roman"/>
          <w:i/>
          <w:color w:val="000000"/>
          <w:sz w:val="24"/>
          <w:szCs w:val="24"/>
        </w:rPr>
        <w:t xml:space="preserve"> </w:t>
      </w:r>
      <w:proofErr w:type="spellStart"/>
      <w:r w:rsidR="00BF23EF" w:rsidRPr="00B26590">
        <w:rPr>
          <w:rFonts w:ascii="Times New Roman" w:eastAsia="Times New Roman" w:hAnsi="Times New Roman" w:cs="Times New Roman"/>
          <w:i/>
          <w:color w:val="000000"/>
          <w:sz w:val="24"/>
          <w:szCs w:val="24"/>
        </w:rPr>
        <w:t>diolah</w:t>
      </w:r>
      <w:proofErr w:type="spellEnd"/>
      <w:r w:rsidR="00BF23EF" w:rsidRPr="00B26590">
        <w:rPr>
          <w:rFonts w:ascii="Times New Roman" w:eastAsia="Times New Roman" w:hAnsi="Times New Roman" w:cs="Times New Roman"/>
          <w:i/>
          <w:color w:val="000000"/>
          <w:sz w:val="24"/>
          <w:szCs w:val="24"/>
        </w:rPr>
        <w:t xml:space="preserve">, </w:t>
      </w:r>
      <w:r w:rsidRPr="00B26590">
        <w:rPr>
          <w:rFonts w:ascii="Times New Roman" w:eastAsia="Times New Roman" w:hAnsi="Times New Roman" w:cs="Times New Roman"/>
          <w:i/>
          <w:color w:val="000000"/>
          <w:sz w:val="24"/>
          <w:szCs w:val="24"/>
        </w:rPr>
        <w:t>2022</w:t>
      </w:r>
    </w:p>
    <w:p w14:paraId="766E124A" w14:textId="77777777" w:rsidR="00706154" w:rsidRPr="00B26590" w:rsidRDefault="00706154" w:rsidP="00706154">
      <w:pPr>
        <w:ind w:firstLine="720"/>
        <w:jc w:val="both"/>
        <w:rPr>
          <w:rFonts w:ascii="Times New Roman" w:hAnsi="Times New Roman" w:cs="Times New Roman"/>
          <w:color w:val="111111"/>
          <w:sz w:val="24"/>
          <w:szCs w:val="24"/>
          <w:shd w:val="clear" w:color="auto" w:fill="FFFFFF"/>
        </w:rPr>
      </w:pPr>
      <w:proofErr w:type="spellStart"/>
      <w:r w:rsidRPr="00B26590">
        <w:rPr>
          <w:rStyle w:val="Strong"/>
          <w:rFonts w:ascii="Times New Roman" w:hAnsi="Times New Roman" w:cs="Times New Roman"/>
          <w:b w:val="0"/>
          <w:bCs w:val="0"/>
          <w:color w:val="111111"/>
          <w:sz w:val="24"/>
          <w:szCs w:val="24"/>
          <w:shd w:val="clear" w:color="auto" w:fill="FFFFFF"/>
        </w:rPr>
        <w:t>Koefisien</w:t>
      </w:r>
      <w:proofErr w:type="spellEnd"/>
      <w:r w:rsidRPr="00B26590">
        <w:rPr>
          <w:rStyle w:val="Strong"/>
          <w:rFonts w:ascii="Times New Roman" w:hAnsi="Times New Roman" w:cs="Times New Roman"/>
          <w:b w:val="0"/>
          <w:bCs w:val="0"/>
          <w:color w:val="111111"/>
          <w:sz w:val="24"/>
          <w:szCs w:val="24"/>
          <w:shd w:val="clear" w:color="auto" w:fill="FFFFFF"/>
        </w:rPr>
        <w:t xml:space="preserve"> </w:t>
      </w:r>
      <w:proofErr w:type="spellStart"/>
      <w:r w:rsidRPr="00B26590">
        <w:rPr>
          <w:rStyle w:val="Strong"/>
          <w:rFonts w:ascii="Times New Roman" w:hAnsi="Times New Roman" w:cs="Times New Roman"/>
          <w:b w:val="0"/>
          <w:bCs w:val="0"/>
          <w:color w:val="111111"/>
          <w:sz w:val="24"/>
          <w:szCs w:val="24"/>
          <w:shd w:val="clear" w:color="auto" w:fill="FFFFFF"/>
        </w:rPr>
        <w:t>jalur</w:t>
      </w:r>
      <w:proofErr w:type="spellEnd"/>
      <w:r w:rsidRPr="00B26590">
        <w:rPr>
          <w:rFonts w:ascii="Times New Roman" w:hAnsi="Times New Roman" w:cs="Times New Roman"/>
          <w:color w:val="111111"/>
          <w:sz w:val="24"/>
          <w:szCs w:val="24"/>
          <w:shd w:val="clear" w:color="auto" w:fill="FFFFFF"/>
        </w:rPr>
        <w:t> (</w:t>
      </w:r>
      <w:r w:rsidRPr="00B26590">
        <w:rPr>
          <w:rFonts w:ascii="Times New Roman" w:hAnsi="Times New Roman" w:cs="Times New Roman"/>
          <w:i/>
          <w:iCs/>
          <w:color w:val="111111"/>
          <w:sz w:val="24"/>
          <w:szCs w:val="24"/>
          <w:shd w:val="clear" w:color="auto" w:fill="FFFFFF"/>
        </w:rPr>
        <w:t>path coefficients</w:t>
      </w:r>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merupakan</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suatu</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nilai</w:t>
      </w:r>
      <w:proofErr w:type="spellEnd"/>
      <w:r w:rsidRPr="00B26590">
        <w:rPr>
          <w:rFonts w:ascii="Times New Roman" w:hAnsi="Times New Roman" w:cs="Times New Roman"/>
          <w:color w:val="111111"/>
          <w:sz w:val="24"/>
          <w:szCs w:val="24"/>
          <w:shd w:val="clear" w:color="auto" w:fill="FFFFFF"/>
        </w:rPr>
        <w:t xml:space="preserve"> yang </w:t>
      </w:r>
      <w:proofErr w:type="spellStart"/>
      <w:r w:rsidRPr="00B26590">
        <w:rPr>
          <w:rFonts w:ascii="Times New Roman" w:hAnsi="Times New Roman" w:cs="Times New Roman"/>
          <w:color w:val="111111"/>
          <w:sz w:val="24"/>
          <w:szCs w:val="24"/>
          <w:shd w:val="clear" w:color="auto" w:fill="FFFFFF"/>
        </w:rPr>
        <w:t>berguna</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dalam</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menunjukkan</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arah</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hubungan</w:t>
      </w:r>
      <w:proofErr w:type="spellEnd"/>
      <w:r w:rsidRPr="00B26590">
        <w:rPr>
          <w:rFonts w:ascii="Times New Roman" w:hAnsi="Times New Roman" w:cs="Times New Roman"/>
          <w:color w:val="111111"/>
          <w:sz w:val="24"/>
          <w:szCs w:val="24"/>
          <w:shd w:val="clear" w:color="auto" w:fill="FFFFFF"/>
        </w:rPr>
        <w:t xml:space="preserve"> pada </w:t>
      </w:r>
      <w:proofErr w:type="spellStart"/>
      <w:r w:rsidRPr="00B26590">
        <w:rPr>
          <w:rFonts w:ascii="Times New Roman" w:hAnsi="Times New Roman" w:cs="Times New Roman"/>
          <w:color w:val="111111"/>
          <w:sz w:val="24"/>
          <w:szCs w:val="24"/>
          <w:shd w:val="clear" w:color="auto" w:fill="FFFFFF"/>
        </w:rPr>
        <w:t>variabel</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apakah</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suatu</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hipotesis</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memiliki</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arah</w:t>
      </w:r>
      <w:proofErr w:type="spellEnd"/>
      <w:r w:rsidRPr="00B26590">
        <w:rPr>
          <w:rFonts w:ascii="Times New Roman" w:hAnsi="Times New Roman" w:cs="Times New Roman"/>
          <w:color w:val="111111"/>
          <w:sz w:val="24"/>
          <w:szCs w:val="24"/>
          <w:shd w:val="clear" w:color="auto" w:fill="FFFFFF"/>
        </w:rPr>
        <w:t xml:space="preserve"> yang </w:t>
      </w:r>
      <w:proofErr w:type="spellStart"/>
      <w:r w:rsidRPr="00B26590">
        <w:rPr>
          <w:rFonts w:ascii="Times New Roman" w:hAnsi="Times New Roman" w:cs="Times New Roman"/>
          <w:color w:val="111111"/>
          <w:sz w:val="24"/>
          <w:szCs w:val="24"/>
          <w:shd w:val="clear" w:color="auto" w:fill="FFFFFF"/>
        </w:rPr>
        <w:t>positif</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atau</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negatif</w:t>
      </w:r>
      <w:proofErr w:type="spellEnd"/>
      <w:r w:rsidRPr="00B26590">
        <w:rPr>
          <w:rFonts w:ascii="Times New Roman" w:hAnsi="Times New Roman" w:cs="Times New Roman"/>
          <w:color w:val="111111"/>
          <w:sz w:val="24"/>
          <w:szCs w:val="24"/>
          <w:shd w:val="clear" w:color="auto" w:fill="FFFFFF"/>
        </w:rPr>
        <w:t xml:space="preserve">. </w:t>
      </w:r>
      <w:r w:rsidRPr="00B26590">
        <w:rPr>
          <w:rFonts w:ascii="Times New Roman" w:hAnsi="Times New Roman" w:cs="Times New Roman"/>
          <w:i/>
          <w:iCs/>
          <w:color w:val="111111"/>
          <w:sz w:val="24"/>
          <w:szCs w:val="24"/>
          <w:shd w:val="clear" w:color="auto" w:fill="FFFFFF"/>
        </w:rPr>
        <w:t>Path coefficients</w:t>
      </w:r>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memiliki</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nilai</w:t>
      </w:r>
      <w:proofErr w:type="spellEnd"/>
      <w:r w:rsidRPr="00B26590">
        <w:rPr>
          <w:rFonts w:ascii="Times New Roman" w:hAnsi="Times New Roman" w:cs="Times New Roman"/>
          <w:color w:val="111111"/>
          <w:sz w:val="24"/>
          <w:szCs w:val="24"/>
          <w:shd w:val="clear" w:color="auto" w:fill="FFFFFF"/>
        </w:rPr>
        <w:t xml:space="preserve"> yang </w:t>
      </w:r>
      <w:proofErr w:type="spellStart"/>
      <w:r w:rsidRPr="00B26590">
        <w:rPr>
          <w:rFonts w:ascii="Times New Roman" w:hAnsi="Times New Roman" w:cs="Times New Roman"/>
          <w:color w:val="111111"/>
          <w:sz w:val="24"/>
          <w:szCs w:val="24"/>
          <w:shd w:val="clear" w:color="auto" w:fill="FFFFFF"/>
        </w:rPr>
        <w:t>berada</w:t>
      </w:r>
      <w:proofErr w:type="spellEnd"/>
      <w:r w:rsidRPr="00B26590">
        <w:rPr>
          <w:rFonts w:ascii="Times New Roman" w:hAnsi="Times New Roman" w:cs="Times New Roman"/>
          <w:color w:val="111111"/>
          <w:sz w:val="24"/>
          <w:szCs w:val="24"/>
          <w:shd w:val="clear" w:color="auto" w:fill="FFFFFF"/>
        </w:rPr>
        <w:t xml:space="preserve"> di </w:t>
      </w:r>
      <w:proofErr w:type="spellStart"/>
      <w:r w:rsidRPr="00B26590">
        <w:rPr>
          <w:rFonts w:ascii="Times New Roman" w:hAnsi="Times New Roman" w:cs="Times New Roman"/>
          <w:color w:val="111111"/>
          <w:sz w:val="24"/>
          <w:szCs w:val="24"/>
          <w:shd w:val="clear" w:color="auto" w:fill="FFFFFF"/>
        </w:rPr>
        <w:t>rentang</w:t>
      </w:r>
      <w:proofErr w:type="spellEnd"/>
      <w:r w:rsidRPr="00B26590">
        <w:rPr>
          <w:rFonts w:ascii="Times New Roman" w:hAnsi="Times New Roman" w:cs="Times New Roman"/>
          <w:color w:val="111111"/>
          <w:sz w:val="24"/>
          <w:szCs w:val="24"/>
          <w:shd w:val="clear" w:color="auto" w:fill="FFFFFF"/>
        </w:rPr>
        <w:t xml:space="preserve"> -1 </w:t>
      </w:r>
      <w:proofErr w:type="spellStart"/>
      <w:r w:rsidRPr="00B26590">
        <w:rPr>
          <w:rFonts w:ascii="Times New Roman" w:hAnsi="Times New Roman" w:cs="Times New Roman"/>
          <w:color w:val="111111"/>
          <w:sz w:val="24"/>
          <w:szCs w:val="24"/>
          <w:shd w:val="clear" w:color="auto" w:fill="FFFFFF"/>
        </w:rPr>
        <w:t>sampai</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dengan</w:t>
      </w:r>
      <w:proofErr w:type="spellEnd"/>
      <w:r w:rsidRPr="00B26590">
        <w:rPr>
          <w:rFonts w:ascii="Times New Roman" w:hAnsi="Times New Roman" w:cs="Times New Roman"/>
          <w:color w:val="111111"/>
          <w:sz w:val="24"/>
          <w:szCs w:val="24"/>
          <w:shd w:val="clear" w:color="auto" w:fill="FFFFFF"/>
        </w:rPr>
        <w:t xml:space="preserve"> 1 </w:t>
      </w:r>
      <w:r w:rsidRPr="00B26590">
        <w:rPr>
          <w:rFonts w:ascii="Times New Roman" w:hAnsi="Times New Roman" w:cs="Times New Roman"/>
          <w:color w:val="111111"/>
          <w:sz w:val="24"/>
          <w:szCs w:val="24"/>
          <w:shd w:val="clear" w:color="auto" w:fill="FFFFFF"/>
        </w:rPr>
        <w:fldChar w:fldCharType="begin" w:fldLock="1"/>
      </w:r>
      <w:r w:rsidRPr="00B26590">
        <w:rPr>
          <w:rFonts w:ascii="Times New Roman" w:hAnsi="Times New Roman" w:cs="Times New Roman"/>
          <w:color w:val="111111"/>
          <w:sz w:val="24"/>
          <w:szCs w:val="24"/>
          <w:shd w:val="clear" w:color="auto" w:fill="FFFFFF"/>
        </w:rPr>
        <w:instrText>ADDIN CSL_CITATION {"citationItems":[{"id":"ITEM-1","itemData":{"ISSN":"1978-1431","abstract":"Indonesia is known as one of the nation's largest mebel exporter in the world. But, the development of Central Java mebel exports for four years fluctuated but tended to decline that was caused by economic crisis of the world. Industrial clusters are one of the strategic that was used to develop industry based on region. The purpose of this study was to analyze the factors affecting the competitiveness of the mebel industry in order to take policies that can be used to improve the competitiveness of Indonesian mebel industry of Central Java especially in overseas markets. This study use PLS (Partial Least Square) as tools that serve to test the diamond model porter plus social capital variables and analyze the factors that affect competitiveness, caused total population size used in this study is small. The results showed that competitiveness in the Mulyoharjo furniture cluster is influenced by condition factors, demand condition, related supporting industries. Whereas, Senenan furniture cluster is influenced by condition factors, the role of government, the opportunities, and social capital.","author":[{"dropping-particle":"","family":"Utami Handayani","given":"Naniek","non-dropping-particle":"","parse-names":false,"suffix":""},{"dropping-particle":"","family":"Santoso","given":"Haryo","non-dropping-particle":"","parse-names":false,"suffix":""},{"dropping-particle":"","family":"Ichwal Pratama","given":"Adithya","non-dropping-particle":"","parse-names":false,"suffix":""}],"container-title":"Jurnal Teknik Industri","id":"ITEM-1","issue":"1","issued":{"date-parts":[["2012"]]},"page":"22","title":"Faktor -Faktor yang memengaruhi Peningkatan Daya Saing Klaster Mebel di Kabupaten Jepara","type":"article-journal","volume":"13"},"uris":["http://www.mendeley.com/documents/?uuid=0473a56e-d290-4839-bc56-5eef9b7ef8dd"]}],"mendeley":{"formattedCitation":"(Utami Handayani et al., 2012)","plainTextFormattedCitation":"(Utami Handayani et al., 2012)","previouslyFormattedCitation":"(Utami Handayani et al., 2012)"},"properties":{"noteIndex":0},"schema":"https://github.com/citation-style-language/schema/raw/master/csl-citation.json"}</w:instrText>
      </w:r>
      <w:r w:rsidRPr="00B26590">
        <w:rPr>
          <w:rFonts w:ascii="Times New Roman" w:hAnsi="Times New Roman" w:cs="Times New Roman"/>
          <w:color w:val="111111"/>
          <w:sz w:val="24"/>
          <w:szCs w:val="24"/>
          <w:shd w:val="clear" w:color="auto" w:fill="FFFFFF"/>
        </w:rPr>
        <w:fldChar w:fldCharType="separate"/>
      </w:r>
      <w:r w:rsidRPr="00B26590">
        <w:rPr>
          <w:rFonts w:ascii="Times New Roman" w:hAnsi="Times New Roman" w:cs="Times New Roman"/>
          <w:noProof/>
          <w:color w:val="111111"/>
          <w:sz w:val="24"/>
          <w:szCs w:val="24"/>
          <w:shd w:val="clear" w:color="auto" w:fill="FFFFFF"/>
        </w:rPr>
        <w:t>(Utami Handayani et al., 2012)</w:t>
      </w:r>
      <w:r w:rsidRPr="00B26590">
        <w:rPr>
          <w:rFonts w:ascii="Times New Roman" w:hAnsi="Times New Roman" w:cs="Times New Roman"/>
          <w:color w:val="111111"/>
          <w:sz w:val="24"/>
          <w:szCs w:val="24"/>
          <w:shd w:val="clear" w:color="auto" w:fill="FFFFFF"/>
        </w:rPr>
        <w:fldChar w:fldCharType="end"/>
      </w:r>
      <w:r w:rsidRPr="00B26590">
        <w:rPr>
          <w:rFonts w:ascii="Times New Roman" w:hAnsi="Times New Roman" w:cs="Times New Roman"/>
          <w:color w:val="111111"/>
          <w:sz w:val="24"/>
          <w:szCs w:val="24"/>
          <w:shd w:val="clear" w:color="auto" w:fill="FFFFFF"/>
        </w:rPr>
        <w:t xml:space="preserve">. Pada </w:t>
      </w:r>
      <w:proofErr w:type="spellStart"/>
      <w:r w:rsidRPr="00B26590">
        <w:rPr>
          <w:rFonts w:ascii="Times New Roman" w:hAnsi="Times New Roman" w:cs="Times New Roman"/>
          <w:color w:val="111111"/>
          <w:sz w:val="24"/>
          <w:szCs w:val="24"/>
          <w:shd w:val="clear" w:color="auto" w:fill="FFFFFF"/>
        </w:rPr>
        <w:t>hasil</w:t>
      </w:r>
      <w:proofErr w:type="spellEnd"/>
      <w:r w:rsidRPr="00B26590">
        <w:rPr>
          <w:rFonts w:ascii="Times New Roman" w:hAnsi="Times New Roman" w:cs="Times New Roman"/>
          <w:color w:val="111111"/>
          <w:sz w:val="24"/>
          <w:szCs w:val="24"/>
          <w:shd w:val="clear" w:color="auto" w:fill="FFFFFF"/>
        </w:rPr>
        <w:t xml:space="preserve"> output SEM </w:t>
      </w:r>
      <w:proofErr w:type="spellStart"/>
      <w:r w:rsidRPr="00B26590">
        <w:rPr>
          <w:rFonts w:ascii="Times New Roman" w:hAnsi="Times New Roman" w:cs="Times New Roman"/>
          <w:color w:val="111111"/>
          <w:sz w:val="24"/>
          <w:szCs w:val="24"/>
          <w:shd w:val="clear" w:color="auto" w:fill="FFFFFF"/>
        </w:rPr>
        <w:t>diatas</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menunjukkan</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nilai</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koefisien</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jalur</w:t>
      </w:r>
      <w:proofErr w:type="spellEnd"/>
      <w:r w:rsidRPr="00B26590">
        <w:rPr>
          <w:rFonts w:ascii="Times New Roman" w:hAnsi="Times New Roman" w:cs="Times New Roman"/>
          <w:color w:val="111111"/>
          <w:sz w:val="24"/>
          <w:szCs w:val="24"/>
          <w:shd w:val="clear" w:color="auto" w:fill="FFFFFF"/>
        </w:rPr>
        <w:t xml:space="preserve"> </w:t>
      </w:r>
      <w:proofErr w:type="spellStart"/>
      <w:proofErr w:type="gramStart"/>
      <w:r w:rsidRPr="00B26590">
        <w:rPr>
          <w:rFonts w:ascii="Times New Roman" w:hAnsi="Times New Roman" w:cs="Times New Roman"/>
          <w:color w:val="111111"/>
          <w:sz w:val="24"/>
          <w:szCs w:val="24"/>
          <w:shd w:val="clear" w:color="auto" w:fill="FFFFFF"/>
        </w:rPr>
        <w:t>terendah</w:t>
      </w:r>
      <w:proofErr w:type="spellEnd"/>
      <w:r w:rsidRPr="00B26590">
        <w:rPr>
          <w:rFonts w:ascii="Times New Roman" w:hAnsi="Times New Roman" w:cs="Times New Roman"/>
          <w:color w:val="111111"/>
          <w:sz w:val="24"/>
          <w:szCs w:val="24"/>
          <w:shd w:val="clear" w:color="auto" w:fill="FFFFFF"/>
        </w:rPr>
        <w:t xml:space="preserve">  pada</w:t>
      </w:r>
      <w:proofErr w:type="gram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variabel</w:t>
      </w:r>
      <w:proofErr w:type="spellEnd"/>
      <w:r w:rsidRPr="00B26590">
        <w:rPr>
          <w:rFonts w:ascii="Times New Roman" w:hAnsi="Times New Roman" w:cs="Times New Roman"/>
          <w:color w:val="111111"/>
          <w:sz w:val="24"/>
          <w:szCs w:val="24"/>
          <w:shd w:val="clear" w:color="auto" w:fill="FFFFFF"/>
        </w:rPr>
        <w:t xml:space="preserve"> X1 </w:t>
      </w:r>
      <w:proofErr w:type="spellStart"/>
      <w:r w:rsidRPr="00B26590">
        <w:rPr>
          <w:rFonts w:ascii="Times New Roman" w:hAnsi="Times New Roman" w:cs="Times New Roman"/>
          <w:color w:val="111111"/>
          <w:sz w:val="24"/>
          <w:szCs w:val="24"/>
          <w:shd w:val="clear" w:color="auto" w:fill="FFFFFF"/>
        </w:rPr>
        <w:t>terhadap</w:t>
      </w:r>
      <w:proofErr w:type="spellEnd"/>
      <w:r w:rsidRPr="00B26590">
        <w:rPr>
          <w:rFonts w:ascii="Times New Roman" w:hAnsi="Times New Roman" w:cs="Times New Roman"/>
          <w:color w:val="111111"/>
          <w:sz w:val="24"/>
          <w:szCs w:val="24"/>
          <w:shd w:val="clear" w:color="auto" w:fill="FFFFFF"/>
        </w:rPr>
        <w:t xml:space="preserve"> Y -0,079 dan yang </w:t>
      </w:r>
      <w:proofErr w:type="spellStart"/>
      <w:r w:rsidRPr="00B26590">
        <w:rPr>
          <w:rFonts w:ascii="Times New Roman" w:hAnsi="Times New Roman" w:cs="Times New Roman"/>
          <w:color w:val="111111"/>
          <w:sz w:val="24"/>
          <w:szCs w:val="24"/>
          <w:shd w:val="clear" w:color="auto" w:fill="FFFFFF"/>
        </w:rPr>
        <w:t>terbesar</w:t>
      </w:r>
      <w:proofErr w:type="spellEnd"/>
      <w:r w:rsidRPr="00B26590">
        <w:rPr>
          <w:rFonts w:ascii="Times New Roman" w:hAnsi="Times New Roman" w:cs="Times New Roman"/>
          <w:color w:val="111111"/>
          <w:sz w:val="24"/>
          <w:szCs w:val="24"/>
          <w:shd w:val="clear" w:color="auto" w:fill="FFFFFF"/>
        </w:rPr>
        <w:t xml:space="preserve"> Y </w:t>
      </w:r>
      <w:proofErr w:type="spellStart"/>
      <w:r w:rsidRPr="00B26590">
        <w:rPr>
          <w:rFonts w:ascii="Times New Roman" w:hAnsi="Times New Roman" w:cs="Times New Roman"/>
          <w:color w:val="111111"/>
          <w:sz w:val="24"/>
          <w:szCs w:val="24"/>
          <w:shd w:val="clear" w:color="auto" w:fill="FFFFFF"/>
        </w:rPr>
        <w:t>terhadap</w:t>
      </w:r>
      <w:proofErr w:type="spellEnd"/>
      <w:r w:rsidRPr="00B26590">
        <w:rPr>
          <w:rFonts w:ascii="Times New Roman" w:hAnsi="Times New Roman" w:cs="Times New Roman"/>
          <w:color w:val="111111"/>
          <w:sz w:val="24"/>
          <w:szCs w:val="24"/>
          <w:shd w:val="clear" w:color="auto" w:fill="FFFFFF"/>
        </w:rPr>
        <w:t xml:space="preserve"> Z </w:t>
      </w:r>
      <w:proofErr w:type="spellStart"/>
      <w:r w:rsidRPr="00B26590">
        <w:rPr>
          <w:rFonts w:ascii="Times New Roman" w:hAnsi="Times New Roman" w:cs="Times New Roman"/>
          <w:color w:val="111111"/>
          <w:sz w:val="24"/>
          <w:szCs w:val="24"/>
          <w:shd w:val="clear" w:color="auto" w:fill="FFFFFF"/>
        </w:rPr>
        <w:t>dengan</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besaran</w:t>
      </w:r>
      <w:proofErr w:type="spellEnd"/>
      <w:r w:rsidRPr="00B26590">
        <w:rPr>
          <w:rFonts w:ascii="Times New Roman" w:hAnsi="Times New Roman" w:cs="Times New Roman"/>
          <w:color w:val="111111"/>
          <w:sz w:val="24"/>
          <w:szCs w:val="24"/>
          <w:shd w:val="clear" w:color="auto" w:fill="FFFFFF"/>
        </w:rPr>
        <w:t xml:space="preserve"> </w:t>
      </w:r>
      <w:proofErr w:type="spellStart"/>
      <w:r w:rsidRPr="00B26590">
        <w:rPr>
          <w:rFonts w:ascii="Times New Roman" w:hAnsi="Times New Roman" w:cs="Times New Roman"/>
          <w:color w:val="111111"/>
          <w:sz w:val="24"/>
          <w:szCs w:val="24"/>
          <w:shd w:val="clear" w:color="auto" w:fill="FFFFFF"/>
        </w:rPr>
        <w:t>nilai</w:t>
      </w:r>
      <w:proofErr w:type="spellEnd"/>
      <w:r w:rsidRPr="00B26590">
        <w:rPr>
          <w:rFonts w:ascii="Times New Roman" w:hAnsi="Times New Roman" w:cs="Times New Roman"/>
          <w:color w:val="111111"/>
          <w:sz w:val="24"/>
          <w:szCs w:val="24"/>
          <w:shd w:val="clear" w:color="auto" w:fill="FFFFFF"/>
        </w:rPr>
        <w:t xml:space="preserve"> 0,557. </w:t>
      </w:r>
    </w:p>
    <w:p w14:paraId="7317562F" w14:textId="77777777" w:rsidR="00706154" w:rsidRPr="00B26590" w:rsidRDefault="00706154" w:rsidP="00706154">
      <w:pPr>
        <w:pStyle w:val="ListParagraph"/>
        <w:spacing w:after="0" w:line="276" w:lineRule="auto"/>
        <w:ind w:left="0" w:firstLine="720"/>
        <w:jc w:val="both"/>
        <w:rPr>
          <w:rFonts w:ascii="Times New Roman" w:eastAsia="Times New Roman" w:hAnsi="Times New Roman" w:cs="Times New Roman"/>
          <w:color w:val="000000"/>
          <w:sz w:val="24"/>
          <w:szCs w:val="24"/>
          <w:lang w:val="id-ID"/>
        </w:rPr>
      </w:pPr>
      <w:r w:rsidRPr="00B26590">
        <w:rPr>
          <w:rFonts w:ascii="Times New Roman" w:eastAsia="Times New Roman" w:hAnsi="Times New Roman" w:cs="Times New Roman"/>
          <w:color w:val="000000"/>
          <w:sz w:val="24"/>
          <w:szCs w:val="24"/>
        </w:rPr>
        <w:t xml:space="preserve">Faktor – </w:t>
      </w:r>
      <w:proofErr w:type="spellStart"/>
      <w:r w:rsidRPr="00B26590">
        <w:rPr>
          <w:rFonts w:ascii="Times New Roman" w:eastAsia="Times New Roman" w:hAnsi="Times New Roman" w:cs="Times New Roman"/>
          <w:color w:val="000000"/>
          <w:sz w:val="24"/>
          <w:szCs w:val="24"/>
        </w:rPr>
        <w:t>faktor</w:t>
      </w:r>
      <w:proofErr w:type="spellEnd"/>
      <w:r w:rsidRPr="00B26590">
        <w:rPr>
          <w:rFonts w:ascii="Times New Roman" w:eastAsia="Times New Roman" w:hAnsi="Times New Roman" w:cs="Times New Roman"/>
          <w:color w:val="000000"/>
          <w:sz w:val="24"/>
          <w:szCs w:val="24"/>
        </w:rPr>
        <w:t xml:space="preserve"> yang </w:t>
      </w:r>
      <w:proofErr w:type="spellStart"/>
      <w:r w:rsidRPr="00B26590">
        <w:rPr>
          <w:rFonts w:ascii="Times New Roman" w:eastAsia="Times New Roman" w:hAnsi="Times New Roman" w:cs="Times New Roman"/>
          <w:color w:val="000000"/>
          <w:sz w:val="24"/>
          <w:szCs w:val="24"/>
        </w:rPr>
        <w:t>mempengaruhi</w:t>
      </w:r>
      <w:proofErr w:type="spellEnd"/>
      <w:r w:rsidRPr="00B26590">
        <w:rPr>
          <w:rFonts w:ascii="Times New Roman" w:eastAsia="Times New Roman" w:hAnsi="Times New Roman" w:cs="Times New Roman"/>
          <w:color w:val="000000"/>
          <w:sz w:val="24"/>
          <w:szCs w:val="24"/>
        </w:rPr>
        <w:t xml:space="preserve"> </w:t>
      </w:r>
      <w:proofErr w:type="spellStart"/>
      <w:r w:rsidRPr="00B26590">
        <w:rPr>
          <w:rFonts w:ascii="Times New Roman" w:eastAsia="Times New Roman" w:hAnsi="Times New Roman" w:cs="Times New Roman"/>
          <w:color w:val="000000"/>
          <w:sz w:val="24"/>
          <w:szCs w:val="24"/>
        </w:rPr>
        <w:t>efektivitas</w:t>
      </w:r>
      <w:proofErr w:type="spellEnd"/>
      <w:r w:rsidRPr="00B26590">
        <w:rPr>
          <w:rFonts w:ascii="Times New Roman" w:eastAsia="Times New Roman" w:hAnsi="Times New Roman" w:cs="Times New Roman"/>
          <w:color w:val="000000"/>
          <w:sz w:val="24"/>
          <w:szCs w:val="24"/>
        </w:rPr>
        <w:t xml:space="preserve"> </w:t>
      </w:r>
      <w:proofErr w:type="spellStart"/>
      <w:r w:rsidRPr="00B26590">
        <w:rPr>
          <w:rFonts w:ascii="Times New Roman" w:eastAsia="Times New Roman" w:hAnsi="Times New Roman" w:cs="Times New Roman"/>
          <w:color w:val="000000"/>
          <w:sz w:val="24"/>
          <w:szCs w:val="24"/>
        </w:rPr>
        <w:t>kebijakan</w:t>
      </w:r>
      <w:proofErr w:type="spellEnd"/>
      <w:r w:rsidRPr="00B26590">
        <w:rPr>
          <w:rFonts w:ascii="Times New Roman" w:eastAsia="Times New Roman" w:hAnsi="Times New Roman" w:cs="Times New Roman"/>
          <w:color w:val="000000"/>
          <w:sz w:val="24"/>
          <w:szCs w:val="24"/>
        </w:rPr>
        <w:t xml:space="preserve"> program </w:t>
      </w:r>
      <w:proofErr w:type="spellStart"/>
      <w:r w:rsidRPr="00B26590">
        <w:rPr>
          <w:rFonts w:ascii="Times New Roman" w:eastAsia="Times New Roman" w:hAnsi="Times New Roman" w:cs="Times New Roman"/>
          <w:color w:val="000000"/>
          <w:sz w:val="24"/>
          <w:szCs w:val="24"/>
        </w:rPr>
        <w:t>pupuk</w:t>
      </w:r>
      <w:proofErr w:type="spellEnd"/>
      <w:r w:rsidRPr="00B26590">
        <w:rPr>
          <w:rFonts w:ascii="Times New Roman" w:eastAsia="Times New Roman" w:hAnsi="Times New Roman" w:cs="Times New Roman"/>
          <w:color w:val="000000"/>
          <w:sz w:val="24"/>
          <w:szCs w:val="24"/>
        </w:rPr>
        <w:t xml:space="preserve"> </w:t>
      </w:r>
      <w:proofErr w:type="spellStart"/>
      <w:r w:rsidRPr="00B26590">
        <w:rPr>
          <w:rFonts w:ascii="Times New Roman" w:eastAsia="Times New Roman" w:hAnsi="Times New Roman" w:cs="Times New Roman"/>
          <w:color w:val="000000"/>
          <w:sz w:val="24"/>
          <w:szCs w:val="24"/>
        </w:rPr>
        <w:t>subsidi</w:t>
      </w:r>
      <w:proofErr w:type="spellEnd"/>
      <w:r w:rsidRPr="00B26590">
        <w:rPr>
          <w:rFonts w:ascii="Times New Roman" w:eastAsia="Times New Roman" w:hAnsi="Times New Roman" w:cs="Times New Roman"/>
          <w:color w:val="000000"/>
          <w:sz w:val="24"/>
          <w:szCs w:val="24"/>
        </w:rPr>
        <w:t xml:space="preserve"> </w:t>
      </w:r>
      <w:proofErr w:type="spellStart"/>
      <w:r w:rsidRPr="00B26590">
        <w:rPr>
          <w:rFonts w:ascii="Times New Roman" w:eastAsia="Times New Roman" w:hAnsi="Times New Roman" w:cs="Times New Roman"/>
          <w:color w:val="000000"/>
          <w:sz w:val="24"/>
          <w:szCs w:val="24"/>
        </w:rPr>
        <w:t>melalui</w:t>
      </w:r>
      <w:proofErr w:type="spellEnd"/>
      <w:r w:rsidRPr="00B26590">
        <w:rPr>
          <w:rFonts w:ascii="Times New Roman" w:eastAsia="Times New Roman" w:hAnsi="Times New Roman" w:cs="Times New Roman"/>
          <w:color w:val="000000"/>
          <w:sz w:val="24"/>
          <w:szCs w:val="24"/>
        </w:rPr>
        <w:t xml:space="preserve"> </w:t>
      </w:r>
      <w:proofErr w:type="spellStart"/>
      <w:r w:rsidRPr="00B26590">
        <w:rPr>
          <w:rFonts w:ascii="Times New Roman" w:eastAsia="Times New Roman" w:hAnsi="Times New Roman" w:cs="Times New Roman"/>
          <w:color w:val="000000"/>
          <w:sz w:val="24"/>
          <w:szCs w:val="24"/>
        </w:rPr>
        <w:t>kartu</w:t>
      </w:r>
      <w:proofErr w:type="spellEnd"/>
      <w:r w:rsidRPr="00B26590">
        <w:rPr>
          <w:rFonts w:ascii="Times New Roman" w:eastAsia="Times New Roman" w:hAnsi="Times New Roman" w:cs="Times New Roman"/>
          <w:color w:val="000000"/>
          <w:sz w:val="24"/>
          <w:szCs w:val="24"/>
        </w:rPr>
        <w:t xml:space="preserve"> </w:t>
      </w:r>
      <w:proofErr w:type="spellStart"/>
      <w:r w:rsidRPr="00B26590">
        <w:rPr>
          <w:rFonts w:ascii="Times New Roman" w:eastAsia="Times New Roman" w:hAnsi="Times New Roman" w:cs="Times New Roman"/>
          <w:color w:val="000000"/>
          <w:sz w:val="24"/>
          <w:szCs w:val="24"/>
        </w:rPr>
        <w:t>tani</w:t>
      </w:r>
      <w:proofErr w:type="spellEnd"/>
      <w:r w:rsidRPr="00B26590">
        <w:rPr>
          <w:rFonts w:ascii="Times New Roman" w:eastAsia="Times New Roman" w:hAnsi="Times New Roman" w:cs="Times New Roman"/>
          <w:color w:val="000000"/>
          <w:sz w:val="24"/>
          <w:szCs w:val="24"/>
        </w:rPr>
        <w:t xml:space="preserve"> di </w:t>
      </w:r>
      <w:proofErr w:type="spellStart"/>
      <w:r w:rsidRPr="00B26590">
        <w:rPr>
          <w:rFonts w:ascii="Times New Roman" w:eastAsia="Times New Roman" w:hAnsi="Times New Roman" w:cs="Times New Roman"/>
          <w:color w:val="000000"/>
          <w:sz w:val="24"/>
          <w:szCs w:val="24"/>
        </w:rPr>
        <w:t>Kecamatan</w:t>
      </w:r>
      <w:proofErr w:type="spellEnd"/>
      <w:r w:rsidRPr="00B26590">
        <w:rPr>
          <w:rFonts w:ascii="Times New Roman" w:eastAsia="Times New Roman" w:hAnsi="Times New Roman" w:cs="Times New Roman"/>
          <w:color w:val="000000"/>
          <w:sz w:val="24"/>
          <w:szCs w:val="24"/>
        </w:rPr>
        <w:t xml:space="preserve"> Talun</w:t>
      </w:r>
      <w:r w:rsidRPr="00B26590">
        <w:rPr>
          <w:rFonts w:ascii="Times New Roman" w:eastAsia="Times New Roman" w:hAnsi="Times New Roman" w:cs="Times New Roman"/>
          <w:color w:val="000000"/>
          <w:sz w:val="24"/>
          <w:szCs w:val="24"/>
          <w:lang w:val="id-ID"/>
        </w:rPr>
        <w:t xml:space="preserve"> diantaranya adalah (X1) Perilaku Sosial dan Budaya, (X2) Faktor Ekonomi, (X3) Faktor Sarana &amp; Prasarana, (Z) Keunggulan Kartu tani dan (Y) Efektifitas Program Subsidi Pemerintah. Berikut analisis faktor-faktor yang mempengaruhi efektifitas program subsidi pupuk :</w:t>
      </w:r>
    </w:p>
    <w:p w14:paraId="2580F97F" w14:textId="77777777" w:rsidR="00013115" w:rsidRPr="00B26590" w:rsidRDefault="00013115" w:rsidP="00706154">
      <w:pPr>
        <w:pStyle w:val="ListParagraph"/>
        <w:spacing w:after="0" w:line="276" w:lineRule="auto"/>
        <w:ind w:left="0" w:firstLine="720"/>
        <w:jc w:val="both"/>
        <w:rPr>
          <w:rFonts w:ascii="Times New Roman" w:hAnsi="Times New Roman" w:cs="Times New Roman"/>
          <w:sz w:val="24"/>
          <w:lang w:val="id-ID"/>
        </w:rPr>
      </w:pPr>
    </w:p>
    <w:p w14:paraId="212EB30A" w14:textId="495F12E9" w:rsidR="00013115" w:rsidRPr="00B26590" w:rsidRDefault="00013115" w:rsidP="00013115">
      <w:pPr>
        <w:spacing w:after="0"/>
        <w:jc w:val="both"/>
        <w:rPr>
          <w:rFonts w:ascii="Times New Roman" w:hAnsi="Times New Roman" w:cs="Times New Roman"/>
          <w:sz w:val="24"/>
          <w:szCs w:val="24"/>
          <w:lang w:val="id-ID"/>
        </w:rPr>
      </w:pPr>
      <w:r w:rsidRPr="00B26590">
        <w:rPr>
          <w:rFonts w:ascii="Times New Roman" w:hAnsi="Times New Roman" w:cs="Times New Roman"/>
          <w:sz w:val="24"/>
          <w:szCs w:val="24"/>
          <w:lang w:val="id-ID"/>
        </w:rPr>
        <w:lastRenderedPageBreak/>
        <w:t>Tabel. 10. Hasil Analisis Jalur</w:t>
      </w:r>
    </w:p>
    <w:tbl>
      <w:tblPr>
        <w:tblW w:w="5137" w:type="dxa"/>
        <w:jc w:val="center"/>
        <w:tblLayout w:type="fixed"/>
        <w:tblLook w:val="04A0" w:firstRow="1" w:lastRow="0" w:firstColumn="1" w:lastColumn="0" w:noHBand="0" w:noVBand="1"/>
      </w:tblPr>
      <w:tblGrid>
        <w:gridCol w:w="1245"/>
        <w:gridCol w:w="1011"/>
        <w:gridCol w:w="1005"/>
        <w:gridCol w:w="878"/>
        <w:gridCol w:w="998"/>
      </w:tblGrid>
      <w:tr w:rsidR="00706154" w:rsidRPr="00B26590" w14:paraId="00C73DA8" w14:textId="77777777" w:rsidTr="00706154">
        <w:trPr>
          <w:trHeight w:val="936"/>
          <w:jc w:val="center"/>
        </w:trPr>
        <w:tc>
          <w:tcPr>
            <w:tcW w:w="1245" w:type="dxa"/>
            <w:tcBorders>
              <w:top w:val="single" w:sz="4" w:space="0" w:color="auto"/>
              <w:left w:val="nil"/>
              <w:bottom w:val="single" w:sz="4" w:space="0" w:color="auto"/>
              <w:right w:val="nil"/>
            </w:tcBorders>
            <w:shd w:val="clear" w:color="auto" w:fill="auto"/>
            <w:noWrap/>
            <w:vAlign w:val="center"/>
            <w:hideMark/>
          </w:tcPr>
          <w:p w14:paraId="2AFA41AA" w14:textId="77777777" w:rsidR="00706154" w:rsidRPr="00B26590" w:rsidRDefault="00706154" w:rsidP="00706154">
            <w:pPr>
              <w:spacing w:after="0" w:line="240" w:lineRule="auto"/>
              <w:jc w:val="center"/>
              <w:rPr>
                <w:rFonts w:ascii="Times New Roman" w:hAnsi="Times New Roman" w:cs="Times New Roman"/>
                <w:b/>
                <w:bCs/>
                <w:color w:val="000000"/>
              </w:rPr>
            </w:pPr>
            <w:proofErr w:type="spellStart"/>
            <w:r w:rsidRPr="00B26590">
              <w:rPr>
                <w:rFonts w:ascii="Times New Roman" w:hAnsi="Times New Roman" w:cs="Times New Roman"/>
                <w:b/>
                <w:bCs/>
                <w:color w:val="000000"/>
              </w:rPr>
              <w:t>Variabel</w:t>
            </w:r>
            <w:proofErr w:type="spellEnd"/>
          </w:p>
        </w:tc>
        <w:tc>
          <w:tcPr>
            <w:tcW w:w="1011" w:type="dxa"/>
            <w:tcBorders>
              <w:top w:val="single" w:sz="4" w:space="0" w:color="auto"/>
              <w:left w:val="nil"/>
              <w:bottom w:val="single" w:sz="4" w:space="0" w:color="auto"/>
              <w:right w:val="nil"/>
            </w:tcBorders>
            <w:shd w:val="clear" w:color="auto" w:fill="auto"/>
            <w:vAlign w:val="center"/>
            <w:hideMark/>
          </w:tcPr>
          <w:p w14:paraId="5DB5E1FC" w14:textId="77777777" w:rsidR="00706154" w:rsidRPr="00B26590" w:rsidRDefault="00706154" w:rsidP="00706154">
            <w:pPr>
              <w:spacing w:after="0" w:line="240" w:lineRule="auto"/>
              <w:jc w:val="center"/>
              <w:rPr>
                <w:rFonts w:ascii="Times New Roman" w:hAnsi="Times New Roman" w:cs="Times New Roman"/>
                <w:b/>
                <w:bCs/>
                <w:color w:val="000000"/>
              </w:rPr>
            </w:pPr>
            <w:r w:rsidRPr="00B26590">
              <w:rPr>
                <w:rFonts w:ascii="Times New Roman" w:hAnsi="Times New Roman" w:cs="Times New Roman"/>
                <w:b/>
                <w:bCs/>
                <w:color w:val="000000"/>
              </w:rPr>
              <w:t xml:space="preserve">Original </w:t>
            </w:r>
            <w:r w:rsidRPr="00B26590">
              <w:rPr>
                <w:rFonts w:ascii="Times New Roman" w:hAnsi="Times New Roman" w:cs="Times New Roman"/>
                <w:b/>
                <w:bCs/>
                <w:color w:val="000000"/>
              </w:rPr>
              <w:br/>
              <w:t>Sample (O)</w:t>
            </w:r>
          </w:p>
        </w:tc>
        <w:tc>
          <w:tcPr>
            <w:tcW w:w="1005" w:type="dxa"/>
            <w:tcBorders>
              <w:top w:val="single" w:sz="4" w:space="0" w:color="auto"/>
              <w:left w:val="nil"/>
              <w:bottom w:val="single" w:sz="4" w:space="0" w:color="auto"/>
              <w:right w:val="nil"/>
            </w:tcBorders>
            <w:shd w:val="clear" w:color="auto" w:fill="auto"/>
            <w:noWrap/>
            <w:vAlign w:val="center"/>
            <w:hideMark/>
          </w:tcPr>
          <w:p w14:paraId="25AB6879" w14:textId="77777777" w:rsidR="00706154" w:rsidRPr="00B26590" w:rsidRDefault="00706154" w:rsidP="00706154">
            <w:pPr>
              <w:spacing w:after="0" w:line="240" w:lineRule="auto"/>
              <w:jc w:val="center"/>
              <w:rPr>
                <w:rFonts w:ascii="Times New Roman" w:hAnsi="Times New Roman" w:cs="Times New Roman"/>
                <w:b/>
                <w:bCs/>
                <w:color w:val="000000"/>
              </w:rPr>
            </w:pPr>
            <w:r w:rsidRPr="00B26590">
              <w:rPr>
                <w:rFonts w:ascii="Times New Roman" w:hAnsi="Times New Roman" w:cs="Times New Roman"/>
                <w:b/>
                <w:bCs/>
                <w:color w:val="000000"/>
              </w:rPr>
              <w:t xml:space="preserve">T Statistics </w:t>
            </w:r>
          </w:p>
        </w:tc>
        <w:tc>
          <w:tcPr>
            <w:tcW w:w="878" w:type="dxa"/>
            <w:tcBorders>
              <w:top w:val="single" w:sz="4" w:space="0" w:color="auto"/>
              <w:left w:val="nil"/>
              <w:bottom w:val="single" w:sz="4" w:space="0" w:color="auto"/>
              <w:right w:val="nil"/>
            </w:tcBorders>
            <w:shd w:val="clear" w:color="auto" w:fill="auto"/>
            <w:noWrap/>
            <w:vAlign w:val="center"/>
            <w:hideMark/>
          </w:tcPr>
          <w:p w14:paraId="3BD3C153" w14:textId="77777777" w:rsidR="00706154" w:rsidRPr="00B26590" w:rsidRDefault="00706154" w:rsidP="00706154">
            <w:pPr>
              <w:spacing w:after="0" w:line="240" w:lineRule="auto"/>
              <w:jc w:val="center"/>
              <w:rPr>
                <w:rFonts w:ascii="Times New Roman" w:hAnsi="Times New Roman" w:cs="Times New Roman"/>
                <w:b/>
                <w:bCs/>
                <w:color w:val="000000"/>
              </w:rPr>
            </w:pPr>
            <w:r w:rsidRPr="00B26590">
              <w:rPr>
                <w:rFonts w:ascii="Times New Roman" w:hAnsi="Times New Roman" w:cs="Times New Roman"/>
                <w:b/>
                <w:bCs/>
                <w:color w:val="000000"/>
              </w:rPr>
              <w:t>P Values</w:t>
            </w:r>
          </w:p>
        </w:tc>
        <w:tc>
          <w:tcPr>
            <w:tcW w:w="998" w:type="dxa"/>
            <w:tcBorders>
              <w:top w:val="single" w:sz="4" w:space="0" w:color="auto"/>
              <w:left w:val="nil"/>
              <w:bottom w:val="single" w:sz="4" w:space="0" w:color="auto"/>
              <w:right w:val="nil"/>
            </w:tcBorders>
            <w:shd w:val="clear" w:color="auto" w:fill="auto"/>
            <w:noWrap/>
            <w:vAlign w:val="center"/>
            <w:hideMark/>
          </w:tcPr>
          <w:p w14:paraId="45AC5F0D" w14:textId="77777777" w:rsidR="00706154" w:rsidRPr="00B26590" w:rsidRDefault="00706154" w:rsidP="00706154">
            <w:pPr>
              <w:spacing w:after="0" w:line="240" w:lineRule="auto"/>
              <w:jc w:val="center"/>
              <w:rPr>
                <w:rFonts w:ascii="Times New Roman" w:hAnsi="Times New Roman" w:cs="Times New Roman"/>
                <w:b/>
                <w:bCs/>
                <w:color w:val="000000"/>
              </w:rPr>
            </w:pPr>
            <w:r w:rsidRPr="00B26590">
              <w:rPr>
                <w:rFonts w:ascii="Times New Roman" w:hAnsi="Times New Roman" w:cs="Times New Roman"/>
                <w:b/>
                <w:bCs/>
                <w:color w:val="000000"/>
              </w:rPr>
              <w:t>Hasil</w:t>
            </w:r>
          </w:p>
        </w:tc>
      </w:tr>
      <w:tr w:rsidR="00706154" w:rsidRPr="00B26590" w14:paraId="5947A7B1" w14:textId="77777777" w:rsidTr="00706154">
        <w:trPr>
          <w:trHeight w:val="312"/>
          <w:jc w:val="center"/>
        </w:trPr>
        <w:tc>
          <w:tcPr>
            <w:tcW w:w="1245" w:type="dxa"/>
            <w:tcBorders>
              <w:top w:val="nil"/>
              <w:left w:val="nil"/>
              <w:bottom w:val="nil"/>
              <w:right w:val="nil"/>
            </w:tcBorders>
            <w:shd w:val="clear" w:color="auto" w:fill="auto"/>
            <w:noWrap/>
            <w:vAlign w:val="center"/>
            <w:hideMark/>
          </w:tcPr>
          <w:p w14:paraId="769517E4" w14:textId="77777777" w:rsidR="00706154" w:rsidRPr="00B26590" w:rsidRDefault="00706154" w:rsidP="00706154">
            <w:pPr>
              <w:spacing w:after="0" w:line="240" w:lineRule="auto"/>
              <w:rPr>
                <w:rFonts w:ascii="Times New Roman" w:hAnsi="Times New Roman" w:cs="Times New Roman"/>
                <w:color w:val="000000"/>
              </w:rPr>
            </w:pPr>
            <w:r w:rsidRPr="00B26590">
              <w:rPr>
                <w:rFonts w:ascii="Times New Roman" w:hAnsi="Times New Roman" w:cs="Times New Roman"/>
                <w:color w:val="000000"/>
              </w:rPr>
              <w:t xml:space="preserve">(X1) -&gt; (Y) </w:t>
            </w:r>
          </w:p>
        </w:tc>
        <w:tc>
          <w:tcPr>
            <w:tcW w:w="1011" w:type="dxa"/>
            <w:tcBorders>
              <w:top w:val="nil"/>
              <w:left w:val="nil"/>
              <w:bottom w:val="nil"/>
              <w:right w:val="nil"/>
            </w:tcBorders>
            <w:shd w:val="clear" w:color="auto" w:fill="auto"/>
            <w:noWrap/>
            <w:vAlign w:val="center"/>
            <w:hideMark/>
          </w:tcPr>
          <w:p w14:paraId="50C27911" w14:textId="77777777" w:rsidR="00706154" w:rsidRPr="00B26590" w:rsidRDefault="00706154" w:rsidP="00706154">
            <w:pPr>
              <w:spacing w:after="0" w:line="240" w:lineRule="auto"/>
              <w:jc w:val="center"/>
              <w:rPr>
                <w:rFonts w:ascii="Times New Roman" w:hAnsi="Times New Roman" w:cs="Times New Roman"/>
                <w:color w:val="000000"/>
              </w:rPr>
            </w:pPr>
            <w:r w:rsidRPr="00B26590">
              <w:rPr>
                <w:rFonts w:ascii="Times New Roman" w:hAnsi="Times New Roman" w:cs="Times New Roman"/>
                <w:color w:val="000000"/>
              </w:rPr>
              <w:t>-0.0794</w:t>
            </w:r>
          </w:p>
        </w:tc>
        <w:tc>
          <w:tcPr>
            <w:tcW w:w="1005" w:type="dxa"/>
            <w:tcBorders>
              <w:top w:val="nil"/>
              <w:left w:val="nil"/>
              <w:bottom w:val="nil"/>
              <w:right w:val="nil"/>
            </w:tcBorders>
            <w:shd w:val="clear" w:color="auto" w:fill="auto"/>
            <w:noWrap/>
            <w:vAlign w:val="center"/>
            <w:hideMark/>
          </w:tcPr>
          <w:p w14:paraId="4FAB747D" w14:textId="77777777" w:rsidR="00706154" w:rsidRPr="00B26590" w:rsidRDefault="00706154" w:rsidP="00706154">
            <w:pPr>
              <w:spacing w:after="0" w:line="240" w:lineRule="auto"/>
              <w:jc w:val="center"/>
              <w:rPr>
                <w:rFonts w:ascii="Times New Roman" w:hAnsi="Times New Roman" w:cs="Times New Roman"/>
                <w:color w:val="000000"/>
              </w:rPr>
            </w:pPr>
            <w:r w:rsidRPr="00B26590">
              <w:rPr>
                <w:rFonts w:ascii="Times New Roman" w:hAnsi="Times New Roman" w:cs="Times New Roman"/>
                <w:color w:val="000000"/>
              </w:rPr>
              <w:t>2.4074</w:t>
            </w:r>
          </w:p>
        </w:tc>
        <w:tc>
          <w:tcPr>
            <w:tcW w:w="878" w:type="dxa"/>
            <w:tcBorders>
              <w:top w:val="nil"/>
              <w:left w:val="nil"/>
              <w:bottom w:val="nil"/>
              <w:right w:val="nil"/>
            </w:tcBorders>
            <w:shd w:val="clear" w:color="auto" w:fill="auto"/>
            <w:noWrap/>
            <w:vAlign w:val="center"/>
            <w:hideMark/>
          </w:tcPr>
          <w:p w14:paraId="7FA0CE27" w14:textId="77777777" w:rsidR="00706154" w:rsidRPr="00B26590" w:rsidRDefault="00706154" w:rsidP="00706154">
            <w:pPr>
              <w:spacing w:after="0" w:line="240" w:lineRule="auto"/>
              <w:jc w:val="center"/>
              <w:rPr>
                <w:rFonts w:ascii="Times New Roman" w:hAnsi="Times New Roman" w:cs="Times New Roman"/>
                <w:color w:val="000000" w:themeColor="text1"/>
              </w:rPr>
            </w:pPr>
            <w:r w:rsidRPr="00B26590">
              <w:rPr>
                <w:rFonts w:ascii="Times New Roman" w:hAnsi="Times New Roman" w:cs="Times New Roman"/>
                <w:color w:val="000000" w:themeColor="text1"/>
              </w:rPr>
              <w:t>0.0470</w:t>
            </w:r>
          </w:p>
        </w:tc>
        <w:tc>
          <w:tcPr>
            <w:tcW w:w="998" w:type="dxa"/>
            <w:tcBorders>
              <w:top w:val="nil"/>
              <w:left w:val="nil"/>
              <w:bottom w:val="nil"/>
              <w:right w:val="nil"/>
            </w:tcBorders>
            <w:shd w:val="clear" w:color="auto" w:fill="auto"/>
            <w:noWrap/>
            <w:vAlign w:val="center"/>
            <w:hideMark/>
          </w:tcPr>
          <w:p w14:paraId="571199D7" w14:textId="77777777" w:rsidR="00706154" w:rsidRPr="00B26590" w:rsidRDefault="00706154" w:rsidP="00706154">
            <w:pPr>
              <w:spacing w:after="0" w:line="240" w:lineRule="auto"/>
              <w:jc w:val="center"/>
              <w:rPr>
                <w:rFonts w:ascii="Times New Roman" w:hAnsi="Times New Roman" w:cs="Times New Roman"/>
                <w:color w:val="000000"/>
              </w:rPr>
            </w:pPr>
            <w:proofErr w:type="spellStart"/>
            <w:r w:rsidRPr="00B26590">
              <w:rPr>
                <w:rFonts w:ascii="Times New Roman" w:hAnsi="Times New Roman" w:cs="Times New Roman"/>
                <w:color w:val="000000"/>
              </w:rPr>
              <w:t>Diterima</w:t>
            </w:r>
            <w:proofErr w:type="spellEnd"/>
          </w:p>
        </w:tc>
      </w:tr>
      <w:tr w:rsidR="00706154" w:rsidRPr="00B26590" w14:paraId="5A8D4B34" w14:textId="77777777" w:rsidTr="00706154">
        <w:trPr>
          <w:trHeight w:val="312"/>
          <w:jc w:val="center"/>
        </w:trPr>
        <w:tc>
          <w:tcPr>
            <w:tcW w:w="1245" w:type="dxa"/>
            <w:tcBorders>
              <w:top w:val="nil"/>
              <w:left w:val="nil"/>
              <w:bottom w:val="nil"/>
              <w:right w:val="nil"/>
            </w:tcBorders>
            <w:shd w:val="clear" w:color="auto" w:fill="auto"/>
            <w:noWrap/>
            <w:vAlign w:val="center"/>
            <w:hideMark/>
          </w:tcPr>
          <w:p w14:paraId="2CF9224B" w14:textId="77777777" w:rsidR="00706154" w:rsidRPr="00B26590" w:rsidRDefault="00706154" w:rsidP="00706154">
            <w:pPr>
              <w:spacing w:after="0" w:line="240" w:lineRule="auto"/>
              <w:rPr>
                <w:rFonts w:ascii="Times New Roman" w:hAnsi="Times New Roman" w:cs="Times New Roman"/>
                <w:color w:val="000000"/>
              </w:rPr>
            </w:pPr>
            <w:r w:rsidRPr="00B26590">
              <w:rPr>
                <w:rFonts w:ascii="Times New Roman" w:hAnsi="Times New Roman" w:cs="Times New Roman"/>
                <w:color w:val="000000"/>
              </w:rPr>
              <w:t xml:space="preserve">(X1) -&gt; (Z) </w:t>
            </w:r>
          </w:p>
        </w:tc>
        <w:tc>
          <w:tcPr>
            <w:tcW w:w="1011" w:type="dxa"/>
            <w:tcBorders>
              <w:top w:val="nil"/>
              <w:left w:val="nil"/>
              <w:bottom w:val="nil"/>
              <w:right w:val="nil"/>
            </w:tcBorders>
            <w:shd w:val="clear" w:color="auto" w:fill="auto"/>
            <w:noWrap/>
            <w:vAlign w:val="center"/>
            <w:hideMark/>
          </w:tcPr>
          <w:p w14:paraId="6CA56DC9" w14:textId="77777777" w:rsidR="00706154" w:rsidRPr="00B26590" w:rsidRDefault="00706154" w:rsidP="00706154">
            <w:pPr>
              <w:spacing w:after="0" w:line="240" w:lineRule="auto"/>
              <w:jc w:val="center"/>
              <w:rPr>
                <w:rFonts w:ascii="Times New Roman" w:hAnsi="Times New Roman" w:cs="Times New Roman"/>
                <w:color w:val="000000"/>
              </w:rPr>
            </w:pPr>
            <w:r w:rsidRPr="00B26590">
              <w:rPr>
                <w:rFonts w:ascii="Times New Roman" w:hAnsi="Times New Roman" w:cs="Times New Roman"/>
                <w:color w:val="000000"/>
              </w:rPr>
              <w:t>0.2352</w:t>
            </w:r>
          </w:p>
        </w:tc>
        <w:tc>
          <w:tcPr>
            <w:tcW w:w="1005" w:type="dxa"/>
            <w:tcBorders>
              <w:top w:val="nil"/>
              <w:left w:val="nil"/>
              <w:bottom w:val="nil"/>
              <w:right w:val="nil"/>
            </w:tcBorders>
            <w:shd w:val="clear" w:color="auto" w:fill="auto"/>
            <w:noWrap/>
            <w:vAlign w:val="center"/>
            <w:hideMark/>
          </w:tcPr>
          <w:p w14:paraId="2171B05B" w14:textId="77777777" w:rsidR="00706154" w:rsidRPr="00B26590" w:rsidRDefault="00706154" w:rsidP="00706154">
            <w:pPr>
              <w:spacing w:after="0" w:line="240" w:lineRule="auto"/>
              <w:jc w:val="center"/>
              <w:rPr>
                <w:rFonts w:ascii="Times New Roman" w:hAnsi="Times New Roman" w:cs="Times New Roman"/>
                <w:color w:val="000000"/>
              </w:rPr>
            </w:pPr>
            <w:r w:rsidRPr="00B26590">
              <w:rPr>
                <w:rFonts w:ascii="Times New Roman" w:hAnsi="Times New Roman" w:cs="Times New Roman"/>
                <w:color w:val="000000"/>
              </w:rPr>
              <w:t>2.1347</w:t>
            </w:r>
          </w:p>
        </w:tc>
        <w:tc>
          <w:tcPr>
            <w:tcW w:w="878" w:type="dxa"/>
            <w:tcBorders>
              <w:top w:val="nil"/>
              <w:left w:val="nil"/>
              <w:bottom w:val="nil"/>
              <w:right w:val="nil"/>
            </w:tcBorders>
            <w:shd w:val="clear" w:color="auto" w:fill="auto"/>
            <w:noWrap/>
            <w:vAlign w:val="center"/>
            <w:hideMark/>
          </w:tcPr>
          <w:p w14:paraId="2187621C" w14:textId="77777777" w:rsidR="00706154" w:rsidRPr="00B26590" w:rsidRDefault="00706154" w:rsidP="00706154">
            <w:pPr>
              <w:spacing w:after="0" w:line="240" w:lineRule="auto"/>
              <w:jc w:val="center"/>
              <w:rPr>
                <w:rFonts w:ascii="Times New Roman" w:hAnsi="Times New Roman" w:cs="Times New Roman"/>
                <w:color w:val="000000" w:themeColor="text1"/>
              </w:rPr>
            </w:pPr>
            <w:r w:rsidRPr="00B26590">
              <w:rPr>
                <w:rFonts w:ascii="Times New Roman" w:hAnsi="Times New Roman" w:cs="Times New Roman"/>
                <w:color w:val="000000" w:themeColor="text1"/>
              </w:rPr>
              <w:t>0.0702</w:t>
            </w:r>
          </w:p>
        </w:tc>
        <w:tc>
          <w:tcPr>
            <w:tcW w:w="998" w:type="dxa"/>
            <w:tcBorders>
              <w:top w:val="nil"/>
              <w:left w:val="nil"/>
              <w:bottom w:val="nil"/>
              <w:right w:val="nil"/>
            </w:tcBorders>
            <w:shd w:val="clear" w:color="auto" w:fill="auto"/>
            <w:noWrap/>
            <w:vAlign w:val="center"/>
            <w:hideMark/>
          </w:tcPr>
          <w:p w14:paraId="61CB97D9" w14:textId="77777777" w:rsidR="00706154" w:rsidRPr="00B26590" w:rsidRDefault="00706154" w:rsidP="00706154">
            <w:pPr>
              <w:spacing w:after="0" w:line="240" w:lineRule="auto"/>
              <w:jc w:val="center"/>
              <w:rPr>
                <w:rFonts w:ascii="Times New Roman" w:hAnsi="Times New Roman" w:cs="Times New Roman"/>
                <w:color w:val="000000"/>
              </w:rPr>
            </w:pPr>
            <w:proofErr w:type="spellStart"/>
            <w:r w:rsidRPr="00B26590">
              <w:rPr>
                <w:rFonts w:ascii="Times New Roman" w:hAnsi="Times New Roman" w:cs="Times New Roman"/>
                <w:color w:val="000000"/>
              </w:rPr>
              <w:t>Ditolak</w:t>
            </w:r>
            <w:proofErr w:type="spellEnd"/>
          </w:p>
        </w:tc>
      </w:tr>
      <w:tr w:rsidR="00706154" w:rsidRPr="00B26590" w14:paraId="4D195E63" w14:textId="77777777" w:rsidTr="00706154">
        <w:trPr>
          <w:trHeight w:val="312"/>
          <w:jc w:val="center"/>
        </w:trPr>
        <w:tc>
          <w:tcPr>
            <w:tcW w:w="1245" w:type="dxa"/>
            <w:tcBorders>
              <w:top w:val="nil"/>
              <w:left w:val="nil"/>
              <w:bottom w:val="nil"/>
              <w:right w:val="nil"/>
            </w:tcBorders>
            <w:shd w:val="clear" w:color="auto" w:fill="auto"/>
            <w:noWrap/>
            <w:vAlign w:val="center"/>
            <w:hideMark/>
          </w:tcPr>
          <w:p w14:paraId="798AEEE4" w14:textId="77777777" w:rsidR="00706154" w:rsidRPr="00B26590" w:rsidRDefault="00706154" w:rsidP="00706154">
            <w:pPr>
              <w:spacing w:after="0" w:line="240" w:lineRule="auto"/>
              <w:rPr>
                <w:rFonts w:ascii="Times New Roman" w:hAnsi="Times New Roman" w:cs="Times New Roman"/>
                <w:color w:val="000000"/>
              </w:rPr>
            </w:pPr>
            <w:r w:rsidRPr="00B26590">
              <w:rPr>
                <w:rFonts w:ascii="Times New Roman" w:hAnsi="Times New Roman" w:cs="Times New Roman"/>
                <w:color w:val="000000"/>
              </w:rPr>
              <w:t xml:space="preserve">(X2) -&gt; (Y) </w:t>
            </w:r>
          </w:p>
        </w:tc>
        <w:tc>
          <w:tcPr>
            <w:tcW w:w="1011" w:type="dxa"/>
            <w:tcBorders>
              <w:top w:val="nil"/>
              <w:left w:val="nil"/>
              <w:bottom w:val="nil"/>
              <w:right w:val="nil"/>
            </w:tcBorders>
            <w:shd w:val="clear" w:color="auto" w:fill="auto"/>
            <w:noWrap/>
            <w:vAlign w:val="center"/>
            <w:hideMark/>
          </w:tcPr>
          <w:p w14:paraId="61FB9B56" w14:textId="77777777" w:rsidR="00706154" w:rsidRPr="00B26590" w:rsidRDefault="00706154" w:rsidP="00706154">
            <w:pPr>
              <w:spacing w:after="0" w:line="240" w:lineRule="auto"/>
              <w:jc w:val="center"/>
              <w:rPr>
                <w:rFonts w:ascii="Times New Roman" w:hAnsi="Times New Roman" w:cs="Times New Roman"/>
                <w:color w:val="000000"/>
              </w:rPr>
            </w:pPr>
            <w:r w:rsidRPr="00B26590">
              <w:rPr>
                <w:rFonts w:ascii="Times New Roman" w:hAnsi="Times New Roman" w:cs="Times New Roman"/>
                <w:color w:val="000000"/>
              </w:rPr>
              <w:t>0.2597</w:t>
            </w:r>
          </w:p>
        </w:tc>
        <w:tc>
          <w:tcPr>
            <w:tcW w:w="1005" w:type="dxa"/>
            <w:tcBorders>
              <w:top w:val="nil"/>
              <w:left w:val="nil"/>
              <w:bottom w:val="nil"/>
              <w:right w:val="nil"/>
            </w:tcBorders>
            <w:shd w:val="clear" w:color="auto" w:fill="auto"/>
            <w:noWrap/>
            <w:vAlign w:val="center"/>
            <w:hideMark/>
          </w:tcPr>
          <w:p w14:paraId="0C830B7C" w14:textId="77777777" w:rsidR="00706154" w:rsidRPr="00B26590" w:rsidRDefault="00706154" w:rsidP="00706154">
            <w:pPr>
              <w:spacing w:after="0" w:line="240" w:lineRule="auto"/>
              <w:jc w:val="center"/>
              <w:rPr>
                <w:rFonts w:ascii="Times New Roman" w:hAnsi="Times New Roman" w:cs="Times New Roman"/>
                <w:color w:val="000000"/>
              </w:rPr>
            </w:pPr>
            <w:r w:rsidRPr="00B26590">
              <w:rPr>
                <w:rFonts w:ascii="Times New Roman" w:hAnsi="Times New Roman" w:cs="Times New Roman"/>
                <w:color w:val="000000"/>
              </w:rPr>
              <w:t>3.1972</w:t>
            </w:r>
          </w:p>
        </w:tc>
        <w:tc>
          <w:tcPr>
            <w:tcW w:w="878" w:type="dxa"/>
            <w:tcBorders>
              <w:top w:val="nil"/>
              <w:left w:val="nil"/>
              <w:bottom w:val="nil"/>
              <w:right w:val="nil"/>
            </w:tcBorders>
            <w:shd w:val="clear" w:color="auto" w:fill="auto"/>
            <w:noWrap/>
            <w:vAlign w:val="center"/>
            <w:hideMark/>
          </w:tcPr>
          <w:p w14:paraId="1A5C5457" w14:textId="77777777" w:rsidR="00706154" w:rsidRPr="00B26590" w:rsidRDefault="00706154" w:rsidP="00706154">
            <w:pPr>
              <w:spacing w:after="0" w:line="240" w:lineRule="auto"/>
              <w:jc w:val="center"/>
              <w:rPr>
                <w:rFonts w:ascii="Times New Roman" w:hAnsi="Times New Roman" w:cs="Times New Roman"/>
                <w:color w:val="000000" w:themeColor="text1"/>
              </w:rPr>
            </w:pPr>
            <w:r w:rsidRPr="00B26590">
              <w:rPr>
                <w:rFonts w:ascii="Times New Roman" w:hAnsi="Times New Roman" w:cs="Times New Roman"/>
                <w:color w:val="000000" w:themeColor="text1"/>
              </w:rPr>
              <w:t>0.0151</w:t>
            </w:r>
          </w:p>
        </w:tc>
        <w:tc>
          <w:tcPr>
            <w:tcW w:w="998" w:type="dxa"/>
            <w:tcBorders>
              <w:top w:val="nil"/>
              <w:left w:val="nil"/>
              <w:bottom w:val="nil"/>
              <w:right w:val="nil"/>
            </w:tcBorders>
            <w:shd w:val="clear" w:color="auto" w:fill="auto"/>
            <w:noWrap/>
            <w:vAlign w:val="center"/>
            <w:hideMark/>
          </w:tcPr>
          <w:p w14:paraId="631C3B3C" w14:textId="77777777" w:rsidR="00706154" w:rsidRPr="00B26590" w:rsidRDefault="00706154" w:rsidP="00706154">
            <w:pPr>
              <w:spacing w:after="0" w:line="240" w:lineRule="auto"/>
              <w:jc w:val="center"/>
              <w:rPr>
                <w:rFonts w:ascii="Times New Roman" w:hAnsi="Times New Roman" w:cs="Times New Roman"/>
                <w:color w:val="000000"/>
              </w:rPr>
            </w:pPr>
            <w:proofErr w:type="spellStart"/>
            <w:r w:rsidRPr="00B26590">
              <w:rPr>
                <w:rFonts w:ascii="Times New Roman" w:hAnsi="Times New Roman" w:cs="Times New Roman"/>
                <w:color w:val="000000"/>
              </w:rPr>
              <w:t>Diterima</w:t>
            </w:r>
            <w:proofErr w:type="spellEnd"/>
          </w:p>
        </w:tc>
      </w:tr>
      <w:tr w:rsidR="00706154" w:rsidRPr="00B26590" w14:paraId="2A56B905" w14:textId="77777777" w:rsidTr="00706154">
        <w:trPr>
          <w:trHeight w:val="312"/>
          <w:jc w:val="center"/>
        </w:trPr>
        <w:tc>
          <w:tcPr>
            <w:tcW w:w="1245" w:type="dxa"/>
            <w:tcBorders>
              <w:top w:val="nil"/>
              <w:left w:val="nil"/>
              <w:bottom w:val="nil"/>
              <w:right w:val="nil"/>
            </w:tcBorders>
            <w:shd w:val="clear" w:color="auto" w:fill="auto"/>
            <w:noWrap/>
            <w:vAlign w:val="center"/>
            <w:hideMark/>
          </w:tcPr>
          <w:p w14:paraId="6146E3E4" w14:textId="77777777" w:rsidR="00706154" w:rsidRPr="00B26590" w:rsidRDefault="00706154" w:rsidP="00706154">
            <w:pPr>
              <w:spacing w:after="0" w:line="240" w:lineRule="auto"/>
              <w:rPr>
                <w:rFonts w:ascii="Times New Roman" w:hAnsi="Times New Roman" w:cs="Times New Roman"/>
                <w:color w:val="000000"/>
              </w:rPr>
            </w:pPr>
            <w:r w:rsidRPr="00B26590">
              <w:rPr>
                <w:rFonts w:ascii="Times New Roman" w:hAnsi="Times New Roman" w:cs="Times New Roman"/>
                <w:color w:val="000000"/>
              </w:rPr>
              <w:t xml:space="preserve">(X2) -&gt; (Z) </w:t>
            </w:r>
          </w:p>
        </w:tc>
        <w:tc>
          <w:tcPr>
            <w:tcW w:w="1011" w:type="dxa"/>
            <w:tcBorders>
              <w:top w:val="nil"/>
              <w:left w:val="nil"/>
              <w:bottom w:val="nil"/>
              <w:right w:val="nil"/>
            </w:tcBorders>
            <w:shd w:val="clear" w:color="auto" w:fill="auto"/>
            <w:noWrap/>
            <w:vAlign w:val="center"/>
            <w:hideMark/>
          </w:tcPr>
          <w:p w14:paraId="77A17931" w14:textId="77777777" w:rsidR="00706154" w:rsidRPr="00B26590" w:rsidRDefault="00706154" w:rsidP="00706154">
            <w:pPr>
              <w:spacing w:after="0" w:line="240" w:lineRule="auto"/>
              <w:jc w:val="center"/>
              <w:rPr>
                <w:rFonts w:ascii="Times New Roman" w:hAnsi="Times New Roman" w:cs="Times New Roman"/>
                <w:color w:val="000000"/>
              </w:rPr>
            </w:pPr>
            <w:r w:rsidRPr="00B26590">
              <w:rPr>
                <w:rFonts w:ascii="Times New Roman" w:hAnsi="Times New Roman" w:cs="Times New Roman"/>
                <w:color w:val="000000"/>
              </w:rPr>
              <w:t>0.4837</w:t>
            </w:r>
          </w:p>
        </w:tc>
        <w:tc>
          <w:tcPr>
            <w:tcW w:w="1005" w:type="dxa"/>
            <w:tcBorders>
              <w:top w:val="nil"/>
              <w:left w:val="nil"/>
              <w:bottom w:val="nil"/>
              <w:right w:val="nil"/>
            </w:tcBorders>
            <w:shd w:val="clear" w:color="auto" w:fill="auto"/>
            <w:noWrap/>
            <w:vAlign w:val="center"/>
            <w:hideMark/>
          </w:tcPr>
          <w:p w14:paraId="08B34510" w14:textId="77777777" w:rsidR="00706154" w:rsidRPr="00B26590" w:rsidRDefault="00706154" w:rsidP="00706154">
            <w:pPr>
              <w:spacing w:after="0" w:line="240" w:lineRule="auto"/>
              <w:jc w:val="center"/>
              <w:rPr>
                <w:rFonts w:ascii="Times New Roman" w:hAnsi="Times New Roman" w:cs="Times New Roman"/>
                <w:color w:val="000000"/>
              </w:rPr>
            </w:pPr>
            <w:r w:rsidRPr="00B26590">
              <w:rPr>
                <w:rFonts w:ascii="Times New Roman" w:hAnsi="Times New Roman" w:cs="Times New Roman"/>
                <w:color w:val="000000"/>
              </w:rPr>
              <w:t>5.2688</w:t>
            </w:r>
          </w:p>
        </w:tc>
        <w:tc>
          <w:tcPr>
            <w:tcW w:w="878" w:type="dxa"/>
            <w:tcBorders>
              <w:top w:val="nil"/>
              <w:left w:val="nil"/>
              <w:bottom w:val="nil"/>
              <w:right w:val="nil"/>
            </w:tcBorders>
            <w:shd w:val="clear" w:color="auto" w:fill="auto"/>
            <w:noWrap/>
            <w:vAlign w:val="center"/>
            <w:hideMark/>
          </w:tcPr>
          <w:p w14:paraId="606D3ED1" w14:textId="77777777" w:rsidR="00706154" w:rsidRPr="00B26590" w:rsidRDefault="00706154" w:rsidP="00706154">
            <w:pPr>
              <w:spacing w:after="0" w:line="240" w:lineRule="auto"/>
              <w:jc w:val="center"/>
              <w:rPr>
                <w:rFonts w:ascii="Times New Roman" w:hAnsi="Times New Roman" w:cs="Times New Roman"/>
                <w:color w:val="000000" w:themeColor="text1"/>
              </w:rPr>
            </w:pPr>
            <w:r w:rsidRPr="00B26590">
              <w:rPr>
                <w:rFonts w:ascii="Times New Roman" w:hAnsi="Times New Roman" w:cs="Times New Roman"/>
                <w:color w:val="000000" w:themeColor="text1"/>
              </w:rPr>
              <w:t>0.0012</w:t>
            </w:r>
          </w:p>
        </w:tc>
        <w:tc>
          <w:tcPr>
            <w:tcW w:w="998" w:type="dxa"/>
            <w:tcBorders>
              <w:top w:val="nil"/>
              <w:left w:val="nil"/>
              <w:bottom w:val="nil"/>
              <w:right w:val="nil"/>
            </w:tcBorders>
            <w:shd w:val="clear" w:color="auto" w:fill="auto"/>
            <w:noWrap/>
            <w:vAlign w:val="center"/>
            <w:hideMark/>
          </w:tcPr>
          <w:p w14:paraId="5A0FC71E" w14:textId="77777777" w:rsidR="00706154" w:rsidRPr="00B26590" w:rsidRDefault="00706154" w:rsidP="00706154">
            <w:pPr>
              <w:spacing w:after="0" w:line="240" w:lineRule="auto"/>
              <w:jc w:val="center"/>
              <w:rPr>
                <w:rFonts w:ascii="Times New Roman" w:hAnsi="Times New Roman" w:cs="Times New Roman"/>
                <w:color w:val="000000"/>
              </w:rPr>
            </w:pPr>
            <w:proofErr w:type="spellStart"/>
            <w:r w:rsidRPr="00B26590">
              <w:rPr>
                <w:rFonts w:ascii="Times New Roman" w:hAnsi="Times New Roman" w:cs="Times New Roman"/>
                <w:color w:val="000000"/>
              </w:rPr>
              <w:t>Diterima</w:t>
            </w:r>
            <w:proofErr w:type="spellEnd"/>
          </w:p>
        </w:tc>
      </w:tr>
      <w:tr w:rsidR="00706154" w:rsidRPr="00B26590" w14:paraId="6B88C1B7" w14:textId="77777777" w:rsidTr="00706154">
        <w:trPr>
          <w:trHeight w:val="312"/>
          <w:jc w:val="center"/>
        </w:trPr>
        <w:tc>
          <w:tcPr>
            <w:tcW w:w="1245" w:type="dxa"/>
            <w:tcBorders>
              <w:top w:val="nil"/>
              <w:left w:val="nil"/>
              <w:bottom w:val="nil"/>
              <w:right w:val="nil"/>
            </w:tcBorders>
            <w:shd w:val="clear" w:color="auto" w:fill="auto"/>
            <w:noWrap/>
            <w:vAlign w:val="center"/>
            <w:hideMark/>
          </w:tcPr>
          <w:p w14:paraId="5C04B69A" w14:textId="77777777" w:rsidR="00706154" w:rsidRPr="00B26590" w:rsidRDefault="00706154" w:rsidP="00706154">
            <w:pPr>
              <w:spacing w:after="0" w:line="240" w:lineRule="auto"/>
              <w:rPr>
                <w:rFonts w:ascii="Times New Roman" w:hAnsi="Times New Roman" w:cs="Times New Roman"/>
                <w:color w:val="000000"/>
              </w:rPr>
            </w:pPr>
            <w:r w:rsidRPr="00B26590">
              <w:rPr>
                <w:rFonts w:ascii="Times New Roman" w:hAnsi="Times New Roman" w:cs="Times New Roman"/>
                <w:color w:val="000000"/>
              </w:rPr>
              <w:t xml:space="preserve">(X3) -&gt; (Y) </w:t>
            </w:r>
          </w:p>
        </w:tc>
        <w:tc>
          <w:tcPr>
            <w:tcW w:w="1011" w:type="dxa"/>
            <w:tcBorders>
              <w:top w:val="nil"/>
              <w:left w:val="nil"/>
              <w:bottom w:val="nil"/>
              <w:right w:val="nil"/>
            </w:tcBorders>
            <w:shd w:val="clear" w:color="auto" w:fill="auto"/>
            <w:noWrap/>
            <w:vAlign w:val="center"/>
            <w:hideMark/>
          </w:tcPr>
          <w:p w14:paraId="3BDE1E38" w14:textId="77777777" w:rsidR="00706154" w:rsidRPr="00B26590" w:rsidRDefault="00706154" w:rsidP="00706154">
            <w:pPr>
              <w:spacing w:after="0" w:line="240" w:lineRule="auto"/>
              <w:jc w:val="center"/>
              <w:rPr>
                <w:rFonts w:ascii="Times New Roman" w:hAnsi="Times New Roman" w:cs="Times New Roman"/>
                <w:color w:val="000000"/>
              </w:rPr>
            </w:pPr>
            <w:r w:rsidRPr="00B26590">
              <w:rPr>
                <w:rFonts w:ascii="Times New Roman" w:hAnsi="Times New Roman" w:cs="Times New Roman"/>
                <w:color w:val="000000"/>
              </w:rPr>
              <w:t>0.2377</w:t>
            </w:r>
          </w:p>
        </w:tc>
        <w:tc>
          <w:tcPr>
            <w:tcW w:w="1005" w:type="dxa"/>
            <w:tcBorders>
              <w:top w:val="nil"/>
              <w:left w:val="nil"/>
              <w:bottom w:val="nil"/>
              <w:right w:val="nil"/>
            </w:tcBorders>
            <w:shd w:val="clear" w:color="auto" w:fill="auto"/>
            <w:noWrap/>
            <w:vAlign w:val="center"/>
            <w:hideMark/>
          </w:tcPr>
          <w:p w14:paraId="533A0FE0" w14:textId="77777777" w:rsidR="00706154" w:rsidRPr="00B26590" w:rsidRDefault="00706154" w:rsidP="00706154">
            <w:pPr>
              <w:spacing w:after="0" w:line="240" w:lineRule="auto"/>
              <w:jc w:val="center"/>
              <w:rPr>
                <w:rFonts w:ascii="Times New Roman" w:hAnsi="Times New Roman" w:cs="Times New Roman"/>
                <w:color w:val="000000"/>
              </w:rPr>
            </w:pPr>
            <w:r w:rsidRPr="00B26590">
              <w:rPr>
                <w:rFonts w:ascii="Times New Roman" w:hAnsi="Times New Roman" w:cs="Times New Roman"/>
                <w:color w:val="000000"/>
              </w:rPr>
              <w:t>4.4030</w:t>
            </w:r>
          </w:p>
        </w:tc>
        <w:tc>
          <w:tcPr>
            <w:tcW w:w="878" w:type="dxa"/>
            <w:tcBorders>
              <w:top w:val="nil"/>
              <w:left w:val="nil"/>
              <w:bottom w:val="nil"/>
              <w:right w:val="nil"/>
            </w:tcBorders>
            <w:shd w:val="clear" w:color="auto" w:fill="auto"/>
            <w:noWrap/>
            <w:vAlign w:val="center"/>
            <w:hideMark/>
          </w:tcPr>
          <w:p w14:paraId="757FF3CA" w14:textId="77777777" w:rsidR="00706154" w:rsidRPr="00B26590" w:rsidRDefault="00706154" w:rsidP="00706154">
            <w:pPr>
              <w:spacing w:after="0" w:line="240" w:lineRule="auto"/>
              <w:jc w:val="center"/>
              <w:rPr>
                <w:rFonts w:ascii="Times New Roman" w:hAnsi="Times New Roman" w:cs="Times New Roman"/>
                <w:color w:val="000000" w:themeColor="text1"/>
              </w:rPr>
            </w:pPr>
            <w:r w:rsidRPr="00B26590">
              <w:rPr>
                <w:rFonts w:ascii="Times New Roman" w:hAnsi="Times New Roman" w:cs="Times New Roman"/>
                <w:color w:val="000000" w:themeColor="text1"/>
              </w:rPr>
              <w:t>0.0031</w:t>
            </w:r>
          </w:p>
        </w:tc>
        <w:tc>
          <w:tcPr>
            <w:tcW w:w="998" w:type="dxa"/>
            <w:tcBorders>
              <w:top w:val="nil"/>
              <w:left w:val="nil"/>
              <w:bottom w:val="nil"/>
              <w:right w:val="nil"/>
            </w:tcBorders>
            <w:shd w:val="clear" w:color="auto" w:fill="auto"/>
            <w:noWrap/>
            <w:vAlign w:val="center"/>
            <w:hideMark/>
          </w:tcPr>
          <w:p w14:paraId="48B89068" w14:textId="77777777" w:rsidR="00706154" w:rsidRPr="00B26590" w:rsidRDefault="00706154" w:rsidP="00706154">
            <w:pPr>
              <w:spacing w:after="0" w:line="240" w:lineRule="auto"/>
              <w:jc w:val="center"/>
              <w:rPr>
                <w:rFonts w:ascii="Times New Roman" w:hAnsi="Times New Roman" w:cs="Times New Roman"/>
                <w:color w:val="000000"/>
              </w:rPr>
            </w:pPr>
            <w:proofErr w:type="spellStart"/>
            <w:r w:rsidRPr="00B26590">
              <w:rPr>
                <w:rFonts w:ascii="Times New Roman" w:hAnsi="Times New Roman" w:cs="Times New Roman"/>
                <w:color w:val="000000"/>
              </w:rPr>
              <w:t>Diterima</w:t>
            </w:r>
            <w:proofErr w:type="spellEnd"/>
          </w:p>
        </w:tc>
      </w:tr>
      <w:tr w:rsidR="00706154" w:rsidRPr="00B26590" w14:paraId="104CF20B" w14:textId="77777777" w:rsidTr="00706154">
        <w:trPr>
          <w:trHeight w:val="312"/>
          <w:jc w:val="center"/>
        </w:trPr>
        <w:tc>
          <w:tcPr>
            <w:tcW w:w="1245" w:type="dxa"/>
            <w:tcBorders>
              <w:top w:val="nil"/>
              <w:left w:val="nil"/>
              <w:bottom w:val="nil"/>
              <w:right w:val="nil"/>
            </w:tcBorders>
            <w:shd w:val="clear" w:color="auto" w:fill="auto"/>
            <w:noWrap/>
            <w:vAlign w:val="center"/>
            <w:hideMark/>
          </w:tcPr>
          <w:p w14:paraId="787C84CF" w14:textId="77777777" w:rsidR="00706154" w:rsidRPr="00B26590" w:rsidRDefault="00706154" w:rsidP="00706154">
            <w:pPr>
              <w:spacing w:after="0" w:line="240" w:lineRule="auto"/>
              <w:rPr>
                <w:rFonts w:ascii="Times New Roman" w:hAnsi="Times New Roman" w:cs="Times New Roman"/>
                <w:color w:val="000000"/>
              </w:rPr>
            </w:pPr>
            <w:r w:rsidRPr="00B26590">
              <w:rPr>
                <w:rFonts w:ascii="Times New Roman" w:hAnsi="Times New Roman" w:cs="Times New Roman"/>
                <w:color w:val="000000"/>
              </w:rPr>
              <w:t>(X3) -&gt;(Z)</w:t>
            </w:r>
          </w:p>
        </w:tc>
        <w:tc>
          <w:tcPr>
            <w:tcW w:w="1011" w:type="dxa"/>
            <w:tcBorders>
              <w:top w:val="nil"/>
              <w:left w:val="nil"/>
              <w:bottom w:val="nil"/>
              <w:right w:val="nil"/>
            </w:tcBorders>
            <w:shd w:val="clear" w:color="auto" w:fill="auto"/>
            <w:noWrap/>
            <w:vAlign w:val="center"/>
            <w:hideMark/>
          </w:tcPr>
          <w:p w14:paraId="5BFFF8CD" w14:textId="77777777" w:rsidR="00706154" w:rsidRPr="00B26590" w:rsidRDefault="00706154" w:rsidP="00706154">
            <w:pPr>
              <w:spacing w:after="0" w:line="240" w:lineRule="auto"/>
              <w:jc w:val="center"/>
              <w:rPr>
                <w:rFonts w:ascii="Times New Roman" w:hAnsi="Times New Roman" w:cs="Times New Roman"/>
                <w:color w:val="000000"/>
              </w:rPr>
            </w:pPr>
            <w:r w:rsidRPr="00B26590">
              <w:rPr>
                <w:rFonts w:ascii="Times New Roman" w:hAnsi="Times New Roman" w:cs="Times New Roman"/>
                <w:color w:val="000000"/>
              </w:rPr>
              <w:t>0.1294</w:t>
            </w:r>
          </w:p>
        </w:tc>
        <w:tc>
          <w:tcPr>
            <w:tcW w:w="1005" w:type="dxa"/>
            <w:tcBorders>
              <w:top w:val="nil"/>
              <w:left w:val="nil"/>
              <w:bottom w:val="nil"/>
              <w:right w:val="nil"/>
            </w:tcBorders>
            <w:shd w:val="clear" w:color="auto" w:fill="auto"/>
            <w:noWrap/>
            <w:vAlign w:val="center"/>
            <w:hideMark/>
          </w:tcPr>
          <w:p w14:paraId="05F8B734" w14:textId="77777777" w:rsidR="00706154" w:rsidRPr="00B26590" w:rsidRDefault="00706154" w:rsidP="00706154">
            <w:pPr>
              <w:spacing w:after="0" w:line="240" w:lineRule="auto"/>
              <w:jc w:val="center"/>
              <w:rPr>
                <w:rFonts w:ascii="Times New Roman" w:hAnsi="Times New Roman" w:cs="Times New Roman"/>
                <w:color w:val="000000"/>
              </w:rPr>
            </w:pPr>
            <w:r w:rsidRPr="00B26590">
              <w:rPr>
                <w:rFonts w:ascii="Times New Roman" w:hAnsi="Times New Roman" w:cs="Times New Roman"/>
                <w:color w:val="000000"/>
              </w:rPr>
              <w:t>1.5495</w:t>
            </w:r>
          </w:p>
        </w:tc>
        <w:tc>
          <w:tcPr>
            <w:tcW w:w="878" w:type="dxa"/>
            <w:tcBorders>
              <w:top w:val="nil"/>
              <w:left w:val="nil"/>
              <w:bottom w:val="nil"/>
              <w:right w:val="nil"/>
            </w:tcBorders>
            <w:shd w:val="clear" w:color="auto" w:fill="auto"/>
            <w:noWrap/>
            <w:vAlign w:val="center"/>
            <w:hideMark/>
          </w:tcPr>
          <w:p w14:paraId="3198FA7E" w14:textId="77777777" w:rsidR="00706154" w:rsidRPr="00B26590" w:rsidRDefault="00706154" w:rsidP="00706154">
            <w:pPr>
              <w:spacing w:after="0" w:line="240" w:lineRule="auto"/>
              <w:jc w:val="center"/>
              <w:rPr>
                <w:rFonts w:ascii="Times New Roman" w:hAnsi="Times New Roman" w:cs="Times New Roman"/>
                <w:color w:val="000000" w:themeColor="text1"/>
              </w:rPr>
            </w:pPr>
            <w:r w:rsidRPr="00B26590">
              <w:rPr>
                <w:rFonts w:ascii="Times New Roman" w:hAnsi="Times New Roman" w:cs="Times New Roman"/>
                <w:color w:val="000000" w:themeColor="text1"/>
              </w:rPr>
              <w:t>0.1652</w:t>
            </w:r>
          </w:p>
        </w:tc>
        <w:tc>
          <w:tcPr>
            <w:tcW w:w="998" w:type="dxa"/>
            <w:tcBorders>
              <w:top w:val="nil"/>
              <w:left w:val="nil"/>
              <w:bottom w:val="nil"/>
              <w:right w:val="nil"/>
            </w:tcBorders>
            <w:shd w:val="clear" w:color="auto" w:fill="auto"/>
            <w:noWrap/>
            <w:vAlign w:val="center"/>
            <w:hideMark/>
          </w:tcPr>
          <w:p w14:paraId="54CE7AE1" w14:textId="77777777" w:rsidR="00706154" w:rsidRPr="00B26590" w:rsidRDefault="00706154" w:rsidP="00706154">
            <w:pPr>
              <w:spacing w:after="0" w:line="240" w:lineRule="auto"/>
              <w:jc w:val="center"/>
              <w:rPr>
                <w:rFonts w:ascii="Times New Roman" w:hAnsi="Times New Roman" w:cs="Times New Roman"/>
                <w:color w:val="000000"/>
              </w:rPr>
            </w:pPr>
            <w:proofErr w:type="spellStart"/>
            <w:r w:rsidRPr="00B26590">
              <w:rPr>
                <w:rFonts w:ascii="Times New Roman" w:hAnsi="Times New Roman" w:cs="Times New Roman"/>
                <w:color w:val="000000"/>
              </w:rPr>
              <w:t>Ditolak</w:t>
            </w:r>
            <w:proofErr w:type="spellEnd"/>
          </w:p>
        </w:tc>
      </w:tr>
      <w:tr w:rsidR="00706154" w:rsidRPr="00B26590" w14:paraId="395EFFFD" w14:textId="77777777" w:rsidTr="00706154">
        <w:trPr>
          <w:trHeight w:val="312"/>
          <w:jc w:val="center"/>
        </w:trPr>
        <w:tc>
          <w:tcPr>
            <w:tcW w:w="1245" w:type="dxa"/>
            <w:tcBorders>
              <w:top w:val="nil"/>
              <w:left w:val="nil"/>
              <w:bottom w:val="single" w:sz="4" w:space="0" w:color="auto"/>
              <w:right w:val="nil"/>
            </w:tcBorders>
            <w:shd w:val="clear" w:color="auto" w:fill="auto"/>
            <w:noWrap/>
            <w:vAlign w:val="center"/>
            <w:hideMark/>
          </w:tcPr>
          <w:p w14:paraId="72EE3D7A" w14:textId="77777777" w:rsidR="00706154" w:rsidRPr="00B26590" w:rsidRDefault="00706154" w:rsidP="00706154">
            <w:pPr>
              <w:spacing w:after="0" w:line="240" w:lineRule="auto"/>
              <w:rPr>
                <w:rFonts w:ascii="Times New Roman" w:hAnsi="Times New Roman" w:cs="Times New Roman"/>
                <w:color w:val="000000"/>
              </w:rPr>
            </w:pPr>
            <w:r w:rsidRPr="00B26590">
              <w:rPr>
                <w:rFonts w:ascii="Times New Roman" w:hAnsi="Times New Roman" w:cs="Times New Roman"/>
                <w:color w:val="000000"/>
              </w:rPr>
              <w:t xml:space="preserve">(Z) -&gt; (Y) </w:t>
            </w:r>
          </w:p>
        </w:tc>
        <w:tc>
          <w:tcPr>
            <w:tcW w:w="1011" w:type="dxa"/>
            <w:tcBorders>
              <w:top w:val="nil"/>
              <w:left w:val="nil"/>
              <w:bottom w:val="single" w:sz="4" w:space="0" w:color="auto"/>
              <w:right w:val="nil"/>
            </w:tcBorders>
            <w:shd w:val="clear" w:color="auto" w:fill="auto"/>
            <w:noWrap/>
            <w:vAlign w:val="center"/>
            <w:hideMark/>
          </w:tcPr>
          <w:p w14:paraId="38B954FA" w14:textId="77777777" w:rsidR="00706154" w:rsidRPr="00B26590" w:rsidRDefault="00706154" w:rsidP="00706154">
            <w:pPr>
              <w:spacing w:after="0" w:line="240" w:lineRule="auto"/>
              <w:jc w:val="center"/>
              <w:rPr>
                <w:rFonts w:ascii="Times New Roman" w:hAnsi="Times New Roman" w:cs="Times New Roman"/>
                <w:color w:val="000000"/>
              </w:rPr>
            </w:pPr>
            <w:r w:rsidRPr="00B26590">
              <w:rPr>
                <w:rFonts w:ascii="Times New Roman" w:hAnsi="Times New Roman" w:cs="Times New Roman"/>
                <w:color w:val="000000"/>
              </w:rPr>
              <w:t>0.5573</w:t>
            </w:r>
          </w:p>
        </w:tc>
        <w:tc>
          <w:tcPr>
            <w:tcW w:w="1005" w:type="dxa"/>
            <w:tcBorders>
              <w:top w:val="nil"/>
              <w:left w:val="nil"/>
              <w:bottom w:val="single" w:sz="4" w:space="0" w:color="auto"/>
              <w:right w:val="nil"/>
            </w:tcBorders>
            <w:shd w:val="clear" w:color="auto" w:fill="auto"/>
            <w:noWrap/>
            <w:vAlign w:val="center"/>
            <w:hideMark/>
          </w:tcPr>
          <w:p w14:paraId="38FDC4C6" w14:textId="77777777" w:rsidR="00706154" w:rsidRPr="00B26590" w:rsidRDefault="00706154" w:rsidP="00706154">
            <w:pPr>
              <w:spacing w:after="0" w:line="240" w:lineRule="auto"/>
              <w:jc w:val="center"/>
              <w:rPr>
                <w:rFonts w:ascii="Times New Roman" w:hAnsi="Times New Roman" w:cs="Times New Roman"/>
                <w:color w:val="000000"/>
              </w:rPr>
            </w:pPr>
            <w:r w:rsidRPr="00B26590">
              <w:rPr>
                <w:rFonts w:ascii="Times New Roman" w:hAnsi="Times New Roman" w:cs="Times New Roman"/>
                <w:color w:val="000000"/>
              </w:rPr>
              <w:t>10.2784</w:t>
            </w:r>
          </w:p>
        </w:tc>
        <w:tc>
          <w:tcPr>
            <w:tcW w:w="878" w:type="dxa"/>
            <w:tcBorders>
              <w:top w:val="nil"/>
              <w:left w:val="nil"/>
              <w:bottom w:val="single" w:sz="4" w:space="0" w:color="auto"/>
              <w:right w:val="nil"/>
            </w:tcBorders>
            <w:shd w:val="clear" w:color="auto" w:fill="auto"/>
            <w:noWrap/>
            <w:vAlign w:val="center"/>
            <w:hideMark/>
          </w:tcPr>
          <w:p w14:paraId="7A72C47B" w14:textId="77777777" w:rsidR="00706154" w:rsidRPr="00B26590" w:rsidRDefault="00706154" w:rsidP="00706154">
            <w:pPr>
              <w:spacing w:after="0" w:line="240" w:lineRule="auto"/>
              <w:jc w:val="center"/>
              <w:rPr>
                <w:rFonts w:ascii="Times New Roman" w:hAnsi="Times New Roman" w:cs="Times New Roman"/>
                <w:color w:val="000000" w:themeColor="text1"/>
              </w:rPr>
            </w:pPr>
            <w:r w:rsidRPr="00B26590">
              <w:rPr>
                <w:rFonts w:ascii="Times New Roman" w:hAnsi="Times New Roman" w:cs="Times New Roman"/>
                <w:color w:val="000000" w:themeColor="text1"/>
              </w:rPr>
              <w:t>0.0000</w:t>
            </w:r>
          </w:p>
        </w:tc>
        <w:tc>
          <w:tcPr>
            <w:tcW w:w="998" w:type="dxa"/>
            <w:tcBorders>
              <w:top w:val="nil"/>
              <w:left w:val="nil"/>
              <w:bottom w:val="single" w:sz="4" w:space="0" w:color="auto"/>
              <w:right w:val="nil"/>
            </w:tcBorders>
            <w:shd w:val="clear" w:color="auto" w:fill="auto"/>
            <w:noWrap/>
            <w:vAlign w:val="center"/>
            <w:hideMark/>
          </w:tcPr>
          <w:p w14:paraId="1FE899BF" w14:textId="77777777" w:rsidR="00706154" w:rsidRPr="00B26590" w:rsidRDefault="00706154" w:rsidP="00706154">
            <w:pPr>
              <w:spacing w:after="0" w:line="240" w:lineRule="auto"/>
              <w:jc w:val="center"/>
              <w:rPr>
                <w:rFonts w:ascii="Times New Roman" w:hAnsi="Times New Roman" w:cs="Times New Roman"/>
                <w:color w:val="000000"/>
              </w:rPr>
            </w:pPr>
            <w:proofErr w:type="spellStart"/>
            <w:r w:rsidRPr="00B26590">
              <w:rPr>
                <w:rFonts w:ascii="Times New Roman" w:hAnsi="Times New Roman" w:cs="Times New Roman"/>
                <w:color w:val="000000"/>
              </w:rPr>
              <w:t>Diterima</w:t>
            </w:r>
            <w:proofErr w:type="spellEnd"/>
          </w:p>
        </w:tc>
      </w:tr>
    </w:tbl>
    <w:p w14:paraId="3B3D08A3" w14:textId="77777777" w:rsidR="00013115" w:rsidRPr="00B26590" w:rsidRDefault="00013115" w:rsidP="00013115">
      <w:pPr>
        <w:spacing w:after="0"/>
        <w:jc w:val="both"/>
        <w:rPr>
          <w:rFonts w:ascii="Times New Roman" w:eastAsia="Times New Roman" w:hAnsi="Times New Roman" w:cs="Times New Roman"/>
          <w:i/>
          <w:sz w:val="24"/>
          <w:szCs w:val="24"/>
        </w:rPr>
      </w:pPr>
      <w:proofErr w:type="spellStart"/>
      <w:r w:rsidRPr="00B26590">
        <w:rPr>
          <w:rFonts w:ascii="Times New Roman" w:eastAsia="Times New Roman" w:hAnsi="Times New Roman" w:cs="Times New Roman"/>
          <w:i/>
          <w:sz w:val="24"/>
          <w:szCs w:val="24"/>
        </w:rPr>
        <w:t>Sumber</w:t>
      </w:r>
      <w:proofErr w:type="spellEnd"/>
      <w:r w:rsidRPr="00B26590">
        <w:rPr>
          <w:rFonts w:ascii="Times New Roman" w:eastAsia="Times New Roman" w:hAnsi="Times New Roman" w:cs="Times New Roman"/>
          <w:i/>
          <w:sz w:val="24"/>
          <w:szCs w:val="24"/>
        </w:rPr>
        <w:t xml:space="preserve">: Data prime </w:t>
      </w:r>
      <w:proofErr w:type="spellStart"/>
      <w:r w:rsidRPr="00B26590">
        <w:rPr>
          <w:rFonts w:ascii="Times New Roman" w:eastAsia="Times New Roman" w:hAnsi="Times New Roman" w:cs="Times New Roman"/>
          <w:i/>
          <w:sz w:val="24"/>
          <w:szCs w:val="24"/>
        </w:rPr>
        <w:t>diolah</w:t>
      </w:r>
      <w:proofErr w:type="spellEnd"/>
      <w:r w:rsidRPr="00B26590">
        <w:rPr>
          <w:rFonts w:ascii="Times New Roman" w:eastAsia="Times New Roman" w:hAnsi="Times New Roman" w:cs="Times New Roman"/>
          <w:i/>
          <w:sz w:val="24"/>
          <w:szCs w:val="24"/>
        </w:rPr>
        <w:t>, 2022</w:t>
      </w:r>
    </w:p>
    <w:p w14:paraId="1E9967B5" w14:textId="77777777" w:rsidR="00706154" w:rsidRPr="00B26590" w:rsidRDefault="00706154" w:rsidP="00706154">
      <w:pPr>
        <w:pStyle w:val="ListParagraph"/>
        <w:numPr>
          <w:ilvl w:val="6"/>
          <w:numId w:val="8"/>
        </w:numPr>
        <w:spacing w:after="0" w:line="276" w:lineRule="auto"/>
        <w:ind w:left="426" w:hanging="426"/>
        <w:jc w:val="both"/>
        <w:rPr>
          <w:rFonts w:ascii="Times New Roman" w:hAnsi="Times New Roman" w:cs="Times New Roman"/>
          <w:b/>
          <w:sz w:val="24"/>
          <w:szCs w:val="24"/>
          <w:lang w:val="id-ID"/>
        </w:rPr>
      </w:pPr>
      <w:r w:rsidRPr="00B26590">
        <w:rPr>
          <w:rFonts w:ascii="Times New Roman" w:hAnsi="Times New Roman" w:cs="Times New Roman"/>
          <w:b/>
          <w:sz w:val="24"/>
          <w:szCs w:val="24"/>
          <w:lang w:val="id-ID"/>
        </w:rPr>
        <w:t>Pengaruh</w:t>
      </w:r>
      <w:r w:rsidRPr="00B26590">
        <w:rPr>
          <w:rFonts w:ascii="Times New Roman" w:hAnsi="Times New Roman" w:cs="Times New Roman"/>
          <w:b/>
          <w:sz w:val="24"/>
          <w:szCs w:val="24"/>
        </w:rPr>
        <w:t xml:space="preserve"> </w:t>
      </w:r>
      <w:r w:rsidRPr="00B26590">
        <w:rPr>
          <w:rFonts w:ascii="Times New Roman" w:eastAsia="Times New Roman" w:hAnsi="Times New Roman" w:cs="Times New Roman"/>
          <w:b/>
          <w:color w:val="000000"/>
          <w:sz w:val="24"/>
          <w:szCs w:val="24"/>
          <w:lang w:val="id-ID"/>
        </w:rPr>
        <w:t>Perilaku Sosial dan Budaya</w:t>
      </w:r>
      <w:r w:rsidRPr="00B26590">
        <w:rPr>
          <w:rFonts w:ascii="Times New Roman" w:eastAsia="Times New Roman" w:hAnsi="Times New Roman" w:cs="Times New Roman"/>
          <w:b/>
          <w:color w:val="000000"/>
          <w:sz w:val="24"/>
          <w:szCs w:val="24"/>
        </w:rPr>
        <w:t xml:space="preserve"> </w:t>
      </w:r>
      <w:r w:rsidRPr="00B26590">
        <w:rPr>
          <w:rFonts w:ascii="Times New Roman" w:eastAsia="Times New Roman" w:hAnsi="Times New Roman" w:cs="Times New Roman"/>
          <w:b/>
          <w:color w:val="000000"/>
          <w:sz w:val="24"/>
          <w:szCs w:val="24"/>
          <w:lang w:val="id-ID"/>
        </w:rPr>
        <w:t xml:space="preserve">(X1) </w:t>
      </w:r>
      <w:proofErr w:type="spellStart"/>
      <w:r w:rsidRPr="00B26590">
        <w:rPr>
          <w:rFonts w:ascii="Times New Roman" w:eastAsia="Times New Roman" w:hAnsi="Times New Roman" w:cs="Times New Roman"/>
          <w:b/>
          <w:color w:val="000000"/>
          <w:sz w:val="24"/>
          <w:szCs w:val="24"/>
        </w:rPr>
        <w:t>Terhadap</w:t>
      </w:r>
      <w:proofErr w:type="spellEnd"/>
      <w:r w:rsidRPr="00B26590">
        <w:rPr>
          <w:rFonts w:ascii="Times New Roman" w:eastAsia="Times New Roman" w:hAnsi="Times New Roman" w:cs="Times New Roman"/>
          <w:b/>
          <w:color w:val="000000"/>
          <w:sz w:val="24"/>
          <w:szCs w:val="24"/>
          <w:lang w:val="id-ID"/>
        </w:rPr>
        <w:t xml:space="preserve"> Efektifitas Program Subsidi Pupuk</w:t>
      </w:r>
      <w:r w:rsidRPr="00B26590">
        <w:rPr>
          <w:rFonts w:ascii="Times New Roman" w:eastAsia="Times New Roman" w:hAnsi="Times New Roman" w:cs="Times New Roman"/>
          <w:b/>
          <w:color w:val="000000"/>
          <w:sz w:val="24"/>
          <w:szCs w:val="24"/>
        </w:rPr>
        <w:t xml:space="preserve"> </w:t>
      </w:r>
      <w:r w:rsidRPr="00B26590">
        <w:rPr>
          <w:rFonts w:ascii="Times New Roman" w:eastAsia="Times New Roman" w:hAnsi="Times New Roman" w:cs="Times New Roman"/>
          <w:b/>
          <w:color w:val="000000"/>
          <w:sz w:val="24"/>
          <w:szCs w:val="24"/>
          <w:lang w:val="id-ID"/>
        </w:rPr>
        <w:t>(Y)</w:t>
      </w:r>
    </w:p>
    <w:p w14:paraId="7E2C3C21" w14:textId="77777777" w:rsidR="00706154" w:rsidRPr="00B26590" w:rsidRDefault="00706154" w:rsidP="00706154">
      <w:pPr>
        <w:ind w:firstLine="720"/>
        <w:jc w:val="both"/>
        <w:rPr>
          <w:rStyle w:val="fontstyle01"/>
          <w:rFonts w:ascii="Times New Roman" w:hAnsi="Times New Roman"/>
          <w:sz w:val="24"/>
          <w:szCs w:val="24"/>
        </w:rPr>
      </w:pPr>
      <w:proofErr w:type="spellStart"/>
      <w:r w:rsidRPr="00B26590">
        <w:rPr>
          <w:rFonts w:ascii="Times New Roman" w:hAnsi="Times New Roman" w:cs="Times New Roman"/>
          <w:sz w:val="24"/>
          <w:szCs w:val="24"/>
        </w:rPr>
        <w:t>Pengaruh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color w:val="000000"/>
          <w:sz w:val="24"/>
          <w:szCs w:val="24"/>
        </w:rPr>
        <w:t>Perilaku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Sosial</w:t>
      </w:r>
      <w:proofErr w:type="spellEnd"/>
      <w:r w:rsidRPr="00B26590">
        <w:rPr>
          <w:rFonts w:ascii="Times New Roman" w:hAnsi="Times New Roman" w:cs="Times New Roman"/>
          <w:color w:val="000000"/>
          <w:sz w:val="24"/>
          <w:szCs w:val="24"/>
        </w:rPr>
        <w:t xml:space="preserve"> dan </w:t>
      </w:r>
      <w:proofErr w:type="spellStart"/>
      <w:r w:rsidRPr="00B26590">
        <w:rPr>
          <w:rFonts w:ascii="Times New Roman" w:hAnsi="Times New Roman" w:cs="Times New Roman"/>
          <w:color w:val="000000"/>
          <w:sz w:val="24"/>
          <w:szCs w:val="24"/>
        </w:rPr>
        <w:t>Budaya</w:t>
      </w:r>
      <w:proofErr w:type="spellEnd"/>
      <w:r w:rsidRPr="00B26590">
        <w:rPr>
          <w:rFonts w:ascii="Times New Roman" w:hAnsi="Times New Roman" w:cs="Times New Roman"/>
          <w:color w:val="000000"/>
          <w:sz w:val="24"/>
          <w:szCs w:val="24"/>
        </w:rPr>
        <w:t xml:space="preserve"> (X1) -&gt; </w:t>
      </w:r>
      <w:proofErr w:type="spellStart"/>
      <w:r w:rsidRPr="00B26590">
        <w:rPr>
          <w:rFonts w:ascii="Times New Roman" w:hAnsi="Times New Roman" w:cs="Times New Roman"/>
          <w:color w:val="000000"/>
          <w:sz w:val="24"/>
          <w:szCs w:val="24"/>
        </w:rPr>
        <w:t>Efektifitas</w:t>
      </w:r>
      <w:proofErr w:type="spellEnd"/>
      <w:r w:rsidRPr="00B26590">
        <w:rPr>
          <w:rFonts w:ascii="Times New Roman" w:hAnsi="Times New Roman" w:cs="Times New Roman"/>
          <w:color w:val="000000"/>
          <w:sz w:val="24"/>
          <w:szCs w:val="24"/>
        </w:rPr>
        <w:t xml:space="preserve"> Program </w:t>
      </w:r>
      <w:proofErr w:type="spellStart"/>
      <w:r w:rsidRPr="00B26590">
        <w:rPr>
          <w:rFonts w:ascii="Times New Roman" w:hAnsi="Times New Roman" w:cs="Times New Roman"/>
          <w:color w:val="000000"/>
          <w:sz w:val="24"/>
          <w:szCs w:val="24"/>
        </w:rPr>
        <w:t>Subsidi</w:t>
      </w:r>
      <w:proofErr w:type="spellEnd"/>
      <w:r w:rsidRPr="00B26590">
        <w:rPr>
          <w:rFonts w:ascii="Times New Roman" w:hAnsi="Times New Roman" w:cs="Times New Roman"/>
          <w:color w:val="000000"/>
          <w:sz w:val="24"/>
          <w:szCs w:val="24"/>
        </w:rPr>
        <w:t xml:space="preserve">  (Y)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memiliki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(O) </w:t>
      </w:r>
      <w:r w:rsidRPr="00B26590">
        <w:rPr>
          <w:rFonts w:ascii="Times New Roman" w:hAnsi="Times New Roman" w:cs="Times New Roman"/>
          <w:i/>
          <w:color w:val="000000"/>
          <w:sz w:val="24"/>
          <w:szCs w:val="24"/>
        </w:rPr>
        <w:t>Original sample</w:t>
      </w:r>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-0.0794 </w:t>
      </w:r>
      <w:proofErr w:type="spellStart"/>
      <w:r w:rsidRPr="00B26590">
        <w:rPr>
          <w:rFonts w:ascii="Times New Roman" w:hAnsi="Times New Roman" w:cs="Times New Roman"/>
          <w:color w:val="000000"/>
          <w:sz w:val="24"/>
          <w:szCs w:val="24"/>
        </w:rPr>
        <w:t>sehingga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arah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hubungan</w:t>
      </w:r>
      <w:proofErr w:type="spellEnd"/>
      <w:r w:rsidRPr="00B26590">
        <w:rPr>
          <w:rFonts w:ascii="Times New Roman" w:hAnsi="Times New Roman" w:cs="Times New Roman"/>
          <w:color w:val="000000"/>
          <w:sz w:val="24"/>
          <w:szCs w:val="24"/>
        </w:rPr>
        <w:t xml:space="preserve"> pada </w:t>
      </w:r>
      <w:proofErr w:type="spellStart"/>
      <w:r w:rsidRPr="00B26590">
        <w:rPr>
          <w:rFonts w:ascii="Times New Roman" w:hAnsi="Times New Roman" w:cs="Times New Roman"/>
          <w:color w:val="000000"/>
          <w:sz w:val="24"/>
          <w:szCs w:val="24"/>
        </w:rPr>
        <w:t>hipotesis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pertama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adalah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negatif</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dengan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i/>
          <w:color w:val="000000"/>
          <w:sz w:val="24"/>
          <w:szCs w:val="24"/>
        </w:rPr>
        <w:t>T statistics</w:t>
      </w:r>
      <w:r w:rsidRPr="00B26590">
        <w:rPr>
          <w:rFonts w:ascii="Times New Roman" w:hAnsi="Times New Roman" w:cs="Times New Roman"/>
          <w:color w:val="000000"/>
          <w:sz w:val="24"/>
          <w:szCs w:val="24"/>
        </w:rPr>
        <w:t xml:space="preserve"> 2,4074 &gt; 1,96 </w:t>
      </w:r>
      <w:proofErr w:type="spellStart"/>
      <w:r w:rsidRPr="00B26590">
        <w:rPr>
          <w:rFonts w:ascii="Times New Roman" w:hAnsi="Times New Roman" w:cs="Times New Roman"/>
          <w:color w:val="000000"/>
          <w:sz w:val="24"/>
          <w:szCs w:val="24"/>
        </w:rPr>
        <w:t>maka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dinyatakan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signifikan</w:t>
      </w:r>
      <w:proofErr w:type="spellEnd"/>
      <w:r w:rsidRPr="00B26590">
        <w:rPr>
          <w:rFonts w:ascii="Times New Roman" w:hAnsi="Times New Roman" w:cs="Times New Roman"/>
          <w:color w:val="000000"/>
          <w:sz w:val="24"/>
          <w:szCs w:val="24"/>
        </w:rPr>
        <w:t xml:space="preserve">. Nilai </w:t>
      </w:r>
      <w:r w:rsidRPr="00B26590">
        <w:rPr>
          <w:rFonts w:ascii="Times New Roman" w:hAnsi="Times New Roman" w:cs="Times New Roman"/>
          <w:i/>
          <w:color w:val="000000"/>
          <w:sz w:val="24"/>
          <w:szCs w:val="24"/>
        </w:rPr>
        <w:t>P-value</w:t>
      </w:r>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0,0470 &lt; 0,05 </w:t>
      </w:r>
      <w:proofErr w:type="spellStart"/>
      <w:r w:rsidRPr="00B26590">
        <w:rPr>
          <w:rFonts w:ascii="Times New Roman" w:hAnsi="Times New Roman" w:cs="Times New Roman"/>
          <w:color w:val="000000"/>
          <w:sz w:val="24"/>
          <w:szCs w:val="24"/>
        </w:rPr>
        <w:t>sehingga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hipotesis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pertama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diterima</w:t>
      </w:r>
      <w:proofErr w:type="spellEnd"/>
      <w:r w:rsidRPr="00B26590">
        <w:rPr>
          <w:rFonts w:ascii="Times New Roman" w:hAnsi="Times New Roman" w:cs="Times New Roman"/>
          <w:color w:val="000000"/>
          <w:sz w:val="24"/>
          <w:szCs w:val="24"/>
        </w:rPr>
        <w:t xml:space="preserve">. Tingkat </w:t>
      </w:r>
      <w:proofErr w:type="spellStart"/>
      <w:r w:rsidRPr="00B26590">
        <w:rPr>
          <w:rFonts w:ascii="Times New Roman" w:hAnsi="Times New Roman" w:cs="Times New Roman"/>
          <w:color w:val="000000"/>
          <w:sz w:val="24"/>
          <w:szCs w:val="24"/>
        </w:rPr>
        <w:t>sosial</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berkesinambungan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terhadap</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w:t>
      </w:r>
      <w:r w:rsidRPr="00B26590">
        <w:rPr>
          <w:rStyle w:val="fontstyle01"/>
          <w:rFonts w:ascii="Times New Roman" w:hAnsi="Times New Roman" w:cs="Times New Roman"/>
          <w:sz w:val="24"/>
          <w:szCs w:val="24"/>
        </w:rPr>
        <w:t>ebersamaan</w:t>
      </w:r>
      <w:proofErr w:type="spellEnd"/>
      <w:r w:rsidRPr="00B26590">
        <w:rPr>
          <w:rStyle w:val="fontstyle01"/>
          <w:rFonts w:ascii="Times New Roman" w:hAnsi="Times New Roman" w:cs="Times New Roman"/>
          <w:sz w:val="24"/>
          <w:szCs w:val="24"/>
        </w:rPr>
        <w:t xml:space="preserve"> dan </w:t>
      </w:r>
      <w:proofErr w:type="spellStart"/>
      <w:r w:rsidRPr="00B26590">
        <w:rPr>
          <w:rStyle w:val="fontstyle01"/>
          <w:rFonts w:ascii="Times New Roman" w:hAnsi="Times New Roman" w:cs="Times New Roman"/>
          <w:sz w:val="24"/>
          <w:szCs w:val="24"/>
        </w:rPr>
        <w:t>tingkat</w:t>
      </w:r>
      <w:proofErr w:type="spellEnd"/>
      <w:r w:rsidRPr="00B26590">
        <w:rPr>
          <w:rStyle w:val="fontstyle01"/>
          <w:rFonts w:ascii="Times New Roman" w:hAnsi="Times New Roman" w:cs="Times New Roman"/>
          <w:sz w:val="24"/>
          <w:szCs w:val="24"/>
        </w:rPr>
        <w:t xml:space="preserve"> </w:t>
      </w:r>
      <w:proofErr w:type="spellStart"/>
      <w:r w:rsidRPr="00B26590">
        <w:rPr>
          <w:rStyle w:val="fontstyle01"/>
          <w:rFonts w:ascii="Times New Roman" w:hAnsi="Times New Roman" w:cs="Times New Roman"/>
          <w:sz w:val="24"/>
          <w:szCs w:val="24"/>
        </w:rPr>
        <w:t>budaya</w:t>
      </w:r>
      <w:proofErr w:type="spellEnd"/>
      <w:r w:rsidRPr="00B26590">
        <w:rPr>
          <w:rStyle w:val="fontstyle01"/>
          <w:rFonts w:ascii="Times New Roman" w:hAnsi="Times New Roman" w:cs="Times New Roman"/>
          <w:sz w:val="24"/>
          <w:szCs w:val="24"/>
        </w:rPr>
        <w:t xml:space="preserve"> yang </w:t>
      </w:r>
      <w:proofErr w:type="spellStart"/>
      <w:r w:rsidRPr="00B26590">
        <w:rPr>
          <w:rStyle w:val="fontstyle01"/>
          <w:rFonts w:ascii="Times New Roman" w:hAnsi="Times New Roman" w:cs="Times New Roman"/>
          <w:sz w:val="24"/>
          <w:szCs w:val="24"/>
        </w:rPr>
        <w:t>sama</w:t>
      </w:r>
      <w:proofErr w:type="spellEnd"/>
      <w:r w:rsidRPr="00B26590">
        <w:rPr>
          <w:rFonts w:ascii="Times New Roman" w:hAnsi="Times New Roman" w:cs="Times New Roman"/>
          <w:color w:val="000000"/>
          <w:sz w:val="24"/>
          <w:szCs w:val="24"/>
        </w:rPr>
        <w:t xml:space="preserve"> </w:t>
      </w:r>
      <w:r w:rsidRPr="00B26590">
        <w:rPr>
          <w:rStyle w:val="fontstyle01"/>
          <w:rFonts w:ascii="Times New Roman" w:hAnsi="Times New Roman" w:cs="Times New Roman"/>
          <w:sz w:val="24"/>
          <w:szCs w:val="24"/>
        </w:rPr>
        <w:t xml:space="preserve">juga </w:t>
      </w:r>
      <w:proofErr w:type="spellStart"/>
      <w:r w:rsidRPr="00B26590">
        <w:rPr>
          <w:rStyle w:val="fontstyle01"/>
          <w:rFonts w:ascii="Times New Roman" w:hAnsi="Times New Roman" w:cs="Times New Roman"/>
          <w:sz w:val="24"/>
          <w:szCs w:val="24"/>
        </w:rPr>
        <w:t>mempengaruhi</w:t>
      </w:r>
      <w:proofErr w:type="spellEnd"/>
      <w:r w:rsidRPr="00B26590">
        <w:rPr>
          <w:rStyle w:val="fontstyle01"/>
          <w:rFonts w:ascii="Times New Roman" w:hAnsi="Times New Roman" w:cs="Times New Roman"/>
          <w:sz w:val="24"/>
          <w:szCs w:val="24"/>
        </w:rPr>
        <w:t xml:space="preserve"> </w:t>
      </w:r>
      <w:proofErr w:type="spellStart"/>
      <w:r w:rsidRPr="00B26590">
        <w:rPr>
          <w:rStyle w:val="fontstyle01"/>
          <w:rFonts w:ascii="Times New Roman" w:hAnsi="Times New Roman" w:cs="Times New Roman"/>
          <w:sz w:val="24"/>
          <w:szCs w:val="24"/>
        </w:rPr>
        <w:t>adopsi</w:t>
      </w:r>
      <w:proofErr w:type="spellEnd"/>
      <w:r w:rsidRPr="00B26590">
        <w:rPr>
          <w:rStyle w:val="fontstyle01"/>
          <w:rFonts w:ascii="Times New Roman" w:hAnsi="Times New Roman" w:cs="Times New Roman"/>
          <w:sz w:val="24"/>
          <w:szCs w:val="24"/>
        </w:rPr>
        <w:t xml:space="preserve"> </w:t>
      </w:r>
      <w:proofErr w:type="spellStart"/>
      <w:r w:rsidRPr="00B26590">
        <w:rPr>
          <w:rStyle w:val="fontstyle01"/>
          <w:rFonts w:ascii="Times New Roman" w:hAnsi="Times New Roman" w:cs="Times New Roman"/>
          <w:sz w:val="24"/>
          <w:szCs w:val="24"/>
        </w:rPr>
        <w:t>hal</w:t>
      </w:r>
      <w:proofErr w:type="spellEnd"/>
      <w:r w:rsidRPr="00B26590">
        <w:rPr>
          <w:rStyle w:val="fontstyle01"/>
          <w:rFonts w:ascii="Times New Roman" w:hAnsi="Times New Roman" w:cs="Times New Roman"/>
          <w:sz w:val="24"/>
          <w:szCs w:val="24"/>
        </w:rPr>
        <w:t xml:space="preserve"> </w:t>
      </w:r>
      <w:proofErr w:type="spellStart"/>
      <w:r w:rsidRPr="00B26590">
        <w:rPr>
          <w:rStyle w:val="fontstyle01"/>
          <w:rFonts w:ascii="Times New Roman" w:hAnsi="Times New Roman" w:cs="Times New Roman"/>
          <w:sz w:val="24"/>
          <w:szCs w:val="24"/>
        </w:rPr>
        <w:t>terbarukan</w:t>
      </w:r>
      <w:proofErr w:type="spellEnd"/>
      <w:r w:rsidRPr="00B26590">
        <w:rPr>
          <w:rStyle w:val="fontstyle01"/>
          <w:rFonts w:ascii="Times New Roman" w:hAnsi="Times New Roman" w:cs="Times New Roman"/>
          <w:sz w:val="24"/>
          <w:szCs w:val="24"/>
        </w:rPr>
        <w:t xml:space="preserve"> yang </w:t>
      </w:r>
      <w:proofErr w:type="spellStart"/>
      <w:r w:rsidRPr="00B26590">
        <w:rPr>
          <w:rStyle w:val="fontstyle01"/>
          <w:rFonts w:ascii="Times New Roman" w:hAnsi="Times New Roman" w:cs="Times New Roman"/>
          <w:sz w:val="24"/>
          <w:szCs w:val="24"/>
        </w:rPr>
        <w:t>mampu</w:t>
      </w:r>
      <w:proofErr w:type="spellEnd"/>
      <w:r w:rsidRPr="00B26590">
        <w:rPr>
          <w:rStyle w:val="fontstyle01"/>
          <w:rFonts w:ascii="Times New Roman" w:hAnsi="Times New Roman" w:cs="Times New Roman"/>
          <w:sz w:val="24"/>
          <w:szCs w:val="24"/>
        </w:rPr>
        <w:t xml:space="preserve"> </w:t>
      </w:r>
      <w:proofErr w:type="spellStart"/>
      <w:r w:rsidRPr="00B26590">
        <w:rPr>
          <w:rStyle w:val="fontstyle01"/>
          <w:rFonts w:ascii="Times New Roman" w:hAnsi="Times New Roman" w:cs="Times New Roman"/>
          <w:sz w:val="24"/>
          <w:szCs w:val="24"/>
        </w:rPr>
        <w:t>mempengaruhi</w:t>
      </w:r>
      <w:proofErr w:type="spellEnd"/>
      <w:r w:rsidRPr="00B26590">
        <w:rPr>
          <w:rStyle w:val="fontstyle01"/>
          <w:rFonts w:ascii="Times New Roman" w:hAnsi="Times New Roman" w:cs="Times New Roman"/>
          <w:sz w:val="24"/>
          <w:szCs w:val="24"/>
        </w:rPr>
        <w:t xml:space="preserve"> program </w:t>
      </w:r>
      <w:proofErr w:type="spellStart"/>
      <w:r w:rsidRPr="00B26590">
        <w:rPr>
          <w:rStyle w:val="fontstyle01"/>
          <w:rFonts w:ascii="Times New Roman" w:hAnsi="Times New Roman" w:cs="Times New Roman"/>
          <w:sz w:val="24"/>
          <w:szCs w:val="24"/>
        </w:rPr>
        <w:t>pupuk</w:t>
      </w:r>
      <w:proofErr w:type="spellEnd"/>
      <w:r w:rsidRPr="00B26590">
        <w:rPr>
          <w:rStyle w:val="fontstyle01"/>
          <w:rFonts w:ascii="Times New Roman" w:hAnsi="Times New Roman" w:cs="Times New Roman"/>
          <w:sz w:val="24"/>
          <w:szCs w:val="24"/>
        </w:rPr>
        <w:t xml:space="preserve"> </w:t>
      </w:r>
      <w:proofErr w:type="spellStart"/>
      <w:r w:rsidRPr="00B26590">
        <w:rPr>
          <w:rStyle w:val="fontstyle01"/>
          <w:rFonts w:ascii="Times New Roman" w:hAnsi="Times New Roman" w:cs="Times New Roman"/>
          <w:sz w:val="24"/>
          <w:szCs w:val="24"/>
        </w:rPr>
        <w:t>dari</w:t>
      </w:r>
      <w:proofErr w:type="spellEnd"/>
      <w:r w:rsidRPr="00B26590">
        <w:rPr>
          <w:rStyle w:val="fontstyle01"/>
          <w:rFonts w:ascii="Times New Roman" w:hAnsi="Times New Roman" w:cs="Times New Roman"/>
          <w:sz w:val="24"/>
          <w:szCs w:val="24"/>
        </w:rPr>
        <w:t xml:space="preserve"> </w:t>
      </w:r>
      <w:proofErr w:type="spellStart"/>
      <w:r w:rsidRPr="00B26590">
        <w:rPr>
          <w:rStyle w:val="fontstyle01"/>
          <w:rFonts w:ascii="Times New Roman" w:hAnsi="Times New Roman" w:cs="Times New Roman"/>
          <w:sz w:val="24"/>
          <w:szCs w:val="24"/>
        </w:rPr>
        <w:t>pemerintah</w:t>
      </w:r>
      <w:proofErr w:type="spellEnd"/>
      <w:r w:rsidRPr="00B26590">
        <w:rPr>
          <w:rStyle w:val="fontstyle01"/>
          <w:rFonts w:ascii="Times New Roman" w:hAnsi="Times New Roman" w:cs="Times New Roman"/>
          <w:sz w:val="24"/>
          <w:szCs w:val="24"/>
        </w:rPr>
        <w:t xml:space="preserve"> </w:t>
      </w:r>
      <w:r w:rsidRPr="00B26590">
        <w:rPr>
          <w:rStyle w:val="fontstyle01"/>
          <w:rFonts w:ascii="Times New Roman" w:hAnsi="Times New Roman" w:cs="Times New Roman"/>
          <w:sz w:val="24"/>
          <w:szCs w:val="24"/>
        </w:rPr>
        <w:fldChar w:fldCharType="begin" w:fldLock="1"/>
      </w:r>
      <w:r w:rsidRPr="00B26590">
        <w:rPr>
          <w:rStyle w:val="fontstyle01"/>
          <w:rFonts w:ascii="Times New Roman" w:hAnsi="Times New Roman" w:cs="Times New Roman"/>
          <w:sz w:val="24"/>
          <w:szCs w:val="24"/>
        </w:rPr>
        <w:instrText>ADDIN CSL_CITATION {"citationItems":[{"id":"ITEM-1","itemData":{"DOI":"10.15575/jt.v4i2.12579","abstract":"The green revolution is modernization in agriculture. In Indonesia, the green revolution is a government effort to increase economic development and food security. The program implemented since the New Order regime has shifted traditional agriculture to modern agriculture. This makes agriculture no longer based on ecological principles. In the end, the green revolution created dependence that ended in poverty. This article aims to explain the phenomenon of dependency of the farming community in Indonesia. This research uses the literature study research method, where data is obtained through books, journals, news, articles, and other relevant sources. The data were then analyzed and linked to the dependency theory. The results of this study found that the farming community in Indonesia is very dependent on chemical fertilizers. Chemical fertilizers are government-subsidized fertilizers, even though chemical fertilizers can damage the ecosystem. In addition, the scarcity of subsidized fertilizers makes farmers have to buy expensive non-subsidized fertilizers. Therefore, farmers are always in the poor group, thus creating social inequality. In the end, peasants depend on the compassion of their relatives, relatives, peasants, neighbors to survive in the life of the peasants, relatives, fellow farmers, and patrons (landlords and middlemen) just for a day's meal. They often have to give up to make savings, to borrow from rich people or financial institutions such as banks and cooperatives.","author":[{"dropping-particle":"","family":"Gultom","given":"Ferdi","non-dropping-particle":"","parse-names":false,"suffix":""},{"dropping-particle":"","family":"Harianto","given":"Sugeng","non-dropping-particle":"","parse-names":false,"suffix":""}],"container-title":"TEMALI : Jurnal Pembangunan Sosial","id":"ITEM-1","issue":"2","issued":{"date-parts":[["2021"]]},"page":"145-154","title":"Revolusi Hijau Merubah Sosial-Ekonomi Masyarakat Petani","type":"article-journal","volume":"4"},"uris":["http://www.mendeley.com/documents/?uuid=a0cbc245-66c3-4274-ab4c-de023e777d01"]}],"mendeley":{"formattedCitation":"(Gultom &amp; Harianto, 2021)","plainTextFormattedCitation":"(Gultom &amp; Harianto, 2021)","previouslyFormattedCitation":"(Gultom &amp; Harianto, 2021)"},"properties":{"noteIndex":0},"schema":"https://github.com/citation-style-language/schema/raw/master/csl-citation.json"}</w:instrText>
      </w:r>
      <w:r w:rsidRPr="00B26590">
        <w:rPr>
          <w:rStyle w:val="fontstyle01"/>
          <w:rFonts w:ascii="Times New Roman" w:hAnsi="Times New Roman" w:cs="Times New Roman"/>
          <w:sz w:val="24"/>
          <w:szCs w:val="24"/>
        </w:rPr>
        <w:fldChar w:fldCharType="separate"/>
      </w:r>
      <w:r w:rsidRPr="00B26590">
        <w:rPr>
          <w:rStyle w:val="fontstyle01"/>
          <w:rFonts w:ascii="Times New Roman" w:hAnsi="Times New Roman" w:cs="Times New Roman"/>
          <w:noProof/>
          <w:sz w:val="24"/>
          <w:szCs w:val="24"/>
        </w:rPr>
        <w:t>(Gultom &amp; Harianto, 2021)</w:t>
      </w:r>
      <w:r w:rsidRPr="00B26590">
        <w:rPr>
          <w:rStyle w:val="fontstyle01"/>
          <w:rFonts w:ascii="Times New Roman" w:hAnsi="Times New Roman" w:cs="Times New Roman"/>
          <w:sz w:val="24"/>
          <w:szCs w:val="24"/>
        </w:rPr>
        <w:fldChar w:fldCharType="end"/>
      </w:r>
      <w:r w:rsidRPr="00B26590">
        <w:rPr>
          <w:rStyle w:val="fontstyle01"/>
          <w:rFonts w:ascii="Times New Roman" w:hAnsi="Times New Roman" w:cs="Times New Roman"/>
          <w:sz w:val="24"/>
          <w:szCs w:val="24"/>
        </w:rPr>
        <w:t xml:space="preserve">. </w:t>
      </w:r>
      <w:proofErr w:type="spellStart"/>
      <w:r w:rsidRPr="00B26590">
        <w:rPr>
          <w:rStyle w:val="fontstyle01"/>
          <w:rFonts w:ascii="Times New Roman" w:hAnsi="Times New Roman" w:cs="Times New Roman"/>
          <w:sz w:val="24"/>
          <w:szCs w:val="24"/>
        </w:rPr>
        <w:t>Sosial</w:t>
      </w:r>
      <w:proofErr w:type="spellEnd"/>
      <w:r w:rsidRPr="00B26590">
        <w:rPr>
          <w:rStyle w:val="fontstyle01"/>
          <w:rFonts w:ascii="Times New Roman" w:hAnsi="Times New Roman" w:cs="Times New Roman"/>
          <w:sz w:val="24"/>
          <w:szCs w:val="24"/>
        </w:rPr>
        <w:t xml:space="preserve"> dan </w:t>
      </w:r>
      <w:proofErr w:type="spellStart"/>
      <w:r w:rsidRPr="00B26590">
        <w:rPr>
          <w:rStyle w:val="fontstyle01"/>
          <w:rFonts w:ascii="Times New Roman" w:hAnsi="Times New Roman" w:cs="Times New Roman"/>
          <w:sz w:val="24"/>
          <w:szCs w:val="24"/>
        </w:rPr>
        <w:t>budaya</w:t>
      </w:r>
      <w:proofErr w:type="spellEnd"/>
      <w:r w:rsidRPr="00B26590">
        <w:rPr>
          <w:rStyle w:val="fontstyle01"/>
          <w:rFonts w:ascii="Times New Roman" w:hAnsi="Times New Roman" w:cs="Times New Roman"/>
          <w:sz w:val="24"/>
          <w:szCs w:val="24"/>
        </w:rPr>
        <w:t xml:space="preserve"> yang </w:t>
      </w:r>
      <w:proofErr w:type="spellStart"/>
      <w:r w:rsidRPr="00B26590">
        <w:rPr>
          <w:rStyle w:val="fontstyle01"/>
          <w:rFonts w:ascii="Times New Roman" w:hAnsi="Times New Roman" w:cs="Times New Roman"/>
          <w:sz w:val="24"/>
          <w:szCs w:val="24"/>
        </w:rPr>
        <w:t>kuat</w:t>
      </w:r>
      <w:proofErr w:type="spellEnd"/>
      <w:r w:rsidRPr="00B26590">
        <w:rPr>
          <w:rStyle w:val="fontstyle01"/>
          <w:rFonts w:ascii="Times New Roman" w:hAnsi="Times New Roman" w:cs="Times New Roman"/>
          <w:sz w:val="24"/>
          <w:szCs w:val="24"/>
        </w:rPr>
        <w:t xml:space="preserve"> </w:t>
      </w:r>
      <w:proofErr w:type="spellStart"/>
      <w:r w:rsidRPr="00B26590">
        <w:rPr>
          <w:rStyle w:val="fontstyle01"/>
          <w:rFonts w:ascii="Times New Roman" w:hAnsi="Times New Roman" w:cs="Times New Roman"/>
          <w:sz w:val="24"/>
          <w:szCs w:val="24"/>
        </w:rPr>
        <w:t>menimbulkan</w:t>
      </w:r>
      <w:proofErr w:type="spellEnd"/>
      <w:r w:rsidRPr="00B26590">
        <w:rPr>
          <w:rStyle w:val="fontstyle01"/>
          <w:rFonts w:ascii="Times New Roman" w:hAnsi="Times New Roman" w:cs="Times New Roman"/>
          <w:sz w:val="24"/>
          <w:szCs w:val="24"/>
        </w:rPr>
        <w:t xml:space="preserve"> </w:t>
      </w:r>
      <w:proofErr w:type="spellStart"/>
      <w:r w:rsidRPr="00B26590">
        <w:rPr>
          <w:rStyle w:val="fontstyle01"/>
          <w:rFonts w:ascii="Times New Roman" w:hAnsi="Times New Roman" w:cs="Times New Roman"/>
          <w:sz w:val="24"/>
          <w:szCs w:val="24"/>
        </w:rPr>
        <w:t>terhambatnya</w:t>
      </w:r>
      <w:proofErr w:type="spellEnd"/>
      <w:r w:rsidRPr="00B26590">
        <w:rPr>
          <w:rStyle w:val="fontstyle01"/>
          <w:rFonts w:ascii="Times New Roman" w:hAnsi="Times New Roman" w:cs="Times New Roman"/>
          <w:sz w:val="24"/>
          <w:szCs w:val="24"/>
        </w:rPr>
        <w:t xml:space="preserve"> proses </w:t>
      </w:r>
      <w:proofErr w:type="spellStart"/>
      <w:r w:rsidRPr="00B26590">
        <w:rPr>
          <w:rStyle w:val="fontstyle01"/>
          <w:rFonts w:ascii="Times New Roman" w:hAnsi="Times New Roman" w:cs="Times New Roman"/>
          <w:sz w:val="24"/>
          <w:szCs w:val="24"/>
        </w:rPr>
        <w:t>integrasi</w:t>
      </w:r>
      <w:proofErr w:type="spellEnd"/>
      <w:r w:rsidRPr="00B26590">
        <w:rPr>
          <w:rStyle w:val="fontstyle01"/>
          <w:rFonts w:ascii="Times New Roman" w:hAnsi="Times New Roman" w:cs="Times New Roman"/>
          <w:sz w:val="24"/>
          <w:szCs w:val="24"/>
        </w:rPr>
        <w:t xml:space="preserve"> program </w:t>
      </w:r>
      <w:proofErr w:type="spellStart"/>
      <w:r w:rsidRPr="00B26590">
        <w:rPr>
          <w:rStyle w:val="fontstyle01"/>
          <w:rFonts w:ascii="Times New Roman" w:hAnsi="Times New Roman" w:cs="Times New Roman"/>
          <w:sz w:val="24"/>
          <w:szCs w:val="24"/>
        </w:rPr>
        <w:t>pupuk</w:t>
      </w:r>
      <w:proofErr w:type="spellEnd"/>
      <w:r w:rsidRPr="00B26590">
        <w:rPr>
          <w:rStyle w:val="fontstyle01"/>
          <w:rFonts w:ascii="Times New Roman" w:hAnsi="Times New Roman" w:cs="Times New Roman"/>
          <w:sz w:val="24"/>
          <w:szCs w:val="24"/>
        </w:rPr>
        <w:t xml:space="preserve"> </w:t>
      </w:r>
      <w:proofErr w:type="spellStart"/>
      <w:r w:rsidRPr="00B26590">
        <w:rPr>
          <w:rStyle w:val="fontstyle01"/>
          <w:rFonts w:ascii="Times New Roman" w:hAnsi="Times New Roman" w:cs="Times New Roman"/>
          <w:sz w:val="24"/>
          <w:szCs w:val="24"/>
        </w:rPr>
        <w:t>subsidi</w:t>
      </w:r>
      <w:proofErr w:type="spellEnd"/>
      <w:r w:rsidRPr="00B26590">
        <w:rPr>
          <w:rStyle w:val="fontstyle01"/>
          <w:rFonts w:ascii="Times New Roman" w:hAnsi="Times New Roman" w:cs="Times New Roman"/>
          <w:sz w:val="24"/>
          <w:szCs w:val="24"/>
        </w:rPr>
        <w:t xml:space="preserve"> </w:t>
      </w:r>
      <w:proofErr w:type="spellStart"/>
      <w:r w:rsidRPr="00B26590">
        <w:rPr>
          <w:rStyle w:val="fontstyle01"/>
          <w:rFonts w:ascii="Times New Roman" w:hAnsi="Times New Roman" w:cs="Times New Roman"/>
          <w:sz w:val="24"/>
          <w:szCs w:val="24"/>
        </w:rPr>
        <w:t>pertanian</w:t>
      </w:r>
      <w:proofErr w:type="spellEnd"/>
      <w:r w:rsidRPr="00B26590">
        <w:rPr>
          <w:rStyle w:val="fontstyle01"/>
          <w:rFonts w:ascii="Times New Roman" w:hAnsi="Times New Roman" w:cs="Times New Roman"/>
          <w:sz w:val="24"/>
          <w:szCs w:val="24"/>
        </w:rPr>
        <w:t xml:space="preserve"> </w:t>
      </w:r>
      <w:proofErr w:type="spellStart"/>
      <w:r w:rsidRPr="00B26590">
        <w:rPr>
          <w:rStyle w:val="fontstyle01"/>
          <w:rFonts w:ascii="Times New Roman" w:hAnsi="Times New Roman" w:cs="Times New Roman"/>
          <w:sz w:val="24"/>
          <w:szCs w:val="24"/>
        </w:rPr>
        <w:t>dikarenakan</w:t>
      </w:r>
      <w:proofErr w:type="spellEnd"/>
      <w:r w:rsidRPr="00B26590">
        <w:rPr>
          <w:rStyle w:val="fontstyle01"/>
          <w:rFonts w:ascii="Times New Roman" w:hAnsi="Times New Roman" w:cs="Times New Roman"/>
          <w:sz w:val="24"/>
          <w:szCs w:val="24"/>
        </w:rPr>
        <w:t xml:space="preserve">, </w:t>
      </w:r>
      <w:proofErr w:type="spellStart"/>
      <w:r w:rsidRPr="00B26590">
        <w:rPr>
          <w:rStyle w:val="fontstyle01"/>
          <w:rFonts w:ascii="Times New Roman" w:hAnsi="Times New Roman" w:cs="Times New Roman"/>
          <w:sz w:val="24"/>
          <w:szCs w:val="24"/>
        </w:rPr>
        <w:t>banyak</w:t>
      </w:r>
      <w:proofErr w:type="spellEnd"/>
      <w:r w:rsidRPr="00B26590">
        <w:rPr>
          <w:rStyle w:val="fontstyle01"/>
          <w:rFonts w:ascii="Times New Roman" w:hAnsi="Times New Roman" w:cs="Times New Roman"/>
          <w:sz w:val="24"/>
          <w:szCs w:val="24"/>
        </w:rPr>
        <w:t xml:space="preserve"> </w:t>
      </w:r>
      <w:proofErr w:type="spellStart"/>
      <w:r w:rsidRPr="00B26590">
        <w:rPr>
          <w:rStyle w:val="fontstyle01"/>
          <w:rFonts w:ascii="Times New Roman" w:hAnsi="Times New Roman" w:cs="Times New Roman"/>
          <w:sz w:val="24"/>
          <w:szCs w:val="24"/>
        </w:rPr>
        <w:t>petani</w:t>
      </w:r>
      <w:proofErr w:type="spellEnd"/>
      <w:r w:rsidRPr="00B26590">
        <w:rPr>
          <w:rStyle w:val="fontstyle01"/>
          <w:rFonts w:ascii="Times New Roman" w:hAnsi="Times New Roman" w:cs="Times New Roman"/>
          <w:sz w:val="24"/>
          <w:szCs w:val="24"/>
        </w:rPr>
        <w:t xml:space="preserve"> yang </w:t>
      </w:r>
      <w:proofErr w:type="spellStart"/>
      <w:r w:rsidRPr="00B26590">
        <w:rPr>
          <w:rStyle w:val="fontstyle01"/>
          <w:rFonts w:ascii="Times New Roman" w:hAnsi="Times New Roman" w:cs="Times New Roman"/>
          <w:sz w:val="24"/>
          <w:szCs w:val="24"/>
        </w:rPr>
        <w:t>enggan</w:t>
      </w:r>
      <w:proofErr w:type="spellEnd"/>
      <w:r w:rsidRPr="00B26590">
        <w:rPr>
          <w:rStyle w:val="fontstyle01"/>
          <w:rFonts w:ascii="Times New Roman" w:hAnsi="Times New Roman" w:cs="Times New Roman"/>
          <w:sz w:val="24"/>
          <w:szCs w:val="24"/>
        </w:rPr>
        <w:t xml:space="preserve"> </w:t>
      </w:r>
      <w:proofErr w:type="spellStart"/>
      <w:r w:rsidRPr="00B26590">
        <w:rPr>
          <w:rStyle w:val="fontstyle01"/>
          <w:rFonts w:ascii="Times New Roman" w:hAnsi="Times New Roman" w:cs="Times New Roman"/>
          <w:sz w:val="24"/>
          <w:szCs w:val="24"/>
        </w:rPr>
        <w:t>untuk</w:t>
      </w:r>
      <w:proofErr w:type="spellEnd"/>
      <w:r w:rsidRPr="00B26590">
        <w:rPr>
          <w:rStyle w:val="fontstyle01"/>
          <w:rFonts w:ascii="Times New Roman" w:hAnsi="Times New Roman"/>
          <w:sz w:val="24"/>
          <w:szCs w:val="24"/>
        </w:rPr>
        <w:t xml:space="preserve"> </w:t>
      </w:r>
      <w:proofErr w:type="spellStart"/>
      <w:r w:rsidRPr="00B26590">
        <w:rPr>
          <w:rStyle w:val="fontstyle01"/>
          <w:rFonts w:ascii="Times New Roman" w:hAnsi="Times New Roman"/>
          <w:sz w:val="24"/>
          <w:szCs w:val="24"/>
        </w:rPr>
        <w:t>menerima</w:t>
      </w:r>
      <w:proofErr w:type="spellEnd"/>
      <w:r w:rsidRPr="00B26590">
        <w:rPr>
          <w:rStyle w:val="fontstyle01"/>
          <w:rFonts w:ascii="Times New Roman" w:hAnsi="Times New Roman"/>
          <w:sz w:val="24"/>
          <w:szCs w:val="24"/>
        </w:rPr>
        <w:t xml:space="preserve">  program </w:t>
      </w:r>
      <w:proofErr w:type="spellStart"/>
      <w:r w:rsidRPr="00B26590">
        <w:rPr>
          <w:rStyle w:val="fontstyle01"/>
          <w:rFonts w:ascii="Times New Roman" w:hAnsi="Times New Roman"/>
          <w:sz w:val="24"/>
          <w:szCs w:val="24"/>
        </w:rPr>
        <w:t>baru</w:t>
      </w:r>
      <w:proofErr w:type="spellEnd"/>
      <w:r w:rsidRPr="00B26590">
        <w:rPr>
          <w:rStyle w:val="fontstyle01"/>
          <w:rFonts w:ascii="Times New Roman" w:hAnsi="Times New Roman"/>
          <w:sz w:val="24"/>
          <w:szCs w:val="24"/>
        </w:rPr>
        <w:t xml:space="preserve"> yang </w:t>
      </w:r>
      <w:proofErr w:type="spellStart"/>
      <w:r w:rsidRPr="00B26590">
        <w:rPr>
          <w:rStyle w:val="fontstyle01"/>
          <w:rFonts w:ascii="Times New Roman" w:hAnsi="Times New Roman"/>
          <w:sz w:val="24"/>
          <w:szCs w:val="24"/>
        </w:rPr>
        <w:t>mereka</w:t>
      </w:r>
      <w:proofErr w:type="spellEnd"/>
      <w:r w:rsidRPr="00B26590">
        <w:rPr>
          <w:rStyle w:val="fontstyle01"/>
          <w:rFonts w:ascii="Times New Roman" w:hAnsi="Times New Roman"/>
          <w:sz w:val="24"/>
          <w:szCs w:val="24"/>
        </w:rPr>
        <w:t xml:space="preserve"> rasa </w:t>
      </w:r>
      <w:proofErr w:type="spellStart"/>
      <w:r w:rsidRPr="00B26590">
        <w:rPr>
          <w:rStyle w:val="fontstyle01"/>
          <w:rFonts w:ascii="Times New Roman" w:hAnsi="Times New Roman"/>
          <w:sz w:val="24"/>
          <w:szCs w:val="24"/>
        </w:rPr>
        <w:t>sulit</w:t>
      </w:r>
      <w:proofErr w:type="spellEnd"/>
      <w:r w:rsidRPr="00B26590">
        <w:rPr>
          <w:rStyle w:val="fontstyle01"/>
          <w:rFonts w:ascii="Times New Roman" w:hAnsi="Times New Roman"/>
          <w:sz w:val="24"/>
          <w:szCs w:val="24"/>
        </w:rPr>
        <w:t xml:space="preserve"> </w:t>
      </w:r>
      <w:proofErr w:type="spellStart"/>
      <w:r w:rsidRPr="00B26590">
        <w:rPr>
          <w:rStyle w:val="fontstyle01"/>
          <w:rFonts w:ascii="Times New Roman" w:hAnsi="Times New Roman"/>
          <w:sz w:val="24"/>
          <w:szCs w:val="24"/>
        </w:rPr>
        <w:t>untuk</w:t>
      </w:r>
      <w:proofErr w:type="spellEnd"/>
      <w:r w:rsidRPr="00B26590">
        <w:rPr>
          <w:rStyle w:val="fontstyle01"/>
          <w:rFonts w:ascii="Times New Roman" w:hAnsi="Times New Roman"/>
          <w:sz w:val="24"/>
          <w:szCs w:val="24"/>
        </w:rPr>
        <w:t xml:space="preserve"> di </w:t>
      </w:r>
      <w:proofErr w:type="spellStart"/>
      <w:r w:rsidRPr="00B26590">
        <w:rPr>
          <w:rStyle w:val="fontstyle01"/>
          <w:rFonts w:ascii="Times New Roman" w:hAnsi="Times New Roman"/>
          <w:sz w:val="24"/>
          <w:szCs w:val="24"/>
        </w:rPr>
        <w:t>aplikasikan</w:t>
      </w:r>
      <w:proofErr w:type="spellEnd"/>
      <w:r w:rsidRPr="00B26590">
        <w:rPr>
          <w:rStyle w:val="fontstyle01"/>
          <w:rFonts w:ascii="Times New Roman" w:hAnsi="Times New Roman"/>
          <w:sz w:val="24"/>
          <w:szCs w:val="24"/>
        </w:rPr>
        <w:t xml:space="preserve"> </w:t>
      </w:r>
      <w:r w:rsidRPr="00B26590">
        <w:rPr>
          <w:rStyle w:val="fontstyle01"/>
          <w:rFonts w:ascii="Times New Roman" w:hAnsi="Times New Roman"/>
          <w:sz w:val="24"/>
          <w:szCs w:val="24"/>
        </w:rPr>
        <w:fldChar w:fldCharType="begin" w:fldLock="1"/>
      </w:r>
      <w:r w:rsidRPr="00B26590">
        <w:rPr>
          <w:rStyle w:val="fontstyle01"/>
          <w:rFonts w:ascii="Times New Roman" w:hAnsi="Times New Roman"/>
          <w:sz w:val="24"/>
          <w:szCs w:val="24"/>
        </w:rPr>
        <w:instrText>ADDIN CSL_CITATION {"citationItems":[{"id":"ITEM-1","itemData":{"DOI":"10.21776/ub.jepa.2021.005.03.8","ISSN":"26144670","abstract":"This research is motivated by the not yet optimal implementation of the policy of the farmer card program in the BPP work area of Bonang District, Demak Regency in an effort to achieve the policy goals. Implementation of the farmer card program in Demak Regency which was launched since 2017 apparently still found many problems that hampered the implementation of the program. The purpose of this study is to provide an analysis of the implementation and problems in the implementation of the farmer card program in the work area of the Agricultural Extension Center of Bonang District, Demak Regency. This research was conducted in January-March 2020 using an explanatory type and is a qualitative study. This research approach is a case study. The location is determined by purposive sampling. Determination of informants using the snowball sampling method to obtain 21 informants. Retrieval of data using in-depth interviews, observation, field notes and documentation. Analysis of the data used is an interactive model analysis of Miles and Huberman including data reduction, presentation and conclusion drawing. The results of this research are 1). The implementation of the farmer card program in the BPP working area of Bonang District, Demak Regency is in accordance with the farmer card SOPs made by policy makers, however technical and non-technical problems are present at every stage of the farmer program implementation. 2). Problems with implementing a farmer card program are influenced by communication, resource, disposition and bureaucratic structures that make complexity and continuity in the problem. Suggestions that can be given are optimizing and making mechanisms that are easier and can be applied by policy implementers and target groups.","author":[{"dropping-particle":"","family":"Wahid","given":"Ahmad","non-dropping-particle":"","parse-names":false,"suffix":""},{"dropping-particle":"","family":"Gayatri","given":"Siwi","non-dropping-particle":"","parse-names":false,"suffix":""},{"dropping-particle":"","family":"Prayoga","given":"Kadhung","non-dropping-particle":"","parse-names":false,"suffix":""}],"container-title":"Jurnal Ekonomi Pertanian dan Agribisnis","id":"ITEM-1","issue":"3","issued":{"date-parts":[["2021"]]},"page":"691-705","title":"Problematika Impelementasi Program Kartu Tani di Wilayah Kerja Balai Penyuluhan Pertanian Kecamatan Bonang Kabupaten Demak","type":"article-journal","volume":"5"},"uris":["http://www.mendeley.com/documents/?uuid=9d7ffa0e-cab5-4c38-8da8-c6707032cc24"]}],"mendeley":{"formattedCitation":"(Wahid et al., 2021)","plainTextFormattedCitation":"(Wahid et al., 2021)","previouslyFormattedCitation":"(Wahid et al., 2021)"},"properties":{"noteIndex":0},"schema":"https://github.com/citation-style-language/schema/raw/master/csl-citation.json"}</w:instrText>
      </w:r>
      <w:r w:rsidRPr="00B26590">
        <w:rPr>
          <w:rStyle w:val="fontstyle01"/>
          <w:rFonts w:ascii="Times New Roman" w:hAnsi="Times New Roman"/>
          <w:sz w:val="24"/>
          <w:szCs w:val="24"/>
        </w:rPr>
        <w:fldChar w:fldCharType="separate"/>
      </w:r>
      <w:r w:rsidRPr="00B26590">
        <w:rPr>
          <w:rStyle w:val="fontstyle01"/>
          <w:rFonts w:ascii="Times New Roman" w:hAnsi="Times New Roman"/>
          <w:noProof/>
          <w:sz w:val="24"/>
          <w:szCs w:val="24"/>
        </w:rPr>
        <w:t>(Wahid et al., 2021)</w:t>
      </w:r>
      <w:r w:rsidRPr="00B26590">
        <w:rPr>
          <w:rStyle w:val="fontstyle01"/>
          <w:rFonts w:ascii="Times New Roman" w:hAnsi="Times New Roman"/>
          <w:sz w:val="24"/>
          <w:szCs w:val="24"/>
        </w:rPr>
        <w:fldChar w:fldCharType="end"/>
      </w:r>
      <w:r w:rsidRPr="00B26590">
        <w:rPr>
          <w:rStyle w:val="fontstyle01"/>
          <w:rFonts w:ascii="Times New Roman" w:hAnsi="Times New Roman"/>
          <w:sz w:val="24"/>
          <w:szCs w:val="24"/>
        </w:rPr>
        <w:t xml:space="preserve">. </w:t>
      </w:r>
    </w:p>
    <w:p w14:paraId="4DA6C98B" w14:textId="77777777" w:rsidR="00706154" w:rsidRPr="00B26590" w:rsidRDefault="00706154" w:rsidP="00706154">
      <w:pPr>
        <w:pStyle w:val="ListParagraph"/>
        <w:numPr>
          <w:ilvl w:val="0"/>
          <w:numId w:val="8"/>
        </w:numPr>
        <w:spacing w:after="0" w:line="276" w:lineRule="auto"/>
        <w:ind w:hanging="450"/>
        <w:jc w:val="both"/>
        <w:rPr>
          <w:rFonts w:ascii="Times New Roman" w:eastAsia="Times New Roman" w:hAnsi="Times New Roman" w:cs="Times New Roman"/>
          <w:b/>
          <w:color w:val="000000"/>
          <w:sz w:val="24"/>
          <w:szCs w:val="24"/>
          <w:lang w:val="id-ID"/>
        </w:rPr>
      </w:pPr>
      <w:r w:rsidRPr="00B26590">
        <w:rPr>
          <w:rFonts w:ascii="Times New Roman" w:eastAsia="Times New Roman" w:hAnsi="Times New Roman" w:cs="Times New Roman"/>
          <w:b/>
          <w:color w:val="000000"/>
          <w:sz w:val="24"/>
          <w:szCs w:val="24"/>
          <w:lang w:val="id-ID"/>
        </w:rPr>
        <w:t>Pengaruh Perilaku Sosial dan Budaya</w:t>
      </w:r>
      <w:r w:rsidRPr="00B26590">
        <w:rPr>
          <w:rFonts w:ascii="Times New Roman" w:eastAsia="Times New Roman" w:hAnsi="Times New Roman" w:cs="Times New Roman"/>
          <w:b/>
          <w:color w:val="000000"/>
          <w:sz w:val="24"/>
          <w:szCs w:val="24"/>
        </w:rPr>
        <w:t xml:space="preserve"> </w:t>
      </w:r>
      <w:r w:rsidRPr="00B26590">
        <w:rPr>
          <w:rFonts w:ascii="Times New Roman" w:eastAsia="Times New Roman" w:hAnsi="Times New Roman" w:cs="Times New Roman"/>
          <w:b/>
          <w:color w:val="000000"/>
          <w:sz w:val="24"/>
          <w:szCs w:val="24"/>
          <w:lang w:val="id-ID"/>
        </w:rPr>
        <w:t>(X1)</w:t>
      </w:r>
      <w:r w:rsidRPr="00B26590">
        <w:rPr>
          <w:rFonts w:ascii="Times New Roman" w:eastAsia="Times New Roman" w:hAnsi="Times New Roman" w:cs="Times New Roman"/>
          <w:b/>
          <w:color w:val="000000"/>
          <w:sz w:val="24"/>
          <w:szCs w:val="24"/>
        </w:rPr>
        <w:t xml:space="preserve"> </w:t>
      </w:r>
      <w:proofErr w:type="spellStart"/>
      <w:r w:rsidRPr="00B26590">
        <w:rPr>
          <w:rFonts w:ascii="Times New Roman" w:eastAsia="Times New Roman" w:hAnsi="Times New Roman" w:cs="Times New Roman"/>
          <w:b/>
          <w:color w:val="000000"/>
          <w:sz w:val="24"/>
          <w:szCs w:val="24"/>
        </w:rPr>
        <w:t>Terhadap</w:t>
      </w:r>
      <w:proofErr w:type="spellEnd"/>
      <w:r w:rsidRPr="00B26590">
        <w:rPr>
          <w:rFonts w:ascii="Times New Roman" w:eastAsia="Times New Roman" w:hAnsi="Times New Roman" w:cs="Times New Roman"/>
          <w:b/>
          <w:color w:val="000000"/>
          <w:sz w:val="24"/>
          <w:szCs w:val="24"/>
        </w:rPr>
        <w:t xml:space="preserve"> </w:t>
      </w:r>
      <w:r w:rsidRPr="00B26590">
        <w:rPr>
          <w:rFonts w:ascii="Times New Roman" w:eastAsia="Times New Roman" w:hAnsi="Times New Roman" w:cs="Times New Roman"/>
          <w:b/>
          <w:color w:val="000000"/>
          <w:sz w:val="24"/>
          <w:szCs w:val="24"/>
          <w:lang w:val="id-ID"/>
        </w:rPr>
        <w:t>Keunggulan Kartu Tani</w:t>
      </w:r>
      <w:r w:rsidRPr="00B26590">
        <w:rPr>
          <w:rFonts w:ascii="Times New Roman" w:eastAsia="Times New Roman" w:hAnsi="Times New Roman" w:cs="Times New Roman"/>
          <w:b/>
          <w:color w:val="000000"/>
          <w:sz w:val="24"/>
          <w:szCs w:val="24"/>
        </w:rPr>
        <w:t xml:space="preserve"> </w:t>
      </w:r>
      <w:r w:rsidRPr="00B26590">
        <w:rPr>
          <w:rFonts w:ascii="Times New Roman" w:eastAsia="Times New Roman" w:hAnsi="Times New Roman" w:cs="Times New Roman"/>
          <w:b/>
          <w:color w:val="000000"/>
          <w:sz w:val="24"/>
          <w:szCs w:val="24"/>
          <w:lang w:val="id-ID"/>
        </w:rPr>
        <w:t>(Z)</w:t>
      </w:r>
    </w:p>
    <w:p w14:paraId="128EB044" w14:textId="77777777" w:rsidR="00706154" w:rsidRPr="00B26590" w:rsidRDefault="00706154" w:rsidP="00706154">
      <w:pPr>
        <w:ind w:firstLine="720"/>
        <w:jc w:val="both"/>
        <w:rPr>
          <w:rFonts w:ascii="Times New Roman" w:hAnsi="Times New Roman" w:cs="Times New Roman"/>
          <w:sz w:val="24"/>
          <w:szCs w:val="24"/>
        </w:rPr>
      </w:pPr>
      <w:proofErr w:type="spellStart"/>
      <w:r w:rsidRPr="00B26590">
        <w:rPr>
          <w:rFonts w:ascii="Times New Roman" w:hAnsi="Times New Roman" w:cs="Times New Roman"/>
          <w:color w:val="000000"/>
          <w:sz w:val="24"/>
          <w:szCs w:val="24"/>
        </w:rPr>
        <w:t>Pengaruh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Perilaku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Sosial</w:t>
      </w:r>
      <w:proofErr w:type="spellEnd"/>
      <w:r w:rsidRPr="00B26590">
        <w:rPr>
          <w:rFonts w:ascii="Times New Roman" w:hAnsi="Times New Roman" w:cs="Times New Roman"/>
          <w:color w:val="000000"/>
          <w:sz w:val="24"/>
          <w:szCs w:val="24"/>
        </w:rPr>
        <w:t xml:space="preserve"> dan </w:t>
      </w:r>
      <w:proofErr w:type="spellStart"/>
      <w:r w:rsidRPr="00B26590">
        <w:rPr>
          <w:rFonts w:ascii="Times New Roman" w:hAnsi="Times New Roman" w:cs="Times New Roman"/>
          <w:color w:val="000000"/>
          <w:sz w:val="24"/>
          <w:szCs w:val="24"/>
        </w:rPr>
        <w:t>Budaya</w:t>
      </w:r>
      <w:proofErr w:type="spellEnd"/>
      <w:r w:rsidRPr="00B26590">
        <w:rPr>
          <w:rFonts w:ascii="Times New Roman" w:hAnsi="Times New Roman" w:cs="Times New Roman"/>
          <w:color w:val="000000"/>
          <w:sz w:val="24"/>
          <w:szCs w:val="24"/>
        </w:rPr>
        <w:t xml:space="preserve"> (X1) </w:t>
      </w:r>
      <w:proofErr w:type="spellStart"/>
      <w:r w:rsidRPr="00B26590">
        <w:rPr>
          <w:rFonts w:ascii="Times New Roman" w:hAnsi="Times New Roman" w:cs="Times New Roman"/>
          <w:color w:val="000000"/>
          <w:sz w:val="24"/>
          <w:szCs w:val="24"/>
        </w:rPr>
        <w:t>Terhadap</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Keunggulan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Tani (Z) </w:t>
      </w:r>
      <w:proofErr w:type="spellStart"/>
      <w:r w:rsidRPr="00B26590">
        <w:rPr>
          <w:rFonts w:ascii="Times New Roman" w:hAnsi="Times New Roman" w:cs="Times New Roman"/>
          <w:color w:val="000000"/>
          <w:sz w:val="24"/>
          <w:szCs w:val="24"/>
        </w:rPr>
        <w:t>memiliki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(O) </w:t>
      </w:r>
      <w:r w:rsidRPr="00B26590">
        <w:rPr>
          <w:rFonts w:ascii="Times New Roman" w:hAnsi="Times New Roman" w:cs="Times New Roman"/>
          <w:i/>
          <w:color w:val="000000"/>
          <w:sz w:val="24"/>
          <w:szCs w:val="24"/>
        </w:rPr>
        <w:t>Original sample</w:t>
      </w:r>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0.2352 </w:t>
      </w:r>
      <w:proofErr w:type="spellStart"/>
      <w:r w:rsidRPr="00B26590">
        <w:rPr>
          <w:rFonts w:ascii="Times New Roman" w:hAnsi="Times New Roman" w:cs="Times New Roman"/>
          <w:color w:val="000000"/>
          <w:sz w:val="24"/>
          <w:szCs w:val="24"/>
        </w:rPr>
        <w:t>sehingga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arah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hubungan</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color w:val="000000"/>
          <w:sz w:val="24"/>
          <w:szCs w:val="24"/>
        </w:rPr>
        <w:t xml:space="preserve">pada </w:t>
      </w:r>
      <w:proofErr w:type="spellStart"/>
      <w:r w:rsidRPr="00B26590">
        <w:rPr>
          <w:rFonts w:ascii="Times New Roman" w:hAnsi="Times New Roman" w:cs="Times New Roman"/>
          <w:color w:val="000000"/>
          <w:sz w:val="24"/>
          <w:szCs w:val="24"/>
        </w:rPr>
        <w:t>hipotesis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kedua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adalah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positif</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dengan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i/>
          <w:color w:val="000000"/>
          <w:sz w:val="24"/>
          <w:szCs w:val="24"/>
        </w:rPr>
        <w:t>T statistics</w:t>
      </w:r>
      <w:r w:rsidRPr="00B26590">
        <w:rPr>
          <w:rFonts w:ascii="Times New Roman" w:hAnsi="Times New Roman" w:cs="Times New Roman"/>
          <w:color w:val="000000"/>
          <w:sz w:val="24"/>
          <w:szCs w:val="24"/>
        </w:rPr>
        <w:t xml:space="preserve"> 2.13474 &gt; 1,96 </w:t>
      </w:r>
      <w:proofErr w:type="spellStart"/>
      <w:r w:rsidRPr="00B26590">
        <w:rPr>
          <w:rFonts w:ascii="Times New Roman" w:hAnsi="Times New Roman" w:cs="Times New Roman"/>
          <w:color w:val="000000"/>
          <w:sz w:val="24"/>
          <w:szCs w:val="24"/>
        </w:rPr>
        <w:t>maka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dinyatakan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signifikan</w:t>
      </w:r>
      <w:proofErr w:type="spellEnd"/>
      <w:r w:rsidRPr="00B26590">
        <w:rPr>
          <w:rFonts w:ascii="Times New Roman" w:hAnsi="Times New Roman" w:cs="Times New Roman"/>
          <w:color w:val="000000"/>
          <w:sz w:val="24"/>
          <w:szCs w:val="24"/>
        </w:rPr>
        <w:t xml:space="preserve">. Nilai </w:t>
      </w:r>
      <w:r w:rsidRPr="00B26590">
        <w:rPr>
          <w:rFonts w:ascii="Times New Roman" w:hAnsi="Times New Roman" w:cs="Times New Roman"/>
          <w:i/>
          <w:color w:val="000000"/>
          <w:sz w:val="24"/>
          <w:szCs w:val="24"/>
        </w:rPr>
        <w:t>P-value</w:t>
      </w:r>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color w:val="000000" w:themeColor="text1"/>
          <w:sz w:val="24"/>
          <w:szCs w:val="24"/>
        </w:rPr>
        <w:t>0.0702 &gt; 0,</w:t>
      </w:r>
      <w:proofErr w:type="gramStart"/>
      <w:r w:rsidRPr="00B26590">
        <w:rPr>
          <w:rFonts w:ascii="Times New Roman" w:hAnsi="Times New Roman" w:cs="Times New Roman"/>
          <w:color w:val="000000" w:themeColor="text1"/>
          <w:sz w:val="24"/>
          <w:szCs w:val="24"/>
        </w:rPr>
        <w:t xml:space="preserve">05  </w:t>
      </w:r>
      <w:proofErr w:type="spellStart"/>
      <w:r w:rsidRPr="00B26590">
        <w:rPr>
          <w:rFonts w:ascii="Times New Roman" w:hAnsi="Times New Roman" w:cs="Times New Roman"/>
          <w:color w:val="000000"/>
          <w:sz w:val="24"/>
          <w:szCs w:val="24"/>
        </w:rPr>
        <w:t>sehingga</w:t>
      </w:r>
      <w:proofErr w:type="spellEnd"/>
      <w:proofErr w:type="gram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hipotesis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kedua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ditolak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Sosialisasi</w:t>
      </w:r>
      <w:proofErr w:type="spellEnd"/>
      <w:r w:rsidRPr="00B26590">
        <w:rPr>
          <w:rFonts w:ascii="Times New Roman" w:hAnsi="Times New Roman" w:cs="Times New Roman"/>
          <w:color w:val="000000"/>
          <w:sz w:val="24"/>
          <w:szCs w:val="24"/>
        </w:rPr>
        <w:t xml:space="preserve"> yang </w:t>
      </w:r>
      <w:proofErr w:type="spellStart"/>
      <w:r w:rsidRPr="00B26590">
        <w:rPr>
          <w:rFonts w:ascii="Times New Roman" w:hAnsi="Times New Roman" w:cs="Times New Roman"/>
          <w:color w:val="000000"/>
          <w:sz w:val="24"/>
          <w:szCs w:val="24"/>
        </w:rPr>
        <w:t>tidak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maksimal</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membuat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Petani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tidak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paham</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secara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rinci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terhadap</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pengadaan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tani</w:t>
      </w:r>
      <w:proofErr w:type="spellEnd"/>
      <w:r w:rsidRPr="00B26590">
        <w:rPr>
          <w:rFonts w:ascii="Times New Roman" w:hAnsi="Times New Roman" w:cs="Times New Roman"/>
          <w:color w:val="000000"/>
          <w:sz w:val="24"/>
          <w:szCs w:val="24"/>
        </w:rPr>
        <w:t xml:space="preserve"> di </w:t>
      </w:r>
      <w:proofErr w:type="spellStart"/>
      <w:r w:rsidRPr="00B26590">
        <w:rPr>
          <w:rFonts w:ascii="Times New Roman" w:hAnsi="Times New Roman" w:cs="Times New Roman"/>
          <w:color w:val="000000"/>
          <w:sz w:val="24"/>
          <w:szCs w:val="24"/>
        </w:rPr>
        <w:t>Kecamatan</w:t>
      </w:r>
      <w:proofErr w:type="spellEnd"/>
      <w:r w:rsidRPr="00B26590">
        <w:rPr>
          <w:rFonts w:ascii="Times New Roman" w:hAnsi="Times New Roman" w:cs="Times New Roman"/>
          <w:color w:val="000000"/>
          <w:sz w:val="24"/>
          <w:szCs w:val="24"/>
        </w:rPr>
        <w:t xml:space="preserve"> Talun </w:t>
      </w:r>
      <w:proofErr w:type="spellStart"/>
      <w:r w:rsidRPr="00B26590">
        <w:rPr>
          <w:rFonts w:ascii="Times New Roman" w:hAnsi="Times New Roman" w:cs="Times New Roman"/>
          <w:color w:val="000000"/>
          <w:sz w:val="24"/>
          <w:szCs w:val="24"/>
        </w:rPr>
        <w:t>hal</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ini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sesuai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dengan</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color w:val="000000"/>
          <w:sz w:val="24"/>
          <w:szCs w:val="24"/>
        </w:rPr>
        <w:fldChar w:fldCharType="begin" w:fldLock="1"/>
      </w:r>
      <w:r w:rsidRPr="00B26590">
        <w:rPr>
          <w:rFonts w:ascii="Times New Roman" w:hAnsi="Times New Roman" w:cs="Times New Roman"/>
          <w:color w:val="000000"/>
          <w:sz w:val="24"/>
          <w:szCs w:val="24"/>
        </w:rPr>
        <w:instrText>ADDIN CSL_CITATION {"citationItems":[{"id":"ITEM-1","itemData":{"DOI":"10.33964/jp.v30i2.540","ISSN":"0852-0607","abstract":"Kebijakan Kartu Tani ditujukan guna mendukung pembangunan pertanian, khususnya peningkatanproduktivitas tanaman padi. Penelitian ini bertujuan untuk mengetahui dampak kartu tani terhadap produksidan efisiensi usahatani padi di Kabupaten Jember. Sampel yang digunakan adalah 60 petani yang terdiriatas 48 petani penerima kartu tani dan 12 petani non penerima. Analisis data menggunakan analisisfungsi produksi dan efisiensi stochastic frontier, dan analisis perbandingan dengan uji-t. Hasil penelitianmenunjukkan variabel luas lahan, jumlah benih, jumlah pupuk urea, jumlah pupuk ZA, jumlah tenaga kerjaberpengaruh positif terhadap produksi padi. Hasil lainnya menunjukkan bahwa tidak terdapat perbedaanproduktivitas petani penerima dan non penerima kartu tani yaitu 53,80 kuintal/ha dan 53,07 kuintal/ha.Variabel usia, jumlah anggota keluarga, pengalaman usahatani, dan dummy kartu tani berpengaruh nyataterhadap efisiensi teknis usahatani padi. Nilai rata-rata efisiensi teknis usahatani padi penerima kartutani sebesar 0,82 dan petani non penerima sebesar 0,88. Usahatani padi penerima kartu tani dan bukanpenerima kartu tani dapat dikatakan efisien secara teknis karena berada di atas nilai 0,70. Artinya, kartutani belum menunjukkan produktivitas dan efisiensi yang lebih baik dari petani non kartu tani. Oleh karenaitu, perlu adanya sosialisasi penggunaan dan manfaat dari kartu tani kepada petani di Kabupaten Jember.","author":[{"dropping-particle":"","family":"Ahmad","given":"Zainuddin","non-dropping-particle":"","parse-names":false,"suffix":""},{"dropping-particle":"","family":"Wibowo","given":"Rudi","non-dropping-particle":"","parse-names":false,"suffix":""}],"container-title":"Jurnal Pangan","id":"ITEM-1","issue":"2","issued":{"date-parts":[["2021"]]},"page":"107-116","title":"Dampak Kebijakan Kartu Tani terhadap Produksi dan Efisiensi Usahatani Padi di Kabupaten Jember","type":"article-journal","volume":"30"},"uris":["http://www.mendeley.com/documents/?uuid=d3a3b1ac-907f-48a6-8e71-edc459e6750a"]}],"mendeley":{"formattedCitation":"(Ahmad &amp; Wibowo, 2021)","plainTextFormattedCitation":"(Ahmad &amp; Wibowo, 2021)","previouslyFormattedCitation":"(Ahmad &amp; Wibowo, 2021)"},"properties":{"noteIndex":0},"schema":"https://github.com/citation-style-language/schema/raw/master/csl-citation.json"}</w:instrText>
      </w:r>
      <w:r w:rsidRPr="00B26590">
        <w:rPr>
          <w:rFonts w:ascii="Times New Roman" w:hAnsi="Times New Roman" w:cs="Times New Roman"/>
          <w:color w:val="000000"/>
          <w:sz w:val="24"/>
          <w:szCs w:val="24"/>
        </w:rPr>
        <w:fldChar w:fldCharType="separate"/>
      </w:r>
      <w:r w:rsidRPr="00B26590">
        <w:rPr>
          <w:rFonts w:ascii="Times New Roman" w:hAnsi="Times New Roman" w:cs="Times New Roman"/>
          <w:noProof/>
          <w:color w:val="000000"/>
          <w:sz w:val="24"/>
          <w:szCs w:val="24"/>
        </w:rPr>
        <w:t>(Ahmad &amp; Wibowo, 2021)</w:t>
      </w:r>
      <w:r w:rsidRPr="00B26590">
        <w:rPr>
          <w:rFonts w:ascii="Times New Roman" w:hAnsi="Times New Roman" w:cs="Times New Roman"/>
          <w:color w:val="000000"/>
          <w:sz w:val="24"/>
          <w:szCs w:val="24"/>
        </w:rPr>
        <w:fldChar w:fldCharType="end"/>
      </w:r>
      <w:r w:rsidRPr="00B26590">
        <w:rPr>
          <w:rFonts w:ascii="Times New Roman" w:hAnsi="Times New Roman" w:cs="Times New Roman"/>
          <w:color w:val="000000"/>
          <w:sz w:val="24"/>
          <w:szCs w:val="24"/>
        </w:rPr>
        <w:t xml:space="preserve"> yang </w:t>
      </w:r>
      <w:proofErr w:type="spellStart"/>
      <w:r w:rsidRPr="00B26590">
        <w:rPr>
          <w:rFonts w:ascii="Times New Roman" w:hAnsi="Times New Roman" w:cs="Times New Roman"/>
          <w:color w:val="000000"/>
          <w:sz w:val="24"/>
          <w:szCs w:val="24"/>
        </w:rPr>
        <w:t>mengungkapkan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bahwa</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color w:val="242021"/>
          <w:sz w:val="24"/>
          <w:szCs w:val="24"/>
        </w:rPr>
        <w:t xml:space="preserve">Sebagian </w:t>
      </w:r>
      <w:proofErr w:type="spellStart"/>
      <w:r w:rsidRPr="00B26590">
        <w:rPr>
          <w:rFonts w:ascii="Times New Roman" w:hAnsi="Times New Roman" w:cs="Times New Roman"/>
          <w:color w:val="242021"/>
          <w:sz w:val="24"/>
          <w:szCs w:val="24"/>
        </w:rPr>
        <w:t>petani</w:t>
      </w:r>
      <w:proofErr w:type="spellEnd"/>
      <w:r w:rsidRPr="00B26590">
        <w:rPr>
          <w:rFonts w:ascii="Times New Roman" w:hAnsi="Times New Roman" w:cs="Times New Roman"/>
          <w:color w:val="242021"/>
          <w:sz w:val="24"/>
          <w:szCs w:val="24"/>
        </w:rPr>
        <w:t xml:space="preserve"> </w:t>
      </w:r>
      <w:proofErr w:type="spellStart"/>
      <w:r w:rsidRPr="00B26590">
        <w:rPr>
          <w:rFonts w:ascii="Times New Roman" w:hAnsi="Times New Roman" w:cs="Times New Roman"/>
          <w:color w:val="242021"/>
          <w:sz w:val="24"/>
          <w:szCs w:val="24"/>
        </w:rPr>
        <w:t>merasa</w:t>
      </w:r>
      <w:proofErr w:type="spellEnd"/>
      <w:r w:rsidRPr="00B26590">
        <w:rPr>
          <w:rFonts w:ascii="Times New Roman" w:hAnsi="Times New Roman" w:cs="Times New Roman"/>
          <w:color w:val="242021"/>
          <w:sz w:val="24"/>
          <w:szCs w:val="24"/>
        </w:rPr>
        <w:t xml:space="preserve"> </w:t>
      </w:r>
      <w:proofErr w:type="spellStart"/>
      <w:r w:rsidRPr="00B26590">
        <w:rPr>
          <w:rFonts w:ascii="Times New Roman" w:hAnsi="Times New Roman" w:cs="Times New Roman"/>
          <w:color w:val="242021"/>
          <w:sz w:val="24"/>
          <w:szCs w:val="24"/>
        </w:rPr>
        <w:t>belum</w:t>
      </w:r>
      <w:proofErr w:type="spellEnd"/>
      <w:r w:rsidRPr="00B26590">
        <w:rPr>
          <w:rFonts w:ascii="Times New Roman" w:hAnsi="Times New Roman" w:cs="Times New Roman"/>
          <w:color w:val="242021"/>
          <w:sz w:val="24"/>
          <w:szCs w:val="24"/>
        </w:rPr>
        <w:t xml:space="preserve"> </w:t>
      </w:r>
      <w:proofErr w:type="spellStart"/>
      <w:r w:rsidRPr="00B26590">
        <w:rPr>
          <w:rFonts w:ascii="Times New Roman" w:hAnsi="Times New Roman" w:cs="Times New Roman"/>
          <w:color w:val="242021"/>
          <w:sz w:val="24"/>
          <w:szCs w:val="24"/>
        </w:rPr>
        <w:t>paham</w:t>
      </w:r>
      <w:proofErr w:type="spellEnd"/>
      <w:r w:rsidRPr="00B26590">
        <w:rPr>
          <w:rFonts w:ascii="Times New Roman" w:hAnsi="Times New Roman" w:cs="Times New Roman"/>
          <w:color w:val="242021"/>
          <w:sz w:val="24"/>
          <w:szCs w:val="24"/>
        </w:rPr>
        <w:t xml:space="preserve"> </w:t>
      </w:r>
      <w:proofErr w:type="spellStart"/>
      <w:r w:rsidRPr="00B26590">
        <w:rPr>
          <w:rFonts w:ascii="Times New Roman" w:hAnsi="Times New Roman" w:cs="Times New Roman"/>
          <w:color w:val="242021"/>
          <w:sz w:val="24"/>
          <w:szCs w:val="24"/>
        </w:rPr>
        <w:t>mengenai</w:t>
      </w:r>
      <w:proofErr w:type="spellEnd"/>
      <w:r w:rsidRPr="00B26590">
        <w:rPr>
          <w:rFonts w:ascii="Times New Roman" w:hAnsi="Times New Roman" w:cs="Times New Roman"/>
          <w:color w:val="242021"/>
          <w:sz w:val="24"/>
          <w:szCs w:val="24"/>
        </w:rPr>
        <w:t xml:space="preserve"> </w:t>
      </w:r>
      <w:proofErr w:type="spellStart"/>
      <w:r w:rsidRPr="00B26590">
        <w:rPr>
          <w:rFonts w:ascii="Times New Roman" w:hAnsi="Times New Roman" w:cs="Times New Roman"/>
          <w:color w:val="242021"/>
          <w:sz w:val="24"/>
          <w:szCs w:val="24"/>
        </w:rPr>
        <w:t>penggunaan</w:t>
      </w:r>
      <w:proofErr w:type="spellEnd"/>
      <w:r w:rsidRPr="00B26590">
        <w:rPr>
          <w:rFonts w:ascii="Times New Roman" w:hAnsi="Times New Roman" w:cs="Times New Roman"/>
          <w:color w:val="242021"/>
          <w:sz w:val="24"/>
          <w:szCs w:val="24"/>
        </w:rPr>
        <w:t xml:space="preserve"> </w:t>
      </w:r>
      <w:proofErr w:type="spellStart"/>
      <w:r w:rsidRPr="00B26590">
        <w:rPr>
          <w:rFonts w:ascii="Times New Roman" w:hAnsi="Times New Roman" w:cs="Times New Roman"/>
          <w:color w:val="242021"/>
          <w:sz w:val="24"/>
          <w:szCs w:val="24"/>
        </w:rPr>
        <w:t>kartu</w:t>
      </w:r>
      <w:proofErr w:type="spellEnd"/>
      <w:r w:rsidRPr="00B26590">
        <w:rPr>
          <w:rFonts w:ascii="Times New Roman" w:hAnsi="Times New Roman" w:cs="Times New Roman"/>
          <w:color w:val="242021"/>
          <w:sz w:val="24"/>
          <w:szCs w:val="24"/>
        </w:rPr>
        <w:t xml:space="preserve"> </w:t>
      </w:r>
      <w:proofErr w:type="spellStart"/>
      <w:r w:rsidRPr="00B26590">
        <w:rPr>
          <w:rFonts w:ascii="Times New Roman" w:hAnsi="Times New Roman" w:cs="Times New Roman"/>
          <w:color w:val="242021"/>
          <w:sz w:val="24"/>
          <w:szCs w:val="24"/>
        </w:rPr>
        <w:t>tani</w:t>
      </w:r>
      <w:proofErr w:type="spellEnd"/>
      <w:r w:rsidRPr="00B26590">
        <w:rPr>
          <w:rFonts w:ascii="Times New Roman" w:hAnsi="Times New Roman" w:cs="Times New Roman"/>
          <w:color w:val="242021"/>
          <w:sz w:val="24"/>
          <w:szCs w:val="24"/>
        </w:rPr>
        <w:t xml:space="preserve"> </w:t>
      </w:r>
      <w:proofErr w:type="spellStart"/>
      <w:r w:rsidRPr="00B26590">
        <w:rPr>
          <w:rFonts w:ascii="Times New Roman" w:hAnsi="Times New Roman" w:cs="Times New Roman"/>
          <w:color w:val="242021"/>
          <w:sz w:val="24"/>
          <w:szCs w:val="24"/>
        </w:rPr>
        <w:t>tersebut</w:t>
      </w:r>
      <w:proofErr w:type="spellEnd"/>
      <w:r w:rsidRPr="00B26590">
        <w:rPr>
          <w:rFonts w:ascii="Times New Roman" w:hAnsi="Times New Roman" w:cs="Times New Roman"/>
          <w:color w:val="242021"/>
          <w:sz w:val="24"/>
          <w:szCs w:val="24"/>
        </w:rPr>
        <w:t xml:space="preserve"> dan </w:t>
      </w:r>
      <w:proofErr w:type="spellStart"/>
      <w:r w:rsidRPr="00B26590">
        <w:rPr>
          <w:rFonts w:ascii="Times New Roman" w:hAnsi="Times New Roman" w:cs="Times New Roman"/>
          <w:color w:val="242021"/>
          <w:sz w:val="24"/>
          <w:szCs w:val="24"/>
        </w:rPr>
        <w:t>bagaimana</w:t>
      </w:r>
      <w:proofErr w:type="spellEnd"/>
      <w:r w:rsidRPr="00B26590">
        <w:rPr>
          <w:rFonts w:ascii="Times New Roman" w:hAnsi="Times New Roman" w:cs="Times New Roman"/>
          <w:color w:val="242021"/>
          <w:sz w:val="24"/>
          <w:szCs w:val="24"/>
        </w:rPr>
        <w:t xml:space="preserve"> </w:t>
      </w:r>
      <w:proofErr w:type="spellStart"/>
      <w:r w:rsidRPr="00B26590">
        <w:rPr>
          <w:rFonts w:ascii="Times New Roman" w:hAnsi="Times New Roman" w:cs="Times New Roman"/>
          <w:color w:val="242021"/>
          <w:sz w:val="24"/>
          <w:szCs w:val="24"/>
        </w:rPr>
        <w:t>mekanisme</w:t>
      </w:r>
      <w:proofErr w:type="spellEnd"/>
      <w:r w:rsidRPr="00B26590">
        <w:rPr>
          <w:rFonts w:ascii="Times New Roman" w:hAnsi="Times New Roman" w:cs="Times New Roman"/>
          <w:color w:val="242021"/>
          <w:sz w:val="24"/>
          <w:szCs w:val="24"/>
        </w:rPr>
        <w:t xml:space="preserve"> </w:t>
      </w:r>
      <w:proofErr w:type="spellStart"/>
      <w:r w:rsidRPr="00B26590">
        <w:rPr>
          <w:rFonts w:ascii="Times New Roman" w:hAnsi="Times New Roman" w:cs="Times New Roman"/>
          <w:color w:val="242021"/>
          <w:sz w:val="24"/>
          <w:szCs w:val="24"/>
        </w:rPr>
        <w:t>pembayaran</w:t>
      </w:r>
      <w:proofErr w:type="spellEnd"/>
      <w:r w:rsidRPr="00B26590">
        <w:rPr>
          <w:rFonts w:ascii="Times New Roman" w:hAnsi="Times New Roman" w:cs="Times New Roman"/>
          <w:color w:val="242021"/>
          <w:sz w:val="24"/>
          <w:szCs w:val="24"/>
        </w:rPr>
        <w:t xml:space="preserve">, </w:t>
      </w:r>
      <w:proofErr w:type="spellStart"/>
      <w:r w:rsidRPr="00B26590">
        <w:rPr>
          <w:rFonts w:ascii="Times New Roman" w:hAnsi="Times New Roman" w:cs="Times New Roman"/>
          <w:color w:val="242021"/>
          <w:sz w:val="24"/>
          <w:szCs w:val="24"/>
        </w:rPr>
        <w:t>serta</w:t>
      </w:r>
      <w:proofErr w:type="spellEnd"/>
      <w:r w:rsidRPr="00B26590">
        <w:rPr>
          <w:rFonts w:ascii="Times New Roman" w:hAnsi="Times New Roman" w:cs="Times New Roman"/>
          <w:color w:val="242021"/>
          <w:sz w:val="24"/>
          <w:szCs w:val="24"/>
        </w:rPr>
        <w:t xml:space="preserve"> </w:t>
      </w:r>
      <w:proofErr w:type="spellStart"/>
      <w:r w:rsidRPr="00B26590">
        <w:rPr>
          <w:rFonts w:ascii="Times New Roman" w:hAnsi="Times New Roman" w:cs="Times New Roman"/>
          <w:color w:val="242021"/>
          <w:sz w:val="24"/>
          <w:szCs w:val="24"/>
        </w:rPr>
        <w:t>petani</w:t>
      </w:r>
      <w:proofErr w:type="spellEnd"/>
      <w:r w:rsidRPr="00B26590">
        <w:rPr>
          <w:rFonts w:ascii="Times New Roman" w:hAnsi="Times New Roman" w:cs="Times New Roman"/>
          <w:color w:val="242021"/>
          <w:sz w:val="24"/>
          <w:szCs w:val="24"/>
        </w:rPr>
        <w:t xml:space="preserve"> </w:t>
      </w:r>
      <w:proofErr w:type="spellStart"/>
      <w:r w:rsidRPr="00B26590">
        <w:rPr>
          <w:rFonts w:ascii="Times New Roman" w:hAnsi="Times New Roman" w:cs="Times New Roman"/>
          <w:color w:val="242021"/>
          <w:sz w:val="24"/>
          <w:szCs w:val="24"/>
        </w:rPr>
        <w:t>khawatir</w:t>
      </w:r>
      <w:proofErr w:type="spellEnd"/>
      <w:r w:rsidRPr="00B26590">
        <w:rPr>
          <w:rFonts w:ascii="Times New Roman" w:hAnsi="Times New Roman" w:cs="Times New Roman"/>
          <w:color w:val="242021"/>
          <w:sz w:val="24"/>
          <w:szCs w:val="24"/>
        </w:rPr>
        <w:t xml:space="preserve"> </w:t>
      </w:r>
      <w:proofErr w:type="spellStart"/>
      <w:r w:rsidRPr="00B26590">
        <w:rPr>
          <w:rFonts w:ascii="Times New Roman" w:hAnsi="Times New Roman" w:cs="Times New Roman"/>
          <w:color w:val="242021"/>
          <w:sz w:val="24"/>
          <w:szCs w:val="24"/>
        </w:rPr>
        <w:t>akan</w:t>
      </w:r>
      <w:proofErr w:type="spellEnd"/>
      <w:r w:rsidRPr="00B26590">
        <w:rPr>
          <w:rFonts w:ascii="Times New Roman" w:hAnsi="Times New Roman" w:cs="Times New Roman"/>
          <w:color w:val="242021"/>
          <w:sz w:val="24"/>
          <w:szCs w:val="24"/>
        </w:rPr>
        <w:t xml:space="preserve"> </w:t>
      </w:r>
      <w:proofErr w:type="spellStart"/>
      <w:r w:rsidRPr="00B26590">
        <w:rPr>
          <w:rFonts w:ascii="Times New Roman" w:hAnsi="Times New Roman" w:cs="Times New Roman"/>
          <w:color w:val="242021"/>
          <w:sz w:val="24"/>
          <w:szCs w:val="24"/>
        </w:rPr>
        <w:t>adanya</w:t>
      </w:r>
      <w:proofErr w:type="spellEnd"/>
      <w:r w:rsidRPr="00B26590">
        <w:rPr>
          <w:rFonts w:ascii="Times New Roman" w:hAnsi="Times New Roman" w:cs="Times New Roman"/>
          <w:color w:val="242021"/>
          <w:sz w:val="24"/>
          <w:szCs w:val="24"/>
        </w:rPr>
        <w:t xml:space="preserve"> </w:t>
      </w:r>
      <w:proofErr w:type="spellStart"/>
      <w:r w:rsidRPr="00B26590">
        <w:rPr>
          <w:rFonts w:ascii="Times New Roman" w:hAnsi="Times New Roman" w:cs="Times New Roman"/>
          <w:color w:val="242021"/>
          <w:sz w:val="24"/>
          <w:szCs w:val="24"/>
        </w:rPr>
        <w:t>biaya</w:t>
      </w:r>
      <w:proofErr w:type="spellEnd"/>
      <w:r w:rsidRPr="00B26590">
        <w:rPr>
          <w:rFonts w:ascii="Times New Roman" w:hAnsi="Times New Roman" w:cs="Times New Roman"/>
          <w:color w:val="242021"/>
          <w:sz w:val="24"/>
          <w:szCs w:val="24"/>
        </w:rPr>
        <w:t xml:space="preserve"> </w:t>
      </w:r>
      <w:proofErr w:type="spellStart"/>
      <w:r w:rsidRPr="00B26590">
        <w:rPr>
          <w:rFonts w:ascii="Times New Roman" w:hAnsi="Times New Roman" w:cs="Times New Roman"/>
          <w:color w:val="242021"/>
          <w:sz w:val="24"/>
          <w:szCs w:val="24"/>
        </w:rPr>
        <w:t>administrasi</w:t>
      </w:r>
      <w:proofErr w:type="spellEnd"/>
      <w:r w:rsidRPr="00B26590">
        <w:rPr>
          <w:rFonts w:ascii="Times New Roman" w:hAnsi="Times New Roman" w:cs="Times New Roman"/>
          <w:color w:val="242021"/>
          <w:sz w:val="24"/>
          <w:szCs w:val="24"/>
        </w:rPr>
        <w:t xml:space="preserve"> yang </w:t>
      </w:r>
      <w:proofErr w:type="spellStart"/>
      <w:r w:rsidRPr="00B26590">
        <w:rPr>
          <w:rFonts w:ascii="Times New Roman" w:hAnsi="Times New Roman" w:cs="Times New Roman"/>
          <w:color w:val="242021"/>
          <w:sz w:val="24"/>
          <w:szCs w:val="24"/>
        </w:rPr>
        <w:t>ditimbulkan</w:t>
      </w:r>
      <w:proofErr w:type="spellEnd"/>
      <w:r w:rsidRPr="00B26590">
        <w:rPr>
          <w:rFonts w:ascii="Times New Roman" w:hAnsi="Times New Roman" w:cs="Times New Roman"/>
          <w:color w:val="242021"/>
          <w:sz w:val="24"/>
          <w:szCs w:val="24"/>
        </w:rPr>
        <w:t xml:space="preserve"> oleh </w:t>
      </w:r>
      <w:proofErr w:type="spellStart"/>
      <w:r w:rsidRPr="00B26590">
        <w:rPr>
          <w:rFonts w:ascii="Times New Roman" w:hAnsi="Times New Roman" w:cs="Times New Roman"/>
          <w:color w:val="242021"/>
          <w:sz w:val="24"/>
          <w:szCs w:val="24"/>
        </w:rPr>
        <w:t>penggunaan</w:t>
      </w:r>
      <w:proofErr w:type="spellEnd"/>
      <w:r w:rsidRPr="00B26590">
        <w:rPr>
          <w:rFonts w:ascii="Times New Roman" w:hAnsi="Times New Roman" w:cs="Times New Roman"/>
          <w:color w:val="242021"/>
          <w:sz w:val="24"/>
          <w:szCs w:val="24"/>
        </w:rPr>
        <w:t xml:space="preserve"> </w:t>
      </w:r>
      <w:proofErr w:type="spellStart"/>
      <w:r w:rsidRPr="00B26590">
        <w:rPr>
          <w:rFonts w:ascii="Times New Roman" w:hAnsi="Times New Roman" w:cs="Times New Roman"/>
          <w:color w:val="242021"/>
          <w:sz w:val="24"/>
          <w:szCs w:val="24"/>
        </w:rPr>
        <w:t>kartu</w:t>
      </w:r>
      <w:proofErr w:type="spellEnd"/>
      <w:r w:rsidRPr="00B26590">
        <w:rPr>
          <w:rFonts w:ascii="Times New Roman" w:hAnsi="Times New Roman" w:cs="Times New Roman"/>
          <w:color w:val="242021"/>
          <w:sz w:val="24"/>
          <w:szCs w:val="24"/>
        </w:rPr>
        <w:t xml:space="preserve"> </w:t>
      </w:r>
      <w:proofErr w:type="spellStart"/>
      <w:r w:rsidRPr="00B26590">
        <w:rPr>
          <w:rFonts w:ascii="Times New Roman" w:hAnsi="Times New Roman" w:cs="Times New Roman"/>
          <w:color w:val="242021"/>
          <w:sz w:val="24"/>
          <w:szCs w:val="24"/>
        </w:rPr>
        <w:t>tani</w:t>
      </w:r>
      <w:proofErr w:type="spellEnd"/>
      <w:r w:rsidRPr="00B26590">
        <w:rPr>
          <w:rFonts w:ascii="Times New Roman" w:hAnsi="Times New Roman" w:cs="Times New Roman"/>
          <w:sz w:val="24"/>
          <w:szCs w:val="24"/>
        </w:rPr>
        <w:t xml:space="preserve">.  </w:t>
      </w:r>
    </w:p>
    <w:p w14:paraId="6AD9650D" w14:textId="77777777" w:rsidR="00706154" w:rsidRPr="00B26590" w:rsidRDefault="00706154" w:rsidP="00706154">
      <w:pPr>
        <w:pStyle w:val="ListParagraph"/>
        <w:numPr>
          <w:ilvl w:val="0"/>
          <w:numId w:val="8"/>
        </w:numPr>
        <w:spacing w:after="0" w:line="276" w:lineRule="auto"/>
        <w:ind w:hanging="450"/>
        <w:jc w:val="both"/>
        <w:rPr>
          <w:rFonts w:ascii="Times New Roman" w:eastAsia="Times New Roman" w:hAnsi="Times New Roman" w:cs="Times New Roman"/>
          <w:b/>
          <w:color w:val="000000"/>
          <w:sz w:val="24"/>
          <w:szCs w:val="24"/>
          <w:lang w:val="id-ID"/>
        </w:rPr>
      </w:pPr>
      <w:r w:rsidRPr="00B26590">
        <w:rPr>
          <w:rFonts w:ascii="Times New Roman" w:eastAsia="Times New Roman" w:hAnsi="Times New Roman" w:cs="Times New Roman"/>
          <w:b/>
          <w:color w:val="000000"/>
          <w:sz w:val="24"/>
          <w:szCs w:val="24"/>
          <w:lang w:val="id-ID"/>
        </w:rPr>
        <w:t>Pengaruh Kondisi Perekonomian Masyarakat</w:t>
      </w:r>
      <w:r w:rsidRPr="00B26590">
        <w:rPr>
          <w:rFonts w:ascii="Times New Roman" w:eastAsia="Times New Roman" w:hAnsi="Times New Roman" w:cs="Times New Roman"/>
          <w:b/>
          <w:color w:val="000000"/>
          <w:sz w:val="24"/>
          <w:szCs w:val="24"/>
        </w:rPr>
        <w:t xml:space="preserve"> </w:t>
      </w:r>
      <w:r w:rsidRPr="00B26590">
        <w:rPr>
          <w:rFonts w:ascii="Times New Roman" w:eastAsia="Times New Roman" w:hAnsi="Times New Roman" w:cs="Times New Roman"/>
          <w:b/>
          <w:color w:val="000000"/>
          <w:sz w:val="24"/>
          <w:szCs w:val="24"/>
          <w:lang w:val="id-ID"/>
        </w:rPr>
        <w:t xml:space="preserve">(X2) </w:t>
      </w:r>
      <w:proofErr w:type="spellStart"/>
      <w:r w:rsidRPr="00B26590">
        <w:rPr>
          <w:rFonts w:ascii="Times New Roman" w:eastAsia="Times New Roman" w:hAnsi="Times New Roman" w:cs="Times New Roman"/>
          <w:b/>
          <w:color w:val="000000"/>
          <w:sz w:val="24"/>
          <w:szCs w:val="24"/>
        </w:rPr>
        <w:t>Terhadap</w:t>
      </w:r>
      <w:proofErr w:type="spellEnd"/>
      <w:r w:rsidRPr="00B26590">
        <w:rPr>
          <w:rFonts w:ascii="Times New Roman" w:eastAsia="Times New Roman" w:hAnsi="Times New Roman" w:cs="Times New Roman"/>
          <w:b/>
          <w:color w:val="000000"/>
          <w:sz w:val="24"/>
          <w:szCs w:val="24"/>
        </w:rPr>
        <w:t xml:space="preserve"> </w:t>
      </w:r>
      <w:r w:rsidRPr="00B26590">
        <w:rPr>
          <w:rFonts w:ascii="Times New Roman" w:eastAsia="Times New Roman" w:hAnsi="Times New Roman" w:cs="Times New Roman"/>
          <w:b/>
          <w:color w:val="000000"/>
          <w:sz w:val="24"/>
          <w:szCs w:val="24"/>
          <w:lang w:val="id-ID"/>
        </w:rPr>
        <w:t>Efektifitas Program Subsidi Pupuk</w:t>
      </w:r>
      <w:r w:rsidRPr="00B26590">
        <w:rPr>
          <w:rFonts w:ascii="Times New Roman" w:eastAsia="Times New Roman" w:hAnsi="Times New Roman" w:cs="Times New Roman"/>
          <w:b/>
          <w:color w:val="000000"/>
          <w:sz w:val="24"/>
          <w:szCs w:val="24"/>
        </w:rPr>
        <w:t xml:space="preserve"> </w:t>
      </w:r>
      <w:r w:rsidRPr="00B26590">
        <w:rPr>
          <w:rFonts w:ascii="Times New Roman" w:eastAsia="Times New Roman" w:hAnsi="Times New Roman" w:cs="Times New Roman"/>
          <w:b/>
          <w:color w:val="000000"/>
          <w:sz w:val="24"/>
          <w:szCs w:val="24"/>
          <w:lang w:val="id-ID"/>
        </w:rPr>
        <w:t>(Y)</w:t>
      </w:r>
    </w:p>
    <w:p w14:paraId="31068F8C" w14:textId="77777777" w:rsidR="00706154" w:rsidRPr="00B26590" w:rsidRDefault="00706154" w:rsidP="00706154">
      <w:pPr>
        <w:ind w:firstLine="720"/>
        <w:jc w:val="both"/>
        <w:rPr>
          <w:rFonts w:ascii="Times New Roman" w:hAnsi="Times New Roman" w:cs="Times New Roman"/>
          <w:color w:val="000000"/>
          <w:sz w:val="24"/>
          <w:szCs w:val="24"/>
        </w:rPr>
      </w:pPr>
      <w:proofErr w:type="spellStart"/>
      <w:r w:rsidRPr="00B26590">
        <w:rPr>
          <w:rFonts w:ascii="Times New Roman" w:hAnsi="Times New Roman" w:cs="Times New Roman"/>
          <w:color w:val="000000"/>
          <w:sz w:val="24"/>
          <w:szCs w:val="24"/>
        </w:rPr>
        <w:t>Pengaruh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Perilaku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Sosial</w:t>
      </w:r>
      <w:proofErr w:type="spellEnd"/>
      <w:r w:rsidRPr="00B26590">
        <w:rPr>
          <w:rFonts w:ascii="Times New Roman" w:hAnsi="Times New Roman" w:cs="Times New Roman"/>
          <w:color w:val="000000"/>
          <w:sz w:val="24"/>
          <w:szCs w:val="24"/>
        </w:rPr>
        <w:t xml:space="preserve"> dan </w:t>
      </w:r>
      <w:proofErr w:type="spellStart"/>
      <w:r w:rsidRPr="00B26590">
        <w:rPr>
          <w:rFonts w:ascii="Times New Roman" w:hAnsi="Times New Roman" w:cs="Times New Roman"/>
          <w:color w:val="000000"/>
          <w:sz w:val="24"/>
          <w:szCs w:val="24"/>
        </w:rPr>
        <w:t>Budaya</w:t>
      </w:r>
      <w:proofErr w:type="spellEnd"/>
      <w:r w:rsidRPr="00B26590">
        <w:rPr>
          <w:rFonts w:ascii="Times New Roman" w:hAnsi="Times New Roman" w:cs="Times New Roman"/>
          <w:color w:val="000000"/>
          <w:sz w:val="24"/>
          <w:szCs w:val="24"/>
        </w:rPr>
        <w:t xml:space="preserve"> (X1) </w:t>
      </w:r>
      <w:proofErr w:type="spellStart"/>
      <w:r w:rsidRPr="00B26590">
        <w:rPr>
          <w:rFonts w:ascii="Times New Roman" w:hAnsi="Times New Roman" w:cs="Times New Roman"/>
          <w:color w:val="000000"/>
          <w:sz w:val="24"/>
          <w:szCs w:val="24"/>
        </w:rPr>
        <w:t>Terhadap</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Keunggulan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Tani (Z) </w:t>
      </w:r>
      <w:proofErr w:type="spellStart"/>
      <w:r w:rsidRPr="00B26590">
        <w:rPr>
          <w:rFonts w:ascii="Times New Roman" w:hAnsi="Times New Roman" w:cs="Times New Roman"/>
          <w:color w:val="000000"/>
          <w:sz w:val="24"/>
          <w:szCs w:val="24"/>
        </w:rPr>
        <w:t>memiliki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(O) </w:t>
      </w:r>
      <w:r w:rsidRPr="00B26590">
        <w:rPr>
          <w:rFonts w:ascii="Times New Roman" w:hAnsi="Times New Roman" w:cs="Times New Roman"/>
          <w:i/>
          <w:color w:val="000000"/>
          <w:sz w:val="24"/>
          <w:szCs w:val="24"/>
        </w:rPr>
        <w:t>Original sample</w:t>
      </w:r>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0.2597 </w:t>
      </w:r>
      <w:proofErr w:type="spellStart"/>
      <w:r w:rsidRPr="00B26590">
        <w:rPr>
          <w:rFonts w:ascii="Times New Roman" w:hAnsi="Times New Roman" w:cs="Times New Roman"/>
          <w:color w:val="000000"/>
          <w:sz w:val="24"/>
          <w:szCs w:val="24"/>
        </w:rPr>
        <w:t>sehingga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arah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hubungan</w:t>
      </w:r>
      <w:proofErr w:type="spellEnd"/>
      <w:r w:rsidRPr="00B26590">
        <w:rPr>
          <w:rFonts w:ascii="Times New Roman" w:hAnsi="Times New Roman" w:cs="Times New Roman"/>
          <w:color w:val="000000"/>
          <w:sz w:val="24"/>
          <w:szCs w:val="24"/>
        </w:rPr>
        <w:t xml:space="preserve"> pada </w:t>
      </w:r>
      <w:proofErr w:type="spellStart"/>
      <w:r w:rsidRPr="00B26590">
        <w:rPr>
          <w:rFonts w:ascii="Times New Roman" w:hAnsi="Times New Roman" w:cs="Times New Roman"/>
          <w:color w:val="000000"/>
          <w:sz w:val="24"/>
          <w:szCs w:val="24"/>
        </w:rPr>
        <w:t>hipotesis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ketiga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adalah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positif</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dengan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i/>
          <w:color w:val="000000"/>
          <w:sz w:val="24"/>
          <w:szCs w:val="24"/>
        </w:rPr>
        <w:t>T statistics</w:t>
      </w:r>
      <w:r w:rsidRPr="00B26590">
        <w:rPr>
          <w:rFonts w:ascii="Times New Roman" w:hAnsi="Times New Roman" w:cs="Times New Roman"/>
          <w:color w:val="000000"/>
          <w:sz w:val="24"/>
          <w:szCs w:val="24"/>
        </w:rPr>
        <w:t xml:space="preserve"> 3.1972 &gt; 1,96 </w:t>
      </w:r>
      <w:proofErr w:type="spellStart"/>
      <w:r w:rsidRPr="00B26590">
        <w:rPr>
          <w:rFonts w:ascii="Times New Roman" w:hAnsi="Times New Roman" w:cs="Times New Roman"/>
          <w:color w:val="000000"/>
          <w:sz w:val="24"/>
          <w:szCs w:val="24"/>
        </w:rPr>
        <w:t>maka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dinyatakan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signifikan</w:t>
      </w:r>
      <w:proofErr w:type="spellEnd"/>
      <w:r w:rsidRPr="00B26590">
        <w:rPr>
          <w:rFonts w:ascii="Times New Roman" w:hAnsi="Times New Roman" w:cs="Times New Roman"/>
          <w:color w:val="000000"/>
          <w:sz w:val="24"/>
          <w:szCs w:val="24"/>
        </w:rPr>
        <w:t xml:space="preserve">. Nilai </w:t>
      </w:r>
      <w:r w:rsidRPr="00B26590">
        <w:rPr>
          <w:rFonts w:ascii="Times New Roman" w:hAnsi="Times New Roman" w:cs="Times New Roman"/>
          <w:i/>
          <w:color w:val="000000"/>
          <w:sz w:val="24"/>
          <w:szCs w:val="24"/>
        </w:rPr>
        <w:t>P-value</w:t>
      </w:r>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color w:val="000000" w:themeColor="text1"/>
          <w:sz w:val="24"/>
          <w:szCs w:val="24"/>
        </w:rPr>
        <w:t xml:space="preserve">0.0151 </w:t>
      </w:r>
      <w:r w:rsidRPr="00B26590">
        <w:rPr>
          <w:rFonts w:ascii="Times New Roman" w:hAnsi="Times New Roman" w:cs="Times New Roman"/>
          <w:color w:val="000000"/>
          <w:sz w:val="24"/>
          <w:szCs w:val="24"/>
        </w:rPr>
        <w:t xml:space="preserve">&lt; 0,05 </w:t>
      </w:r>
      <w:proofErr w:type="spellStart"/>
      <w:r w:rsidRPr="00B26590">
        <w:rPr>
          <w:rFonts w:ascii="Times New Roman" w:hAnsi="Times New Roman" w:cs="Times New Roman"/>
          <w:color w:val="000000"/>
          <w:sz w:val="24"/>
          <w:szCs w:val="24"/>
        </w:rPr>
        <w:t>sehingga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hipotesis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ketiga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diterima</w:t>
      </w:r>
      <w:proofErr w:type="spellEnd"/>
      <w:r w:rsidRPr="00B26590">
        <w:rPr>
          <w:rFonts w:ascii="Times New Roman" w:hAnsi="Times New Roman" w:cs="Times New Roman"/>
          <w:color w:val="000000"/>
          <w:sz w:val="24"/>
          <w:szCs w:val="24"/>
        </w:rPr>
        <w:t xml:space="preserve">. Program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bersubsidi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berdampak</w:t>
      </w:r>
      <w:proofErr w:type="spellEnd"/>
      <w:r w:rsidRPr="00B26590">
        <w:rPr>
          <w:rFonts w:ascii="Times New Roman" w:hAnsi="Times New Roman" w:cs="Times New Roman"/>
          <w:color w:val="000000"/>
          <w:sz w:val="24"/>
          <w:szCs w:val="24"/>
        </w:rPr>
        <w:t xml:space="preserve"> pada </w:t>
      </w:r>
      <w:proofErr w:type="spellStart"/>
      <w:r w:rsidRPr="00B26590">
        <w:rPr>
          <w:rFonts w:ascii="Times New Roman" w:hAnsi="Times New Roman" w:cs="Times New Roman"/>
          <w:color w:val="000000"/>
          <w:sz w:val="24"/>
          <w:szCs w:val="24"/>
        </w:rPr>
        <w:t>ekonomi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masayarakat</w:t>
      </w:r>
      <w:proofErr w:type="spellEnd"/>
      <w:r w:rsidRPr="00B26590">
        <w:rPr>
          <w:rFonts w:ascii="Times New Roman" w:hAnsi="Times New Roman" w:cs="Times New Roman"/>
          <w:color w:val="000000"/>
          <w:sz w:val="24"/>
          <w:szCs w:val="24"/>
        </w:rPr>
        <w:t xml:space="preserve"> miskin yang </w:t>
      </w:r>
      <w:proofErr w:type="spellStart"/>
      <w:r w:rsidRPr="00B26590">
        <w:rPr>
          <w:rFonts w:ascii="Times New Roman" w:hAnsi="Times New Roman" w:cs="Times New Roman"/>
          <w:color w:val="000000"/>
          <w:sz w:val="24"/>
          <w:szCs w:val="24"/>
        </w:rPr>
        <w:t>membutuhkan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bersubsidi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dalam</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usaha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budidaya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tanaman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miliknya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dimana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menekan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tingkat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biaya</w:t>
      </w:r>
      <w:proofErr w:type="spellEnd"/>
      <w:r w:rsidRPr="00B26590">
        <w:rPr>
          <w:rFonts w:ascii="Times New Roman" w:hAnsi="Times New Roman" w:cs="Times New Roman"/>
          <w:color w:val="000000"/>
          <w:sz w:val="24"/>
          <w:szCs w:val="24"/>
        </w:rPr>
        <w:t xml:space="preserve"> input </w:t>
      </w:r>
      <w:proofErr w:type="spellStart"/>
      <w:r w:rsidRPr="00B26590">
        <w:rPr>
          <w:rFonts w:ascii="Times New Roman" w:hAnsi="Times New Roman" w:cs="Times New Roman"/>
          <w:color w:val="000000"/>
          <w:sz w:val="24"/>
          <w:szCs w:val="24"/>
        </w:rPr>
        <w:t>pertani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dengan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adanya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progarm</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tersebut</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color w:val="000000"/>
          <w:sz w:val="24"/>
          <w:szCs w:val="24"/>
        </w:rPr>
        <w:fldChar w:fldCharType="begin" w:fldLock="1"/>
      </w:r>
      <w:r w:rsidRPr="00B26590">
        <w:rPr>
          <w:rFonts w:ascii="Times New Roman" w:hAnsi="Times New Roman" w:cs="Times New Roman"/>
          <w:color w:val="000000"/>
          <w:sz w:val="24"/>
          <w:szCs w:val="24"/>
        </w:rPr>
        <w:instrText>ADDIN CSL_CITATION {"citationItems":[{"id":"ITEM-1","itemData":{"abstract":"The availability of subsidized organic fertilizer is one of the keys to the success of organic farming. The development of agriculture today prioritizes health and safety as well as the sustainability of environmentally friendly farming. The impact of the scarcity of subsidized fertilizers is not only on decreased crop production or quality is not guaranteed but also has an impact on the economy of the poor people who need subsidized fertilizers in their plant cultivation business. This community service program aims to improve the understanding and skills of farmers in producing biological fertilizers as an answer to the problem of the scarcity of subsidized organic fertilizers experienced by the Jari Laing farmer group every year. Through the use of Plant Growth Promoting Rhizobacteria (PGPR) biological agents which are produced by themselves, they can be used as a substitute for subsidized fertilizers from the government. The method used in this activity is in the form of counseling about the benefits of PGPR, training and assistance in making PGPR to all members of the Jari Laing farmer group. The result of this activity is that partners can gain additional knowledge about the benefits of PGPR for plants. Practically, partners are able to produce PGPR in large quantities independently at low costs without being limited by space and time in producing it. In the implementation of this activity, lecturers and partners actively participate so that it has a direct impact on increasing the ability of farmers to produce PGPR.","author":[{"dropping-particle":"","family":"Lele","given":"Onesimus Ke","non-dropping-particle":"","parse-names":false,"suffix":""},{"dropping-particle":"","family":"Panjaitan","given":"Fany Juliarti","non-dropping-particle":"","parse-names":false,"suffix":""},{"dropping-particle":"","family":"Humoen","given":"Maria Imelda","non-dropping-particle":"","parse-names":false,"suffix":""},{"dropping-particle":"","family":"Darlon","given":"Christian Agustinus","non-dropping-particle":"","parse-names":false,"suffix":""},{"dropping-particle":"","family":"Magong","given":"Dermianus","non-dropping-particle":"","parse-names":false,"suffix":""},{"dropping-particle":"","family":"Jehamur","given":"Florensius Heriko","non-dropping-particle":"","parse-names":false,"suffix":""}],"container-title":"Jurnal Pengabdian Masyarakat","id":"ITEM-1","issue":"2","issued":{"date-parts":[["2020"]]},"page":"106-110","title":"Pemanfaatan Pgpr Sebagai Solusi Kelangkaan Pupuk Subsidi Di Kelompok Tani Jari Laing, Desa Bangka Jong","type":"article-journal","volume":"4"},"uris":["http://www.mendeley.com/documents/?uuid=f5f8bc90-10ff-4fef-8e0b-9dd108053ef1"]}],"mendeley":{"formattedCitation":"(Lele et al., 2020)","plainTextFormattedCitation":"(Lele et al., 2020)","previouslyFormattedCitation":"(Lele et al., 2020)"},"properties":{"noteIndex":0},"schema":"https://github.com/citation-style-language/schema/raw/master/csl-citation.json"}</w:instrText>
      </w:r>
      <w:r w:rsidRPr="00B26590">
        <w:rPr>
          <w:rFonts w:ascii="Times New Roman" w:hAnsi="Times New Roman" w:cs="Times New Roman"/>
          <w:color w:val="000000"/>
          <w:sz w:val="24"/>
          <w:szCs w:val="24"/>
        </w:rPr>
        <w:fldChar w:fldCharType="separate"/>
      </w:r>
      <w:r w:rsidRPr="00B26590">
        <w:rPr>
          <w:rFonts w:ascii="Times New Roman" w:hAnsi="Times New Roman" w:cs="Times New Roman"/>
          <w:noProof/>
          <w:color w:val="000000"/>
          <w:sz w:val="24"/>
          <w:szCs w:val="24"/>
        </w:rPr>
        <w:t>(Lele et al., 2020)</w:t>
      </w:r>
      <w:r w:rsidRPr="00B26590">
        <w:rPr>
          <w:rFonts w:ascii="Times New Roman" w:hAnsi="Times New Roman" w:cs="Times New Roman"/>
          <w:color w:val="000000"/>
          <w:sz w:val="24"/>
          <w:szCs w:val="24"/>
        </w:rPr>
        <w:fldChar w:fldCharType="end"/>
      </w:r>
      <w:r w:rsidRPr="00B26590">
        <w:rPr>
          <w:rFonts w:ascii="Times New Roman" w:hAnsi="Times New Roman" w:cs="Times New Roman"/>
          <w:color w:val="000000"/>
          <w:sz w:val="24"/>
          <w:szCs w:val="24"/>
        </w:rPr>
        <w:t>.</w:t>
      </w:r>
    </w:p>
    <w:p w14:paraId="516B1D2D" w14:textId="77777777" w:rsidR="00706154" w:rsidRPr="00B26590" w:rsidRDefault="00706154" w:rsidP="00B26590">
      <w:pPr>
        <w:pStyle w:val="ListParagraph"/>
        <w:numPr>
          <w:ilvl w:val="0"/>
          <w:numId w:val="8"/>
        </w:numPr>
        <w:spacing w:after="0" w:line="276" w:lineRule="auto"/>
        <w:ind w:hanging="450"/>
        <w:jc w:val="both"/>
        <w:rPr>
          <w:rFonts w:ascii="Times New Roman" w:eastAsia="Times New Roman" w:hAnsi="Times New Roman" w:cs="Times New Roman"/>
          <w:b/>
          <w:color w:val="000000"/>
          <w:sz w:val="24"/>
          <w:szCs w:val="24"/>
          <w:lang w:val="id-ID"/>
        </w:rPr>
      </w:pPr>
      <w:r w:rsidRPr="00B26590">
        <w:rPr>
          <w:rFonts w:ascii="Times New Roman" w:eastAsia="Times New Roman" w:hAnsi="Times New Roman" w:cs="Times New Roman"/>
          <w:b/>
          <w:color w:val="000000"/>
          <w:sz w:val="24"/>
          <w:szCs w:val="24"/>
          <w:lang w:val="id-ID"/>
        </w:rPr>
        <w:t>Pengaruh  Kondisi Perekonomian Masyarakat (X2)</w:t>
      </w:r>
      <w:r w:rsidRPr="00B26590">
        <w:rPr>
          <w:rFonts w:ascii="Times New Roman" w:eastAsia="Times New Roman" w:hAnsi="Times New Roman" w:cs="Times New Roman"/>
          <w:b/>
          <w:color w:val="000000"/>
          <w:sz w:val="24"/>
          <w:szCs w:val="24"/>
        </w:rPr>
        <w:t xml:space="preserve"> </w:t>
      </w:r>
      <w:proofErr w:type="spellStart"/>
      <w:r w:rsidRPr="00B26590">
        <w:rPr>
          <w:rFonts w:ascii="Times New Roman" w:eastAsia="Times New Roman" w:hAnsi="Times New Roman" w:cs="Times New Roman"/>
          <w:b/>
          <w:color w:val="000000"/>
          <w:sz w:val="24"/>
          <w:szCs w:val="24"/>
        </w:rPr>
        <w:t>Terhadap</w:t>
      </w:r>
      <w:proofErr w:type="spellEnd"/>
      <w:r w:rsidRPr="00B26590">
        <w:rPr>
          <w:rFonts w:ascii="Times New Roman" w:eastAsia="Times New Roman" w:hAnsi="Times New Roman" w:cs="Times New Roman"/>
          <w:b/>
          <w:color w:val="000000"/>
          <w:sz w:val="24"/>
          <w:szCs w:val="24"/>
          <w:lang w:val="id-ID"/>
        </w:rPr>
        <w:t xml:space="preserve">  Keunggulan Kartu Tani</w:t>
      </w:r>
      <w:r w:rsidRPr="00B26590">
        <w:rPr>
          <w:rFonts w:ascii="Times New Roman" w:eastAsia="Times New Roman" w:hAnsi="Times New Roman" w:cs="Times New Roman"/>
          <w:b/>
          <w:color w:val="000000"/>
          <w:sz w:val="24"/>
          <w:szCs w:val="24"/>
        </w:rPr>
        <w:t xml:space="preserve"> </w:t>
      </w:r>
      <w:r w:rsidRPr="00B26590">
        <w:rPr>
          <w:rFonts w:ascii="Times New Roman" w:eastAsia="Times New Roman" w:hAnsi="Times New Roman" w:cs="Times New Roman"/>
          <w:b/>
          <w:color w:val="000000"/>
          <w:sz w:val="24"/>
          <w:szCs w:val="24"/>
          <w:lang w:val="id-ID"/>
        </w:rPr>
        <w:t>(Z)</w:t>
      </w:r>
    </w:p>
    <w:p w14:paraId="154B1820" w14:textId="77777777" w:rsidR="00706154" w:rsidRPr="00B26590" w:rsidRDefault="00706154" w:rsidP="00706154">
      <w:pPr>
        <w:ind w:firstLine="720"/>
        <w:jc w:val="both"/>
        <w:rPr>
          <w:rFonts w:ascii="Times New Roman" w:hAnsi="Times New Roman" w:cs="Times New Roman"/>
          <w:color w:val="000000"/>
          <w:sz w:val="24"/>
          <w:szCs w:val="24"/>
        </w:rPr>
      </w:pPr>
      <w:proofErr w:type="spellStart"/>
      <w:r w:rsidRPr="00B26590">
        <w:rPr>
          <w:rFonts w:ascii="Times New Roman" w:hAnsi="Times New Roman" w:cs="Times New Roman"/>
          <w:color w:val="000000"/>
          <w:sz w:val="24"/>
          <w:szCs w:val="24"/>
        </w:rPr>
        <w:t>Pengaruh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Perilaku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Sosial</w:t>
      </w:r>
      <w:proofErr w:type="spellEnd"/>
      <w:r w:rsidRPr="00B26590">
        <w:rPr>
          <w:rFonts w:ascii="Times New Roman" w:hAnsi="Times New Roman" w:cs="Times New Roman"/>
          <w:color w:val="000000"/>
          <w:sz w:val="24"/>
          <w:szCs w:val="24"/>
        </w:rPr>
        <w:t xml:space="preserve"> dan </w:t>
      </w:r>
      <w:proofErr w:type="spellStart"/>
      <w:r w:rsidRPr="00B26590">
        <w:rPr>
          <w:rFonts w:ascii="Times New Roman" w:hAnsi="Times New Roman" w:cs="Times New Roman"/>
          <w:color w:val="000000"/>
          <w:sz w:val="24"/>
          <w:szCs w:val="24"/>
        </w:rPr>
        <w:t>Budaya</w:t>
      </w:r>
      <w:proofErr w:type="spellEnd"/>
      <w:r w:rsidRPr="00B26590">
        <w:rPr>
          <w:rFonts w:ascii="Times New Roman" w:hAnsi="Times New Roman" w:cs="Times New Roman"/>
          <w:color w:val="000000"/>
          <w:sz w:val="24"/>
          <w:szCs w:val="24"/>
        </w:rPr>
        <w:t xml:space="preserve"> (X1) </w:t>
      </w:r>
      <w:proofErr w:type="spellStart"/>
      <w:r w:rsidRPr="00B26590">
        <w:rPr>
          <w:rFonts w:ascii="Times New Roman" w:hAnsi="Times New Roman" w:cs="Times New Roman"/>
          <w:color w:val="000000"/>
          <w:sz w:val="24"/>
          <w:szCs w:val="24"/>
        </w:rPr>
        <w:t>Terhadap</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Keunggulan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Tani (Z) </w:t>
      </w:r>
      <w:proofErr w:type="spellStart"/>
      <w:r w:rsidRPr="00B26590">
        <w:rPr>
          <w:rFonts w:ascii="Times New Roman" w:hAnsi="Times New Roman" w:cs="Times New Roman"/>
          <w:color w:val="000000"/>
          <w:sz w:val="24"/>
          <w:szCs w:val="24"/>
        </w:rPr>
        <w:t>memiliki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(O) </w:t>
      </w:r>
      <w:r w:rsidRPr="00B26590">
        <w:rPr>
          <w:rFonts w:ascii="Times New Roman" w:hAnsi="Times New Roman" w:cs="Times New Roman"/>
          <w:i/>
          <w:color w:val="000000"/>
          <w:sz w:val="24"/>
          <w:szCs w:val="24"/>
        </w:rPr>
        <w:t>Original sample</w:t>
      </w:r>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0.4837 </w:t>
      </w:r>
      <w:proofErr w:type="spellStart"/>
      <w:r w:rsidRPr="00B26590">
        <w:rPr>
          <w:rFonts w:ascii="Times New Roman" w:hAnsi="Times New Roman" w:cs="Times New Roman"/>
          <w:color w:val="000000"/>
          <w:sz w:val="24"/>
          <w:szCs w:val="24"/>
        </w:rPr>
        <w:t>sehingga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arah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hubungan</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color w:val="000000"/>
          <w:sz w:val="24"/>
          <w:szCs w:val="24"/>
        </w:rPr>
        <w:lastRenderedPageBreak/>
        <w:t xml:space="preserve">pada </w:t>
      </w:r>
      <w:proofErr w:type="spellStart"/>
      <w:r w:rsidRPr="00B26590">
        <w:rPr>
          <w:rFonts w:ascii="Times New Roman" w:hAnsi="Times New Roman" w:cs="Times New Roman"/>
          <w:color w:val="000000"/>
          <w:sz w:val="24"/>
          <w:szCs w:val="24"/>
        </w:rPr>
        <w:t>hipotesis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keempat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adalah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positif</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dengan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i/>
          <w:color w:val="000000"/>
          <w:sz w:val="24"/>
          <w:szCs w:val="24"/>
        </w:rPr>
        <w:t>T statistics</w:t>
      </w:r>
      <w:r w:rsidRPr="00B26590">
        <w:rPr>
          <w:rFonts w:ascii="Times New Roman" w:hAnsi="Times New Roman" w:cs="Times New Roman"/>
          <w:color w:val="000000"/>
          <w:sz w:val="24"/>
          <w:szCs w:val="24"/>
        </w:rPr>
        <w:t xml:space="preserve"> 5.2688 &gt; 1,96 </w:t>
      </w:r>
      <w:proofErr w:type="spellStart"/>
      <w:r w:rsidRPr="00B26590">
        <w:rPr>
          <w:rFonts w:ascii="Times New Roman" w:hAnsi="Times New Roman" w:cs="Times New Roman"/>
          <w:color w:val="000000"/>
          <w:sz w:val="24"/>
          <w:szCs w:val="24"/>
        </w:rPr>
        <w:t>maka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dinyatakan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signifikan</w:t>
      </w:r>
      <w:proofErr w:type="spellEnd"/>
      <w:r w:rsidRPr="00B26590">
        <w:rPr>
          <w:rFonts w:ascii="Times New Roman" w:hAnsi="Times New Roman" w:cs="Times New Roman"/>
          <w:color w:val="000000"/>
          <w:sz w:val="24"/>
          <w:szCs w:val="24"/>
        </w:rPr>
        <w:t xml:space="preserve">. Nilai </w:t>
      </w:r>
      <w:r w:rsidRPr="00B26590">
        <w:rPr>
          <w:rFonts w:ascii="Times New Roman" w:hAnsi="Times New Roman" w:cs="Times New Roman"/>
          <w:i/>
          <w:color w:val="000000"/>
          <w:sz w:val="24"/>
          <w:szCs w:val="24"/>
        </w:rPr>
        <w:t>P-value</w:t>
      </w:r>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color w:val="000000" w:themeColor="text1"/>
          <w:sz w:val="24"/>
          <w:szCs w:val="24"/>
        </w:rPr>
        <w:t xml:space="preserve">0.0012 </w:t>
      </w:r>
      <w:r w:rsidRPr="00B26590">
        <w:rPr>
          <w:rFonts w:ascii="Times New Roman" w:hAnsi="Times New Roman" w:cs="Times New Roman"/>
          <w:color w:val="000000"/>
          <w:sz w:val="24"/>
          <w:szCs w:val="24"/>
        </w:rPr>
        <w:t xml:space="preserve">&lt; 0,05 </w:t>
      </w:r>
      <w:proofErr w:type="spellStart"/>
      <w:r w:rsidRPr="00B26590">
        <w:rPr>
          <w:rFonts w:ascii="Times New Roman" w:hAnsi="Times New Roman" w:cs="Times New Roman"/>
          <w:color w:val="000000"/>
          <w:sz w:val="24"/>
          <w:szCs w:val="24"/>
        </w:rPr>
        <w:t>sehingga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hipotesis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keempat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diterima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motivasi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ekonomi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menjadi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faktor</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petani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menggunakan</w:t>
      </w:r>
      <w:proofErr w:type="spellEnd"/>
      <w:r w:rsidRPr="00B26590">
        <w:rPr>
          <w:rFonts w:ascii="Times New Roman" w:hAnsi="Times New Roman" w:cs="Times New Roman"/>
          <w:color w:val="000000"/>
          <w:sz w:val="24"/>
          <w:szCs w:val="24"/>
        </w:rPr>
        <w:t xml:space="preserve"> dan </w:t>
      </w:r>
      <w:proofErr w:type="spellStart"/>
      <w:r w:rsidRPr="00B26590">
        <w:rPr>
          <w:rFonts w:ascii="Times New Roman" w:hAnsi="Times New Roman" w:cs="Times New Roman"/>
          <w:color w:val="000000"/>
          <w:sz w:val="24"/>
          <w:szCs w:val="24"/>
        </w:rPr>
        <w:t>mengimplementasikan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tani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dengan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harapan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memperoleh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bersubsidi</w:t>
      </w:r>
      <w:proofErr w:type="spellEnd"/>
      <w:r w:rsidRPr="00B26590">
        <w:rPr>
          <w:rFonts w:ascii="Times New Roman" w:hAnsi="Times New Roman" w:cs="Times New Roman"/>
          <w:color w:val="000000"/>
          <w:sz w:val="24"/>
          <w:szCs w:val="24"/>
        </w:rPr>
        <w:t xml:space="preserve"> yang </w:t>
      </w:r>
      <w:proofErr w:type="spellStart"/>
      <w:r w:rsidRPr="00B26590">
        <w:rPr>
          <w:rFonts w:ascii="Times New Roman" w:hAnsi="Times New Roman" w:cs="Times New Roman"/>
          <w:color w:val="000000"/>
          <w:sz w:val="24"/>
          <w:szCs w:val="24"/>
        </w:rPr>
        <w:t>harganya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lebih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murah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sehingga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dapa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tmenekan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pengeluaran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biaya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pembelian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color w:val="000000"/>
          <w:sz w:val="24"/>
          <w:szCs w:val="24"/>
        </w:rPr>
        <w:fldChar w:fldCharType="begin" w:fldLock="1"/>
      </w:r>
      <w:r w:rsidRPr="00B26590">
        <w:rPr>
          <w:rFonts w:ascii="Times New Roman" w:hAnsi="Times New Roman" w:cs="Times New Roman"/>
          <w:color w:val="000000"/>
          <w:sz w:val="24"/>
          <w:szCs w:val="24"/>
        </w:rPr>
        <w:instrText>ADDIN CSL_CITATION {"citationItems":[{"id":"ITEM-1","itemData":{"DOI":"10.14710/agrisocionomics.v4i1.6249","ISSN":"2580-0566","abstract":"Fertilizer subsidy policy is an effort made by the government to provide facilities to farmers. Based on evaluation of availability and distribution of fertilizers, the government created a farmer card program in hopes of overcoming fertilizer problembs, but the axistence of farmer card program still a pro and a contra among farmers. This research was conducted in Grobogan Regency on 12 February 2019 to 5 march 2019. the purpose of this research was to analyze the attitude, motivations, adoption and the effect of rice farmers attitudes and motivations on adoption of farmer card program. The methods used in this research was survey method. The population used in this research is rice farmers who are members of the outstanding farmers group in Grobogan Regency (Maju farmers group, Margo Husodo farmers group, Karya Mukti farmers group). Research samples was determined randomly with a tota; of 86 respondents obtained from the slovin formula. Data collection is done using interviews and direct observation. Data were analyzed using multiple linear regression test. The result of the research showed that respondents characteristics were dominated by male farmers who were still in productive age who had a long farming experience, but had a relatively low education level. Farmers attitudes, motivations and adoptions of the farmer card program were classified as medium. Attitude and motivation factors affect adoption. Attitude and motivation variables affect the adoption variable 70,4%. Attitude and motivation variables have a very real influence on the adoption variable.","author":[{"dropping-particle":"","family":"Meliyanawati","given":"Meliyanawati","non-dropping-particle":"","parse-names":false,"suffix":""},{"dropping-particle":"","family":"Sumekar","given":"Wulan","non-dropping-particle":"","parse-names":false,"suffix":""},{"dropping-particle":"","family":"Dalmiyatun","given":"Tutik","non-dropping-particle":"","parse-names":false,"suffix":""}],"container-title":"Agrisocionomics: Jurnal Sosial Ekonomi Pertanian","id":"ITEM-1","issue":"1","issued":{"date-parts":[["2020"]]},"page":"162-175","title":"Pengaruh Sikap Dan Motivasi Petani Terhadap Adopsi Program Kartu Tani Pada Petani Tanaman Padi Di Kabupaten Grobogan","type":"article-journal","volume":"4"},"uris":["http://www.mendeley.com/documents/?uuid=d3b1b998-c008-4ac5-aa2b-1dc77ac4c462"]}],"mendeley":{"formattedCitation":"(Meliyanawati et al., 2020)","plainTextFormattedCitation":"(Meliyanawati et al., 2020)","previouslyFormattedCitation":"(Meliyanawati et al., 2020)"},"properties":{"noteIndex":0},"schema":"https://github.com/citation-style-language/schema/raw/master/csl-citation.json"}</w:instrText>
      </w:r>
      <w:r w:rsidRPr="00B26590">
        <w:rPr>
          <w:rFonts w:ascii="Times New Roman" w:hAnsi="Times New Roman" w:cs="Times New Roman"/>
          <w:color w:val="000000"/>
          <w:sz w:val="24"/>
          <w:szCs w:val="24"/>
        </w:rPr>
        <w:fldChar w:fldCharType="separate"/>
      </w:r>
      <w:r w:rsidRPr="00B26590">
        <w:rPr>
          <w:rFonts w:ascii="Times New Roman" w:hAnsi="Times New Roman" w:cs="Times New Roman"/>
          <w:noProof/>
          <w:color w:val="000000"/>
          <w:sz w:val="24"/>
          <w:szCs w:val="24"/>
        </w:rPr>
        <w:t>(Meliyanawati et al., 2020)</w:t>
      </w:r>
      <w:r w:rsidRPr="00B26590">
        <w:rPr>
          <w:rFonts w:ascii="Times New Roman" w:hAnsi="Times New Roman" w:cs="Times New Roman"/>
          <w:color w:val="000000"/>
          <w:sz w:val="24"/>
          <w:szCs w:val="24"/>
        </w:rPr>
        <w:fldChar w:fldCharType="end"/>
      </w:r>
      <w:r w:rsidRPr="00B26590">
        <w:rPr>
          <w:rFonts w:ascii="Times New Roman" w:hAnsi="Times New Roman" w:cs="Times New Roman"/>
          <w:color w:val="000000"/>
          <w:sz w:val="24"/>
          <w:szCs w:val="24"/>
        </w:rPr>
        <w:t>.</w:t>
      </w:r>
    </w:p>
    <w:p w14:paraId="1C4732FD" w14:textId="77777777" w:rsidR="00706154" w:rsidRPr="00B26590" w:rsidRDefault="00706154" w:rsidP="00706154">
      <w:pPr>
        <w:pStyle w:val="ListParagraph"/>
        <w:numPr>
          <w:ilvl w:val="0"/>
          <w:numId w:val="8"/>
        </w:numPr>
        <w:spacing w:after="200" w:line="276" w:lineRule="auto"/>
        <w:ind w:left="426" w:hanging="426"/>
        <w:jc w:val="both"/>
        <w:rPr>
          <w:rFonts w:ascii="Times New Roman" w:hAnsi="Times New Roman" w:cs="Times New Roman"/>
          <w:b/>
          <w:color w:val="000000"/>
          <w:sz w:val="24"/>
          <w:szCs w:val="24"/>
        </w:rPr>
      </w:pPr>
      <w:proofErr w:type="spellStart"/>
      <w:r w:rsidRPr="00B26590">
        <w:rPr>
          <w:rFonts w:ascii="Times New Roman" w:hAnsi="Times New Roman" w:cs="Times New Roman"/>
          <w:b/>
          <w:color w:val="000000"/>
          <w:sz w:val="24"/>
          <w:szCs w:val="24"/>
        </w:rPr>
        <w:t>Pengaruh</w:t>
      </w:r>
      <w:proofErr w:type="spellEnd"/>
      <w:r w:rsidRPr="00B26590">
        <w:rPr>
          <w:rFonts w:ascii="Times New Roman" w:hAnsi="Times New Roman" w:cs="Times New Roman"/>
          <w:b/>
          <w:color w:val="000000"/>
          <w:sz w:val="24"/>
          <w:szCs w:val="24"/>
        </w:rPr>
        <w:t xml:space="preserve"> Sarana dan </w:t>
      </w:r>
      <w:proofErr w:type="spellStart"/>
      <w:r w:rsidRPr="00B26590">
        <w:rPr>
          <w:rFonts w:ascii="Times New Roman" w:hAnsi="Times New Roman" w:cs="Times New Roman"/>
          <w:b/>
          <w:color w:val="000000"/>
          <w:sz w:val="24"/>
          <w:szCs w:val="24"/>
        </w:rPr>
        <w:t>Prasarana</w:t>
      </w:r>
      <w:proofErr w:type="spellEnd"/>
      <w:r w:rsidRPr="00B26590">
        <w:rPr>
          <w:rFonts w:ascii="Times New Roman" w:hAnsi="Times New Roman" w:cs="Times New Roman"/>
          <w:b/>
          <w:color w:val="000000"/>
          <w:sz w:val="24"/>
          <w:szCs w:val="24"/>
        </w:rPr>
        <w:t xml:space="preserve"> (X3) </w:t>
      </w:r>
      <w:proofErr w:type="spellStart"/>
      <w:r w:rsidRPr="00B26590">
        <w:rPr>
          <w:rFonts w:ascii="Times New Roman" w:hAnsi="Times New Roman" w:cs="Times New Roman"/>
          <w:b/>
          <w:color w:val="000000"/>
          <w:sz w:val="24"/>
          <w:szCs w:val="24"/>
        </w:rPr>
        <w:t>Terhadap</w:t>
      </w:r>
      <w:proofErr w:type="spellEnd"/>
      <w:r w:rsidRPr="00B26590">
        <w:rPr>
          <w:rFonts w:ascii="Times New Roman" w:hAnsi="Times New Roman" w:cs="Times New Roman"/>
          <w:b/>
          <w:color w:val="000000"/>
          <w:sz w:val="24"/>
          <w:szCs w:val="24"/>
        </w:rPr>
        <w:t xml:space="preserve">  </w:t>
      </w:r>
      <w:proofErr w:type="spellStart"/>
      <w:r w:rsidRPr="00B26590">
        <w:rPr>
          <w:rFonts w:ascii="Times New Roman" w:hAnsi="Times New Roman" w:cs="Times New Roman"/>
          <w:b/>
          <w:color w:val="000000"/>
          <w:sz w:val="24"/>
          <w:szCs w:val="24"/>
        </w:rPr>
        <w:t>Efektifitas</w:t>
      </w:r>
      <w:proofErr w:type="spellEnd"/>
      <w:r w:rsidRPr="00B26590">
        <w:rPr>
          <w:rFonts w:ascii="Times New Roman" w:hAnsi="Times New Roman" w:cs="Times New Roman"/>
          <w:b/>
          <w:color w:val="000000"/>
          <w:sz w:val="24"/>
          <w:szCs w:val="24"/>
        </w:rPr>
        <w:t xml:space="preserve"> Program </w:t>
      </w:r>
      <w:proofErr w:type="spellStart"/>
      <w:r w:rsidRPr="00B26590">
        <w:rPr>
          <w:rFonts w:ascii="Times New Roman" w:hAnsi="Times New Roman" w:cs="Times New Roman"/>
          <w:b/>
          <w:color w:val="000000"/>
          <w:sz w:val="24"/>
          <w:szCs w:val="24"/>
        </w:rPr>
        <w:t>Subsidi</w:t>
      </w:r>
      <w:proofErr w:type="spellEnd"/>
      <w:r w:rsidRPr="00B26590">
        <w:rPr>
          <w:rFonts w:ascii="Times New Roman" w:hAnsi="Times New Roman" w:cs="Times New Roman"/>
          <w:b/>
          <w:color w:val="000000"/>
          <w:sz w:val="24"/>
          <w:szCs w:val="24"/>
        </w:rPr>
        <w:t xml:space="preserve"> </w:t>
      </w:r>
      <w:proofErr w:type="spellStart"/>
      <w:r w:rsidRPr="00B26590">
        <w:rPr>
          <w:rFonts w:ascii="Times New Roman" w:hAnsi="Times New Roman" w:cs="Times New Roman"/>
          <w:b/>
          <w:color w:val="000000"/>
          <w:sz w:val="24"/>
          <w:szCs w:val="24"/>
        </w:rPr>
        <w:t>Pupuk</w:t>
      </w:r>
      <w:proofErr w:type="spellEnd"/>
      <w:r w:rsidRPr="00B26590">
        <w:rPr>
          <w:rFonts w:ascii="Times New Roman" w:hAnsi="Times New Roman" w:cs="Times New Roman"/>
          <w:b/>
          <w:color w:val="000000"/>
          <w:sz w:val="24"/>
          <w:szCs w:val="24"/>
        </w:rPr>
        <w:t xml:space="preserve"> (Y)</w:t>
      </w:r>
    </w:p>
    <w:p w14:paraId="727BCE6D" w14:textId="77777777" w:rsidR="00706154" w:rsidRPr="00B26590" w:rsidRDefault="00706154" w:rsidP="00706154">
      <w:pPr>
        <w:ind w:firstLine="720"/>
        <w:jc w:val="both"/>
        <w:rPr>
          <w:rFonts w:ascii="Times New Roman" w:hAnsi="Times New Roman" w:cs="Times New Roman"/>
          <w:color w:val="000000"/>
          <w:sz w:val="24"/>
          <w:szCs w:val="24"/>
        </w:rPr>
      </w:pPr>
      <w:proofErr w:type="spellStart"/>
      <w:r w:rsidRPr="00B26590">
        <w:rPr>
          <w:rFonts w:ascii="Times New Roman" w:hAnsi="Times New Roman" w:cs="Times New Roman"/>
          <w:color w:val="000000"/>
          <w:sz w:val="24"/>
          <w:szCs w:val="24"/>
        </w:rPr>
        <w:t>Pengaruh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Perilaku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Sosial</w:t>
      </w:r>
      <w:proofErr w:type="spellEnd"/>
      <w:r w:rsidRPr="00B26590">
        <w:rPr>
          <w:rFonts w:ascii="Times New Roman" w:hAnsi="Times New Roman" w:cs="Times New Roman"/>
          <w:color w:val="000000"/>
          <w:sz w:val="24"/>
          <w:szCs w:val="24"/>
        </w:rPr>
        <w:t xml:space="preserve"> dan </w:t>
      </w:r>
      <w:proofErr w:type="spellStart"/>
      <w:r w:rsidRPr="00B26590">
        <w:rPr>
          <w:rFonts w:ascii="Times New Roman" w:hAnsi="Times New Roman" w:cs="Times New Roman"/>
          <w:color w:val="000000"/>
          <w:sz w:val="24"/>
          <w:szCs w:val="24"/>
        </w:rPr>
        <w:t>Budaya</w:t>
      </w:r>
      <w:proofErr w:type="spellEnd"/>
      <w:r w:rsidRPr="00B26590">
        <w:rPr>
          <w:rFonts w:ascii="Times New Roman" w:hAnsi="Times New Roman" w:cs="Times New Roman"/>
          <w:color w:val="000000"/>
          <w:sz w:val="24"/>
          <w:szCs w:val="24"/>
        </w:rPr>
        <w:t xml:space="preserve"> (X1) </w:t>
      </w:r>
      <w:proofErr w:type="spellStart"/>
      <w:r w:rsidRPr="00B26590">
        <w:rPr>
          <w:rFonts w:ascii="Times New Roman" w:hAnsi="Times New Roman" w:cs="Times New Roman"/>
          <w:color w:val="000000"/>
          <w:sz w:val="24"/>
          <w:szCs w:val="24"/>
        </w:rPr>
        <w:t>Terhadap</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Keunggulan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Tani (Z) </w:t>
      </w:r>
      <w:proofErr w:type="spellStart"/>
      <w:r w:rsidRPr="00B26590">
        <w:rPr>
          <w:rFonts w:ascii="Times New Roman" w:hAnsi="Times New Roman" w:cs="Times New Roman"/>
          <w:color w:val="000000"/>
          <w:sz w:val="24"/>
          <w:szCs w:val="24"/>
        </w:rPr>
        <w:t>memiliki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(O) </w:t>
      </w:r>
      <w:r w:rsidRPr="00B26590">
        <w:rPr>
          <w:rFonts w:ascii="Times New Roman" w:hAnsi="Times New Roman" w:cs="Times New Roman"/>
          <w:i/>
          <w:color w:val="000000"/>
          <w:sz w:val="24"/>
          <w:szCs w:val="24"/>
        </w:rPr>
        <w:t>Original sample</w:t>
      </w:r>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0.2377 </w:t>
      </w:r>
      <w:proofErr w:type="spellStart"/>
      <w:r w:rsidRPr="00B26590">
        <w:rPr>
          <w:rFonts w:ascii="Times New Roman" w:hAnsi="Times New Roman" w:cs="Times New Roman"/>
          <w:color w:val="000000"/>
          <w:sz w:val="24"/>
          <w:szCs w:val="24"/>
        </w:rPr>
        <w:t>sehingga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arah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hubungan</w:t>
      </w:r>
      <w:proofErr w:type="spellEnd"/>
      <w:r w:rsidRPr="00B26590">
        <w:rPr>
          <w:rFonts w:ascii="Times New Roman" w:hAnsi="Times New Roman" w:cs="Times New Roman"/>
          <w:color w:val="000000"/>
          <w:sz w:val="24"/>
          <w:szCs w:val="24"/>
        </w:rPr>
        <w:t xml:space="preserve"> pada </w:t>
      </w:r>
      <w:proofErr w:type="spellStart"/>
      <w:r w:rsidRPr="00B26590">
        <w:rPr>
          <w:rFonts w:ascii="Times New Roman" w:hAnsi="Times New Roman" w:cs="Times New Roman"/>
          <w:color w:val="000000"/>
          <w:sz w:val="24"/>
          <w:szCs w:val="24"/>
        </w:rPr>
        <w:t>hipotesis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kelima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adalah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positif</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dengan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i/>
          <w:color w:val="000000"/>
          <w:sz w:val="24"/>
          <w:szCs w:val="24"/>
        </w:rPr>
        <w:t>T statistics</w:t>
      </w:r>
      <w:r w:rsidRPr="00B26590">
        <w:rPr>
          <w:rFonts w:ascii="Times New Roman" w:hAnsi="Times New Roman" w:cs="Times New Roman"/>
          <w:color w:val="000000"/>
          <w:sz w:val="24"/>
          <w:szCs w:val="24"/>
        </w:rPr>
        <w:t xml:space="preserve"> 4.4030 &gt; 1,96 </w:t>
      </w:r>
      <w:proofErr w:type="spellStart"/>
      <w:r w:rsidRPr="00B26590">
        <w:rPr>
          <w:rFonts w:ascii="Times New Roman" w:hAnsi="Times New Roman" w:cs="Times New Roman"/>
          <w:color w:val="000000"/>
          <w:sz w:val="24"/>
          <w:szCs w:val="24"/>
        </w:rPr>
        <w:t>maka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dinyatakan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signifikan</w:t>
      </w:r>
      <w:proofErr w:type="spellEnd"/>
      <w:r w:rsidRPr="00B26590">
        <w:rPr>
          <w:rFonts w:ascii="Times New Roman" w:hAnsi="Times New Roman" w:cs="Times New Roman"/>
          <w:color w:val="000000"/>
          <w:sz w:val="24"/>
          <w:szCs w:val="24"/>
        </w:rPr>
        <w:t xml:space="preserve">. Nilai </w:t>
      </w:r>
      <w:r w:rsidRPr="00B26590">
        <w:rPr>
          <w:rFonts w:ascii="Times New Roman" w:hAnsi="Times New Roman" w:cs="Times New Roman"/>
          <w:i/>
          <w:color w:val="000000"/>
          <w:sz w:val="24"/>
          <w:szCs w:val="24"/>
        </w:rPr>
        <w:t>P-value</w:t>
      </w:r>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color w:val="000000" w:themeColor="text1"/>
          <w:sz w:val="24"/>
          <w:szCs w:val="24"/>
        </w:rPr>
        <w:t xml:space="preserve">0.0031 </w:t>
      </w:r>
      <w:r w:rsidRPr="00B26590">
        <w:rPr>
          <w:rFonts w:ascii="Times New Roman" w:hAnsi="Times New Roman" w:cs="Times New Roman"/>
          <w:color w:val="000000"/>
          <w:sz w:val="24"/>
          <w:szCs w:val="24"/>
        </w:rPr>
        <w:t xml:space="preserve">&lt; 0,05 </w:t>
      </w:r>
      <w:proofErr w:type="spellStart"/>
      <w:r w:rsidRPr="00B26590">
        <w:rPr>
          <w:rFonts w:ascii="Times New Roman" w:hAnsi="Times New Roman" w:cs="Times New Roman"/>
          <w:color w:val="000000"/>
          <w:sz w:val="24"/>
          <w:szCs w:val="24"/>
        </w:rPr>
        <w:t>sehingga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hipotesis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kelima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diterima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Penyaluran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subsidi</w:t>
      </w:r>
      <w:proofErr w:type="spellEnd"/>
      <w:r w:rsidRPr="00B26590">
        <w:rPr>
          <w:rFonts w:ascii="Times New Roman" w:hAnsi="Times New Roman" w:cs="Times New Roman"/>
          <w:color w:val="000000"/>
          <w:sz w:val="24"/>
          <w:szCs w:val="24"/>
        </w:rPr>
        <w:t xml:space="preserve"> di </w:t>
      </w:r>
      <w:proofErr w:type="spellStart"/>
      <w:r w:rsidRPr="00B26590">
        <w:rPr>
          <w:rFonts w:ascii="Times New Roman" w:hAnsi="Times New Roman" w:cs="Times New Roman"/>
          <w:color w:val="000000"/>
          <w:sz w:val="24"/>
          <w:szCs w:val="24"/>
        </w:rPr>
        <w:t>kecamatan</w:t>
      </w:r>
      <w:proofErr w:type="spellEnd"/>
      <w:r w:rsidRPr="00B26590">
        <w:rPr>
          <w:rFonts w:ascii="Times New Roman" w:hAnsi="Times New Roman" w:cs="Times New Roman"/>
          <w:color w:val="000000"/>
          <w:sz w:val="24"/>
          <w:szCs w:val="24"/>
        </w:rPr>
        <w:t xml:space="preserve"> Talun </w:t>
      </w:r>
      <w:proofErr w:type="spellStart"/>
      <w:r w:rsidRPr="00B26590">
        <w:rPr>
          <w:rFonts w:ascii="Times New Roman" w:hAnsi="Times New Roman" w:cs="Times New Roman"/>
          <w:color w:val="000000"/>
          <w:sz w:val="24"/>
          <w:szCs w:val="24"/>
        </w:rPr>
        <w:t>dibiang</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lancar</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dimana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ketepatan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alokasi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pengadaan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yang </w:t>
      </w:r>
      <w:proofErr w:type="spellStart"/>
      <w:r w:rsidRPr="00B26590">
        <w:rPr>
          <w:rFonts w:ascii="Times New Roman" w:hAnsi="Times New Roman" w:cs="Times New Roman"/>
          <w:color w:val="000000"/>
          <w:sz w:val="24"/>
          <w:szCs w:val="24"/>
        </w:rPr>
        <w:t>sesai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dengan</w:t>
      </w:r>
      <w:proofErr w:type="spellEnd"/>
      <w:r w:rsidRPr="00B26590">
        <w:rPr>
          <w:rFonts w:ascii="Times New Roman" w:hAnsi="Times New Roman" w:cs="Times New Roman"/>
          <w:color w:val="000000"/>
          <w:sz w:val="24"/>
          <w:szCs w:val="24"/>
        </w:rPr>
        <w:t xml:space="preserve"> target </w:t>
      </w:r>
      <w:proofErr w:type="spellStart"/>
      <w:r w:rsidRPr="00B26590">
        <w:rPr>
          <w:rFonts w:ascii="Times New Roman" w:hAnsi="Times New Roman" w:cs="Times New Roman"/>
          <w:color w:val="000000"/>
          <w:sz w:val="24"/>
          <w:szCs w:val="24"/>
        </w:rPr>
        <w:t>sehingga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membuat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masyarakat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tidak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mendapati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kelangkaan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pada </w:t>
      </w:r>
      <w:proofErr w:type="spellStart"/>
      <w:r w:rsidRPr="00B26590">
        <w:rPr>
          <w:rFonts w:ascii="Times New Roman" w:hAnsi="Times New Roman" w:cs="Times New Roman"/>
          <w:color w:val="000000"/>
          <w:sz w:val="24"/>
          <w:szCs w:val="24"/>
        </w:rPr>
        <w:t>daerah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tersebut</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color w:val="000000"/>
          <w:sz w:val="24"/>
          <w:szCs w:val="24"/>
        </w:rPr>
        <w:fldChar w:fldCharType="begin" w:fldLock="1"/>
      </w:r>
      <w:r w:rsidRPr="00B26590">
        <w:rPr>
          <w:rFonts w:ascii="Times New Roman" w:hAnsi="Times New Roman" w:cs="Times New Roman"/>
          <w:color w:val="000000"/>
          <w:sz w:val="24"/>
          <w:szCs w:val="24"/>
        </w:rPr>
        <w:instrText>ADDIN CSL_CITATION {"citationItems":[{"id":"ITEM-1","itemData":{"author":[{"dropping-particle":"","family":"Natal","given":"Kabupaten Mandailing","non-dropping-particle":"","parse-names":false,"suffix":""},{"dropping-particle":"","family":"Nur","given":"Riadhotun","non-dropping-particle":"","parse-names":false,"suffix":""},{"dropping-particle":"","family":"Sihombing","given":"Tunggul","non-dropping-particle":"","parse-names":false,"suffix":""}],"id":"ITEM-1","issue":"2","issued":{"date-parts":[["2022"]]},"page":"457-466","title":"Efektivitas Implementasi Kebijakan Penyaluran Pupuk Bersubsidi Bagi Petani Di Desa Bangun Purba Kecamatan Lembah Sorik Merapi","type":"article-journal","volume":"9"},"uris":["http://www.mendeley.com/documents/?uuid=99a376b3-170f-4db0-b872-4e0818bd4a8b"]}],"mendeley":{"formattedCitation":"(Natal et al., 2022)","plainTextFormattedCitation":"(Natal et al., 2022)","previouslyFormattedCitation":"(Natal et al., 2022)"},"properties":{"noteIndex":0},"schema":"https://github.com/citation-style-language/schema/raw/master/csl-citation.json"}</w:instrText>
      </w:r>
      <w:r w:rsidRPr="00B26590">
        <w:rPr>
          <w:rFonts w:ascii="Times New Roman" w:hAnsi="Times New Roman" w:cs="Times New Roman"/>
          <w:color w:val="000000"/>
          <w:sz w:val="24"/>
          <w:szCs w:val="24"/>
        </w:rPr>
        <w:fldChar w:fldCharType="separate"/>
      </w:r>
      <w:r w:rsidRPr="00B26590">
        <w:rPr>
          <w:rFonts w:ascii="Times New Roman" w:hAnsi="Times New Roman" w:cs="Times New Roman"/>
          <w:noProof/>
          <w:color w:val="000000"/>
          <w:sz w:val="24"/>
          <w:szCs w:val="24"/>
        </w:rPr>
        <w:t>(Natal et al., 2022)</w:t>
      </w:r>
      <w:r w:rsidRPr="00B26590">
        <w:rPr>
          <w:rFonts w:ascii="Times New Roman" w:hAnsi="Times New Roman" w:cs="Times New Roman"/>
          <w:color w:val="000000"/>
          <w:sz w:val="24"/>
          <w:szCs w:val="24"/>
        </w:rPr>
        <w:fldChar w:fldCharType="end"/>
      </w:r>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menyebutkan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bahwa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organisasi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dalam</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melaksanakan</w:t>
      </w:r>
      <w:proofErr w:type="spellEnd"/>
      <w:r w:rsidRPr="00B26590">
        <w:rPr>
          <w:rFonts w:ascii="Times New Roman" w:hAnsi="Times New Roman" w:cs="Times New Roman"/>
          <w:color w:val="000000"/>
          <w:sz w:val="24"/>
          <w:szCs w:val="24"/>
        </w:rPr>
        <w:t xml:space="preserve"> program </w:t>
      </w:r>
      <w:proofErr w:type="spellStart"/>
      <w:r w:rsidRPr="00B26590">
        <w:rPr>
          <w:rFonts w:ascii="Times New Roman" w:hAnsi="Times New Roman" w:cs="Times New Roman"/>
          <w:color w:val="000000"/>
          <w:sz w:val="24"/>
          <w:szCs w:val="24"/>
        </w:rPr>
        <w:t>dapat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berjalan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dengan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efektif</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apabila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pelaksanaannya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menggunakan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sumber</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daya</w:t>
      </w:r>
      <w:proofErr w:type="spellEnd"/>
      <w:r w:rsidRPr="00B26590">
        <w:rPr>
          <w:rFonts w:ascii="Times New Roman" w:hAnsi="Times New Roman" w:cs="Times New Roman"/>
          <w:color w:val="000000"/>
          <w:sz w:val="24"/>
          <w:szCs w:val="24"/>
        </w:rPr>
        <w:t xml:space="preserve"> yang </w:t>
      </w:r>
      <w:proofErr w:type="spellStart"/>
      <w:r w:rsidRPr="00B26590">
        <w:rPr>
          <w:rFonts w:ascii="Times New Roman" w:hAnsi="Times New Roman" w:cs="Times New Roman"/>
          <w:color w:val="000000"/>
          <w:sz w:val="24"/>
          <w:szCs w:val="24"/>
        </w:rPr>
        <w:t>tepat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yaitu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sumber</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daya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fisik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dapat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berupa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sarana</w:t>
      </w:r>
      <w:proofErr w:type="spellEnd"/>
      <w:r w:rsidRPr="00B26590">
        <w:rPr>
          <w:rFonts w:ascii="Times New Roman" w:hAnsi="Times New Roman" w:cs="Times New Roman"/>
          <w:color w:val="000000"/>
          <w:sz w:val="24"/>
          <w:szCs w:val="24"/>
        </w:rPr>
        <w:t xml:space="preserve"> dan </w:t>
      </w:r>
      <w:proofErr w:type="spellStart"/>
      <w:r w:rsidRPr="00B26590">
        <w:rPr>
          <w:rFonts w:ascii="Times New Roman" w:hAnsi="Times New Roman" w:cs="Times New Roman"/>
          <w:color w:val="000000"/>
          <w:sz w:val="24"/>
          <w:szCs w:val="24"/>
        </w:rPr>
        <w:t>prasarana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serta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sumber</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daya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manusia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Sumber</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daya</w:t>
      </w:r>
      <w:proofErr w:type="spellEnd"/>
      <w:r w:rsidRPr="00B26590">
        <w:rPr>
          <w:rFonts w:ascii="Times New Roman" w:hAnsi="Times New Roman" w:cs="Times New Roman"/>
          <w:color w:val="000000"/>
          <w:sz w:val="24"/>
          <w:szCs w:val="24"/>
        </w:rPr>
        <w:t xml:space="preserve"> non </w:t>
      </w:r>
      <w:proofErr w:type="spellStart"/>
      <w:r w:rsidRPr="00B26590">
        <w:rPr>
          <w:rFonts w:ascii="Times New Roman" w:hAnsi="Times New Roman" w:cs="Times New Roman"/>
          <w:color w:val="000000"/>
          <w:sz w:val="24"/>
          <w:szCs w:val="24"/>
        </w:rPr>
        <w:t>fisik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dapat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berupa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informasi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serta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wewenang</w:t>
      </w:r>
      <w:proofErr w:type="spellEnd"/>
      <w:r w:rsidRPr="00B26590">
        <w:rPr>
          <w:rFonts w:ascii="Times New Roman" w:hAnsi="Times New Roman" w:cs="Times New Roman"/>
          <w:color w:val="000000"/>
          <w:sz w:val="24"/>
          <w:szCs w:val="24"/>
        </w:rPr>
        <w:t xml:space="preserve"> yang </w:t>
      </w:r>
      <w:proofErr w:type="spellStart"/>
      <w:r w:rsidRPr="00B26590">
        <w:rPr>
          <w:rFonts w:ascii="Times New Roman" w:hAnsi="Times New Roman" w:cs="Times New Roman"/>
          <w:color w:val="000000"/>
          <w:sz w:val="24"/>
          <w:szCs w:val="24"/>
        </w:rPr>
        <w:t>ada</w:t>
      </w:r>
      <w:proofErr w:type="spellEnd"/>
      <w:r w:rsidRPr="00B26590">
        <w:rPr>
          <w:rFonts w:ascii="Times New Roman" w:hAnsi="Times New Roman" w:cs="Times New Roman"/>
          <w:color w:val="000000"/>
          <w:sz w:val="24"/>
          <w:szCs w:val="24"/>
        </w:rPr>
        <w:t>.</w:t>
      </w:r>
    </w:p>
    <w:p w14:paraId="24B9BCAB" w14:textId="77777777" w:rsidR="00706154" w:rsidRPr="00B26590" w:rsidRDefault="00706154" w:rsidP="00706154">
      <w:pPr>
        <w:pStyle w:val="ListParagraph"/>
        <w:numPr>
          <w:ilvl w:val="0"/>
          <w:numId w:val="8"/>
        </w:numPr>
        <w:spacing w:after="0" w:line="276" w:lineRule="auto"/>
        <w:ind w:hanging="450"/>
        <w:jc w:val="both"/>
        <w:rPr>
          <w:rFonts w:ascii="Times New Roman" w:hAnsi="Times New Roman" w:cs="Times New Roman"/>
          <w:color w:val="000000"/>
          <w:sz w:val="24"/>
          <w:szCs w:val="24"/>
        </w:rPr>
      </w:pPr>
      <w:proofErr w:type="spellStart"/>
      <w:r w:rsidRPr="00B26590">
        <w:rPr>
          <w:rFonts w:ascii="Times New Roman" w:hAnsi="Times New Roman" w:cs="Times New Roman"/>
          <w:b/>
          <w:color w:val="000000"/>
          <w:sz w:val="24"/>
          <w:szCs w:val="24"/>
        </w:rPr>
        <w:t>Pengaruh</w:t>
      </w:r>
      <w:proofErr w:type="spellEnd"/>
      <w:r w:rsidRPr="00B26590">
        <w:rPr>
          <w:rFonts w:ascii="Times New Roman" w:hAnsi="Times New Roman" w:cs="Times New Roman"/>
          <w:b/>
          <w:color w:val="000000"/>
          <w:sz w:val="24"/>
          <w:szCs w:val="24"/>
        </w:rPr>
        <w:t xml:space="preserve"> Sarana dan </w:t>
      </w:r>
      <w:proofErr w:type="spellStart"/>
      <w:r w:rsidRPr="00B26590">
        <w:rPr>
          <w:rFonts w:ascii="Times New Roman" w:hAnsi="Times New Roman" w:cs="Times New Roman"/>
          <w:b/>
          <w:color w:val="000000"/>
          <w:sz w:val="24"/>
          <w:szCs w:val="24"/>
        </w:rPr>
        <w:t>Prasarana</w:t>
      </w:r>
      <w:proofErr w:type="spellEnd"/>
      <w:r w:rsidRPr="00B26590">
        <w:rPr>
          <w:rFonts w:ascii="Times New Roman" w:hAnsi="Times New Roman" w:cs="Times New Roman"/>
          <w:b/>
          <w:color w:val="000000"/>
          <w:sz w:val="24"/>
          <w:szCs w:val="24"/>
        </w:rPr>
        <w:t xml:space="preserve"> (X3) </w:t>
      </w:r>
      <w:proofErr w:type="spellStart"/>
      <w:r w:rsidRPr="00B26590">
        <w:rPr>
          <w:rFonts w:ascii="Times New Roman" w:hAnsi="Times New Roman" w:cs="Times New Roman"/>
          <w:b/>
          <w:color w:val="000000"/>
          <w:sz w:val="24"/>
          <w:szCs w:val="24"/>
        </w:rPr>
        <w:t>Terhadap</w:t>
      </w:r>
      <w:proofErr w:type="spellEnd"/>
      <w:r w:rsidRPr="00B26590">
        <w:rPr>
          <w:rFonts w:ascii="Times New Roman" w:hAnsi="Times New Roman" w:cs="Times New Roman"/>
          <w:b/>
          <w:color w:val="000000"/>
          <w:sz w:val="24"/>
          <w:szCs w:val="24"/>
        </w:rPr>
        <w:t xml:space="preserve"> </w:t>
      </w:r>
      <w:proofErr w:type="spellStart"/>
      <w:r w:rsidRPr="00B26590">
        <w:rPr>
          <w:rFonts w:ascii="Times New Roman" w:hAnsi="Times New Roman" w:cs="Times New Roman"/>
          <w:b/>
          <w:color w:val="000000"/>
          <w:sz w:val="24"/>
          <w:szCs w:val="24"/>
        </w:rPr>
        <w:t>Keunggulan</w:t>
      </w:r>
      <w:proofErr w:type="spellEnd"/>
      <w:r w:rsidRPr="00B26590">
        <w:rPr>
          <w:rFonts w:ascii="Times New Roman" w:hAnsi="Times New Roman" w:cs="Times New Roman"/>
          <w:b/>
          <w:color w:val="000000"/>
          <w:sz w:val="24"/>
          <w:szCs w:val="24"/>
        </w:rPr>
        <w:t xml:space="preserve"> </w:t>
      </w:r>
      <w:proofErr w:type="spellStart"/>
      <w:r w:rsidRPr="00B26590">
        <w:rPr>
          <w:rFonts w:ascii="Times New Roman" w:hAnsi="Times New Roman" w:cs="Times New Roman"/>
          <w:b/>
          <w:color w:val="000000"/>
          <w:sz w:val="24"/>
          <w:szCs w:val="24"/>
        </w:rPr>
        <w:t>Kartu</w:t>
      </w:r>
      <w:proofErr w:type="spellEnd"/>
      <w:r w:rsidRPr="00B26590">
        <w:rPr>
          <w:rFonts w:ascii="Times New Roman" w:hAnsi="Times New Roman" w:cs="Times New Roman"/>
          <w:b/>
          <w:color w:val="000000"/>
          <w:sz w:val="24"/>
          <w:szCs w:val="24"/>
        </w:rPr>
        <w:t xml:space="preserve"> Tani (Z)</w:t>
      </w:r>
    </w:p>
    <w:p w14:paraId="0487BD92" w14:textId="77777777" w:rsidR="00706154" w:rsidRPr="00B26590" w:rsidRDefault="00706154" w:rsidP="00706154">
      <w:pPr>
        <w:ind w:firstLine="720"/>
        <w:jc w:val="both"/>
        <w:rPr>
          <w:rFonts w:ascii="Times New Roman" w:hAnsi="Times New Roman" w:cs="Times New Roman"/>
          <w:color w:val="000000"/>
          <w:sz w:val="24"/>
          <w:szCs w:val="24"/>
        </w:rPr>
      </w:pPr>
      <w:proofErr w:type="spellStart"/>
      <w:r w:rsidRPr="00B26590">
        <w:rPr>
          <w:rFonts w:ascii="Times New Roman" w:hAnsi="Times New Roman" w:cs="Times New Roman"/>
          <w:color w:val="000000"/>
          <w:sz w:val="24"/>
          <w:szCs w:val="24"/>
        </w:rPr>
        <w:t>Pengaruh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Perilaku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Sosial</w:t>
      </w:r>
      <w:proofErr w:type="spellEnd"/>
      <w:r w:rsidRPr="00B26590">
        <w:rPr>
          <w:rFonts w:ascii="Times New Roman" w:hAnsi="Times New Roman" w:cs="Times New Roman"/>
          <w:color w:val="000000"/>
          <w:sz w:val="24"/>
          <w:szCs w:val="24"/>
        </w:rPr>
        <w:t xml:space="preserve"> dan </w:t>
      </w:r>
      <w:proofErr w:type="spellStart"/>
      <w:r w:rsidRPr="00B26590">
        <w:rPr>
          <w:rFonts w:ascii="Times New Roman" w:hAnsi="Times New Roman" w:cs="Times New Roman"/>
          <w:color w:val="000000"/>
          <w:sz w:val="24"/>
          <w:szCs w:val="24"/>
        </w:rPr>
        <w:t>Budaya</w:t>
      </w:r>
      <w:proofErr w:type="spellEnd"/>
      <w:r w:rsidRPr="00B26590">
        <w:rPr>
          <w:rFonts w:ascii="Times New Roman" w:hAnsi="Times New Roman" w:cs="Times New Roman"/>
          <w:color w:val="000000"/>
          <w:sz w:val="24"/>
          <w:szCs w:val="24"/>
        </w:rPr>
        <w:t xml:space="preserve"> (X1) </w:t>
      </w:r>
      <w:proofErr w:type="spellStart"/>
      <w:r w:rsidRPr="00B26590">
        <w:rPr>
          <w:rFonts w:ascii="Times New Roman" w:hAnsi="Times New Roman" w:cs="Times New Roman"/>
          <w:color w:val="000000"/>
          <w:sz w:val="24"/>
          <w:szCs w:val="24"/>
        </w:rPr>
        <w:t>Terhadap</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Keunggulan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color w:val="000000"/>
          <w:sz w:val="24"/>
          <w:szCs w:val="24"/>
        </w:rPr>
        <w:t xml:space="preserve">Tani (Z) </w:t>
      </w:r>
      <w:proofErr w:type="spellStart"/>
      <w:r w:rsidRPr="00B26590">
        <w:rPr>
          <w:rFonts w:ascii="Times New Roman" w:hAnsi="Times New Roman" w:cs="Times New Roman"/>
          <w:color w:val="000000"/>
          <w:sz w:val="24"/>
          <w:szCs w:val="24"/>
        </w:rPr>
        <w:t>memiliki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(O) </w:t>
      </w:r>
      <w:r w:rsidRPr="00B26590">
        <w:rPr>
          <w:rFonts w:ascii="Times New Roman" w:hAnsi="Times New Roman" w:cs="Times New Roman"/>
          <w:i/>
          <w:color w:val="000000"/>
          <w:sz w:val="24"/>
          <w:szCs w:val="24"/>
        </w:rPr>
        <w:t>Original sample</w:t>
      </w:r>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0.1294 </w:t>
      </w:r>
      <w:proofErr w:type="spellStart"/>
      <w:r w:rsidRPr="00B26590">
        <w:rPr>
          <w:rFonts w:ascii="Times New Roman" w:hAnsi="Times New Roman" w:cs="Times New Roman"/>
          <w:color w:val="000000"/>
          <w:sz w:val="24"/>
          <w:szCs w:val="24"/>
        </w:rPr>
        <w:t>sehingga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arah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hubungan</w:t>
      </w:r>
      <w:proofErr w:type="spellEnd"/>
      <w:r w:rsidRPr="00B26590">
        <w:rPr>
          <w:rFonts w:ascii="Times New Roman" w:hAnsi="Times New Roman" w:cs="Times New Roman"/>
          <w:color w:val="000000"/>
          <w:sz w:val="24"/>
          <w:szCs w:val="24"/>
        </w:rPr>
        <w:t xml:space="preserve"> pada </w:t>
      </w:r>
      <w:proofErr w:type="spellStart"/>
      <w:r w:rsidRPr="00B26590">
        <w:rPr>
          <w:rFonts w:ascii="Times New Roman" w:hAnsi="Times New Roman" w:cs="Times New Roman"/>
          <w:color w:val="000000"/>
          <w:sz w:val="24"/>
          <w:szCs w:val="24"/>
        </w:rPr>
        <w:t>hipotesis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kelima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adalah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positif</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dengan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i/>
          <w:color w:val="000000"/>
          <w:sz w:val="24"/>
          <w:szCs w:val="24"/>
        </w:rPr>
        <w:t>T statistics</w:t>
      </w:r>
      <w:r w:rsidRPr="00B26590">
        <w:rPr>
          <w:rFonts w:ascii="Times New Roman" w:hAnsi="Times New Roman" w:cs="Times New Roman"/>
          <w:color w:val="000000"/>
          <w:sz w:val="24"/>
          <w:szCs w:val="24"/>
        </w:rPr>
        <w:t xml:space="preserve"> 1.5495 &gt; 1,96 </w:t>
      </w:r>
      <w:proofErr w:type="spellStart"/>
      <w:r w:rsidRPr="00B26590">
        <w:rPr>
          <w:rFonts w:ascii="Times New Roman" w:hAnsi="Times New Roman" w:cs="Times New Roman"/>
          <w:color w:val="000000"/>
          <w:sz w:val="24"/>
          <w:szCs w:val="24"/>
        </w:rPr>
        <w:t>maka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dinyatakan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signifikan</w:t>
      </w:r>
      <w:proofErr w:type="spellEnd"/>
      <w:r w:rsidRPr="00B26590">
        <w:rPr>
          <w:rFonts w:ascii="Times New Roman" w:hAnsi="Times New Roman" w:cs="Times New Roman"/>
          <w:color w:val="000000"/>
          <w:sz w:val="24"/>
          <w:szCs w:val="24"/>
        </w:rPr>
        <w:t xml:space="preserve">. Nilai </w:t>
      </w:r>
      <w:r w:rsidRPr="00B26590">
        <w:rPr>
          <w:rFonts w:ascii="Times New Roman" w:hAnsi="Times New Roman" w:cs="Times New Roman"/>
          <w:i/>
          <w:color w:val="000000"/>
          <w:sz w:val="24"/>
          <w:szCs w:val="24"/>
        </w:rPr>
        <w:t>P-value</w:t>
      </w:r>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color w:val="000000" w:themeColor="text1"/>
          <w:sz w:val="24"/>
          <w:szCs w:val="24"/>
        </w:rPr>
        <w:t xml:space="preserve">0.1652 </w:t>
      </w:r>
      <w:r w:rsidRPr="00B26590">
        <w:rPr>
          <w:rFonts w:ascii="Times New Roman" w:hAnsi="Times New Roman" w:cs="Times New Roman"/>
          <w:color w:val="000000"/>
          <w:sz w:val="24"/>
          <w:szCs w:val="24"/>
        </w:rPr>
        <w:t xml:space="preserve">&gt; 0,05 </w:t>
      </w:r>
      <w:proofErr w:type="spellStart"/>
      <w:r w:rsidRPr="00B26590">
        <w:rPr>
          <w:rFonts w:ascii="Times New Roman" w:hAnsi="Times New Roman" w:cs="Times New Roman"/>
          <w:color w:val="000000"/>
          <w:sz w:val="24"/>
          <w:szCs w:val="24"/>
        </w:rPr>
        <w:t>sehingga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hipotesis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kelima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ditolak</w:t>
      </w:r>
      <w:proofErr w:type="spellEnd"/>
      <w:r w:rsidRPr="00B26590">
        <w:rPr>
          <w:rFonts w:ascii="Times New Roman" w:hAnsi="Times New Roman" w:cs="Times New Roman"/>
          <w:color w:val="000000"/>
          <w:sz w:val="24"/>
          <w:szCs w:val="24"/>
        </w:rPr>
        <w:t xml:space="preserve">. Hal </w:t>
      </w:r>
      <w:proofErr w:type="spellStart"/>
      <w:r w:rsidRPr="00B26590">
        <w:rPr>
          <w:rFonts w:ascii="Times New Roman" w:hAnsi="Times New Roman" w:cs="Times New Roman"/>
          <w:color w:val="000000"/>
          <w:sz w:val="24"/>
          <w:szCs w:val="24"/>
        </w:rPr>
        <w:t>tersebut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senada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dengan</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color w:val="000000"/>
          <w:sz w:val="24"/>
          <w:szCs w:val="24"/>
        </w:rPr>
        <w:fldChar w:fldCharType="begin" w:fldLock="1"/>
      </w:r>
      <w:r w:rsidRPr="00B26590">
        <w:rPr>
          <w:rFonts w:ascii="Times New Roman" w:hAnsi="Times New Roman" w:cs="Times New Roman"/>
          <w:color w:val="000000"/>
          <w:sz w:val="24"/>
          <w:szCs w:val="24"/>
        </w:rPr>
        <w:instrText>ADDIN CSL_CITATION {"citationItems":[{"id":"ITEM-1","itemData":{"DOI":"10.21776/ub.majalahkesehatan.2017.004.03.5","ISSN":"19078803","abstract":"Pasien stroke tidak dapat sepenuhnya mandiri disebabkan adanya gejala sisa yang menyertai setelah perawatan akut. Keluarga sangat berperan dalam fase pemulihan, sehingga sejak awal perawatan keluarga diharapkan terlibat dalam penanganan penderita. Penelitian ini bertujuan untuk mengetahui hubungan dukungan keluarga dengan kemandirian pasien stroke di instalasi rawat jalan rehabilitasi medik Rumah Sakit Dr. Iskak Tulungagung. Penelitian ini adalah penelitian deskriptif dengan pengambilan sample secara purposive sampling dengan jumlah sample 57 pasien. Pengambilan data dilakukan dengan menggunakan kuesioner Barthel index dan kuesioner dukungan keluarga. Berdasarkan hasil analisis data didapatkan dukungan keluarga skor rata-rata adalah 87,84 termasuk kategori baik. Sementara skor rata-rata kemandirian pasien stroke adalah 81,75 termasuk kategori sesang. Hasil uji statistik menunjukkan nilai signifikasi p = 0,00 (α = 0,05). Kesimpulan dari penelitian ini adalah terdapat hubungan antara dukungan keluarga dengan kemandirian. Berdasarkan hasil penelitian ini disarankan petugas kesehatan dapat melibatkan peran keluarga dalam proses pemulihan pada pasien pasca stroke yang menjalani perawatan di rumah. Kata","author":[{"dropping-particle":"","family":"Setyoadi","given":"Setyoadi","non-dropping-particle":"","parse-names":false,"suffix":""},{"dropping-particle":"","family":"Nasution","given":"Tina Handayani","non-dropping-particle":"","parse-names":false,"suffix":""},{"dropping-particle":"","family":"Kardinasari","given":"Amanda","non-dropping-particle":"","parse-names":false,"suffix":""}],"container-title":"Majalahkesehatan","id":"ITEM-1","issue":"3","issued":{"date-parts":[["2017"]]},"page":"139-148","title":"Hubungan Dukungan Keluarga Dengan Kemandirian Pasien Stroke Di Instalasi Rehabilitasi Medik Rumah Sakit Dr. Iskak Tulungagung","type":"article-journal","volume":"4"},"uris":["http://www.mendeley.com/documents/?uuid=3fbee212-abba-4456-ae66-ad9e2af42ed1"]}],"mendeley":{"formattedCitation":"(Setyoadi et al., 2017)","plainTextFormattedCitation":"(Setyoadi et al., 2017)","previouslyFormattedCitation":"(Setyoadi et al., 2017)"},"properties":{"noteIndex":0},"schema":"https://github.com/citation-style-language/schema/raw/master/csl-citation.json"}</w:instrText>
      </w:r>
      <w:r w:rsidRPr="00B26590">
        <w:rPr>
          <w:rFonts w:ascii="Times New Roman" w:hAnsi="Times New Roman" w:cs="Times New Roman"/>
          <w:color w:val="000000"/>
          <w:sz w:val="24"/>
          <w:szCs w:val="24"/>
        </w:rPr>
        <w:fldChar w:fldCharType="separate"/>
      </w:r>
      <w:r w:rsidRPr="00B26590">
        <w:rPr>
          <w:rFonts w:ascii="Times New Roman" w:hAnsi="Times New Roman" w:cs="Times New Roman"/>
          <w:noProof/>
          <w:color w:val="000000"/>
          <w:sz w:val="24"/>
          <w:szCs w:val="24"/>
        </w:rPr>
        <w:t>(Setyoadi et al., 2017)</w:t>
      </w:r>
      <w:r w:rsidRPr="00B26590">
        <w:rPr>
          <w:rFonts w:ascii="Times New Roman" w:hAnsi="Times New Roman" w:cs="Times New Roman"/>
          <w:color w:val="000000"/>
          <w:sz w:val="24"/>
          <w:szCs w:val="24"/>
        </w:rPr>
        <w:fldChar w:fldCharType="end"/>
      </w:r>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dimana</w:t>
      </w:r>
      <w:proofErr w:type="spellEnd"/>
      <w:r w:rsidRPr="00B26590">
        <w:rPr>
          <w:rFonts w:ascii="Times New Roman" w:hAnsi="Times New Roman" w:cs="Times New Roman"/>
          <w:color w:val="000000"/>
          <w:sz w:val="24"/>
          <w:szCs w:val="24"/>
        </w:rPr>
        <w:t xml:space="preserve"> Program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tani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sebagai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sarana</w:t>
      </w:r>
      <w:proofErr w:type="spellEnd"/>
      <w:r w:rsidRPr="00B26590">
        <w:rPr>
          <w:rFonts w:ascii="Times New Roman" w:hAnsi="Times New Roman" w:cs="Times New Roman"/>
          <w:color w:val="000000"/>
          <w:sz w:val="24"/>
          <w:szCs w:val="24"/>
        </w:rPr>
        <w:t xml:space="preserve"> yang </w:t>
      </w:r>
      <w:proofErr w:type="spellStart"/>
      <w:r w:rsidRPr="00B26590">
        <w:rPr>
          <w:rFonts w:ascii="Times New Roman" w:hAnsi="Times New Roman" w:cs="Times New Roman"/>
          <w:color w:val="000000"/>
          <w:sz w:val="24"/>
          <w:szCs w:val="24"/>
        </w:rPr>
        <w:t>berfungsi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sebagai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rekening</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tabungan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khusus</w:t>
      </w:r>
      <w:proofErr w:type="spellEnd"/>
      <w:r w:rsidRPr="00B26590">
        <w:rPr>
          <w:rFonts w:ascii="Times New Roman" w:hAnsi="Times New Roman" w:cs="Times New Roman"/>
          <w:color w:val="000000"/>
          <w:sz w:val="24"/>
          <w:szCs w:val="24"/>
        </w:rPr>
        <w:t xml:space="preserve"> di yang </w:t>
      </w:r>
      <w:proofErr w:type="spellStart"/>
      <w:r w:rsidRPr="00B26590">
        <w:rPr>
          <w:rFonts w:ascii="Times New Roman" w:hAnsi="Times New Roman" w:cs="Times New Roman"/>
          <w:color w:val="000000"/>
          <w:sz w:val="24"/>
          <w:szCs w:val="24"/>
        </w:rPr>
        <w:t>dimana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dapat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digunakan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menyimpan</w:t>
      </w:r>
      <w:proofErr w:type="spellEnd"/>
      <w:r w:rsidRPr="00B26590">
        <w:rPr>
          <w:rFonts w:ascii="Times New Roman" w:hAnsi="Times New Roman" w:cs="Times New Roman"/>
          <w:color w:val="000000"/>
          <w:sz w:val="24"/>
          <w:szCs w:val="24"/>
        </w:rPr>
        <w:t xml:space="preserve"> data </w:t>
      </w:r>
      <w:proofErr w:type="spellStart"/>
      <w:r w:rsidRPr="00B26590">
        <w:rPr>
          <w:rFonts w:ascii="Times New Roman" w:hAnsi="Times New Roman" w:cs="Times New Roman"/>
          <w:color w:val="000000"/>
          <w:sz w:val="24"/>
          <w:szCs w:val="24"/>
        </w:rPr>
        <w:t>alokasi</w:t>
      </w:r>
      <w:proofErr w:type="spellEnd"/>
      <w:r w:rsidRPr="00B26590">
        <w:rPr>
          <w:rFonts w:ascii="Times New Roman" w:hAnsi="Times New Roman" w:cs="Times New Roman"/>
          <w:color w:val="000000"/>
          <w:sz w:val="24"/>
          <w:szCs w:val="24"/>
        </w:rPr>
        <w:t xml:space="preserve"> dan </w:t>
      </w:r>
      <w:proofErr w:type="spellStart"/>
      <w:r w:rsidRPr="00B26590">
        <w:rPr>
          <w:rFonts w:ascii="Times New Roman" w:hAnsi="Times New Roman" w:cs="Times New Roman"/>
          <w:color w:val="000000"/>
          <w:sz w:val="24"/>
          <w:szCs w:val="24"/>
        </w:rPr>
        <w:t>transaksi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pembelian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besubsidi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pemerintah</w:t>
      </w:r>
      <w:proofErr w:type="spellEnd"/>
      <w:r w:rsidRPr="00B26590">
        <w:rPr>
          <w:rFonts w:ascii="Times New Roman" w:hAnsi="Times New Roman" w:cs="Times New Roman"/>
          <w:color w:val="000000"/>
          <w:sz w:val="24"/>
          <w:szCs w:val="24"/>
        </w:rPr>
        <w:t xml:space="preserve"> yang </w:t>
      </w:r>
      <w:proofErr w:type="spellStart"/>
      <w:r w:rsidRPr="00B26590">
        <w:rPr>
          <w:rFonts w:ascii="Times New Roman" w:hAnsi="Times New Roman" w:cs="Times New Roman"/>
          <w:color w:val="000000"/>
          <w:sz w:val="24"/>
          <w:szCs w:val="24"/>
        </w:rPr>
        <w:t>akan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meningkatkan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ekonomi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masyaraka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selain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itu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fungsi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tani</w:t>
      </w:r>
      <w:proofErr w:type="spellEnd"/>
      <w:r w:rsidRPr="00B26590">
        <w:rPr>
          <w:rFonts w:ascii="Times New Roman" w:hAnsi="Times New Roman" w:cs="Times New Roman"/>
          <w:color w:val="000000"/>
          <w:sz w:val="24"/>
          <w:szCs w:val="24"/>
        </w:rPr>
        <w:t xml:space="preserve"> juga </w:t>
      </w:r>
      <w:proofErr w:type="spellStart"/>
      <w:r w:rsidRPr="00B26590">
        <w:rPr>
          <w:rFonts w:ascii="Times New Roman" w:hAnsi="Times New Roman" w:cs="Times New Roman"/>
          <w:color w:val="000000"/>
          <w:sz w:val="24"/>
          <w:szCs w:val="24"/>
        </w:rPr>
        <w:t>adalah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untuk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pengajuan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kredit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usaha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rakyat</w:t>
      </w:r>
      <w:proofErr w:type="spellEnd"/>
      <w:r w:rsidRPr="00B26590">
        <w:rPr>
          <w:rFonts w:ascii="Times New Roman" w:hAnsi="Times New Roman" w:cs="Times New Roman"/>
          <w:color w:val="000000"/>
          <w:sz w:val="24"/>
          <w:szCs w:val="24"/>
        </w:rPr>
        <w:t xml:space="preserve">. </w:t>
      </w:r>
    </w:p>
    <w:p w14:paraId="75A72BF8" w14:textId="77777777" w:rsidR="00706154" w:rsidRPr="00B26590" w:rsidRDefault="00706154" w:rsidP="00706154">
      <w:pPr>
        <w:pStyle w:val="ListParagraph"/>
        <w:numPr>
          <w:ilvl w:val="0"/>
          <w:numId w:val="8"/>
        </w:numPr>
        <w:spacing w:after="0" w:line="276" w:lineRule="auto"/>
        <w:ind w:hanging="450"/>
        <w:jc w:val="both"/>
        <w:rPr>
          <w:rFonts w:ascii="Times New Roman" w:eastAsia="Times New Roman" w:hAnsi="Times New Roman" w:cs="Times New Roman"/>
          <w:b/>
          <w:color w:val="000000"/>
          <w:sz w:val="24"/>
          <w:szCs w:val="24"/>
          <w:lang w:val="id-ID"/>
        </w:rPr>
      </w:pPr>
      <w:r w:rsidRPr="00B26590">
        <w:rPr>
          <w:rFonts w:ascii="Times New Roman" w:eastAsia="Times New Roman" w:hAnsi="Times New Roman" w:cs="Times New Roman"/>
          <w:b/>
          <w:color w:val="000000"/>
          <w:sz w:val="24"/>
          <w:szCs w:val="24"/>
          <w:lang w:val="id-ID"/>
        </w:rPr>
        <w:t>Pengaruh Keunggulan Kartu Tani (Z)</w:t>
      </w:r>
      <w:r w:rsidRPr="00B26590">
        <w:rPr>
          <w:rFonts w:ascii="Times New Roman" w:eastAsia="Times New Roman" w:hAnsi="Times New Roman" w:cs="Times New Roman"/>
          <w:b/>
          <w:color w:val="000000"/>
          <w:sz w:val="24"/>
          <w:szCs w:val="24"/>
        </w:rPr>
        <w:t xml:space="preserve"> </w:t>
      </w:r>
      <w:proofErr w:type="spellStart"/>
      <w:r w:rsidRPr="00B26590">
        <w:rPr>
          <w:rFonts w:ascii="Times New Roman" w:eastAsia="Times New Roman" w:hAnsi="Times New Roman" w:cs="Times New Roman"/>
          <w:b/>
          <w:color w:val="000000"/>
          <w:sz w:val="24"/>
          <w:szCs w:val="24"/>
        </w:rPr>
        <w:t>Terhadap</w:t>
      </w:r>
      <w:proofErr w:type="spellEnd"/>
      <w:r w:rsidRPr="00B26590">
        <w:rPr>
          <w:rFonts w:ascii="Times New Roman" w:eastAsia="Times New Roman" w:hAnsi="Times New Roman" w:cs="Times New Roman"/>
          <w:b/>
          <w:color w:val="000000"/>
          <w:sz w:val="24"/>
          <w:szCs w:val="24"/>
        </w:rPr>
        <w:t xml:space="preserve"> </w:t>
      </w:r>
      <w:r w:rsidRPr="00B26590">
        <w:rPr>
          <w:rFonts w:ascii="Times New Roman" w:eastAsia="Times New Roman" w:hAnsi="Times New Roman" w:cs="Times New Roman"/>
          <w:b/>
          <w:color w:val="000000"/>
          <w:sz w:val="24"/>
          <w:szCs w:val="24"/>
          <w:lang w:val="id-ID"/>
        </w:rPr>
        <w:t xml:space="preserve"> Efektifitas Program Subsidi Pupuk</w:t>
      </w:r>
      <w:r w:rsidRPr="00B26590">
        <w:rPr>
          <w:rFonts w:ascii="Times New Roman" w:eastAsia="Times New Roman" w:hAnsi="Times New Roman" w:cs="Times New Roman"/>
          <w:b/>
          <w:color w:val="000000"/>
          <w:sz w:val="24"/>
          <w:szCs w:val="24"/>
        </w:rPr>
        <w:t xml:space="preserve"> </w:t>
      </w:r>
      <w:r w:rsidRPr="00B26590">
        <w:rPr>
          <w:rFonts w:ascii="Times New Roman" w:eastAsia="Times New Roman" w:hAnsi="Times New Roman" w:cs="Times New Roman"/>
          <w:b/>
          <w:color w:val="000000"/>
          <w:sz w:val="24"/>
          <w:szCs w:val="24"/>
          <w:lang w:val="id-ID"/>
        </w:rPr>
        <w:t>(Y)</w:t>
      </w:r>
    </w:p>
    <w:p w14:paraId="294EAD33" w14:textId="77777777" w:rsidR="00706154" w:rsidRPr="00B26590" w:rsidRDefault="00706154" w:rsidP="00706154">
      <w:pPr>
        <w:ind w:firstLine="720"/>
        <w:jc w:val="both"/>
        <w:rPr>
          <w:rFonts w:ascii="Times New Roman" w:hAnsi="Times New Roman" w:cs="Times New Roman"/>
          <w:color w:val="000000"/>
          <w:sz w:val="24"/>
          <w:szCs w:val="24"/>
        </w:rPr>
      </w:pPr>
      <w:proofErr w:type="spellStart"/>
      <w:r w:rsidRPr="00B26590">
        <w:rPr>
          <w:rFonts w:ascii="Times New Roman" w:hAnsi="Times New Roman" w:cs="Times New Roman"/>
          <w:color w:val="000000"/>
          <w:sz w:val="24"/>
          <w:szCs w:val="24"/>
        </w:rPr>
        <w:t>Pengaruh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Perilaku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Sosial</w:t>
      </w:r>
      <w:proofErr w:type="spellEnd"/>
      <w:r w:rsidRPr="00B26590">
        <w:rPr>
          <w:rFonts w:ascii="Times New Roman" w:hAnsi="Times New Roman" w:cs="Times New Roman"/>
          <w:color w:val="000000"/>
          <w:sz w:val="24"/>
          <w:szCs w:val="24"/>
        </w:rPr>
        <w:t xml:space="preserve"> dan </w:t>
      </w:r>
      <w:proofErr w:type="spellStart"/>
      <w:r w:rsidRPr="00B26590">
        <w:rPr>
          <w:rFonts w:ascii="Times New Roman" w:hAnsi="Times New Roman" w:cs="Times New Roman"/>
          <w:color w:val="000000"/>
          <w:sz w:val="24"/>
          <w:szCs w:val="24"/>
        </w:rPr>
        <w:t>Budaya</w:t>
      </w:r>
      <w:proofErr w:type="spellEnd"/>
      <w:r w:rsidRPr="00B26590">
        <w:rPr>
          <w:rFonts w:ascii="Times New Roman" w:hAnsi="Times New Roman" w:cs="Times New Roman"/>
          <w:color w:val="000000"/>
          <w:sz w:val="24"/>
          <w:szCs w:val="24"/>
        </w:rPr>
        <w:t xml:space="preserve"> (X1) </w:t>
      </w:r>
      <w:proofErr w:type="spellStart"/>
      <w:r w:rsidRPr="00B26590">
        <w:rPr>
          <w:rFonts w:ascii="Times New Roman" w:hAnsi="Times New Roman" w:cs="Times New Roman"/>
          <w:color w:val="000000"/>
          <w:sz w:val="24"/>
          <w:szCs w:val="24"/>
        </w:rPr>
        <w:t>Terhadap</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Keunggulan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Tani (Z) </w:t>
      </w:r>
      <w:proofErr w:type="spellStart"/>
      <w:r w:rsidRPr="00B26590">
        <w:rPr>
          <w:rFonts w:ascii="Times New Roman" w:hAnsi="Times New Roman" w:cs="Times New Roman"/>
          <w:color w:val="000000"/>
          <w:sz w:val="24"/>
          <w:szCs w:val="24"/>
        </w:rPr>
        <w:t>memiliki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(O) </w:t>
      </w:r>
      <w:r w:rsidRPr="00B26590">
        <w:rPr>
          <w:rFonts w:ascii="Times New Roman" w:hAnsi="Times New Roman" w:cs="Times New Roman"/>
          <w:i/>
          <w:color w:val="000000"/>
          <w:sz w:val="24"/>
          <w:szCs w:val="24"/>
        </w:rPr>
        <w:t>Original sample</w:t>
      </w:r>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0.5573 </w:t>
      </w:r>
      <w:proofErr w:type="spellStart"/>
      <w:r w:rsidRPr="00B26590">
        <w:rPr>
          <w:rFonts w:ascii="Times New Roman" w:hAnsi="Times New Roman" w:cs="Times New Roman"/>
          <w:color w:val="000000"/>
          <w:sz w:val="24"/>
          <w:szCs w:val="24"/>
        </w:rPr>
        <w:t>sehingga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arah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hubungan</w:t>
      </w:r>
      <w:proofErr w:type="spellEnd"/>
      <w:r w:rsidRPr="00B26590">
        <w:rPr>
          <w:rFonts w:ascii="Times New Roman" w:hAnsi="Times New Roman" w:cs="Times New Roman"/>
          <w:color w:val="000000"/>
          <w:sz w:val="24"/>
          <w:szCs w:val="24"/>
        </w:rPr>
        <w:t xml:space="preserve"> pada </w:t>
      </w:r>
      <w:proofErr w:type="spellStart"/>
      <w:r w:rsidRPr="00B26590">
        <w:rPr>
          <w:rFonts w:ascii="Times New Roman" w:hAnsi="Times New Roman" w:cs="Times New Roman"/>
          <w:color w:val="000000"/>
          <w:sz w:val="24"/>
          <w:szCs w:val="24"/>
        </w:rPr>
        <w:t>hipotesis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kelima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adalah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positif</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dengan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i/>
          <w:color w:val="000000"/>
          <w:sz w:val="24"/>
          <w:szCs w:val="24"/>
        </w:rPr>
        <w:t>T statistics</w:t>
      </w:r>
      <w:r w:rsidRPr="00B26590">
        <w:rPr>
          <w:rFonts w:ascii="Times New Roman" w:hAnsi="Times New Roman" w:cs="Times New Roman"/>
          <w:color w:val="000000"/>
          <w:sz w:val="24"/>
          <w:szCs w:val="24"/>
        </w:rPr>
        <w:t xml:space="preserve"> 10.2784 &gt; 1,96 </w:t>
      </w:r>
      <w:proofErr w:type="spellStart"/>
      <w:r w:rsidRPr="00B26590">
        <w:rPr>
          <w:rFonts w:ascii="Times New Roman" w:hAnsi="Times New Roman" w:cs="Times New Roman"/>
          <w:color w:val="000000"/>
          <w:sz w:val="24"/>
          <w:szCs w:val="24"/>
        </w:rPr>
        <w:t>maka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dinyatakan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signifikan</w:t>
      </w:r>
      <w:proofErr w:type="spellEnd"/>
      <w:r w:rsidRPr="00B26590">
        <w:rPr>
          <w:rFonts w:ascii="Times New Roman" w:hAnsi="Times New Roman" w:cs="Times New Roman"/>
          <w:color w:val="000000"/>
          <w:sz w:val="24"/>
          <w:szCs w:val="24"/>
        </w:rPr>
        <w:t xml:space="preserve">. Nilai </w:t>
      </w:r>
      <w:r w:rsidRPr="00B26590">
        <w:rPr>
          <w:rFonts w:ascii="Times New Roman" w:hAnsi="Times New Roman" w:cs="Times New Roman"/>
          <w:i/>
          <w:color w:val="000000"/>
          <w:sz w:val="24"/>
          <w:szCs w:val="24"/>
        </w:rPr>
        <w:t>P-value</w:t>
      </w:r>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color w:val="000000" w:themeColor="text1"/>
          <w:sz w:val="24"/>
          <w:szCs w:val="24"/>
        </w:rPr>
        <w:t xml:space="preserve">0.0000 </w:t>
      </w:r>
      <w:r w:rsidRPr="00B26590">
        <w:rPr>
          <w:rFonts w:ascii="Times New Roman" w:hAnsi="Times New Roman" w:cs="Times New Roman"/>
          <w:color w:val="000000"/>
          <w:sz w:val="24"/>
          <w:szCs w:val="24"/>
        </w:rPr>
        <w:t xml:space="preserve">&lt; 0,05sehingga </w:t>
      </w:r>
      <w:proofErr w:type="spellStart"/>
      <w:r w:rsidRPr="00B26590">
        <w:rPr>
          <w:rFonts w:ascii="Times New Roman" w:hAnsi="Times New Roman" w:cs="Times New Roman"/>
          <w:color w:val="000000"/>
          <w:sz w:val="24"/>
          <w:szCs w:val="24"/>
        </w:rPr>
        <w:t>hipotesis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kelima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diterima</w:t>
      </w:r>
      <w:proofErr w:type="spellEnd"/>
      <w:r w:rsidRPr="00B26590">
        <w:rPr>
          <w:rFonts w:ascii="Times New Roman" w:hAnsi="Times New Roman" w:cs="Times New Roman"/>
          <w:color w:val="000000"/>
          <w:sz w:val="24"/>
          <w:szCs w:val="24"/>
        </w:rPr>
        <w:t xml:space="preserve">. Adanya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tani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memudahkan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petani</w:t>
      </w:r>
      <w:proofErr w:type="spellEnd"/>
      <w:r w:rsidRPr="00B26590">
        <w:rPr>
          <w:rFonts w:ascii="Times New Roman" w:hAnsi="Times New Roman" w:cs="Times New Roman"/>
          <w:color w:val="000000"/>
          <w:sz w:val="24"/>
          <w:szCs w:val="24"/>
        </w:rPr>
        <w:t xml:space="preserve">  di </w:t>
      </w:r>
      <w:proofErr w:type="spellStart"/>
      <w:r w:rsidRPr="00B26590">
        <w:rPr>
          <w:rFonts w:ascii="Times New Roman" w:hAnsi="Times New Roman" w:cs="Times New Roman"/>
          <w:color w:val="000000"/>
          <w:sz w:val="24"/>
          <w:szCs w:val="24"/>
        </w:rPr>
        <w:t>Kecamatan</w:t>
      </w:r>
      <w:proofErr w:type="spellEnd"/>
      <w:r w:rsidRPr="00B26590">
        <w:rPr>
          <w:rFonts w:ascii="Times New Roman" w:hAnsi="Times New Roman" w:cs="Times New Roman"/>
          <w:color w:val="000000"/>
          <w:sz w:val="24"/>
          <w:szCs w:val="24"/>
        </w:rPr>
        <w:t xml:space="preserve"> Talun </w:t>
      </w:r>
      <w:proofErr w:type="spellStart"/>
      <w:r w:rsidRPr="00B26590">
        <w:rPr>
          <w:rFonts w:ascii="Times New Roman" w:hAnsi="Times New Roman" w:cs="Times New Roman"/>
          <w:color w:val="000000"/>
          <w:sz w:val="24"/>
          <w:szCs w:val="24"/>
        </w:rPr>
        <w:t>dalam</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melakukan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kegiatan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transaksi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terhadap</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subsidi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dengan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tani</w:t>
      </w:r>
      <w:proofErr w:type="spellEnd"/>
      <w:r w:rsidRPr="00B26590">
        <w:rPr>
          <w:rFonts w:ascii="Times New Roman" w:hAnsi="Times New Roman" w:cs="Times New Roman"/>
          <w:color w:val="000000"/>
          <w:sz w:val="24"/>
          <w:szCs w:val="24"/>
        </w:rPr>
        <w:t xml:space="preserve"> data </w:t>
      </w:r>
      <w:proofErr w:type="spellStart"/>
      <w:r w:rsidRPr="00B26590">
        <w:rPr>
          <w:rFonts w:ascii="Times New Roman" w:hAnsi="Times New Roman" w:cs="Times New Roman"/>
          <w:color w:val="000000"/>
          <w:sz w:val="24"/>
          <w:szCs w:val="24"/>
        </w:rPr>
        <w:t>masyarakat</w:t>
      </w:r>
      <w:proofErr w:type="spellEnd"/>
      <w:r w:rsidRPr="00B26590">
        <w:rPr>
          <w:rFonts w:ascii="Times New Roman" w:hAnsi="Times New Roman" w:cs="Times New Roman"/>
          <w:color w:val="000000"/>
          <w:sz w:val="24"/>
          <w:szCs w:val="24"/>
        </w:rPr>
        <w:t xml:space="preserve"> yang </w:t>
      </w:r>
      <w:proofErr w:type="spellStart"/>
      <w:r w:rsidRPr="00B26590">
        <w:rPr>
          <w:rFonts w:ascii="Times New Roman" w:hAnsi="Times New Roman" w:cs="Times New Roman"/>
          <w:color w:val="000000"/>
          <w:sz w:val="24"/>
          <w:szCs w:val="24"/>
        </w:rPr>
        <w:t>ber-matapencaharian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sebagai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pertani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dapat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dilakukan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apabila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masyarakat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tidak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memiliki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tani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maka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subsidi</w:t>
      </w:r>
      <w:proofErr w:type="spellEnd"/>
      <w:r w:rsidRPr="00B26590">
        <w:rPr>
          <w:rFonts w:ascii="Times New Roman" w:hAnsi="Times New Roman" w:cs="Times New Roman"/>
          <w:color w:val="000000"/>
          <w:sz w:val="24"/>
          <w:szCs w:val="24"/>
        </w:rPr>
        <w:t xml:space="preserve"> juga </w:t>
      </w:r>
      <w:proofErr w:type="spellStart"/>
      <w:r w:rsidRPr="00B26590">
        <w:rPr>
          <w:rFonts w:ascii="Times New Roman" w:hAnsi="Times New Roman" w:cs="Times New Roman"/>
          <w:color w:val="000000"/>
          <w:sz w:val="24"/>
          <w:szCs w:val="24"/>
        </w:rPr>
        <w:t>tidak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diberikan</w:t>
      </w:r>
      <w:proofErr w:type="spellEnd"/>
      <w:r w:rsidRPr="00B26590">
        <w:rPr>
          <w:rFonts w:ascii="Times New Roman" w:hAnsi="Times New Roman" w:cs="Times New Roman"/>
          <w:color w:val="000000"/>
          <w:sz w:val="24"/>
          <w:szCs w:val="24"/>
        </w:rPr>
        <w:t xml:space="preserve"> pada </w:t>
      </w:r>
      <w:proofErr w:type="spellStart"/>
      <w:r w:rsidRPr="00B26590">
        <w:rPr>
          <w:rFonts w:ascii="Times New Roman" w:hAnsi="Times New Roman" w:cs="Times New Roman"/>
          <w:color w:val="000000"/>
          <w:sz w:val="24"/>
          <w:szCs w:val="24"/>
        </w:rPr>
        <w:t>petani</w:t>
      </w:r>
      <w:proofErr w:type="spellEnd"/>
      <w:r w:rsidRPr="00B26590">
        <w:rPr>
          <w:rFonts w:ascii="Times New Roman" w:hAnsi="Times New Roman" w:cs="Times New Roman"/>
          <w:color w:val="000000"/>
          <w:sz w:val="24"/>
          <w:szCs w:val="24"/>
        </w:rPr>
        <w:t xml:space="preserve">. </w:t>
      </w:r>
    </w:p>
    <w:p w14:paraId="1128F6C0" w14:textId="77777777" w:rsidR="00706154" w:rsidRPr="00B26590" w:rsidRDefault="00706154" w:rsidP="00706154">
      <w:pPr>
        <w:widowControl w:val="0"/>
        <w:ind w:firstLine="720"/>
        <w:jc w:val="both"/>
        <w:rPr>
          <w:rFonts w:ascii="Times New Roman" w:hAnsi="Times New Roman" w:cs="Times New Roman"/>
          <w:sz w:val="24"/>
          <w:szCs w:val="24"/>
        </w:rPr>
      </w:pPr>
      <w:proofErr w:type="spellStart"/>
      <w:r w:rsidRPr="00B26590">
        <w:rPr>
          <w:rFonts w:ascii="Times New Roman" w:hAnsi="Times New Roman" w:cs="Times New Roman"/>
          <w:sz w:val="24"/>
          <w:szCs w:val="24"/>
        </w:rPr>
        <w:t>Analisis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Efektivitas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adalah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tingkat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pencapaian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hasil</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target </w:t>
      </w:r>
      <w:proofErr w:type="gramStart"/>
      <w:r w:rsidRPr="00B26590">
        <w:rPr>
          <w:rFonts w:ascii="Times New Roman" w:hAnsi="Times New Roman" w:cs="Times New Roman"/>
          <w:sz w:val="24"/>
          <w:szCs w:val="24"/>
        </w:rPr>
        <w:t xml:space="preserve">yang  </w:t>
      </w:r>
      <w:proofErr w:type="spellStart"/>
      <w:r w:rsidRPr="00B26590">
        <w:rPr>
          <w:rFonts w:ascii="Times New Roman" w:hAnsi="Times New Roman" w:cs="Times New Roman"/>
          <w:sz w:val="24"/>
          <w:szCs w:val="24"/>
        </w:rPr>
        <w:t>ditetapkan</w:t>
      </w:r>
      <w:proofErr w:type="spellEnd"/>
      <w:proofErr w:type="gram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Budiarso</w:t>
      </w:r>
      <w:proofErr w:type="spellEnd"/>
      <w:r w:rsidRPr="00B26590">
        <w:rPr>
          <w:rFonts w:ascii="Times New Roman" w:hAnsi="Times New Roman" w:cs="Times New Roman"/>
          <w:sz w:val="24"/>
          <w:szCs w:val="24"/>
        </w:rPr>
        <w:t xml:space="preserve"> et al., 2015). </w:t>
      </w:r>
      <w:proofErr w:type="spellStart"/>
      <w:r w:rsidRPr="00B26590">
        <w:rPr>
          <w:rFonts w:ascii="Times New Roman" w:hAnsi="Times New Roman" w:cs="Times New Roman"/>
          <w:sz w:val="24"/>
          <w:szCs w:val="24"/>
        </w:rPr>
        <w:t>Pengukuran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efektivitas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tidak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hanya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diukur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berdasarkan</w:t>
      </w:r>
      <w:proofErr w:type="spellEnd"/>
      <w:r w:rsidRPr="00B26590">
        <w:rPr>
          <w:rFonts w:ascii="Times New Roman" w:hAnsi="Times New Roman" w:cs="Times New Roman"/>
          <w:sz w:val="24"/>
          <w:szCs w:val="24"/>
        </w:rPr>
        <w:t xml:space="preserve"> input dan output program </w:t>
      </w:r>
      <w:proofErr w:type="spellStart"/>
      <w:r w:rsidRPr="00B26590">
        <w:rPr>
          <w:rFonts w:ascii="Times New Roman" w:hAnsi="Times New Roman" w:cs="Times New Roman"/>
          <w:sz w:val="24"/>
          <w:szCs w:val="24"/>
        </w:rPr>
        <w:t>namun</w:t>
      </w:r>
      <w:proofErr w:type="spellEnd"/>
      <w:r w:rsidRPr="00B26590">
        <w:rPr>
          <w:rFonts w:ascii="Times New Roman" w:hAnsi="Times New Roman" w:cs="Times New Roman"/>
          <w:sz w:val="24"/>
          <w:szCs w:val="24"/>
        </w:rPr>
        <w:t xml:space="preserve"> juga </w:t>
      </w:r>
      <w:proofErr w:type="spellStart"/>
      <w:r w:rsidRPr="00B26590">
        <w:rPr>
          <w:rFonts w:ascii="Times New Roman" w:hAnsi="Times New Roman" w:cs="Times New Roman"/>
          <w:sz w:val="24"/>
          <w:szCs w:val="24"/>
        </w:rPr>
        <w:t>didasarkan</w:t>
      </w:r>
      <w:proofErr w:type="spellEnd"/>
      <w:r w:rsidRPr="00B26590">
        <w:rPr>
          <w:rFonts w:ascii="Times New Roman" w:hAnsi="Times New Roman" w:cs="Times New Roman"/>
          <w:sz w:val="24"/>
          <w:szCs w:val="24"/>
        </w:rPr>
        <w:t xml:space="preserve"> pada </w:t>
      </w:r>
      <w:proofErr w:type="spellStart"/>
      <w:r w:rsidRPr="00B26590">
        <w:rPr>
          <w:rFonts w:ascii="Times New Roman" w:hAnsi="Times New Roman" w:cs="Times New Roman"/>
          <w:sz w:val="24"/>
          <w:szCs w:val="24"/>
        </w:rPr>
        <w:t>persepsi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lastRenderedPageBreak/>
        <w:t>individu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pelaksana</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terhadap</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pelaksanaan</w:t>
      </w:r>
      <w:proofErr w:type="spellEnd"/>
      <w:r w:rsidRPr="00B26590">
        <w:rPr>
          <w:rFonts w:ascii="Times New Roman" w:hAnsi="Times New Roman" w:cs="Times New Roman"/>
          <w:sz w:val="24"/>
          <w:szCs w:val="24"/>
        </w:rPr>
        <w:t xml:space="preserve"> dan </w:t>
      </w:r>
      <w:proofErr w:type="spellStart"/>
      <w:r w:rsidRPr="00B26590">
        <w:rPr>
          <w:rFonts w:ascii="Times New Roman" w:hAnsi="Times New Roman" w:cs="Times New Roman"/>
          <w:sz w:val="24"/>
          <w:szCs w:val="24"/>
        </w:rPr>
        <w:t>kebermanfaatan</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kartu</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tani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bagi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mereka</w:t>
      </w:r>
      <w:proofErr w:type="spellEnd"/>
      <w:r w:rsidRPr="00B26590">
        <w:rPr>
          <w:rFonts w:ascii="Times New Roman" w:hAnsi="Times New Roman" w:cs="Times New Roman"/>
          <w:sz w:val="24"/>
          <w:szCs w:val="24"/>
        </w:rPr>
        <w:t xml:space="preserve"> Campbell (1989) </w:t>
      </w:r>
      <w:proofErr w:type="spellStart"/>
      <w:r w:rsidRPr="00B26590">
        <w:rPr>
          <w:rFonts w:ascii="Times New Roman" w:hAnsi="Times New Roman" w:cs="Times New Roman"/>
          <w:sz w:val="24"/>
          <w:szCs w:val="24"/>
        </w:rPr>
        <w:t>dalam</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Wilantara</w:t>
      </w:r>
      <w:proofErr w:type="spellEnd"/>
      <w:r w:rsidRPr="00B26590">
        <w:rPr>
          <w:rFonts w:ascii="Times New Roman" w:hAnsi="Times New Roman" w:cs="Times New Roman"/>
          <w:sz w:val="24"/>
          <w:szCs w:val="24"/>
        </w:rPr>
        <w:t xml:space="preserve"> &amp; </w:t>
      </w:r>
      <w:proofErr w:type="spellStart"/>
      <w:r w:rsidRPr="00B26590">
        <w:rPr>
          <w:rFonts w:ascii="Times New Roman" w:hAnsi="Times New Roman" w:cs="Times New Roman"/>
          <w:sz w:val="24"/>
          <w:szCs w:val="24"/>
        </w:rPr>
        <w:t>Eriyanti</w:t>
      </w:r>
      <w:proofErr w:type="spellEnd"/>
      <w:r w:rsidRPr="00B26590">
        <w:rPr>
          <w:rFonts w:ascii="Times New Roman" w:hAnsi="Times New Roman" w:cs="Times New Roman"/>
          <w:sz w:val="24"/>
          <w:szCs w:val="24"/>
        </w:rPr>
        <w:t xml:space="preserve"> (2019). </w:t>
      </w:r>
      <w:proofErr w:type="spellStart"/>
      <w:r w:rsidRPr="00B26590">
        <w:rPr>
          <w:rFonts w:ascii="Times New Roman" w:hAnsi="Times New Roman" w:cs="Times New Roman"/>
          <w:sz w:val="24"/>
          <w:szCs w:val="24"/>
        </w:rPr>
        <w:t>Analisis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Efektivitas</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Puppuk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melalui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Kartu</w:t>
      </w:r>
      <w:proofErr w:type="spellEnd"/>
      <w:r w:rsidRPr="00B26590">
        <w:rPr>
          <w:rFonts w:ascii="Times New Roman" w:hAnsi="Times New Roman" w:cs="Times New Roman"/>
          <w:sz w:val="24"/>
          <w:szCs w:val="24"/>
        </w:rPr>
        <w:t xml:space="preserve"> Tani di 14 Desa di </w:t>
      </w:r>
      <w:proofErr w:type="spellStart"/>
      <w:r w:rsidRPr="00B26590">
        <w:rPr>
          <w:rFonts w:ascii="Times New Roman" w:hAnsi="Times New Roman" w:cs="Times New Roman"/>
          <w:sz w:val="24"/>
          <w:szCs w:val="24"/>
        </w:rPr>
        <w:t>Kecamatan</w:t>
      </w:r>
      <w:proofErr w:type="spellEnd"/>
      <w:r w:rsidRPr="00B26590">
        <w:rPr>
          <w:rFonts w:ascii="Times New Roman" w:hAnsi="Times New Roman" w:cs="Times New Roman"/>
          <w:sz w:val="24"/>
          <w:szCs w:val="24"/>
        </w:rPr>
        <w:t xml:space="preserve"> Talun </w:t>
      </w:r>
      <w:proofErr w:type="spellStart"/>
      <w:r w:rsidRPr="00B26590">
        <w:rPr>
          <w:rFonts w:ascii="Times New Roman" w:hAnsi="Times New Roman" w:cs="Times New Roman"/>
          <w:sz w:val="24"/>
          <w:szCs w:val="24"/>
        </w:rPr>
        <w:t>Kabupaten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Blitar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dilakukan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melihat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besar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pengaruh</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variabel</w:t>
      </w:r>
      <w:proofErr w:type="spellEnd"/>
      <w:r w:rsidRPr="00B26590">
        <w:rPr>
          <w:rFonts w:ascii="Times New Roman" w:hAnsi="Times New Roman" w:cs="Times New Roman"/>
          <w:sz w:val="24"/>
          <w:szCs w:val="24"/>
        </w:rPr>
        <w:t xml:space="preserve"> endogen </w:t>
      </w:r>
      <w:proofErr w:type="spellStart"/>
      <w:r w:rsidRPr="00B26590">
        <w:rPr>
          <w:rFonts w:ascii="Times New Roman" w:hAnsi="Times New Roman" w:cs="Times New Roman"/>
          <w:sz w:val="24"/>
          <w:szCs w:val="24"/>
        </w:rPr>
        <w:t>melalui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variabel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moderasi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terhadap</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variabel</w:t>
      </w:r>
      <w:proofErr w:type="spellEnd"/>
      <w:r w:rsidRPr="00B26590">
        <w:rPr>
          <w:rFonts w:ascii="Times New Roman" w:hAnsi="Times New Roman" w:cs="Times New Roman"/>
          <w:sz w:val="24"/>
          <w:szCs w:val="24"/>
        </w:rPr>
        <w:t xml:space="preserve"> endogen </w:t>
      </w:r>
      <w:proofErr w:type="spellStart"/>
      <w:r w:rsidRPr="00B26590">
        <w:rPr>
          <w:rFonts w:ascii="Times New Roman" w:hAnsi="Times New Roman" w:cs="Times New Roman"/>
          <w:sz w:val="24"/>
          <w:szCs w:val="24"/>
        </w:rPr>
        <w:t>dengan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menggunakan</w:t>
      </w:r>
      <w:proofErr w:type="spellEnd"/>
      <w:r w:rsidRPr="00B26590">
        <w:rPr>
          <w:rFonts w:ascii="Times New Roman" w:hAnsi="Times New Roman" w:cs="Times New Roman"/>
          <w:sz w:val="24"/>
          <w:szCs w:val="24"/>
        </w:rPr>
        <w:t xml:space="preserve"> SEM PLS </w:t>
      </w:r>
      <w:r w:rsidRPr="00B26590">
        <w:rPr>
          <w:rFonts w:ascii="Times New Roman" w:hAnsi="Times New Roman" w:cs="Times New Roman"/>
          <w:sz w:val="24"/>
          <w:szCs w:val="24"/>
        </w:rPr>
        <w:fldChar w:fldCharType="begin" w:fldLock="1"/>
      </w:r>
      <w:r w:rsidRPr="00B26590">
        <w:rPr>
          <w:rFonts w:ascii="Times New Roman" w:hAnsi="Times New Roman" w:cs="Times New Roman"/>
          <w:sz w:val="24"/>
          <w:szCs w:val="24"/>
        </w:rPr>
        <w:instrText>ADDIN CSL_CITATION {"citationItems":[{"id":"ITEM-1","itemData":{"ISSN":"13099108","abstract":"The purpose of this study is to investigate the different models on the factors that influence achievement of entrepreneurial competence and entrepreneurial intentions, between male and female students, which is mediated by attitudes and control perceptions of entrepreneurship. The participants of this study included 192 students who took entrepreneurship courses in various study programs at Universitas Muhammadiyah Surakarta in the even semester of 2015-2016 academic year. Entrepreneurial intentions, entrepreneurial attitudes, perceptions of entrepreneurial control, and achievement of entrepreneurial competencies data were obtained using questionnaires, while the student gender information was gathered from the university database. Data analysis was performed using Structural Equation Modeling (SEM) statistics through Partial Least Square (PLS) in multiple group analyses with the help of Smart PLS 3.1.7 software. The results stressed that the students’ achievement of entrepreneurship, after completing entrepreneurship subject, did not have direct effect to their entrepreneurial intentions. Furthermore, the achievement of entrepreneurial competence had a significant positive effect on entrepreneurial intentions by mediating a combination of attitudes and perceptions of entrepreneurial control in male students with a t-statistic of 4.401, at p &lt; 0.05 and in female students with a t-statistic of 5.072 at p&lt;0.05. The model difference test results obtained were t-statistics of 0.913, with p&gt;0.05, which suggest that there is no significant difference in the model of the effect of achievement of entrepreneurial competence on entrepreneurial intentions, between male and female students, which is mediated by entrepreneurial attitudes and perceptions of entrepreneurial control.","author":[{"dropping-particle":"","family":"Daliman","given":"","non-dropping-particle":"","parse-names":false,"suffix":""},{"dropping-particle":"","family":"Sulandari","given":"Santi","non-dropping-particle":"","parse-names":false,"suffix":""},{"dropping-particle":"","family":"Rosyana","given":"Iffah","non-dropping-particle":"","parse-names":false,"suffix":""}],"container-title":"Journal of Social Studies Education Research","id":"ITEM-1","issue":"4","issued":{"date-parts":[["2019"]]},"page":"392-426","title":"The achievement of entrepreneurship competence and entrepreneurial intentions: Gender role, attitude and perception of entrepreneurship controls mediation","type":"article-journal","volume":"10"},"uris":["http://www.mendeley.com/documents/?uuid=2c1c2582-8881-4b19-8f7f-84e5af04268e"]}],"mendeley":{"formattedCitation":"(Daliman et al., 2019)","plainTextFormattedCitation":"(Daliman et al., 2019)","previouslyFormattedCitation":"(Daliman et al., 2019)"},"properties":{"noteIndex":0},"schema":"https://github.com/citation-style-language/schema/raw/master/csl-citation.json"}</w:instrText>
      </w:r>
      <w:r w:rsidRPr="00B26590">
        <w:rPr>
          <w:rFonts w:ascii="Times New Roman" w:hAnsi="Times New Roman" w:cs="Times New Roman"/>
          <w:sz w:val="24"/>
          <w:szCs w:val="24"/>
        </w:rPr>
        <w:fldChar w:fldCharType="separate"/>
      </w:r>
      <w:r w:rsidRPr="00B26590">
        <w:rPr>
          <w:rFonts w:ascii="Times New Roman" w:hAnsi="Times New Roman" w:cs="Times New Roman"/>
          <w:noProof/>
          <w:sz w:val="24"/>
          <w:szCs w:val="24"/>
        </w:rPr>
        <w:t>(Daliman et al., 2019)</w:t>
      </w:r>
      <w:r w:rsidRPr="00B26590">
        <w:rPr>
          <w:rFonts w:ascii="Times New Roman" w:hAnsi="Times New Roman" w:cs="Times New Roman"/>
          <w:sz w:val="24"/>
          <w:szCs w:val="24"/>
        </w:rPr>
        <w:fldChar w:fldCharType="end"/>
      </w:r>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Berikut</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hasil</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dari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analisis</w:t>
      </w:r>
      <w:proofErr w:type="spellEnd"/>
      <w:r w:rsidRPr="00B26590">
        <w:rPr>
          <w:rFonts w:ascii="Times New Roman" w:hAnsi="Times New Roman" w:cs="Times New Roman"/>
          <w:sz w:val="24"/>
          <w:szCs w:val="24"/>
        </w:rPr>
        <w:t xml:space="preserve"> data yang </w:t>
      </w:r>
      <w:proofErr w:type="spellStart"/>
      <w:r w:rsidRPr="00B26590">
        <w:rPr>
          <w:rFonts w:ascii="Times New Roman" w:hAnsi="Times New Roman" w:cs="Times New Roman"/>
          <w:sz w:val="24"/>
          <w:szCs w:val="24"/>
        </w:rPr>
        <w:t>telah</w:t>
      </w:r>
      <w:proofErr w:type="spellEnd"/>
      <w:r w:rsidRPr="00B26590">
        <w:rPr>
          <w:rFonts w:ascii="Times New Roman" w:hAnsi="Times New Roman" w:cs="Times New Roman"/>
          <w:sz w:val="24"/>
          <w:szCs w:val="24"/>
        </w:rPr>
        <w:t xml:space="preserve"> </w:t>
      </w:r>
      <w:proofErr w:type="spellStart"/>
      <w:proofErr w:type="gramStart"/>
      <w:r w:rsidRPr="00B26590">
        <w:rPr>
          <w:rFonts w:ascii="Times New Roman" w:hAnsi="Times New Roman" w:cs="Times New Roman"/>
          <w:sz w:val="24"/>
          <w:szCs w:val="24"/>
        </w:rPr>
        <w:t>dilakukan</w:t>
      </w:r>
      <w:proofErr w:type="spellEnd"/>
      <w:r w:rsidRPr="00B26590">
        <w:rPr>
          <w:rFonts w:ascii="Times New Roman" w:hAnsi="Times New Roman" w:cs="Times New Roman"/>
          <w:sz w:val="24"/>
          <w:szCs w:val="24"/>
        </w:rPr>
        <w:t xml:space="preserve"> :</w:t>
      </w:r>
      <w:proofErr w:type="gramEnd"/>
    </w:p>
    <w:p w14:paraId="4AC8F081" w14:textId="5FF5375E" w:rsidR="00013115" w:rsidRPr="00B26590" w:rsidRDefault="00013115" w:rsidP="00B26590">
      <w:pPr>
        <w:spacing w:after="0" w:line="240" w:lineRule="auto"/>
        <w:jc w:val="both"/>
        <w:rPr>
          <w:rFonts w:ascii="Times New Roman" w:hAnsi="Times New Roman" w:cs="Times New Roman"/>
          <w:sz w:val="24"/>
          <w:szCs w:val="24"/>
          <w:lang w:val="id-ID"/>
        </w:rPr>
      </w:pPr>
      <w:r w:rsidRPr="00B26590">
        <w:rPr>
          <w:rFonts w:ascii="Times New Roman" w:hAnsi="Times New Roman" w:cs="Times New Roman"/>
          <w:sz w:val="24"/>
          <w:szCs w:val="24"/>
          <w:lang w:val="id-ID"/>
        </w:rPr>
        <w:t>Tabel. 11. Hasil Pengaruh Tidak Langsung</w:t>
      </w:r>
    </w:p>
    <w:p w14:paraId="09509EC6" w14:textId="77777777" w:rsidR="00013115" w:rsidRPr="00B26590" w:rsidRDefault="00013115" w:rsidP="00B26590">
      <w:pPr>
        <w:spacing w:after="0" w:line="240" w:lineRule="auto"/>
        <w:jc w:val="both"/>
        <w:rPr>
          <w:rFonts w:ascii="Times New Roman" w:hAnsi="Times New Roman" w:cs="Times New Roman"/>
          <w:sz w:val="24"/>
          <w:szCs w:val="24"/>
          <w:lang w:val="id-ID"/>
        </w:rPr>
      </w:pPr>
    </w:p>
    <w:tbl>
      <w:tblPr>
        <w:tblpPr w:leftFromText="180" w:rightFromText="180" w:vertAnchor="text" w:horzAnchor="margin" w:tblpX="-709" w:tblpY="-53"/>
        <w:tblW w:w="6392" w:type="pct"/>
        <w:tblLayout w:type="fixed"/>
        <w:tblLook w:val="04A0" w:firstRow="1" w:lastRow="0" w:firstColumn="1" w:lastColumn="0" w:noHBand="0" w:noVBand="1"/>
      </w:tblPr>
      <w:tblGrid>
        <w:gridCol w:w="1134"/>
        <w:gridCol w:w="937"/>
        <w:gridCol w:w="1034"/>
        <w:gridCol w:w="308"/>
        <w:gridCol w:w="521"/>
        <w:gridCol w:w="310"/>
        <w:gridCol w:w="1001"/>
        <w:gridCol w:w="64"/>
      </w:tblGrid>
      <w:tr w:rsidR="00B26590" w:rsidRPr="00B26590" w14:paraId="72B74B2E" w14:textId="77777777" w:rsidTr="00B26590">
        <w:trPr>
          <w:gridAfter w:val="1"/>
          <w:wAfter w:w="60" w:type="pct"/>
          <w:trHeight w:val="792"/>
        </w:trPr>
        <w:tc>
          <w:tcPr>
            <w:tcW w:w="1068" w:type="pct"/>
            <w:tcBorders>
              <w:top w:val="single" w:sz="4" w:space="0" w:color="auto"/>
              <w:left w:val="nil"/>
              <w:bottom w:val="single" w:sz="4" w:space="0" w:color="auto"/>
              <w:right w:val="nil"/>
            </w:tcBorders>
            <w:shd w:val="clear" w:color="auto" w:fill="auto"/>
            <w:noWrap/>
            <w:vAlign w:val="center"/>
            <w:hideMark/>
          </w:tcPr>
          <w:p w14:paraId="013BB609" w14:textId="77777777" w:rsidR="00013115" w:rsidRPr="00B26590" w:rsidRDefault="00013115" w:rsidP="00B26590">
            <w:pPr>
              <w:spacing w:line="240" w:lineRule="auto"/>
              <w:jc w:val="center"/>
              <w:rPr>
                <w:rFonts w:ascii="Times New Roman" w:hAnsi="Times New Roman" w:cs="Times New Roman"/>
                <w:b/>
                <w:bCs/>
                <w:color w:val="000000"/>
              </w:rPr>
            </w:pPr>
            <w:proofErr w:type="spellStart"/>
            <w:r w:rsidRPr="00B26590">
              <w:rPr>
                <w:rFonts w:ascii="Times New Roman" w:hAnsi="Times New Roman" w:cs="Times New Roman"/>
                <w:b/>
                <w:bCs/>
                <w:color w:val="000000"/>
              </w:rPr>
              <w:t>Variabel</w:t>
            </w:r>
            <w:proofErr w:type="spellEnd"/>
          </w:p>
        </w:tc>
        <w:tc>
          <w:tcPr>
            <w:tcW w:w="882" w:type="pct"/>
            <w:tcBorders>
              <w:top w:val="single" w:sz="4" w:space="0" w:color="auto"/>
              <w:left w:val="nil"/>
              <w:bottom w:val="single" w:sz="4" w:space="0" w:color="auto"/>
              <w:right w:val="nil"/>
            </w:tcBorders>
            <w:shd w:val="clear" w:color="auto" w:fill="auto"/>
            <w:vAlign w:val="center"/>
            <w:hideMark/>
          </w:tcPr>
          <w:p w14:paraId="6AC333BC" w14:textId="77777777" w:rsidR="00013115" w:rsidRPr="00B26590" w:rsidRDefault="00013115" w:rsidP="00B26590">
            <w:pPr>
              <w:spacing w:line="240" w:lineRule="auto"/>
              <w:jc w:val="center"/>
              <w:rPr>
                <w:rFonts w:ascii="Times New Roman" w:hAnsi="Times New Roman" w:cs="Times New Roman"/>
                <w:b/>
                <w:bCs/>
                <w:color w:val="000000"/>
              </w:rPr>
            </w:pPr>
            <w:r w:rsidRPr="00B26590">
              <w:rPr>
                <w:rFonts w:ascii="Times New Roman" w:hAnsi="Times New Roman" w:cs="Times New Roman"/>
                <w:b/>
                <w:bCs/>
                <w:color w:val="000000"/>
              </w:rPr>
              <w:t xml:space="preserve">Original </w:t>
            </w:r>
            <w:r w:rsidRPr="00B26590">
              <w:rPr>
                <w:rFonts w:ascii="Times New Roman" w:hAnsi="Times New Roman" w:cs="Times New Roman"/>
                <w:b/>
                <w:bCs/>
                <w:color w:val="000000"/>
              </w:rPr>
              <w:br/>
              <w:t>Sample (O)</w:t>
            </w:r>
          </w:p>
        </w:tc>
        <w:tc>
          <w:tcPr>
            <w:tcW w:w="974" w:type="pct"/>
            <w:tcBorders>
              <w:top w:val="single" w:sz="4" w:space="0" w:color="auto"/>
              <w:left w:val="nil"/>
              <w:bottom w:val="single" w:sz="4" w:space="0" w:color="auto"/>
              <w:right w:val="nil"/>
            </w:tcBorders>
            <w:shd w:val="clear" w:color="auto" w:fill="auto"/>
            <w:vAlign w:val="center"/>
            <w:hideMark/>
          </w:tcPr>
          <w:p w14:paraId="5DA4A38A" w14:textId="391141D5" w:rsidR="00013115" w:rsidRPr="00B26590" w:rsidRDefault="00B26590" w:rsidP="00B26590">
            <w:pPr>
              <w:spacing w:line="240" w:lineRule="auto"/>
              <w:jc w:val="center"/>
              <w:rPr>
                <w:rFonts w:ascii="Times New Roman" w:hAnsi="Times New Roman" w:cs="Times New Roman"/>
                <w:b/>
                <w:bCs/>
                <w:color w:val="000000"/>
              </w:rPr>
            </w:pPr>
            <w:r w:rsidRPr="00B26590">
              <w:rPr>
                <w:rFonts w:ascii="Times New Roman" w:hAnsi="Times New Roman" w:cs="Times New Roman"/>
                <w:b/>
                <w:bCs/>
                <w:color w:val="000000"/>
              </w:rPr>
              <w:t xml:space="preserve">T </w:t>
            </w:r>
            <w:r w:rsidRPr="00B26590">
              <w:rPr>
                <w:rFonts w:ascii="Times New Roman" w:hAnsi="Times New Roman" w:cs="Times New Roman"/>
                <w:b/>
                <w:bCs/>
                <w:color w:val="000000"/>
              </w:rPr>
              <w:br/>
              <w:t>Statistic</w:t>
            </w:r>
          </w:p>
        </w:tc>
        <w:tc>
          <w:tcPr>
            <w:tcW w:w="781" w:type="pct"/>
            <w:gridSpan w:val="2"/>
            <w:tcBorders>
              <w:top w:val="single" w:sz="4" w:space="0" w:color="auto"/>
              <w:left w:val="nil"/>
              <w:bottom w:val="single" w:sz="4" w:space="0" w:color="auto"/>
              <w:right w:val="nil"/>
            </w:tcBorders>
            <w:shd w:val="clear" w:color="auto" w:fill="auto"/>
            <w:vAlign w:val="center"/>
            <w:hideMark/>
          </w:tcPr>
          <w:p w14:paraId="1022CE2F" w14:textId="3F2C47FA" w:rsidR="00013115" w:rsidRPr="00B26590" w:rsidRDefault="00B26590" w:rsidP="00B26590">
            <w:pPr>
              <w:spacing w:line="240" w:lineRule="auto"/>
              <w:jc w:val="center"/>
              <w:rPr>
                <w:rFonts w:ascii="Times New Roman" w:hAnsi="Times New Roman" w:cs="Times New Roman"/>
                <w:b/>
                <w:bCs/>
                <w:color w:val="000000"/>
              </w:rPr>
            </w:pPr>
            <w:r w:rsidRPr="00B26590">
              <w:rPr>
                <w:rFonts w:ascii="Times New Roman" w:hAnsi="Times New Roman" w:cs="Times New Roman"/>
                <w:b/>
                <w:bCs/>
                <w:color w:val="000000"/>
              </w:rPr>
              <w:t xml:space="preserve">P </w:t>
            </w:r>
            <w:r w:rsidRPr="00B26590">
              <w:rPr>
                <w:rFonts w:ascii="Times New Roman" w:hAnsi="Times New Roman" w:cs="Times New Roman"/>
                <w:b/>
                <w:bCs/>
                <w:color w:val="000000"/>
              </w:rPr>
              <w:br/>
              <w:t>Value</w:t>
            </w:r>
          </w:p>
        </w:tc>
        <w:tc>
          <w:tcPr>
            <w:tcW w:w="1235" w:type="pct"/>
            <w:gridSpan w:val="2"/>
            <w:tcBorders>
              <w:top w:val="single" w:sz="4" w:space="0" w:color="auto"/>
              <w:left w:val="nil"/>
              <w:bottom w:val="single" w:sz="4" w:space="0" w:color="auto"/>
              <w:right w:val="nil"/>
            </w:tcBorders>
            <w:shd w:val="clear" w:color="auto" w:fill="auto"/>
            <w:noWrap/>
            <w:vAlign w:val="center"/>
            <w:hideMark/>
          </w:tcPr>
          <w:p w14:paraId="224CADE1" w14:textId="77777777" w:rsidR="00013115" w:rsidRPr="00B26590" w:rsidRDefault="00013115" w:rsidP="00B26590">
            <w:pPr>
              <w:spacing w:line="240" w:lineRule="auto"/>
              <w:jc w:val="center"/>
              <w:rPr>
                <w:rFonts w:ascii="Times New Roman" w:hAnsi="Times New Roman" w:cs="Times New Roman"/>
                <w:b/>
                <w:color w:val="000000"/>
              </w:rPr>
            </w:pPr>
            <w:r w:rsidRPr="00B26590">
              <w:rPr>
                <w:rFonts w:ascii="Times New Roman" w:hAnsi="Times New Roman" w:cs="Times New Roman"/>
                <w:b/>
                <w:color w:val="000000"/>
              </w:rPr>
              <w:t>Hasil</w:t>
            </w:r>
          </w:p>
        </w:tc>
      </w:tr>
      <w:tr w:rsidR="00B26590" w:rsidRPr="00B26590" w14:paraId="4C2F578D" w14:textId="77777777" w:rsidTr="00B26590">
        <w:trPr>
          <w:trHeight w:val="312"/>
        </w:trPr>
        <w:tc>
          <w:tcPr>
            <w:tcW w:w="1068" w:type="pct"/>
            <w:tcBorders>
              <w:top w:val="nil"/>
              <w:left w:val="nil"/>
              <w:bottom w:val="nil"/>
              <w:right w:val="nil"/>
            </w:tcBorders>
            <w:shd w:val="clear" w:color="auto" w:fill="auto"/>
            <w:noWrap/>
            <w:vAlign w:val="center"/>
            <w:hideMark/>
          </w:tcPr>
          <w:p w14:paraId="7CCC179F" w14:textId="77777777" w:rsidR="00013115" w:rsidRPr="00B26590" w:rsidRDefault="00013115" w:rsidP="00B26590">
            <w:pPr>
              <w:spacing w:line="240" w:lineRule="auto"/>
              <w:jc w:val="center"/>
              <w:rPr>
                <w:rFonts w:ascii="Times New Roman" w:hAnsi="Times New Roman" w:cs="Times New Roman"/>
                <w:color w:val="000000"/>
              </w:rPr>
            </w:pPr>
            <w:r w:rsidRPr="00B26590">
              <w:rPr>
                <w:rFonts w:ascii="Times New Roman" w:hAnsi="Times New Roman" w:cs="Times New Roman"/>
                <w:color w:val="000000"/>
              </w:rPr>
              <w:t xml:space="preserve">(X1)  -&gt; (Z) -&gt; (Y) </w:t>
            </w:r>
          </w:p>
        </w:tc>
        <w:tc>
          <w:tcPr>
            <w:tcW w:w="882" w:type="pct"/>
            <w:tcBorders>
              <w:top w:val="nil"/>
              <w:left w:val="nil"/>
              <w:bottom w:val="nil"/>
              <w:right w:val="nil"/>
            </w:tcBorders>
            <w:shd w:val="clear" w:color="auto" w:fill="auto"/>
            <w:noWrap/>
            <w:vAlign w:val="center"/>
            <w:hideMark/>
          </w:tcPr>
          <w:p w14:paraId="3CB32EF7" w14:textId="77777777" w:rsidR="00013115" w:rsidRPr="00B26590" w:rsidRDefault="00013115" w:rsidP="00B26590">
            <w:pPr>
              <w:spacing w:line="240" w:lineRule="auto"/>
              <w:jc w:val="center"/>
              <w:rPr>
                <w:rFonts w:ascii="Times New Roman" w:hAnsi="Times New Roman" w:cs="Times New Roman"/>
                <w:color w:val="000000"/>
              </w:rPr>
            </w:pPr>
            <w:r w:rsidRPr="00B26590">
              <w:rPr>
                <w:rFonts w:ascii="Times New Roman" w:hAnsi="Times New Roman" w:cs="Times New Roman"/>
                <w:color w:val="000000"/>
              </w:rPr>
              <w:t>0.1311</w:t>
            </w:r>
          </w:p>
        </w:tc>
        <w:tc>
          <w:tcPr>
            <w:tcW w:w="1264" w:type="pct"/>
            <w:gridSpan w:val="2"/>
            <w:tcBorders>
              <w:top w:val="nil"/>
              <w:left w:val="nil"/>
              <w:bottom w:val="nil"/>
              <w:right w:val="nil"/>
            </w:tcBorders>
            <w:shd w:val="clear" w:color="auto" w:fill="auto"/>
            <w:noWrap/>
            <w:vAlign w:val="center"/>
            <w:hideMark/>
          </w:tcPr>
          <w:p w14:paraId="411D8B7A" w14:textId="77777777" w:rsidR="00013115" w:rsidRPr="00B26590" w:rsidRDefault="00013115" w:rsidP="00B26590">
            <w:pPr>
              <w:spacing w:line="240" w:lineRule="auto"/>
              <w:jc w:val="center"/>
              <w:rPr>
                <w:rFonts w:ascii="Times New Roman" w:hAnsi="Times New Roman" w:cs="Times New Roman"/>
                <w:color w:val="000000"/>
              </w:rPr>
            </w:pPr>
            <w:r w:rsidRPr="00B26590">
              <w:rPr>
                <w:rFonts w:ascii="Times New Roman" w:hAnsi="Times New Roman" w:cs="Times New Roman"/>
                <w:color w:val="000000"/>
              </w:rPr>
              <w:t>2.5097</w:t>
            </w:r>
          </w:p>
        </w:tc>
        <w:tc>
          <w:tcPr>
            <w:tcW w:w="783" w:type="pct"/>
            <w:gridSpan w:val="2"/>
            <w:tcBorders>
              <w:top w:val="nil"/>
              <w:left w:val="nil"/>
              <w:bottom w:val="nil"/>
              <w:right w:val="nil"/>
            </w:tcBorders>
            <w:shd w:val="clear" w:color="auto" w:fill="auto"/>
            <w:noWrap/>
            <w:vAlign w:val="center"/>
            <w:hideMark/>
          </w:tcPr>
          <w:p w14:paraId="257CA7AE" w14:textId="77777777" w:rsidR="00013115" w:rsidRPr="00B26590" w:rsidRDefault="00013115" w:rsidP="00B26590">
            <w:pPr>
              <w:spacing w:line="240" w:lineRule="auto"/>
              <w:jc w:val="center"/>
              <w:rPr>
                <w:rFonts w:ascii="Times New Roman" w:hAnsi="Times New Roman" w:cs="Times New Roman"/>
                <w:color w:val="000000"/>
              </w:rPr>
            </w:pPr>
            <w:r w:rsidRPr="00B26590">
              <w:rPr>
                <w:rFonts w:ascii="Times New Roman" w:hAnsi="Times New Roman" w:cs="Times New Roman"/>
                <w:color w:val="000000"/>
              </w:rPr>
              <w:t>0.0404</w:t>
            </w:r>
          </w:p>
        </w:tc>
        <w:tc>
          <w:tcPr>
            <w:tcW w:w="1003" w:type="pct"/>
            <w:gridSpan w:val="2"/>
            <w:tcBorders>
              <w:top w:val="nil"/>
              <w:left w:val="nil"/>
              <w:bottom w:val="nil"/>
              <w:right w:val="nil"/>
            </w:tcBorders>
            <w:shd w:val="clear" w:color="auto" w:fill="auto"/>
            <w:noWrap/>
            <w:vAlign w:val="center"/>
            <w:hideMark/>
          </w:tcPr>
          <w:p w14:paraId="3A398851" w14:textId="77777777" w:rsidR="00013115" w:rsidRPr="00B26590" w:rsidRDefault="00013115" w:rsidP="00B26590">
            <w:pPr>
              <w:spacing w:line="240" w:lineRule="auto"/>
              <w:jc w:val="center"/>
              <w:rPr>
                <w:rFonts w:ascii="Times New Roman" w:hAnsi="Times New Roman" w:cs="Times New Roman"/>
                <w:color w:val="000000"/>
              </w:rPr>
            </w:pPr>
            <w:proofErr w:type="spellStart"/>
            <w:r w:rsidRPr="00B26590">
              <w:rPr>
                <w:rFonts w:ascii="Times New Roman" w:hAnsi="Times New Roman" w:cs="Times New Roman"/>
                <w:color w:val="000000"/>
              </w:rPr>
              <w:t>Diterima</w:t>
            </w:r>
            <w:proofErr w:type="spellEnd"/>
          </w:p>
        </w:tc>
      </w:tr>
      <w:tr w:rsidR="00B26590" w:rsidRPr="00B26590" w14:paraId="6F39CF9E" w14:textId="77777777" w:rsidTr="00B26590">
        <w:trPr>
          <w:trHeight w:val="312"/>
        </w:trPr>
        <w:tc>
          <w:tcPr>
            <w:tcW w:w="1068" w:type="pct"/>
            <w:tcBorders>
              <w:top w:val="nil"/>
              <w:left w:val="nil"/>
              <w:bottom w:val="nil"/>
              <w:right w:val="nil"/>
            </w:tcBorders>
            <w:shd w:val="clear" w:color="auto" w:fill="auto"/>
            <w:noWrap/>
            <w:vAlign w:val="center"/>
            <w:hideMark/>
          </w:tcPr>
          <w:p w14:paraId="4F3EAB0A" w14:textId="77777777" w:rsidR="00013115" w:rsidRPr="00B26590" w:rsidRDefault="00013115" w:rsidP="00B26590">
            <w:pPr>
              <w:spacing w:line="240" w:lineRule="auto"/>
              <w:jc w:val="center"/>
              <w:rPr>
                <w:rFonts w:ascii="Times New Roman" w:hAnsi="Times New Roman" w:cs="Times New Roman"/>
                <w:color w:val="000000"/>
              </w:rPr>
            </w:pPr>
            <w:r w:rsidRPr="00B26590">
              <w:rPr>
                <w:rFonts w:ascii="Times New Roman" w:hAnsi="Times New Roman" w:cs="Times New Roman"/>
                <w:color w:val="000000"/>
              </w:rPr>
              <w:t xml:space="preserve">(X2) -&gt; (Z) -&gt; (Y) </w:t>
            </w:r>
          </w:p>
        </w:tc>
        <w:tc>
          <w:tcPr>
            <w:tcW w:w="882" w:type="pct"/>
            <w:tcBorders>
              <w:top w:val="nil"/>
              <w:left w:val="nil"/>
              <w:bottom w:val="nil"/>
              <w:right w:val="nil"/>
            </w:tcBorders>
            <w:shd w:val="clear" w:color="auto" w:fill="auto"/>
            <w:noWrap/>
            <w:vAlign w:val="center"/>
            <w:hideMark/>
          </w:tcPr>
          <w:p w14:paraId="32349146" w14:textId="77777777" w:rsidR="00013115" w:rsidRPr="00B26590" w:rsidRDefault="00013115" w:rsidP="00B26590">
            <w:pPr>
              <w:spacing w:line="240" w:lineRule="auto"/>
              <w:jc w:val="center"/>
              <w:rPr>
                <w:rFonts w:ascii="Times New Roman" w:hAnsi="Times New Roman" w:cs="Times New Roman"/>
                <w:color w:val="000000"/>
              </w:rPr>
            </w:pPr>
            <w:r w:rsidRPr="00B26590">
              <w:rPr>
                <w:rFonts w:ascii="Times New Roman" w:hAnsi="Times New Roman" w:cs="Times New Roman"/>
                <w:color w:val="000000"/>
              </w:rPr>
              <w:t>0.2696</w:t>
            </w:r>
          </w:p>
        </w:tc>
        <w:tc>
          <w:tcPr>
            <w:tcW w:w="1264" w:type="pct"/>
            <w:gridSpan w:val="2"/>
            <w:tcBorders>
              <w:top w:val="nil"/>
              <w:left w:val="nil"/>
              <w:bottom w:val="nil"/>
              <w:right w:val="nil"/>
            </w:tcBorders>
            <w:shd w:val="clear" w:color="auto" w:fill="auto"/>
            <w:noWrap/>
            <w:vAlign w:val="center"/>
            <w:hideMark/>
          </w:tcPr>
          <w:p w14:paraId="25B600D3" w14:textId="77777777" w:rsidR="00013115" w:rsidRPr="00B26590" w:rsidRDefault="00013115" w:rsidP="00B26590">
            <w:pPr>
              <w:spacing w:line="240" w:lineRule="auto"/>
              <w:jc w:val="center"/>
              <w:rPr>
                <w:rFonts w:ascii="Times New Roman" w:hAnsi="Times New Roman" w:cs="Times New Roman"/>
                <w:color w:val="000000"/>
              </w:rPr>
            </w:pPr>
            <w:r w:rsidRPr="00B26590">
              <w:rPr>
                <w:rFonts w:ascii="Times New Roman" w:hAnsi="Times New Roman" w:cs="Times New Roman"/>
                <w:color w:val="000000"/>
              </w:rPr>
              <w:t>4.0072</w:t>
            </w:r>
          </w:p>
        </w:tc>
        <w:tc>
          <w:tcPr>
            <w:tcW w:w="783" w:type="pct"/>
            <w:gridSpan w:val="2"/>
            <w:tcBorders>
              <w:top w:val="nil"/>
              <w:left w:val="nil"/>
              <w:bottom w:val="nil"/>
              <w:right w:val="nil"/>
            </w:tcBorders>
            <w:shd w:val="clear" w:color="auto" w:fill="auto"/>
            <w:noWrap/>
            <w:vAlign w:val="center"/>
            <w:hideMark/>
          </w:tcPr>
          <w:p w14:paraId="524A62B0" w14:textId="77777777" w:rsidR="00013115" w:rsidRPr="00B26590" w:rsidRDefault="00013115" w:rsidP="00B26590">
            <w:pPr>
              <w:spacing w:line="240" w:lineRule="auto"/>
              <w:jc w:val="center"/>
              <w:rPr>
                <w:rFonts w:ascii="Times New Roman" w:hAnsi="Times New Roman" w:cs="Times New Roman"/>
                <w:color w:val="000000"/>
              </w:rPr>
            </w:pPr>
            <w:r w:rsidRPr="00B26590">
              <w:rPr>
                <w:rFonts w:ascii="Times New Roman" w:hAnsi="Times New Roman" w:cs="Times New Roman"/>
                <w:color w:val="000000"/>
              </w:rPr>
              <w:t>0.0051</w:t>
            </w:r>
          </w:p>
        </w:tc>
        <w:tc>
          <w:tcPr>
            <w:tcW w:w="1003" w:type="pct"/>
            <w:gridSpan w:val="2"/>
            <w:tcBorders>
              <w:top w:val="nil"/>
              <w:left w:val="nil"/>
              <w:bottom w:val="nil"/>
              <w:right w:val="nil"/>
            </w:tcBorders>
            <w:shd w:val="clear" w:color="auto" w:fill="auto"/>
            <w:noWrap/>
            <w:vAlign w:val="center"/>
            <w:hideMark/>
          </w:tcPr>
          <w:p w14:paraId="0AB8D115" w14:textId="77777777" w:rsidR="00013115" w:rsidRPr="00B26590" w:rsidRDefault="00013115" w:rsidP="00B26590">
            <w:pPr>
              <w:spacing w:line="240" w:lineRule="auto"/>
              <w:jc w:val="center"/>
              <w:rPr>
                <w:rFonts w:ascii="Times New Roman" w:hAnsi="Times New Roman" w:cs="Times New Roman"/>
                <w:color w:val="000000"/>
              </w:rPr>
            </w:pPr>
            <w:proofErr w:type="spellStart"/>
            <w:r w:rsidRPr="00B26590">
              <w:rPr>
                <w:rFonts w:ascii="Times New Roman" w:hAnsi="Times New Roman" w:cs="Times New Roman"/>
                <w:color w:val="000000"/>
              </w:rPr>
              <w:t>Diterima</w:t>
            </w:r>
            <w:proofErr w:type="spellEnd"/>
          </w:p>
        </w:tc>
      </w:tr>
      <w:tr w:rsidR="00B26590" w:rsidRPr="00B26590" w14:paraId="7F607BDD" w14:textId="77777777" w:rsidTr="00B26590">
        <w:trPr>
          <w:trHeight w:val="312"/>
        </w:trPr>
        <w:tc>
          <w:tcPr>
            <w:tcW w:w="1068" w:type="pct"/>
            <w:tcBorders>
              <w:top w:val="nil"/>
              <w:left w:val="nil"/>
              <w:bottom w:val="single" w:sz="4" w:space="0" w:color="auto"/>
              <w:right w:val="nil"/>
            </w:tcBorders>
            <w:shd w:val="clear" w:color="auto" w:fill="auto"/>
            <w:noWrap/>
            <w:vAlign w:val="center"/>
            <w:hideMark/>
          </w:tcPr>
          <w:p w14:paraId="17DEDB0F" w14:textId="77777777" w:rsidR="00013115" w:rsidRPr="00B26590" w:rsidRDefault="00013115" w:rsidP="00B26590">
            <w:pPr>
              <w:spacing w:line="240" w:lineRule="auto"/>
              <w:jc w:val="center"/>
              <w:rPr>
                <w:rFonts w:ascii="Times New Roman" w:hAnsi="Times New Roman" w:cs="Times New Roman"/>
                <w:color w:val="000000"/>
              </w:rPr>
            </w:pPr>
            <w:r w:rsidRPr="00B26590">
              <w:rPr>
                <w:rFonts w:ascii="Times New Roman" w:hAnsi="Times New Roman" w:cs="Times New Roman"/>
                <w:color w:val="000000"/>
              </w:rPr>
              <w:t xml:space="preserve">(X3) -&gt; (Z) -&gt; (Y) </w:t>
            </w:r>
          </w:p>
        </w:tc>
        <w:tc>
          <w:tcPr>
            <w:tcW w:w="882" w:type="pct"/>
            <w:tcBorders>
              <w:top w:val="nil"/>
              <w:left w:val="nil"/>
              <w:bottom w:val="single" w:sz="4" w:space="0" w:color="auto"/>
              <w:right w:val="nil"/>
            </w:tcBorders>
            <w:shd w:val="clear" w:color="auto" w:fill="auto"/>
            <w:noWrap/>
            <w:vAlign w:val="center"/>
            <w:hideMark/>
          </w:tcPr>
          <w:p w14:paraId="5B868F43" w14:textId="77777777" w:rsidR="00013115" w:rsidRPr="00B26590" w:rsidRDefault="00013115" w:rsidP="00B26590">
            <w:pPr>
              <w:spacing w:line="240" w:lineRule="auto"/>
              <w:jc w:val="center"/>
              <w:rPr>
                <w:rFonts w:ascii="Times New Roman" w:hAnsi="Times New Roman" w:cs="Times New Roman"/>
                <w:color w:val="000000"/>
              </w:rPr>
            </w:pPr>
            <w:r w:rsidRPr="00B26590">
              <w:rPr>
                <w:rFonts w:ascii="Times New Roman" w:hAnsi="Times New Roman" w:cs="Times New Roman"/>
                <w:color w:val="000000"/>
              </w:rPr>
              <w:t>0.0721</w:t>
            </w:r>
          </w:p>
        </w:tc>
        <w:tc>
          <w:tcPr>
            <w:tcW w:w="1264" w:type="pct"/>
            <w:gridSpan w:val="2"/>
            <w:tcBorders>
              <w:top w:val="nil"/>
              <w:left w:val="nil"/>
              <w:bottom w:val="single" w:sz="4" w:space="0" w:color="auto"/>
              <w:right w:val="nil"/>
            </w:tcBorders>
            <w:shd w:val="clear" w:color="auto" w:fill="auto"/>
            <w:noWrap/>
            <w:vAlign w:val="center"/>
            <w:hideMark/>
          </w:tcPr>
          <w:p w14:paraId="5432DBC0" w14:textId="77777777" w:rsidR="00013115" w:rsidRPr="00B26590" w:rsidRDefault="00013115" w:rsidP="00B26590">
            <w:pPr>
              <w:spacing w:line="240" w:lineRule="auto"/>
              <w:jc w:val="center"/>
              <w:rPr>
                <w:rFonts w:ascii="Times New Roman" w:hAnsi="Times New Roman" w:cs="Times New Roman"/>
                <w:color w:val="000000"/>
              </w:rPr>
            </w:pPr>
            <w:r w:rsidRPr="00B26590">
              <w:rPr>
                <w:rFonts w:ascii="Times New Roman" w:hAnsi="Times New Roman" w:cs="Times New Roman"/>
                <w:color w:val="000000"/>
              </w:rPr>
              <w:t>1.6469</w:t>
            </w:r>
          </w:p>
        </w:tc>
        <w:tc>
          <w:tcPr>
            <w:tcW w:w="783" w:type="pct"/>
            <w:gridSpan w:val="2"/>
            <w:tcBorders>
              <w:top w:val="nil"/>
              <w:left w:val="nil"/>
              <w:bottom w:val="single" w:sz="4" w:space="0" w:color="auto"/>
              <w:right w:val="nil"/>
            </w:tcBorders>
            <w:shd w:val="clear" w:color="auto" w:fill="auto"/>
            <w:noWrap/>
            <w:vAlign w:val="center"/>
            <w:hideMark/>
          </w:tcPr>
          <w:p w14:paraId="3E25297F" w14:textId="77777777" w:rsidR="00013115" w:rsidRPr="00B26590" w:rsidRDefault="00013115" w:rsidP="00B26590">
            <w:pPr>
              <w:spacing w:line="240" w:lineRule="auto"/>
              <w:jc w:val="center"/>
              <w:rPr>
                <w:rFonts w:ascii="Times New Roman" w:hAnsi="Times New Roman" w:cs="Times New Roman"/>
                <w:color w:val="000000"/>
              </w:rPr>
            </w:pPr>
            <w:r w:rsidRPr="00B26590">
              <w:rPr>
                <w:rFonts w:ascii="Times New Roman" w:hAnsi="Times New Roman" w:cs="Times New Roman"/>
                <w:color w:val="000000"/>
              </w:rPr>
              <w:t>0.1436</w:t>
            </w:r>
          </w:p>
        </w:tc>
        <w:tc>
          <w:tcPr>
            <w:tcW w:w="1003" w:type="pct"/>
            <w:gridSpan w:val="2"/>
            <w:tcBorders>
              <w:top w:val="nil"/>
              <w:left w:val="nil"/>
              <w:bottom w:val="single" w:sz="4" w:space="0" w:color="auto"/>
              <w:right w:val="nil"/>
            </w:tcBorders>
            <w:shd w:val="clear" w:color="auto" w:fill="auto"/>
            <w:noWrap/>
            <w:vAlign w:val="center"/>
            <w:hideMark/>
          </w:tcPr>
          <w:p w14:paraId="32B5B153" w14:textId="77777777" w:rsidR="00013115" w:rsidRPr="00B26590" w:rsidRDefault="00013115" w:rsidP="00B26590">
            <w:pPr>
              <w:spacing w:line="240" w:lineRule="auto"/>
              <w:jc w:val="center"/>
              <w:rPr>
                <w:rFonts w:ascii="Times New Roman" w:hAnsi="Times New Roman" w:cs="Times New Roman"/>
                <w:color w:val="000000"/>
              </w:rPr>
            </w:pPr>
            <w:proofErr w:type="spellStart"/>
            <w:r w:rsidRPr="00B26590">
              <w:rPr>
                <w:rFonts w:ascii="Times New Roman" w:hAnsi="Times New Roman" w:cs="Times New Roman"/>
                <w:color w:val="000000"/>
              </w:rPr>
              <w:t>Ditolak</w:t>
            </w:r>
            <w:proofErr w:type="spellEnd"/>
          </w:p>
        </w:tc>
      </w:tr>
    </w:tbl>
    <w:p w14:paraId="75692DCC" w14:textId="77777777" w:rsidR="00B26590" w:rsidRPr="00B26590" w:rsidRDefault="00B26590" w:rsidP="00B26590">
      <w:pPr>
        <w:spacing w:after="0"/>
        <w:jc w:val="both"/>
        <w:rPr>
          <w:rFonts w:ascii="Times New Roman" w:eastAsia="Times New Roman" w:hAnsi="Times New Roman" w:cs="Times New Roman"/>
          <w:i/>
          <w:sz w:val="24"/>
          <w:szCs w:val="24"/>
        </w:rPr>
      </w:pPr>
      <w:proofErr w:type="spellStart"/>
      <w:r w:rsidRPr="00B26590">
        <w:rPr>
          <w:rFonts w:ascii="Times New Roman" w:eastAsia="Times New Roman" w:hAnsi="Times New Roman" w:cs="Times New Roman"/>
          <w:i/>
          <w:sz w:val="24"/>
          <w:szCs w:val="24"/>
        </w:rPr>
        <w:t>Sumber</w:t>
      </w:r>
      <w:proofErr w:type="spellEnd"/>
      <w:r w:rsidRPr="00B26590">
        <w:rPr>
          <w:rFonts w:ascii="Times New Roman" w:eastAsia="Times New Roman" w:hAnsi="Times New Roman" w:cs="Times New Roman"/>
          <w:i/>
          <w:sz w:val="24"/>
          <w:szCs w:val="24"/>
        </w:rPr>
        <w:t xml:space="preserve">: Data prime </w:t>
      </w:r>
      <w:proofErr w:type="spellStart"/>
      <w:r w:rsidRPr="00B26590">
        <w:rPr>
          <w:rFonts w:ascii="Times New Roman" w:eastAsia="Times New Roman" w:hAnsi="Times New Roman" w:cs="Times New Roman"/>
          <w:i/>
          <w:sz w:val="24"/>
          <w:szCs w:val="24"/>
        </w:rPr>
        <w:t>diolah</w:t>
      </w:r>
      <w:proofErr w:type="spellEnd"/>
      <w:r w:rsidRPr="00B26590">
        <w:rPr>
          <w:rFonts w:ascii="Times New Roman" w:eastAsia="Times New Roman" w:hAnsi="Times New Roman" w:cs="Times New Roman"/>
          <w:i/>
          <w:sz w:val="24"/>
          <w:szCs w:val="24"/>
        </w:rPr>
        <w:t>, 2022</w:t>
      </w:r>
    </w:p>
    <w:p w14:paraId="49E22009" w14:textId="77777777" w:rsidR="00B26590" w:rsidRPr="00B26590" w:rsidRDefault="00B26590" w:rsidP="00B26590">
      <w:pPr>
        <w:pStyle w:val="ListParagraph"/>
        <w:numPr>
          <w:ilvl w:val="6"/>
          <w:numId w:val="8"/>
        </w:numPr>
        <w:spacing w:after="0" w:line="276" w:lineRule="auto"/>
        <w:ind w:left="426" w:hanging="426"/>
        <w:jc w:val="both"/>
        <w:rPr>
          <w:rFonts w:ascii="Times New Roman" w:hAnsi="Times New Roman" w:cs="Times New Roman"/>
          <w:b/>
          <w:sz w:val="24"/>
          <w:szCs w:val="24"/>
        </w:rPr>
      </w:pPr>
      <w:proofErr w:type="spellStart"/>
      <w:r w:rsidRPr="00B26590">
        <w:rPr>
          <w:rFonts w:ascii="Times New Roman" w:hAnsi="Times New Roman" w:cs="Times New Roman"/>
          <w:b/>
          <w:sz w:val="24"/>
          <w:szCs w:val="24"/>
        </w:rPr>
        <w:t>Pengaruh</w:t>
      </w:r>
      <w:proofErr w:type="spellEnd"/>
      <w:r w:rsidRPr="00B26590">
        <w:rPr>
          <w:rFonts w:ascii="Times New Roman" w:hAnsi="Times New Roman" w:cs="Times New Roman"/>
          <w:b/>
          <w:sz w:val="24"/>
          <w:szCs w:val="24"/>
        </w:rPr>
        <w:t xml:space="preserve"> </w:t>
      </w:r>
      <w:proofErr w:type="spellStart"/>
      <w:r w:rsidRPr="00B26590">
        <w:rPr>
          <w:rFonts w:ascii="Times New Roman" w:hAnsi="Times New Roman" w:cs="Times New Roman"/>
          <w:b/>
          <w:sz w:val="24"/>
          <w:szCs w:val="24"/>
        </w:rPr>
        <w:t>Perilaku</w:t>
      </w:r>
      <w:proofErr w:type="spellEnd"/>
      <w:r w:rsidRPr="00B26590">
        <w:rPr>
          <w:rFonts w:ascii="Times New Roman" w:hAnsi="Times New Roman" w:cs="Times New Roman"/>
          <w:b/>
          <w:sz w:val="24"/>
          <w:szCs w:val="24"/>
        </w:rPr>
        <w:t xml:space="preserve"> </w:t>
      </w:r>
      <w:proofErr w:type="spellStart"/>
      <w:r w:rsidRPr="00B26590">
        <w:rPr>
          <w:rFonts w:ascii="Times New Roman" w:hAnsi="Times New Roman" w:cs="Times New Roman"/>
          <w:b/>
          <w:sz w:val="24"/>
          <w:szCs w:val="24"/>
        </w:rPr>
        <w:t>Sosial</w:t>
      </w:r>
      <w:proofErr w:type="spellEnd"/>
      <w:r w:rsidRPr="00B26590">
        <w:rPr>
          <w:rFonts w:ascii="Times New Roman" w:hAnsi="Times New Roman" w:cs="Times New Roman"/>
          <w:b/>
          <w:sz w:val="24"/>
          <w:szCs w:val="24"/>
        </w:rPr>
        <w:t xml:space="preserve"> dan </w:t>
      </w:r>
      <w:proofErr w:type="spellStart"/>
      <w:r w:rsidRPr="00B26590">
        <w:rPr>
          <w:rFonts w:ascii="Times New Roman" w:hAnsi="Times New Roman" w:cs="Times New Roman"/>
          <w:b/>
          <w:sz w:val="24"/>
          <w:szCs w:val="24"/>
        </w:rPr>
        <w:t>Budaya</w:t>
      </w:r>
      <w:proofErr w:type="spellEnd"/>
      <w:r w:rsidRPr="00B26590">
        <w:rPr>
          <w:rFonts w:ascii="Times New Roman" w:hAnsi="Times New Roman" w:cs="Times New Roman"/>
          <w:b/>
          <w:color w:val="000000"/>
          <w:sz w:val="24"/>
          <w:szCs w:val="24"/>
        </w:rPr>
        <w:t xml:space="preserve"> </w:t>
      </w:r>
      <w:r w:rsidRPr="00B26590">
        <w:rPr>
          <w:rFonts w:ascii="Times New Roman" w:hAnsi="Times New Roman" w:cs="Times New Roman"/>
          <w:b/>
          <w:sz w:val="24"/>
          <w:szCs w:val="24"/>
        </w:rPr>
        <w:t xml:space="preserve">(X1) </w:t>
      </w:r>
      <w:proofErr w:type="spellStart"/>
      <w:r w:rsidRPr="00B26590">
        <w:rPr>
          <w:rFonts w:ascii="Times New Roman" w:hAnsi="Times New Roman" w:cs="Times New Roman"/>
          <w:b/>
          <w:color w:val="000000"/>
          <w:sz w:val="24"/>
          <w:szCs w:val="24"/>
        </w:rPr>
        <w:t>Terhadap</w:t>
      </w:r>
      <w:proofErr w:type="spellEnd"/>
      <w:r w:rsidRPr="00B26590">
        <w:rPr>
          <w:rFonts w:ascii="Times New Roman" w:hAnsi="Times New Roman" w:cs="Times New Roman"/>
          <w:b/>
          <w:color w:val="000000"/>
          <w:sz w:val="24"/>
          <w:szCs w:val="24"/>
        </w:rPr>
        <w:t xml:space="preserve">  </w:t>
      </w:r>
      <w:proofErr w:type="spellStart"/>
      <w:r w:rsidRPr="00B26590">
        <w:rPr>
          <w:rFonts w:ascii="Times New Roman" w:hAnsi="Times New Roman" w:cs="Times New Roman"/>
          <w:b/>
          <w:color w:val="000000"/>
          <w:sz w:val="24"/>
          <w:szCs w:val="24"/>
        </w:rPr>
        <w:t>Keunggulan</w:t>
      </w:r>
      <w:proofErr w:type="spellEnd"/>
      <w:r w:rsidRPr="00B26590">
        <w:rPr>
          <w:rFonts w:ascii="Times New Roman" w:hAnsi="Times New Roman" w:cs="Times New Roman"/>
          <w:b/>
          <w:color w:val="000000"/>
          <w:sz w:val="24"/>
          <w:szCs w:val="24"/>
        </w:rPr>
        <w:t xml:space="preserve"> </w:t>
      </w:r>
      <w:proofErr w:type="spellStart"/>
      <w:r w:rsidRPr="00B26590">
        <w:rPr>
          <w:rFonts w:ascii="Times New Roman" w:hAnsi="Times New Roman" w:cs="Times New Roman"/>
          <w:b/>
          <w:color w:val="000000"/>
          <w:sz w:val="24"/>
          <w:szCs w:val="24"/>
        </w:rPr>
        <w:t>Kartu</w:t>
      </w:r>
      <w:proofErr w:type="spellEnd"/>
      <w:r w:rsidRPr="00B26590">
        <w:rPr>
          <w:rFonts w:ascii="Times New Roman" w:hAnsi="Times New Roman" w:cs="Times New Roman"/>
          <w:b/>
          <w:color w:val="000000"/>
          <w:sz w:val="24"/>
          <w:szCs w:val="24"/>
        </w:rPr>
        <w:t xml:space="preserve"> Tani (Z) </w:t>
      </w:r>
      <w:proofErr w:type="spellStart"/>
      <w:r w:rsidRPr="00B26590">
        <w:rPr>
          <w:rFonts w:ascii="Times New Roman" w:hAnsi="Times New Roman" w:cs="Times New Roman"/>
          <w:b/>
          <w:color w:val="000000"/>
          <w:sz w:val="24"/>
          <w:szCs w:val="24"/>
        </w:rPr>
        <w:t>Terhadap</w:t>
      </w:r>
      <w:proofErr w:type="spellEnd"/>
      <w:r w:rsidRPr="00B26590">
        <w:rPr>
          <w:rFonts w:ascii="Times New Roman" w:hAnsi="Times New Roman" w:cs="Times New Roman"/>
          <w:b/>
          <w:color w:val="000000"/>
          <w:sz w:val="24"/>
          <w:szCs w:val="24"/>
        </w:rPr>
        <w:t xml:space="preserve"> </w:t>
      </w:r>
      <w:proofErr w:type="spellStart"/>
      <w:r w:rsidRPr="00B26590">
        <w:rPr>
          <w:rFonts w:ascii="Times New Roman" w:hAnsi="Times New Roman" w:cs="Times New Roman"/>
          <w:b/>
          <w:color w:val="000000"/>
          <w:sz w:val="24"/>
          <w:szCs w:val="24"/>
        </w:rPr>
        <w:t>Efektifitas</w:t>
      </w:r>
      <w:proofErr w:type="spellEnd"/>
      <w:r w:rsidRPr="00B26590">
        <w:rPr>
          <w:rFonts w:ascii="Times New Roman" w:hAnsi="Times New Roman" w:cs="Times New Roman"/>
          <w:b/>
          <w:color w:val="000000"/>
          <w:sz w:val="24"/>
          <w:szCs w:val="24"/>
        </w:rPr>
        <w:t xml:space="preserve"> Program </w:t>
      </w:r>
      <w:proofErr w:type="spellStart"/>
      <w:r w:rsidRPr="00B26590">
        <w:rPr>
          <w:rFonts w:ascii="Times New Roman" w:hAnsi="Times New Roman" w:cs="Times New Roman"/>
          <w:b/>
          <w:color w:val="000000"/>
          <w:sz w:val="24"/>
          <w:szCs w:val="24"/>
        </w:rPr>
        <w:t>Subsidi</w:t>
      </w:r>
      <w:proofErr w:type="spellEnd"/>
      <w:r w:rsidRPr="00B26590">
        <w:rPr>
          <w:rFonts w:ascii="Times New Roman" w:hAnsi="Times New Roman" w:cs="Times New Roman"/>
          <w:b/>
          <w:color w:val="000000"/>
          <w:sz w:val="24"/>
          <w:szCs w:val="24"/>
        </w:rPr>
        <w:t xml:space="preserve"> </w:t>
      </w:r>
      <w:proofErr w:type="spellStart"/>
      <w:r w:rsidRPr="00B26590">
        <w:rPr>
          <w:rFonts w:ascii="Times New Roman" w:hAnsi="Times New Roman" w:cs="Times New Roman"/>
          <w:b/>
          <w:color w:val="000000"/>
          <w:sz w:val="24"/>
          <w:szCs w:val="24"/>
        </w:rPr>
        <w:t>Pupuk</w:t>
      </w:r>
      <w:proofErr w:type="spellEnd"/>
      <w:r w:rsidRPr="00B26590">
        <w:rPr>
          <w:rFonts w:ascii="Times New Roman" w:hAnsi="Times New Roman" w:cs="Times New Roman"/>
          <w:b/>
          <w:color w:val="000000"/>
          <w:sz w:val="24"/>
          <w:szCs w:val="24"/>
        </w:rPr>
        <w:t xml:space="preserve"> (Y)</w:t>
      </w:r>
    </w:p>
    <w:p w14:paraId="02F3E77E" w14:textId="77777777" w:rsidR="00B26590" w:rsidRPr="00B26590" w:rsidRDefault="00B26590" w:rsidP="00B26590">
      <w:pPr>
        <w:ind w:firstLine="720"/>
        <w:jc w:val="both"/>
        <w:rPr>
          <w:color w:val="000000"/>
        </w:rPr>
      </w:pPr>
      <w:proofErr w:type="spellStart"/>
      <w:r w:rsidRPr="00B26590">
        <w:rPr>
          <w:rFonts w:ascii="Times New Roman" w:hAnsi="Times New Roman" w:cs="Times New Roman"/>
          <w:color w:val="000000"/>
          <w:sz w:val="24"/>
          <w:szCs w:val="24"/>
        </w:rPr>
        <w:t>Pengaruh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antara</w:t>
      </w:r>
      <w:proofErr w:type="spellEnd"/>
      <w:r w:rsidRPr="00B26590">
        <w:rPr>
          <w:rFonts w:ascii="Times New Roman" w:hAnsi="Times New Roman" w:cs="Times New Roman"/>
          <w:color w:val="000000"/>
          <w:sz w:val="24"/>
          <w:szCs w:val="24"/>
        </w:rPr>
        <w:t xml:space="preserve"> (X1) </w:t>
      </w:r>
      <w:proofErr w:type="spellStart"/>
      <w:r w:rsidRPr="00B26590">
        <w:rPr>
          <w:rFonts w:ascii="Times New Roman" w:hAnsi="Times New Roman" w:cs="Times New Roman"/>
          <w:color w:val="000000"/>
          <w:sz w:val="24"/>
          <w:szCs w:val="24"/>
        </w:rPr>
        <w:t>Perilaku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Sosial</w:t>
      </w:r>
      <w:proofErr w:type="spellEnd"/>
      <w:r w:rsidRPr="00B26590">
        <w:rPr>
          <w:rFonts w:ascii="Times New Roman" w:hAnsi="Times New Roman" w:cs="Times New Roman"/>
          <w:color w:val="000000"/>
          <w:sz w:val="24"/>
          <w:szCs w:val="24"/>
        </w:rPr>
        <w:t xml:space="preserve"> dan </w:t>
      </w:r>
      <w:proofErr w:type="spellStart"/>
      <w:r w:rsidRPr="00B26590">
        <w:rPr>
          <w:rFonts w:ascii="Times New Roman" w:hAnsi="Times New Roman" w:cs="Times New Roman"/>
          <w:color w:val="000000"/>
          <w:sz w:val="24"/>
          <w:szCs w:val="24"/>
        </w:rPr>
        <w:t>Budaya</w:t>
      </w:r>
      <w:proofErr w:type="spellEnd"/>
      <w:r w:rsidRPr="00B26590">
        <w:rPr>
          <w:rFonts w:ascii="Times New Roman" w:hAnsi="Times New Roman" w:cs="Times New Roman"/>
          <w:color w:val="000000"/>
          <w:sz w:val="24"/>
          <w:szCs w:val="24"/>
        </w:rPr>
        <w:t xml:space="preserve"> -&gt; (Z) </w:t>
      </w:r>
      <w:proofErr w:type="spellStart"/>
      <w:r w:rsidRPr="00B26590">
        <w:rPr>
          <w:rFonts w:ascii="Times New Roman" w:hAnsi="Times New Roman" w:cs="Times New Roman"/>
          <w:color w:val="000000"/>
          <w:sz w:val="24"/>
          <w:szCs w:val="24"/>
        </w:rPr>
        <w:t>Keunggulan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Tani </w:t>
      </w:r>
      <w:r w:rsidRPr="00B26590">
        <w:rPr>
          <w:rFonts w:ascii="Times New Roman" w:hAnsi="Times New Roman" w:cs="Times New Roman"/>
          <w:b/>
          <w:color w:val="000000"/>
          <w:sz w:val="24"/>
          <w:szCs w:val="24"/>
        </w:rPr>
        <w:t xml:space="preserve">-&gt; </w:t>
      </w:r>
      <w:r w:rsidRPr="00B26590">
        <w:rPr>
          <w:rFonts w:ascii="Times New Roman" w:hAnsi="Times New Roman" w:cs="Times New Roman"/>
          <w:color w:val="000000"/>
          <w:sz w:val="24"/>
          <w:szCs w:val="24"/>
        </w:rPr>
        <w:t>(Y)</w:t>
      </w:r>
      <w:r w:rsidRPr="00B26590">
        <w:rPr>
          <w:rFonts w:ascii="Times New Roman" w:hAnsi="Times New Roman" w:cs="Times New Roman"/>
          <w:b/>
          <w:color w:val="000000"/>
          <w:sz w:val="24"/>
          <w:szCs w:val="24"/>
        </w:rPr>
        <w:t xml:space="preserve"> </w:t>
      </w:r>
      <w:proofErr w:type="spellStart"/>
      <w:r w:rsidRPr="00B26590">
        <w:rPr>
          <w:rFonts w:ascii="Times New Roman" w:hAnsi="Times New Roman" w:cs="Times New Roman"/>
          <w:color w:val="000000"/>
          <w:sz w:val="24"/>
          <w:szCs w:val="24"/>
        </w:rPr>
        <w:t>Efektifitas</w:t>
      </w:r>
      <w:proofErr w:type="spellEnd"/>
      <w:r w:rsidRPr="00B26590">
        <w:rPr>
          <w:rFonts w:ascii="Times New Roman" w:hAnsi="Times New Roman" w:cs="Times New Roman"/>
          <w:color w:val="000000"/>
          <w:sz w:val="24"/>
          <w:szCs w:val="24"/>
        </w:rPr>
        <w:t xml:space="preserve"> Program </w:t>
      </w:r>
      <w:proofErr w:type="spellStart"/>
      <w:r w:rsidRPr="00B26590">
        <w:rPr>
          <w:rFonts w:ascii="Times New Roman" w:hAnsi="Times New Roman" w:cs="Times New Roman"/>
          <w:color w:val="000000"/>
          <w:sz w:val="24"/>
          <w:szCs w:val="24"/>
        </w:rPr>
        <w:t>Subsidi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memiliki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(O) </w:t>
      </w:r>
      <w:r w:rsidRPr="00B26590">
        <w:rPr>
          <w:rFonts w:ascii="Times New Roman" w:hAnsi="Times New Roman" w:cs="Times New Roman"/>
          <w:i/>
          <w:color w:val="000000"/>
          <w:sz w:val="24"/>
          <w:szCs w:val="24"/>
        </w:rPr>
        <w:t>Original sample</w:t>
      </w:r>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0.1311 </w:t>
      </w:r>
      <w:proofErr w:type="spellStart"/>
      <w:r w:rsidRPr="00B26590">
        <w:rPr>
          <w:rFonts w:ascii="Times New Roman" w:hAnsi="Times New Roman" w:cs="Times New Roman"/>
          <w:color w:val="000000"/>
          <w:sz w:val="24"/>
          <w:szCs w:val="24"/>
        </w:rPr>
        <w:t>sehingga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arah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hubungan</w:t>
      </w:r>
      <w:proofErr w:type="spellEnd"/>
      <w:r w:rsidRPr="00B26590">
        <w:rPr>
          <w:rFonts w:ascii="Times New Roman" w:hAnsi="Times New Roman" w:cs="Times New Roman"/>
          <w:color w:val="000000"/>
          <w:sz w:val="24"/>
          <w:szCs w:val="24"/>
        </w:rPr>
        <w:t xml:space="preserve"> pada </w:t>
      </w:r>
      <w:proofErr w:type="spellStart"/>
      <w:r w:rsidRPr="00B26590">
        <w:rPr>
          <w:rFonts w:ascii="Times New Roman" w:hAnsi="Times New Roman" w:cs="Times New Roman"/>
          <w:color w:val="000000"/>
          <w:sz w:val="24"/>
          <w:szCs w:val="24"/>
        </w:rPr>
        <w:t>hipotesis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adalah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positif</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dengan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w:t>
      </w:r>
      <w:r w:rsidRPr="00B26590">
        <w:rPr>
          <w:rFonts w:ascii="Times New Roman" w:hAnsi="Times New Roman" w:cs="Times New Roman"/>
          <w:i/>
          <w:color w:val="000000"/>
          <w:sz w:val="24"/>
          <w:szCs w:val="24"/>
        </w:rPr>
        <w:t>T statistics</w:t>
      </w:r>
      <w:r w:rsidRPr="00B26590">
        <w:rPr>
          <w:rFonts w:ascii="Times New Roman" w:hAnsi="Times New Roman" w:cs="Times New Roman"/>
          <w:color w:val="000000"/>
          <w:sz w:val="24"/>
          <w:szCs w:val="24"/>
        </w:rPr>
        <w:t xml:space="preserve"> 2.5097 &gt; 1,96 </w:t>
      </w:r>
      <w:proofErr w:type="spellStart"/>
      <w:r w:rsidRPr="00B26590">
        <w:rPr>
          <w:rFonts w:ascii="Times New Roman" w:hAnsi="Times New Roman" w:cs="Times New Roman"/>
          <w:color w:val="000000"/>
          <w:sz w:val="24"/>
          <w:szCs w:val="24"/>
        </w:rPr>
        <w:t>maka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dinyatakan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signifikan</w:t>
      </w:r>
      <w:proofErr w:type="spellEnd"/>
      <w:r w:rsidRPr="00B26590">
        <w:rPr>
          <w:rFonts w:ascii="Times New Roman" w:hAnsi="Times New Roman" w:cs="Times New Roman"/>
          <w:color w:val="000000"/>
          <w:sz w:val="24"/>
          <w:szCs w:val="24"/>
        </w:rPr>
        <w:t xml:space="preserve">. Nilai </w:t>
      </w:r>
      <w:r w:rsidRPr="00B26590">
        <w:rPr>
          <w:rFonts w:ascii="Times New Roman" w:hAnsi="Times New Roman" w:cs="Times New Roman"/>
          <w:i/>
          <w:color w:val="000000"/>
          <w:sz w:val="24"/>
          <w:szCs w:val="24"/>
        </w:rPr>
        <w:t>P-value</w:t>
      </w:r>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0.0404 &lt; 0,05 </w:t>
      </w:r>
      <w:proofErr w:type="spellStart"/>
      <w:r w:rsidRPr="00B26590">
        <w:rPr>
          <w:rFonts w:ascii="Times New Roman" w:hAnsi="Times New Roman" w:cs="Times New Roman"/>
          <w:color w:val="000000"/>
          <w:sz w:val="24"/>
          <w:szCs w:val="24"/>
        </w:rPr>
        <w:t>maka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hipotesis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diterima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Efektifitas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perilaku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sosial</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melalui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implementasi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tani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terhadap</w:t>
      </w:r>
      <w:proofErr w:type="spellEnd"/>
      <w:r w:rsidRPr="00B26590">
        <w:rPr>
          <w:rFonts w:ascii="Times New Roman" w:hAnsi="Times New Roman" w:cs="Times New Roman"/>
          <w:color w:val="000000"/>
          <w:sz w:val="24"/>
          <w:szCs w:val="24"/>
        </w:rPr>
        <w:t xml:space="preserve"> program </w:t>
      </w:r>
      <w:proofErr w:type="spellStart"/>
      <w:r w:rsidRPr="00B26590">
        <w:rPr>
          <w:rFonts w:ascii="Times New Roman" w:hAnsi="Times New Roman" w:cs="Times New Roman"/>
          <w:color w:val="000000"/>
          <w:sz w:val="24"/>
          <w:szCs w:val="24"/>
        </w:rPr>
        <w:t>subsidi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memiliki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besar</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efektifitas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mencapai</w:t>
      </w:r>
      <w:proofErr w:type="spellEnd"/>
      <w:r w:rsidRPr="00B26590">
        <w:rPr>
          <w:rFonts w:ascii="Times New Roman" w:hAnsi="Times New Roman" w:cs="Times New Roman"/>
          <w:color w:val="000000"/>
          <w:sz w:val="24"/>
          <w:szCs w:val="24"/>
        </w:rPr>
        <w:t xml:space="preserve"> 13% </w:t>
      </w:r>
      <w:proofErr w:type="spellStart"/>
      <w:r w:rsidRPr="00B26590">
        <w:rPr>
          <w:rFonts w:ascii="Times New Roman" w:hAnsi="Times New Roman" w:cs="Times New Roman"/>
          <w:color w:val="000000"/>
          <w:sz w:val="24"/>
          <w:szCs w:val="24"/>
        </w:rPr>
        <w:t>dari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nilai</w:t>
      </w:r>
      <w:proofErr w:type="spellEnd"/>
      <w:r w:rsidRPr="00B26590">
        <w:rPr>
          <w:rFonts w:ascii="Times New Roman" w:hAnsi="Times New Roman" w:cs="Times New Roman"/>
          <w:color w:val="000000"/>
          <w:sz w:val="24"/>
          <w:szCs w:val="24"/>
        </w:rPr>
        <w:t xml:space="preserve"> original </w:t>
      </w:r>
      <w:proofErr w:type="spellStart"/>
      <w:r w:rsidRPr="00B26590">
        <w:rPr>
          <w:rFonts w:ascii="Times New Roman" w:hAnsi="Times New Roman" w:cs="Times New Roman"/>
          <w:color w:val="000000"/>
          <w:sz w:val="24"/>
          <w:szCs w:val="24"/>
        </w:rPr>
        <w:t>sampel</w:t>
      </w:r>
      <w:proofErr w:type="spellEnd"/>
      <w:r w:rsidRPr="00B26590">
        <w:rPr>
          <w:rFonts w:ascii="Times New Roman" w:hAnsi="Times New Roman" w:cs="Times New Roman"/>
          <w:color w:val="000000"/>
          <w:sz w:val="24"/>
          <w:szCs w:val="24"/>
        </w:rPr>
        <w:t xml:space="preserve"> yang </w:t>
      </w:r>
      <w:proofErr w:type="spellStart"/>
      <w:r w:rsidRPr="00B26590">
        <w:rPr>
          <w:rFonts w:ascii="Times New Roman" w:hAnsi="Times New Roman" w:cs="Times New Roman"/>
          <w:color w:val="000000"/>
          <w:sz w:val="24"/>
          <w:szCs w:val="24"/>
        </w:rPr>
        <w:t>melambangkan</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besar</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pengaruh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terhadap</w:t>
      </w:r>
      <w:proofErr w:type="spellEnd"/>
      <w:r w:rsidRPr="00B26590">
        <w:rPr>
          <w:rFonts w:ascii="Times New Roman" w:hAnsi="Times New Roman" w:cs="Times New Roman"/>
          <w:color w:val="000000"/>
          <w:sz w:val="24"/>
          <w:szCs w:val="24"/>
        </w:rPr>
        <w:t xml:space="preserve"> program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Subsidi</w:t>
      </w:r>
      <w:proofErr w:type="spellEnd"/>
      <w:r w:rsidRPr="00B26590">
        <w:rPr>
          <w:rFonts w:ascii="Times New Roman" w:hAnsi="Times New Roman" w:cs="Times New Roman"/>
          <w:color w:val="000000"/>
          <w:sz w:val="24"/>
          <w:szCs w:val="24"/>
        </w:rPr>
        <w:t xml:space="preserve"> di Talun.</w:t>
      </w:r>
      <w:r w:rsidRPr="00B26590">
        <w:rPr>
          <w:color w:val="000000"/>
        </w:rPr>
        <w:t xml:space="preserve"> </w:t>
      </w:r>
    </w:p>
    <w:p w14:paraId="01948E53" w14:textId="77777777" w:rsidR="00B26590" w:rsidRPr="00B26590" w:rsidRDefault="00B26590" w:rsidP="00B26590">
      <w:pPr>
        <w:ind w:left="426" w:hanging="426"/>
        <w:jc w:val="both"/>
        <w:rPr>
          <w:rFonts w:ascii="Times New Roman" w:hAnsi="Times New Roman" w:cs="Times New Roman"/>
          <w:b/>
          <w:sz w:val="24"/>
        </w:rPr>
      </w:pPr>
      <w:r w:rsidRPr="00B26590">
        <w:rPr>
          <w:rFonts w:ascii="Times New Roman" w:hAnsi="Times New Roman" w:cs="Times New Roman"/>
          <w:b/>
          <w:color w:val="000000"/>
          <w:sz w:val="24"/>
        </w:rPr>
        <w:t>2.</w:t>
      </w:r>
      <w:r w:rsidRPr="00B26590">
        <w:rPr>
          <w:rFonts w:ascii="Times New Roman" w:hAnsi="Times New Roman" w:cs="Times New Roman"/>
          <w:b/>
          <w:color w:val="000000"/>
          <w:sz w:val="24"/>
        </w:rPr>
        <w:tab/>
      </w:r>
      <w:proofErr w:type="spellStart"/>
      <w:r w:rsidRPr="00B26590">
        <w:rPr>
          <w:rFonts w:ascii="Times New Roman" w:hAnsi="Times New Roman" w:cs="Times New Roman"/>
          <w:b/>
          <w:color w:val="000000"/>
          <w:sz w:val="24"/>
        </w:rPr>
        <w:t>Pengaruh</w:t>
      </w:r>
      <w:proofErr w:type="spellEnd"/>
      <w:r w:rsidRPr="00B26590">
        <w:rPr>
          <w:rFonts w:ascii="Times New Roman" w:hAnsi="Times New Roman" w:cs="Times New Roman"/>
          <w:b/>
          <w:color w:val="000000"/>
          <w:sz w:val="24"/>
        </w:rPr>
        <w:t xml:space="preserve"> </w:t>
      </w:r>
      <w:proofErr w:type="spellStart"/>
      <w:r w:rsidRPr="00B26590">
        <w:rPr>
          <w:rFonts w:ascii="Times New Roman" w:hAnsi="Times New Roman" w:cs="Times New Roman"/>
          <w:b/>
          <w:color w:val="000000"/>
          <w:sz w:val="24"/>
        </w:rPr>
        <w:t>Kondisi</w:t>
      </w:r>
      <w:proofErr w:type="spellEnd"/>
      <w:r w:rsidRPr="00B26590">
        <w:rPr>
          <w:rFonts w:ascii="Times New Roman" w:hAnsi="Times New Roman" w:cs="Times New Roman"/>
          <w:b/>
          <w:color w:val="000000"/>
          <w:sz w:val="24"/>
        </w:rPr>
        <w:t xml:space="preserve"> </w:t>
      </w:r>
      <w:proofErr w:type="spellStart"/>
      <w:r w:rsidRPr="00B26590">
        <w:rPr>
          <w:rFonts w:ascii="Times New Roman" w:hAnsi="Times New Roman" w:cs="Times New Roman"/>
          <w:b/>
          <w:color w:val="000000"/>
          <w:sz w:val="24"/>
        </w:rPr>
        <w:t>Perekonomian</w:t>
      </w:r>
      <w:proofErr w:type="spellEnd"/>
      <w:r w:rsidRPr="00B26590">
        <w:rPr>
          <w:rFonts w:ascii="Times New Roman" w:hAnsi="Times New Roman" w:cs="Times New Roman"/>
          <w:b/>
          <w:color w:val="000000"/>
          <w:sz w:val="24"/>
        </w:rPr>
        <w:t xml:space="preserve"> Masyarakat (X2) </w:t>
      </w:r>
      <w:proofErr w:type="spellStart"/>
      <w:r w:rsidRPr="00B26590">
        <w:rPr>
          <w:rFonts w:ascii="Times New Roman" w:hAnsi="Times New Roman" w:cs="Times New Roman"/>
          <w:b/>
          <w:color w:val="000000"/>
          <w:sz w:val="24"/>
        </w:rPr>
        <w:t>Terhadap</w:t>
      </w:r>
      <w:proofErr w:type="spellEnd"/>
      <w:r w:rsidRPr="00B26590">
        <w:rPr>
          <w:rFonts w:ascii="Times New Roman" w:hAnsi="Times New Roman" w:cs="Times New Roman"/>
          <w:b/>
          <w:color w:val="000000"/>
          <w:sz w:val="24"/>
        </w:rPr>
        <w:t xml:space="preserve"> </w:t>
      </w:r>
      <w:proofErr w:type="spellStart"/>
      <w:r w:rsidRPr="00B26590">
        <w:rPr>
          <w:rFonts w:ascii="Times New Roman" w:hAnsi="Times New Roman" w:cs="Times New Roman"/>
          <w:b/>
          <w:color w:val="000000"/>
          <w:sz w:val="24"/>
        </w:rPr>
        <w:t>Keunggulan</w:t>
      </w:r>
      <w:proofErr w:type="spellEnd"/>
      <w:r w:rsidRPr="00B26590">
        <w:rPr>
          <w:rFonts w:ascii="Times New Roman" w:hAnsi="Times New Roman" w:cs="Times New Roman"/>
          <w:b/>
          <w:color w:val="000000"/>
          <w:sz w:val="24"/>
        </w:rPr>
        <w:t xml:space="preserve"> </w:t>
      </w:r>
      <w:proofErr w:type="spellStart"/>
      <w:r w:rsidRPr="00B26590">
        <w:rPr>
          <w:rFonts w:ascii="Times New Roman" w:hAnsi="Times New Roman" w:cs="Times New Roman"/>
          <w:b/>
          <w:color w:val="000000"/>
          <w:sz w:val="24"/>
        </w:rPr>
        <w:t>Kartu</w:t>
      </w:r>
      <w:proofErr w:type="spellEnd"/>
      <w:r w:rsidRPr="00B26590">
        <w:rPr>
          <w:rFonts w:ascii="Times New Roman" w:hAnsi="Times New Roman" w:cs="Times New Roman"/>
          <w:b/>
          <w:color w:val="000000"/>
          <w:sz w:val="24"/>
        </w:rPr>
        <w:t xml:space="preserve"> Tani (Z) </w:t>
      </w:r>
      <w:proofErr w:type="spellStart"/>
      <w:r w:rsidRPr="00B26590">
        <w:rPr>
          <w:rFonts w:ascii="Times New Roman" w:hAnsi="Times New Roman" w:cs="Times New Roman"/>
          <w:b/>
          <w:color w:val="000000"/>
          <w:sz w:val="24"/>
        </w:rPr>
        <w:t>Terhadap</w:t>
      </w:r>
      <w:proofErr w:type="spellEnd"/>
      <w:r w:rsidRPr="00B26590">
        <w:rPr>
          <w:rFonts w:ascii="Times New Roman" w:hAnsi="Times New Roman" w:cs="Times New Roman"/>
          <w:b/>
          <w:color w:val="000000"/>
          <w:sz w:val="24"/>
        </w:rPr>
        <w:t xml:space="preserve"> </w:t>
      </w:r>
      <w:proofErr w:type="spellStart"/>
      <w:r w:rsidRPr="00B26590">
        <w:rPr>
          <w:rFonts w:ascii="Times New Roman" w:hAnsi="Times New Roman" w:cs="Times New Roman"/>
          <w:b/>
          <w:color w:val="000000"/>
          <w:sz w:val="24"/>
        </w:rPr>
        <w:t>Efektifitas</w:t>
      </w:r>
      <w:proofErr w:type="spellEnd"/>
      <w:r w:rsidRPr="00B26590">
        <w:rPr>
          <w:rFonts w:ascii="Times New Roman" w:hAnsi="Times New Roman" w:cs="Times New Roman"/>
          <w:b/>
          <w:color w:val="000000"/>
          <w:sz w:val="24"/>
        </w:rPr>
        <w:t xml:space="preserve"> Program </w:t>
      </w:r>
      <w:proofErr w:type="spellStart"/>
      <w:r w:rsidRPr="00B26590">
        <w:rPr>
          <w:rFonts w:ascii="Times New Roman" w:hAnsi="Times New Roman" w:cs="Times New Roman"/>
          <w:b/>
          <w:color w:val="000000"/>
          <w:sz w:val="24"/>
        </w:rPr>
        <w:t>Subsidi</w:t>
      </w:r>
      <w:proofErr w:type="spellEnd"/>
      <w:r w:rsidRPr="00B26590">
        <w:rPr>
          <w:rFonts w:ascii="Times New Roman" w:hAnsi="Times New Roman" w:cs="Times New Roman"/>
          <w:b/>
          <w:color w:val="000000"/>
          <w:sz w:val="24"/>
        </w:rPr>
        <w:t xml:space="preserve"> </w:t>
      </w:r>
      <w:proofErr w:type="spellStart"/>
      <w:r w:rsidRPr="00B26590">
        <w:rPr>
          <w:rFonts w:ascii="Times New Roman" w:hAnsi="Times New Roman" w:cs="Times New Roman"/>
          <w:b/>
          <w:color w:val="000000"/>
          <w:sz w:val="24"/>
        </w:rPr>
        <w:t>Pupuk</w:t>
      </w:r>
      <w:proofErr w:type="spellEnd"/>
      <w:r w:rsidRPr="00B26590">
        <w:rPr>
          <w:rFonts w:ascii="Times New Roman" w:hAnsi="Times New Roman" w:cs="Times New Roman"/>
          <w:b/>
          <w:color w:val="000000"/>
          <w:sz w:val="24"/>
        </w:rPr>
        <w:t xml:space="preserve"> (Y)</w:t>
      </w:r>
    </w:p>
    <w:p w14:paraId="3B24BA14" w14:textId="77777777" w:rsidR="00B26590" w:rsidRPr="00B26590" w:rsidRDefault="00B26590" w:rsidP="00B26590">
      <w:pPr>
        <w:ind w:firstLine="720"/>
        <w:jc w:val="both"/>
        <w:rPr>
          <w:rFonts w:ascii="Times New Roman" w:hAnsi="Times New Roman" w:cs="Times New Roman"/>
          <w:color w:val="000000"/>
          <w:sz w:val="24"/>
        </w:rPr>
      </w:pPr>
      <w:proofErr w:type="spellStart"/>
      <w:r w:rsidRPr="00B26590">
        <w:rPr>
          <w:rFonts w:ascii="Times New Roman" w:hAnsi="Times New Roman" w:cs="Times New Roman"/>
          <w:color w:val="000000"/>
          <w:sz w:val="24"/>
        </w:rPr>
        <w:t>Pengaruh</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Kondisi</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Perekonomian</w:t>
      </w:r>
      <w:proofErr w:type="spellEnd"/>
      <w:r w:rsidRPr="00B26590">
        <w:rPr>
          <w:rFonts w:ascii="Times New Roman" w:hAnsi="Times New Roman" w:cs="Times New Roman"/>
          <w:color w:val="000000"/>
          <w:sz w:val="24"/>
        </w:rPr>
        <w:t xml:space="preserve"> Masyarakat (X2) </w:t>
      </w:r>
      <w:proofErr w:type="spellStart"/>
      <w:r w:rsidRPr="00B26590">
        <w:rPr>
          <w:rFonts w:ascii="Times New Roman" w:hAnsi="Times New Roman" w:cs="Times New Roman"/>
          <w:color w:val="000000"/>
          <w:sz w:val="24"/>
        </w:rPr>
        <w:t>Terhadap</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Keunggulan</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Kartu</w:t>
      </w:r>
      <w:proofErr w:type="spellEnd"/>
      <w:r w:rsidRPr="00B26590">
        <w:rPr>
          <w:rFonts w:ascii="Times New Roman" w:hAnsi="Times New Roman" w:cs="Times New Roman"/>
          <w:color w:val="000000"/>
          <w:sz w:val="24"/>
        </w:rPr>
        <w:t xml:space="preserve"> Tani (Z) </w:t>
      </w:r>
      <w:proofErr w:type="spellStart"/>
      <w:r w:rsidRPr="00B26590">
        <w:rPr>
          <w:rFonts w:ascii="Times New Roman" w:hAnsi="Times New Roman" w:cs="Times New Roman"/>
          <w:color w:val="000000"/>
          <w:sz w:val="24"/>
        </w:rPr>
        <w:t>Terhadap</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Efektifitas</w:t>
      </w:r>
      <w:proofErr w:type="spellEnd"/>
      <w:r w:rsidRPr="00B26590">
        <w:rPr>
          <w:rFonts w:ascii="Times New Roman" w:hAnsi="Times New Roman" w:cs="Times New Roman"/>
          <w:color w:val="000000"/>
          <w:sz w:val="24"/>
        </w:rPr>
        <w:t xml:space="preserve"> Program </w:t>
      </w:r>
      <w:proofErr w:type="spellStart"/>
      <w:r w:rsidRPr="00B26590">
        <w:rPr>
          <w:rFonts w:ascii="Times New Roman" w:hAnsi="Times New Roman" w:cs="Times New Roman"/>
          <w:color w:val="000000"/>
          <w:sz w:val="24"/>
        </w:rPr>
        <w:t>Subsidi</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Pupuk</w:t>
      </w:r>
      <w:proofErr w:type="spellEnd"/>
      <w:r w:rsidRPr="00B26590">
        <w:rPr>
          <w:rFonts w:ascii="Times New Roman" w:hAnsi="Times New Roman" w:cs="Times New Roman"/>
          <w:color w:val="000000"/>
          <w:sz w:val="24"/>
        </w:rPr>
        <w:t xml:space="preserve"> (Y) </w:t>
      </w:r>
      <w:proofErr w:type="spellStart"/>
      <w:r w:rsidRPr="00B26590">
        <w:rPr>
          <w:rFonts w:ascii="Times New Roman" w:hAnsi="Times New Roman" w:cs="Times New Roman"/>
          <w:color w:val="000000"/>
          <w:sz w:val="24"/>
        </w:rPr>
        <w:t>memiliki</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nilai</w:t>
      </w:r>
      <w:proofErr w:type="spellEnd"/>
      <w:r w:rsidRPr="00B26590">
        <w:rPr>
          <w:rFonts w:ascii="Times New Roman" w:hAnsi="Times New Roman" w:cs="Times New Roman"/>
          <w:color w:val="000000"/>
          <w:sz w:val="24"/>
        </w:rPr>
        <w:t xml:space="preserve"> (O) </w:t>
      </w:r>
      <w:r w:rsidRPr="00B26590">
        <w:rPr>
          <w:rFonts w:ascii="Times New Roman" w:hAnsi="Times New Roman" w:cs="Times New Roman"/>
          <w:i/>
          <w:color w:val="000000"/>
          <w:sz w:val="24"/>
        </w:rPr>
        <w:t>Original sample</w:t>
      </w:r>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sebesar</w:t>
      </w:r>
      <w:proofErr w:type="spellEnd"/>
      <w:r w:rsidRPr="00B26590">
        <w:rPr>
          <w:rFonts w:ascii="Times New Roman" w:hAnsi="Times New Roman" w:cs="Times New Roman"/>
          <w:color w:val="000000"/>
          <w:sz w:val="24"/>
        </w:rPr>
        <w:t xml:space="preserve"> 0.2696 </w:t>
      </w:r>
      <w:proofErr w:type="spellStart"/>
      <w:r w:rsidRPr="00B26590">
        <w:rPr>
          <w:rFonts w:ascii="Times New Roman" w:hAnsi="Times New Roman" w:cs="Times New Roman"/>
          <w:color w:val="000000"/>
          <w:sz w:val="24"/>
        </w:rPr>
        <w:t>sehingga</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arah</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hubungan</w:t>
      </w:r>
      <w:proofErr w:type="spellEnd"/>
      <w:r w:rsidRPr="00B26590">
        <w:rPr>
          <w:rFonts w:ascii="Times New Roman" w:hAnsi="Times New Roman" w:cs="Times New Roman"/>
          <w:color w:val="000000"/>
          <w:sz w:val="24"/>
        </w:rPr>
        <w:t xml:space="preserve"> pada </w:t>
      </w:r>
      <w:proofErr w:type="spellStart"/>
      <w:r w:rsidRPr="00B26590">
        <w:rPr>
          <w:rFonts w:ascii="Times New Roman" w:hAnsi="Times New Roman" w:cs="Times New Roman"/>
          <w:color w:val="000000"/>
          <w:sz w:val="24"/>
        </w:rPr>
        <w:t>hipotesis</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adalah</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positif</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dengan</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nilai</w:t>
      </w:r>
      <w:proofErr w:type="spellEnd"/>
      <w:r w:rsidRPr="00B26590">
        <w:rPr>
          <w:rFonts w:ascii="Times New Roman" w:hAnsi="Times New Roman" w:cs="Times New Roman"/>
          <w:color w:val="000000"/>
          <w:sz w:val="24"/>
        </w:rPr>
        <w:t xml:space="preserve"> </w:t>
      </w:r>
      <w:r w:rsidRPr="00B26590">
        <w:rPr>
          <w:rFonts w:ascii="Times New Roman" w:hAnsi="Times New Roman" w:cs="Times New Roman"/>
          <w:i/>
          <w:color w:val="000000"/>
          <w:sz w:val="24"/>
        </w:rPr>
        <w:t>T statistics</w:t>
      </w:r>
      <w:r w:rsidRPr="00B26590">
        <w:rPr>
          <w:rFonts w:ascii="Times New Roman" w:hAnsi="Times New Roman" w:cs="Times New Roman"/>
          <w:color w:val="000000"/>
          <w:sz w:val="24"/>
        </w:rPr>
        <w:t xml:space="preserve"> 4.0072 &gt; 1,96 </w:t>
      </w:r>
      <w:proofErr w:type="spellStart"/>
      <w:r w:rsidRPr="00B26590">
        <w:rPr>
          <w:rFonts w:ascii="Times New Roman" w:hAnsi="Times New Roman" w:cs="Times New Roman"/>
          <w:color w:val="000000"/>
          <w:sz w:val="24"/>
        </w:rPr>
        <w:t>maka</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dinyatakan</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signifikan</w:t>
      </w:r>
      <w:proofErr w:type="spellEnd"/>
      <w:r w:rsidRPr="00B26590">
        <w:rPr>
          <w:rFonts w:ascii="Times New Roman" w:hAnsi="Times New Roman" w:cs="Times New Roman"/>
          <w:color w:val="000000"/>
          <w:sz w:val="24"/>
        </w:rPr>
        <w:t xml:space="preserve">. Nilai </w:t>
      </w:r>
      <w:r w:rsidRPr="00B26590">
        <w:rPr>
          <w:rFonts w:ascii="Times New Roman" w:hAnsi="Times New Roman" w:cs="Times New Roman"/>
          <w:i/>
          <w:color w:val="000000"/>
          <w:sz w:val="24"/>
        </w:rPr>
        <w:t>P-value</w:t>
      </w:r>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sebesar</w:t>
      </w:r>
      <w:proofErr w:type="spellEnd"/>
      <w:r w:rsidRPr="00B26590">
        <w:rPr>
          <w:rFonts w:ascii="Times New Roman" w:hAnsi="Times New Roman" w:cs="Times New Roman"/>
          <w:color w:val="000000"/>
          <w:sz w:val="24"/>
        </w:rPr>
        <w:t xml:space="preserve"> 0.0051 &lt; 0,05 </w:t>
      </w:r>
      <w:proofErr w:type="spellStart"/>
      <w:r w:rsidRPr="00B26590">
        <w:rPr>
          <w:rFonts w:ascii="Times New Roman" w:hAnsi="Times New Roman" w:cs="Times New Roman"/>
          <w:color w:val="000000"/>
          <w:sz w:val="24"/>
        </w:rPr>
        <w:t>sehingga</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hipotesis</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diterima</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Pengaruh</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kondisi</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masyaraktat</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melalui</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kartu</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tani</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terhadap</w:t>
      </w:r>
      <w:proofErr w:type="spellEnd"/>
      <w:r w:rsidRPr="00B26590">
        <w:rPr>
          <w:rFonts w:ascii="Times New Roman" w:hAnsi="Times New Roman" w:cs="Times New Roman"/>
          <w:color w:val="000000"/>
          <w:sz w:val="24"/>
        </w:rPr>
        <w:t xml:space="preserve"> program </w:t>
      </w:r>
      <w:proofErr w:type="spellStart"/>
      <w:r w:rsidRPr="00B26590">
        <w:rPr>
          <w:rFonts w:ascii="Times New Roman" w:hAnsi="Times New Roman" w:cs="Times New Roman"/>
          <w:color w:val="000000"/>
          <w:sz w:val="24"/>
        </w:rPr>
        <w:t>subsidi</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pupuk</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memiliki</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efektifitas</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sebsesar</w:t>
      </w:r>
      <w:proofErr w:type="spellEnd"/>
      <w:r w:rsidRPr="00B26590">
        <w:rPr>
          <w:rFonts w:ascii="Times New Roman" w:hAnsi="Times New Roman" w:cs="Times New Roman"/>
          <w:color w:val="000000"/>
          <w:sz w:val="24"/>
        </w:rPr>
        <w:t xml:space="preserve"> 27 % </w:t>
      </w:r>
      <w:proofErr w:type="spellStart"/>
      <w:r w:rsidRPr="00B26590">
        <w:rPr>
          <w:rFonts w:ascii="Times New Roman" w:hAnsi="Times New Roman" w:cs="Times New Roman"/>
          <w:color w:val="000000"/>
          <w:sz w:val="24"/>
        </w:rPr>
        <w:t>dimana</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nilai</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penagruh</w:t>
      </w:r>
      <w:proofErr w:type="spellEnd"/>
      <w:r w:rsidRPr="00B26590">
        <w:rPr>
          <w:rFonts w:ascii="Times New Roman" w:hAnsi="Times New Roman" w:cs="Times New Roman"/>
          <w:color w:val="000000"/>
          <w:sz w:val="24"/>
        </w:rPr>
        <w:t xml:space="preserve"> lain </w:t>
      </w:r>
      <w:proofErr w:type="spellStart"/>
      <w:r w:rsidRPr="00B26590">
        <w:rPr>
          <w:rFonts w:ascii="Times New Roman" w:hAnsi="Times New Roman" w:cs="Times New Roman"/>
          <w:color w:val="000000"/>
          <w:sz w:val="24"/>
        </w:rPr>
        <w:t>akan</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dijabarkan</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melalui</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variabel</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lainya</w:t>
      </w:r>
      <w:proofErr w:type="spellEnd"/>
      <w:r w:rsidRPr="00B26590">
        <w:rPr>
          <w:rFonts w:ascii="Times New Roman" w:hAnsi="Times New Roman" w:cs="Times New Roman"/>
          <w:color w:val="000000"/>
          <w:sz w:val="24"/>
        </w:rPr>
        <w:t xml:space="preserve">. </w:t>
      </w:r>
    </w:p>
    <w:p w14:paraId="4ACE0D7D" w14:textId="77777777" w:rsidR="00B26590" w:rsidRPr="00B26590" w:rsidRDefault="00B26590" w:rsidP="00B26590">
      <w:pPr>
        <w:ind w:left="567" w:hanging="567"/>
        <w:jc w:val="both"/>
        <w:rPr>
          <w:rFonts w:ascii="Times New Roman" w:hAnsi="Times New Roman" w:cs="Times New Roman"/>
          <w:b/>
          <w:sz w:val="24"/>
        </w:rPr>
      </w:pPr>
      <w:r w:rsidRPr="00B26590">
        <w:rPr>
          <w:rFonts w:ascii="Times New Roman" w:hAnsi="Times New Roman" w:cs="Times New Roman"/>
          <w:b/>
          <w:sz w:val="24"/>
        </w:rPr>
        <w:t xml:space="preserve">3. </w:t>
      </w:r>
      <w:r w:rsidRPr="00B26590">
        <w:rPr>
          <w:rFonts w:ascii="Times New Roman" w:hAnsi="Times New Roman" w:cs="Times New Roman"/>
          <w:b/>
          <w:sz w:val="24"/>
        </w:rPr>
        <w:tab/>
      </w:r>
      <w:proofErr w:type="spellStart"/>
      <w:r w:rsidRPr="00B26590">
        <w:rPr>
          <w:rFonts w:ascii="Times New Roman" w:hAnsi="Times New Roman" w:cs="Times New Roman"/>
          <w:b/>
          <w:sz w:val="24"/>
        </w:rPr>
        <w:t>Pengaruh</w:t>
      </w:r>
      <w:proofErr w:type="spellEnd"/>
      <w:r w:rsidRPr="00B26590">
        <w:rPr>
          <w:rFonts w:ascii="Times New Roman" w:hAnsi="Times New Roman" w:cs="Times New Roman"/>
          <w:b/>
          <w:sz w:val="24"/>
        </w:rPr>
        <w:t xml:space="preserve"> </w:t>
      </w:r>
      <w:r w:rsidRPr="00B26590">
        <w:rPr>
          <w:rFonts w:ascii="Times New Roman" w:hAnsi="Times New Roman" w:cs="Times New Roman"/>
          <w:b/>
          <w:color w:val="000000"/>
          <w:sz w:val="24"/>
        </w:rPr>
        <w:t xml:space="preserve">Sarana dan </w:t>
      </w:r>
      <w:proofErr w:type="spellStart"/>
      <w:r w:rsidRPr="00B26590">
        <w:rPr>
          <w:rFonts w:ascii="Times New Roman" w:hAnsi="Times New Roman" w:cs="Times New Roman"/>
          <w:b/>
          <w:color w:val="000000"/>
          <w:sz w:val="24"/>
        </w:rPr>
        <w:t>Prasarana</w:t>
      </w:r>
      <w:proofErr w:type="spellEnd"/>
      <w:r w:rsidRPr="00B26590">
        <w:rPr>
          <w:rFonts w:ascii="Times New Roman" w:hAnsi="Times New Roman" w:cs="Times New Roman"/>
          <w:b/>
          <w:color w:val="000000"/>
          <w:sz w:val="24"/>
        </w:rPr>
        <w:t xml:space="preserve"> (X3) </w:t>
      </w:r>
      <w:proofErr w:type="spellStart"/>
      <w:r w:rsidRPr="00B26590">
        <w:rPr>
          <w:rFonts w:ascii="Times New Roman" w:hAnsi="Times New Roman" w:cs="Times New Roman"/>
          <w:b/>
          <w:color w:val="000000"/>
          <w:sz w:val="24"/>
        </w:rPr>
        <w:t>Terhadap</w:t>
      </w:r>
      <w:proofErr w:type="spellEnd"/>
      <w:r w:rsidRPr="00B26590">
        <w:rPr>
          <w:rFonts w:ascii="Times New Roman" w:hAnsi="Times New Roman" w:cs="Times New Roman"/>
          <w:b/>
          <w:color w:val="000000"/>
          <w:sz w:val="24"/>
        </w:rPr>
        <w:t xml:space="preserve"> </w:t>
      </w:r>
      <w:proofErr w:type="spellStart"/>
      <w:r w:rsidRPr="00B26590">
        <w:rPr>
          <w:rFonts w:ascii="Times New Roman" w:hAnsi="Times New Roman" w:cs="Times New Roman"/>
          <w:b/>
          <w:color w:val="000000"/>
          <w:sz w:val="24"/>
        </w:rPr>
        <w:t>Keunggulan</w:t>
      </w:r>
      <w:proofErr w:type="spellEnd"/>
      <w:r w:rsidRPr="00B26590">
        <w:rPr>
          <w:rFonts w:ascii="Times New Roman" w:hAnsi="Times New Roman" w:cs="Times New Roman"/>
          <w:b/>
          <w:color w:val="000000"/>
          <w:sz w:val="24"/>
        </w:rPr>
        <w:t xml:space="preserve"> </w:t>
      </w:r>
      <w:proofErr w:type="spellStart"/>
      <w:r w:rsidRPr="00B26590">
        <w:rPr>
          <w:rFonts w:ascii="Times New Roman" w:hAnsi="Times New Roman" w:cs="Times New Roman"/>
          <w:b/>
          <w:color w:val="000000"/>
          <w:sz w:val="24"/>
        </w:rPr>
        <w:t>Kartu</w:t>
      </w:r>
      <w:proofErr w:type="spellEnd"/>
      <w:r w:rsidRPr="00B26590">
        <w:rPr>
          <w:rFonts w:ascii="Times New Roman" w:hAnsi="Times New Roman" w:cs="Times New Roman"/>
          <w:b/>
          <w:color w:val="000000"/>
          <w:sz w:val="24"/>
        </w:rPr>
        <w:t xml:space="preserve"> Tani (Z) </w:t>
      </w:r>
      <w:proofErr w:type="spellStart"/>
      <w:r w:rsidRPr="00B26590">
        <w:rPr>
          <w:rFonts w:ascii="Times New Roman" w:hAnsi="Times New Roman" w:cs="Times New Roman"/>
          <w:b/>
          <w:color w:val="000000"/>
          <w:sz w:val="24"/>
        </w:rPr>
        <w:t>Terhadap</w:t>
      </w:r>
      <w:proofErr w:type="spellEnd"/>
      <w:r w:rsidRPr="00B26590">
        <w:rPr>
          <w:rFonts w:ascii="Times New Roman" w:hAnsi="Times New Roman" w:cs="Times New Roman"/>
          <w:b/>
          <w:color w:val="000000"/>
          <w:sz w:val="24"/>
        </w:rPr>
        <w:t xml:space="preserve"> </w:t>
      </w:r>
      <w:proofErr w:type="spellStart"/>
      <w:r w:rsidRPr="00B26590">
        <w:rPr>
          <w:rFonts w:ascii="Times New Roman" w:hAnsi="Times New Roman" w:cs="Times New Roman"/>
          <w:b/>
          <w:color w:val="000000"/>
          <w:sz w:val="24"/>
        </w:rPr>
        <w:t>Efektifitas</w:t>
      </w:r>
      <w:proofErr w:type="spellEnd"/>
      <w:r w:rsidRPr="00B26590">
        <w:rPr>
          <w:rFonts w:ascii="Times New Roman" w:hAnsi="Times New Roman" w:cs="Times New Roman"/>
          <w:b/>
          <w:color w:val="000000"/>
          <w:sz w:val="24"/>
        </w:rPr>
        <w:t xml:space="preserve"> Program </w:t>
      </w:r>
      <w:proofErr w:type="spellStart"/>
      <w:r w:rsidRPr="00B26590">
        <w:rPr>
          <w:rFonts w:ascii="Times New Roman" w:hAnsi="Times New Roman" w:cs="Times New Roman"/>
          <w:b/>
          <w:color w:val="000000"/>
          <w:sz w:val="24"/>
        </w:rPr>
        <w:t>Subsidi</w:t>
      </w:r>
      <w:proofErr w:type="spellEnd"/>
      <w:r w:rsidRPr="00B26590">
        <w:rPr>
          <w:rFonts w:ascii="Times New Roman" w:hAnsi="Times New Roman" w:cs="Times New Roman"/>
          <w:b/>
          <w:color w:val="000000"/>
          <w:sz w:val="24"/>
        </w:rPr>
        <w:t xml:space="preserve"> </w:t>
      </w:r>
      <w:proofErr w:type="spellStart"/>
      <w:r w:rsidRPr="00B26590">
        <w:rPr>
          <w:rFonts w:ascii="Times New Roman" w:hAnsi="Times New Roman" w:cs="Times New Roman"/>
          <w:b/>
          <w:color w:val="000000"/>
          <w:sz w:val="24"/>
        </w:rPr>
        <w:t>Pupuk</w:t>
      </w:r>
      <w:proofErr w:type="spellEnd"/>
      <w:r w:rsidRPr="00B26590">
        <w:rPr>
          <w:rFonts w:ascii="Times New Roman" w:hAnsi="Times New Roman" w:cs="Times New Roman"/>
          <w:b/>
          <w:color w:val="000000"/>
          <w:sz w:val="24"/>
        </w:rPr>
        <w:t xml:space="preserve"> (Y)</w:t>
      </w:r>
    </w:p>
    <w:p w14:paraId="5DE844BB" w14:textId="77777777" w:rsidR="00B26590" w:rsidRPr="00B26590" w:rsidRDefault="00B26590" w:rsidP="00B26590">
      <w:pPr>
        <w:ind w:firstLine="720"/>
        <w:jc w:val="both"/>
        <w:rPr>
          <w:color w:val="000000"/>
        </w:rPr>
      </w:pPr>
      <w:proofErr w:type="spellStart"/>
      <w:r w:rsidRPr="00B26590">
        <w:rPr>
          <w:rFonts w:ascii="Times New Roman" w:hAnsi="Times New Roman" w:cs="Times New Roman"/>
          <w:color w:val="000000"/>
          <w:sz w:val="24"/>
        </w:rPr>
        <w:t>Pengaruh</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Perilaku</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Sosial</w:t>
      </w:r>
      <w:proofErr w:type="spellEnd"/>
      <w:r w:rsidRPr="00B26590">
        <w:rPr>
          <w:rFonts w:ascii="Times New Roman" w:hAnsi="Times New Roman" w:cs="Times New Roman"/>
          <w:color w:val="000000"/>
          <w:sz w:val="24"/>
        </w:rPr>
        <w:t xml:space="preserve"> dan </w:t>
      </w:r>
      <w:proofErr w:type="spellStart"/>
      <w:r w:rsidRPr="00B26590">
        <w:rPr>
          <w:rFonts w:ascii="Times New Roman" w:hAnsi="Times New Roman" w:cs="Times New Roman"/>
          <w:color w:val="000000"/>
          <w:sz w:val="24"/>
        </w:rPr>
        <w:t>Budaya</w:t>
      </w:r>
      <w:proofErr w:type="spellEnd"/>
      <w:r w:rsidRPr="00B26590">
        <w:rPr>
          <w:rFonts w:ascii="Times New Roman" w:hAnsi="Times New Roman" w:cs="Times New Roman"/>
          <w:color w:val="000000"/>
          <w:sz w:val="24"/>
        </w:rPr>
        <w:t xml:space="preserve"> (X1) </w:t>
      </w:r>
      <w:proofErr w:type="spellStart"/>
      <w:r w:rsidRPr="00B26590">
        <w:rPr>
          <w:rFonts w:ascii="Times New Roman" w:hAnsi="Times New Roman" w:cs="Times New Roman"/>
          <w:color w:val="000000"/>
          <w:sz w:val="24"/>
        </w:rPr>
        <w:t>Terhadap</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Keunggulan</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Kartu</w:t>
      </w:r>
      <w:proofErr w:type="spellEnd"/>
      <w:r w:rsidRPr="00B26590">
        <w:rPr>
          <w:rFonts w:ascii="Times New Roman" w:hAnsi="Times New Roman" w:cs="Times New Roman"/>
          <w:color w:val="000000"/>
          <w:sz w:val="24"/>
        </w:rPr>
        <w:t xml:space="preserve"> Tani (Z) </w:t>
      </w:r>
      <w:proofErr w:type="spellStart"/>
      <w:r w:rsidRPr="00B26590">
        <w:rPr>
          <w:rFonts w:ascii="Times New Roman" w:hAnsi="Times New Roman" w:cs="Times New Roman"/>
          <w:color w:val="000000"/>
          <w:sz w:val="24"/>
        </w:rPr>
        <w:t>Terhadap</w:t>
      </w:r>
      <w:proofErr w:type="spellEnd"/>
      <w:r w:rsidRPr="00B26590">
        <w:rPr>
          <w:rFonts w:ascii="Times New Roman" w:hAnsi="Times New Roman" w:cs="Times New Roman"/>
          <w:b/>
          <w:color w:val="000000"/>
          <w:sz w:val="24"/>
        </w:rPr>
        <w:t xml:space="preserve"> </w:t>
      </w:r>
      <w:proofErr w:type="spellStart"/>
      <w:r w:rsidRPr="00B26590">
        <w:rPr>
          <w:rFonts w:ascii="Times New Roman" w:hAnsi="Times New Roman" w:cs="Times New Roman"/>
          <w:color w:val="000000"/>
          <w:sz w:val="24"/>
        </w:rPr>
        <w:t>Efektifitas</w:t>
      </w:r>
      <w:proofErr w:type="spellEnd"/>
      <w:r w:rsidRPr="00B26590">
        <w:rPr>
          <w:rFonts w:ascii="Times New Roman" w:hAnsi="Times New Roman" w:cs="Times New Roman"/>
          <w:color w:val="000000"/>
          <w:sz w:val="24"/>
        </w:rPr>
        <w:t xml:space="preserve"> Program </w:t>
      </w:r>
      <w:proofErr w:type="spellStart"/>
      <w:r w:rsidRPr="00B26590">
        <w:rPr>
          <w:rFonts w:ascii="Times New Roman" w:hAnsi="Times New Roman" w:cs="Times New Roman"/>
          <w:color w:val="000000"/>
          <w:sz w:val="24"/>
        </w:rPr>
        <w:t>Subsidi</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Pupuk</w:t>
      </w:r>
      <w:proofErr w:type="spellEnd"/>
      <w:r w:rsidRPr="00B26590">
        <w:rPr>
          <w:rFonts w:ascii="Times New Roman" w:hAnsi="Times New Roman" w:cs="Times New Roman"/>
          <w:color w:val="000000"/>
          <w:sz w:val="24"/>
        </w:rPr>
        <w:t xml:space="preserve"> (Y)</w:t>
      </w:r>
      <w:r w:rsidRPr="00B26590">
        <w:rPr>
          <w:rFonts w:ascii="Times New Roman" w:hAnsi="Times New Roman" w:cs="Times New Roman"/>
          <w:b/>
          <w:color w:val="000000"/>
          <w:sz w:val="24"/>
        </w:rPr>
        <w:t xml:space="preserve"> </w:t>
      </w:r>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memiliki</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nilai</w:t>
      </w:r>
      <w:proofErr w:type="spellEnd"/>
      <w:r w:rsidRPr="00B26590">
        <w:rPr>
          <w:rFonts w:ascii="Times New Roman" w:hAnsi="Times New Roman" w:cs="Times New Roman"/>
          <w:color w:val="000000"/>
          <w:sz w:val="24"/>
        </w:rPr>
        <w:t xml:space="preserve"> (O) </w:t>
      </w:r>
      <w:r w:rsidRPr="00B26590">
        <w:rPr>
          <w:rFonts w:ascii="Times New Roman" w:hAnsi="Times New Roman" w:cs="Times New Roman"/>
          <w:i/>
          <w:color w:val="000000"/>
          <w:sz w:val="24"/>
        </w:rPr>
        <w:t>Original sample</w:t>
      </w:r>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sebesar</w:t>
      </w:r>
      <w:proofErr w:type="spellEnd"/>
      <w:r w:rsidRPr="00B26590">
        <w:rPr>
          <w:rFonts w:ascii="Times New Roman" w:hAnsi="Times New Roman" w:cs="Times New Roman"/>
          <w:color w:val="000000"/>
          <w:sz w:val="24"/>
        </w:rPr>
        <w:t xml:space="preserve"> 0.0721 </w:t>
      </w:r>
      <w:proofErr w:type="spellStart"/>
      <w:r w:rsidRPr="00B26590">
        <w:rPr>
          <w:rFonts w:ascii="Times New Roman" w:hAnsi="Times New Roman" w:cs="Times New Roman"/>
          <w:color w:val="000000"/>
          <w:sz w:val="24"/>
        </w:rPr>
        <w:t>sehingga</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arah</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hubungan</w:t>
      </w:r>
      <w:proofErr w:type="spellEnd"/>
      <w:r w:rsidRPr="00B26590">
        <w:rPr>
          <w:rFonts w:ascii="Times New Roman" w:hAnsi="Times New Roman" w:cs="Times New Roman"/>
          <w:color w:val="000000"/>
          <w:sz w:val="24"/>
        </w:rPr>
        <w:t xml:space="preserve"> pada </w:t>
      </w:r>
      <w:proofErr w:type="spellStart"/>
      <w:r w:rsidRPr="00B26590">
        <w:rPr>
          <w:rFonts w:ascii="Times New Roman" w:hAnsi="Times New Roman" w:cs="Times New Roman"/>
          <w:color w:val="000000"/>
          <w:sz w:val="24"/>
        </w:rPr>
        <w:t>hipotesis</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kesepuluh</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adalah</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positif</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dengan</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nilai</w:t>
      </w:r>
      <w:proofErr w:type="spellEnd"/>
      <w:r w:rsidRPr="00B26590">
        <w:rPr>
          <w:rFonts w:ascii="Times New Roman" w:hAnsi="Times New Roman" w:cs="Times New Roman"/>
          <w:color w:val="000000"/>
          <w:sz w:val="24"/>
        </w:rPr>
        <w:t xml:space="preserve"> </w:t>
      </w:r>
      <w:r w:rsidRPr="00B26590">
        <w:rPr>
          <w:rFonts w:ascii="Times New Roman" w:hAnsi="Times New Roman" w:cs="Times New Roman"/>
          <w:i/>
          <w:color w:val="000000"/>
          <w:sz w:val="24"/>
        </w:rPr>
        <w:t>T statistics</w:t>
      </w:r>
      <w:r w:rsidRPr="00B26590">
        <w:rPr>
          <w:rFonts w:ascii="Times New Roman" w:hAnsi="Times New Roman" w:cs="Times New Roman"/>
          <w:color w:val="000000"/>
          <w:sz w:val="24"/>
        </w:rPr>
        <w:t xml:space="preserve"> 1.6469 &gt; 1,96 </w:t>
      </w:r>
      <w:proofErr w:type="spellStart"/>
      <w:r w:rsidRPr="00B26590">
        <w:rPr>
          <w:rFonts w:ascii="Times New Roman" w:hAnsi="Times New Roman" w:cs="Times New Roman"/>
          <w:color w:val="000000"/>
          <w:sz w:val="24"/>
        </w:rPr>
        <w:t>maka</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dinyatakan</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tidak</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signifikan</w:t>
      </w:r>
      <w:proofErr w:type="spellEnd"/>
      <w:r w:rsidRPr="00B26590">
        <w:rPr>
          <w:rFonts w:ascii="Times New Roman" w:hAnsi="Times New Roman" w:cs="Times New Roman"/>
          <w:color w:val="000000"/>
          <w:sz w:val="24"/>
        </w:rPr>
        <w:t xml:space="preserve">. Nilai </w:t>
      </w:r>
      <w:r w:rsidRPr="00B26590">
        <w:rPr>
          <w:rFonts w:ascii="Times New Roman" w:hAnsi="Times New Roman" w:cs="Times New Roman"/>
          <w:i/>
          <w:color w:val="000000"/>
          <w:sz w:val="24"/>
        </w:rPr>
        <w:t>P-value</w:t>
      </w:r>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sebesar</w:t>
      </w:r>
      <w:proofErr w:type="spellEnd"/>
      <w:r w:rsidRPr="00B26590">
        <w:rPr>
          <w:rFonts w:ascii="Times New Roman" w:hAnsi="Times New Roman" w:cs="Times New Roman"/>
          <w:color w:val="000000"/>
          <w:sz w:val="24"/>
        </w:rPr>
        <w:t xml:space="preserve"> 0.1436 </w:t>
      </w:r>
      <w:proofErr w:type="gramStart"/>
      <w:r w:rsidRPr="00B26590">
        <w:rPr>
          <w:rFonts w:ascii="Times New Roman" w:hAnsi="Times New Roman" w:cs="Times New Roman"/>
          <w:color w:val="000000"/>
          <w:sz w:val="24"/>
        </w:rPr>
        <w:t>&gt;  0</w:t>
      </w:r>
      <w:proofErr w:type="gramEnd"/>
      <w:r w:rsidRPr="00B26590">
        <w:rPr>
          <w:rFonts w:ascii="Times New Roman" w:hAnsi="Times New Roman" w:cs="Times New Roman"/>
          <w:color w:val="000000"/>
          <w:sz w:val="24"/>
        </w:rPr>
        <w:t xml:space="preserve">,05sehingga </w:t>
      </w:r>
      <w:proofErr w:type="spellStart"/>
      <w:r w:rsidRPr="00B26590">
        <w:rPr>
          <w:rFonts w:ascii="Times New Roman" w:hAnsi="Times New Roman" w:cs="Times New Roman"/>
          <w:color w:val="000000"/>
          <w:sz w:val="24"/>
        </w:rPr>
        <w:t>hipotesis</w:t>
      </w:r>
      <w:proofErr w:type="spellEnd"/>
      <w:r w:rsidRPr="00B26590">
        <w:rPr>
          <w:rFonts w:ascii="Times New Roman" w:hAnsi="Times New Roman" w:cs="Times New Roman"/>
          <w:color w:val="000000"/>
          <w:sz w:val="24"/>
        </w:rPr>
        <w:t xml:space="preserve"> h </w:t>
      </w:r>
      <w:proofErr w:type="spellStart"/>
      <w:r w:rsidRPr="00B26590">
        <w:rPr>
          <w:rFonts w:ascii="Times New Roman" w:hAnsi="Times New Roman" w:cs="Times New Roman"/>
          <w:color w:val="000000"/>
          <w:sz w:val="24"/>
        </w:rPr>
        <w:t>ditolak</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Pengaruh</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sarana</w:t>
      </w:r>
      <w:proofErr w:type="spellEnd"/>
      <w:r w:rsidRPr="00B26590">
        <w:rPr>
          <w:rFonts w:ascii="Times New Roman" w:hAnsi="Times New Roman" w:cs="Times New Roman"/>
          <w:color w:val="000000"/>
          <w:sz w:val="24"/>
        </w:rPr>
        <w:t xml:space="preserve"> dan </w:t>
      </w:r>
      <w:proofErr w:type="spellStart"/>
      <w:r w:rsidRPr="00B26590">
        <w:rPr>
          <w:rFonts w:ascii="Times New Roman" w:hAnsi="Times New Roman" w:cs="Times New Roman"/>
          <w:color w:val="000000"/>
          <w:sz w:val="24"/>
        </w:rPr>
        <w:t>prasarana</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melalui</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kartu</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terhadap</w:t>
      </w:r>
      <w:proofErr w:type="spellEnd"/>
      <w:r w:rsidRPr="00B26590">
        <w:rPr>
          <w:rFonts w:ascii="Times New Roman" w:hAnsi="Times New Roman" w:cs="Times New Roman"/>
          <w:color w:val="000000"/>
          <w:sz w:val="24"/>
        </w:rPr>
        <w:t xml:space="preserve"> program </w:t>
      </w:r>
      <w:proofErr w:type="spellStart"/>
      <w:r w:rsidRPr="00B26590">
        <w:rPr>
          <w:rFonts w:ascii="Times New Roman" w:hAnsi="Times New Roman" w:cs="Times New Roman"/>
          <w:color w:val="000000"/>
          <w:sz w:val="24"/>
        </w:rPr>
        <w:t>subsidi</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pupuk</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memiliki</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efekktfitas</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sebesar</w:t>
      </w:r>
      <w:proofErr w:type="spellEnd"/>
      <w:r w:rsidRPr="00B26590">
        <w:rPr>
          <w:rFonts w:ascii="Times New Roman" w:hAnsi="Times New Roman" w:cs="Times New Roman"/>
          <w:color w:val="000000"/>
          <w:sz w:val="24"/>
        </w:rPr>
        <w:t xml:space="preserve"> 7 % </w:t>
      </w:r>
      <w:proofErr w:type="spellStart"/>
      <w:r w:rsidRPr="00B26590">
        <w:rPr>
          <w:rFonts w:ascii="Times New Roman" w:hAnsi="Times New Roman" w:cs="Times New Roman"/>
          <w:color w:val="000000"/>
          <w:sz w:val="24"/>
        </w:rPr>
        <w:t>dapat</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dikatakan</w:t>
      </w:r>
      <w:proofErr w:type="spellEnd"/>
      <w:r w:rsidRPr="00B26590">
        <w:rPr>
          <w:rFonts w:ascii="Times New Roman" w:hAnsi="Times New Roman" w:cs="Times New Roman"/>
          <w:color w:val="000000"/>
          <w:sz w:val="24"/>
        </w:rPr>
        <w:t xml:space="preserve"> </w:t>
      </w:r>
      <w:proofErr w:type="spellStart"/>
      <w:r w:rsidRPr="00B26590">
        <w:rPr>
          <w:rFonts w:ascii="Times New Roman" w:hAnsi="Times New Roman" w:cs="Times New Roman"/>
          <w:color w:val="000000"/>
          <w:sz w:val="24"/>
        </w:rPr>
        <w:t>kecil</w:t>
      </w:r>
      <w:proofErr w:type="spellEnd"/>
      <w:r w:rsidRPr="00B26590">
        <w:rPr>
          <w:rFonts w:ascii="Times New Roman" w:hAnsi="Times New Roman" w:cs="Times New Roman"/>
          <w:color w:val="000000"/>
          <w:sz w:val="24"/>
        </w:rPr>
        <w:t>.</w:t>
      </w:r>
      <w:r w:rsidRPr="00B26590">
        <w:rPr>
          <w:color w:val="000000"/>
          <w:sz w:val="24"/>
        </w:rPr>
        <w:t xml:space="preserve"> </w:t>
      </w:r>
    </w:p>
    <w:p w14:paraId="2DFC6135" w14:textId="77777777" w:rsidR="00B26590" w:rsidRPr="00B26590" w:rsidRDefault="00B26590" w:rsidP="00B26590">
      <w:pPr>
        <w:spacing w:before="240" w:after="0" w:line="240" w:lineRule="auto"/>
        <w:jc w:val="center"/>
        <w:rPr>
          <w:rFonts w:ascii="Times New Roman" w:eastAsia="Times New Roman" w:hAnsi="Times New Roman" w:cs="Times New Roman"/>
          <w:b/>
          <w:sz w:val="24"/>
          <w:szCs w:val="24"/>
        </w:rPr>
      </w:pPr>
    </w:p>
    <w:p w14:paraId="4B884861" w14:textId="77777777" w:rsidR="00B26183" w:rsidRPr="00B26590" w:rsidRDefault="00BF5ABC" w:rsidP="00B26590">
      <w:pPr>
        <w:spacing w:before="240" w:after="0" w:line="240" w:lineRule="auto"/>
        <w:jc w:val="center"/>
        <w:rPr>
          <w:rFonts w:ascii="Times New Roman" w:eastAsia="Times New Roman" w:hAnsi="Times New Roman" w:cs="Times New Roman"/>
          <w:b/>
          <w:sz w:val="24"/>
          <w:szCs w:val="24"/>
        </w:rPr>
      </w:pPr>
      <w:r w:rsidRPr="00B26590">
        <w:rPr>
          <w:rFonts w:ascii="Times New Roman" w:eastAsia="Times New Roman" w:hAnsi="Times New Roman" w:cs="Times New Roman"/>
          <w:b/>
          <w:sz w:val="24"/>
          <w:szCs w:val="24"/>
        </w:rPr>
        <w:t>KESIMPULAN</w:t>
      </w:r>
    </w:p>
    <w:p w14:paraId="63F7B196" w14:textId="77777777" w:rsidR="00B26590" w:rsidRPr="00B26590" w:rsidRDefault="00B26590" w:rsidP="00B26590">
      <w:pPr>
        <w:ind w:firstLine="720"/>
        <w:jc w:val="both"/>
        <w:rPr>
          <w:rFonts w:ascii="Times New Roman" w:hAnsi="Times New Roman" w:cs="Times New Roman"/>
          <w:sz w:val="24"/>
          <w:szCs w:val="24"/>
          <w:lang w:val="en-GB"/>
        </w:rPr>
      </w:pPr>
      <w:r w:rsidRPr="00B26590">
        <w:rPr>
          <w:rFonts w:ascii="Times New Roman" w:hAnsi="Times New Roman" w:cs="Times New Roman"/>
          <w:sz w:val="24"/>
          <w:szCs w:val="24"/>
          <w:lang w:val="en-GB"/>
        </w:rPr>
        <w:t xml:space="preserve">Dari </w:t>
      </w:r>
      <w:proofErr w:type="spellStart"/>
      <w:r w:rsidRPr="00B26590">
        <w:rPr>
          <w:rFonts w:ascii="Times New Roman" w:hAnsi="Times New Roman" w:cs="Times New Roman"/>
          <w:sz w:val="24"/>
          <w:szCs w:val="24"/>
          <w:lang w:val="en-GB"/>
        </w:rPr>
        <w:t>hasil</w:t>
      </w:r>
      <w:proofErr w:type="spellEnd"/>
      <w:r w:rsidRPr="00B26590">
        <w:rPr>
          <w:rFonts w:ascii="Times New Roman" w:hAnsi="Times New Roman" w:cs="Times New Roman"/>
          <w:sz w:val="24"/>
          <w:szCs w:val="24"/>
          <w:lang w:val="en-GB"/>
        </w:rPr>
        <w:t xml:space="preserve"> </w:t>
      </w:r>
      <w:proofErr w:type="spellStart"/>
      <w:r w:rsidRPr="00B26590">
        <w:rPr>
          <w:rFonts w:ascii="Times New Roman" w:hAnsi="Times New Roman" w:cs="Times New Roman"/>
          <w:sz w:val="24"/>
          <w:szCs w:val="24"/>
          <w:lang w:val="en-GB"/>
        </w:rPr>
        <w:t>penelitian</w:t>
      </w:r>
      <w:proofErr w:type="spellEnd"/>
      <w:r w:rsidRPr="00B26590">
        <w:rPr>
          <w:rFonts w:ascii="Times New Roman" w:hAnsi="Times New Roman" w:cs="Times New Roman"/>
          <w:sz w:val="24"/>
          <w:szCs w:val="24"/>
          <w:lang w:val="en-GB"/>
        </w:rPr>
        <w:t xml:space="preserve"> </w:t>
      </w:r>
      <w:r w:rsidRPr="00B26590">
        <w:rPr>
          <w:rFonts w:ascii="Times New Roman" w:hAnsi="Times New Roman" w:cs="Times New Roman"/>
          <w:sz w:val="24"/>
          <w:szCs w:val="24"/>
        </w:rPr>
        <w:t>pada “</w:t>
      </w:r>
      <w:proofErr w:type="spellStart"/>
      <w:r w:rsidRPr="00B26590">
        <w:rPr>
          <w:rFonts w:ascii="Times New Roman" w:hAnsi="Times New Roman" w:cs="Times New Roman"/>
          <w:sz w:val="24"/>
          <w:szCs w:val="24"/>
        </w:rPr>
        <w:t>Efektivitas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Kebijakan</w:t>
      </w:r>
      <w:proofErr w:type="spellEnd"/>
      <w:r w:rsidRPr="00B26590">
        <w:rPr>
          <w:rFonts w:ascii="Times New Roman" w:hAnsi="Times New Roman" w:cs="Times New Roman"/>
          <w:sz w:val="24"/>
          <w:szCs w:val="24"/>
        </w:rPr>
        <w:t xml:space="preserve"> Program </w:t>
      </w:r>
      <w:proofErr w:type="spellStart"/>
      <w:r w:rsidRPr="00B26590">
        <w:rPr>
          <w:rFonts w:ascii="Times New Roman" w:hAnsi="Times New Roman" w:cs="Times New Roman"/>
          <w:sz w:val="24"/>
          <w:szCs w:val="24"/>
        </w:rPr>
        <w:t>Pupuk</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Subsidi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Melalui</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Kartu</w:t>
      </w:r>
      <w:proofErr w:type="spellEnd"/>
      <w:r w:rsidRPr="00B26590">
        <w:rPr>
          <w:rFonts w:ascii="Times New Roman" w:hAnsi="Times New Roman" w:cs="Times New Roman"/>
          <w:sz w:val="24"/>
          <w:szCs w:val="24"/>
        </w:rPr>
        <w:t xml:space="preserve"> Tani Di </w:t>
      </w:r>
      <w:proofErr w:type="spellStart"/>
      <w:r w:rsidRPr="00B26590">
        <w:rPr>
          <w:rFonts w:ascii="Times New Roman" w:hAnsi="Times New Roman" w:cs="Times New Roman"/>
          <w:sz w:val="24"/>
          <w:szCs w:val="24"/>
        </w:rPr>
        <w:t>Kecamatan</w:t>
      </w:r>
      <w:proofErr w:type="spellEnd"/>
      <w:r w:rsidRPr="00B26590">
        <w:rPr>
          <w:rFonts w:ascii="Times New Roman" w:hAnsi="Times New Roman" w:cs="Times New Roman"/>
          <w:sz w:val="24"/>
          <w:szCs w:val="24"/>
        </w:rPr>
        <w:t xml:space="preserve"> Talun </w:t>
      </w:r>
      <w:proofErr w:type="spellStart"/>
      <w:r w:rsidRPr="00B26590">
        <w:rPr>
          <w:rFonts w:ascii="Times New Roman" w:hAnsi="Times New Roman" w:cs="Times New Roman"/>
          <w:sz w:val="24"/>
          <w:szCs w:val="24"/>
        </w:rPr>
        <w:t>Kabupaten</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Blitar</w:t>
      </w:r>
      <w:proofErr w:type="spellEnd"/>
      <w:r w:rsidRPr="00B26590">
        <w:rPr>
          <w:rFonts w:ascii="Times New Roman" w:hAnsi="Times New Roman" w:cs="Times New Roman"/>
          <w:sz w:val="24"/>
          <w:szCs w:val="24"/>
        </w:rPr>
        <w:t xml:space="preserve">” </w:t>
      </w:r>
      <w:r w:rsidRPr="00B26590">
        <w:rPr>
          <w:rFonts w:ascii="Times New Roman" w:hAnsi="Times New Roman" w:cs="Times New Roman"/>
          <w:sz w:val="24"/>
          <w:szCs w:val="24"/>
          <w:lang w:val="en-GB"/>
        </w:rPr>
        <w:t xml:space="preserve">dan </w:t>
      </w:r>
      <w:proofErr w:type="spellStart"/>
      <w:r w:rsidRPr="00B26590">
        <w:rPr>
          <w:rFonts w:ascii="Times New Roman" w:hAnsi="Times New Roman" w:cs="Times New Roman"/>
          <w:sz w:val="24"/>
          <w:szCs w:val="24"/>
          <w:lang w:val="en-GB"/>
        </w:rPr>
        <w:t>pembahasan</w:t>
      </w:r>
      <w:proofErr w:type="spellEnd"/>
      <w:r w:rsidRPr="00B26590">
        <w:rPr>
          <w:rFonts w:ascii="Times New Roman" w:hAnsi="Times New Roman" w:cs="Times New Roman"/>
          <w:sz w:val="24"/>
          <w:szCs w:val="24"/>
          <w:lang w:val="en-GB"/>
        </w:rPr>
        <w:t xml:space="preserve"> yang </w:t>
      </w:r>
      <w:proofErr w:type="spellStart"/>
      <w:r w:rsidRPr="00B26590">
        <w:rPr>
          <w:rFonts w:ascii="Times New Roman" w:hAnsi="Times New Roman" w:cs="Times New Roman"/>
          <w:sz w:val="24"/>
          <w:szCs w:val="24"/>
          <w:lang w:val="en-GB"/>
        </w:rPr>
        <w:t>telah</w:t>
      </w:r>
      <w:proofErr w:type="spellEnd"/>
      <w:r w:rsidRPr="00B26590">
        <w:rPr>
          <w:rFonts w:ascii="Times New Roman" w:hAnsi="Times New Roman" w:cs="Times New Roman"/>
          <w:sz w:val="24"/>
          <w:szCs w:val="24"/>
          <w:lang w:val="en-GB"/>
        </w:rPr>
        <w:t xml:space="preserve"> </w:t>
      </w:r>
      <w:proofErr w:type="spellStart"/>
      <w:r w:rsidRPr="00B26590">
        <w:rPr>
          <w:rFonts w:ascii="Times New Roman" w:hAnsi="Times New Roman" w:cs="Times New Roman"/>
          <w:sz w:val="24"/>
          <w:szCs w:val="24"/>
          <w:lang w:val="en-GB"/>
        </w:rPr>
        <w:t>diuraikan</w:t>
      </w:r>
      <w:proofErr w:type="spellEnd"/>
      <w:r w:rsidRPr="00B26590">
        <w:rPr>
          <w:rFonts w:ascii="Times New Roman" w:hAnsi="Times New Roman" w:cs="Times New Roman"/>
          <w:sz w:val="24"/>
          <w:szCs w:val="24"/>
          <w:lang w:val="en-GB"/>
        </w:rPr>
        <w:t xml:space="preserve"> </w:t>
      </w:r>
      <w:proofErr w:type="spellStart"/>
      <w:r w:rsidRPr="00B26590">
        <w:rPr>
          <w:rFonts w:ascii="Times New Roman" w:hAnsi="Times New Roman" w:cs="Times New Roman"/>
          <w:sz w:val="24"/>
          <w:szCs w:val="24"/>
          <w:lang w:val="en-GB"/>
        </w:rPr>
        <w:t>secara</w:t>
      </w:r>
      <w:proofErr w:type="spellEnd"/>
      <w:r w:rsidRPr="00B26590">
        <w:rPr>
          <w:rFonts w:ascii="Times New Roman" w:hAnsi="Times New Roman" w:cs="Times New Roman"/>
          <w:sz w:val="24"/>
          <w:szCs w:val="24"/>
          <w:lang w:val="en-GB"/>
        </w:rPr>
        <w:t xml:space="preserve"> </w:t>
      </w:r>
      <w:proofErr w:type="spellStart"/>
      <w:r w:rsidRPr="00B26590">
        <w:rPr>
          <w:rFonts w:ascii="Times New Roman" w:hAnsi="Times New Roman" w:cs="Times New Roman"/>
          <w:sz w:val="24"/>
          <w:szCs w:val="24"/>
          <w:lang w:val="en-GB"/>
        </w:rPr>
        <w:t>terperinci</w:t>
      </w:r>
      <w:proofErr w:type="spellEnd"/>
      <w:r w:rsidRPr="00B26590">
        <w:rPr>
          <w:rFonts w:ascii="Times New Roman" w:hAnsi="Times New Roman" w:cs="Times New Roman"/>
          <w:sz w:val="24"/>
          <w:szCs w:val="24"/>
          <w:lang w:val="en-GB"/>
        </w:rPr>
        <w:t xml:space="preserve"> dan </w:t>
      </w:r>
      <w:proofErr w:type="spellStart"/>
      <w:r w:rsidRPr="00B26590">
        <w:rPr>
          <w:rFonts w:ascii="Times New Roman" w:hAnsi="Times New Roman" w:cs="Times New Roman"/>
          <w:sz w:val="24"/>
          <w:szCs w:val="24"/>
          <w:lang w:val="en-GB"/>
        </w:rPr>
        <w:t>dikemukakan</w:t>
      </w:r>
      <w:proofErr w:type="spellEnd"/>
      <w:r w:rsidRPr="00B26590">
        <w:rPr>
          <w:rFonts w:ascii="Times New Roman" w:hAnsi="Times New Roman" w:cs="Times New Roman"/>
          <w:sz w:val="24"/>
          <w:szCs w:val="24"/>
          <w:lang w:val="en-GB"/>
        </w:rPr>
        <w:t xml:space="preserve"> di </w:t>
      </w:r>
      <w:proofErr w:type="spellStart"/>
      <w:r w:rsidRPr="00B26590">
        <w:rPr>
          <w:rFonts w:ascii="Times New Roman" w:hAnsi="Times New Roman" w:cs="Times New Roman"/>
          <w:sz w:val="24"/>
          <w:szCs w:val="24"/>
          <w:lang w:val="en-GB"/>
        </w:rPr>
        <w:t>atas</w:t>
      </w:r>
      <w:proofErr w:type="spellEnd"/>
      <w:r w:rsidRPr="00B26590">
        <w:rPr>
          <w:rFonts w:ascii="Times New Roman" w:hAnsi="Times New Roman" w:cs="Times New Roman"/>
          <w:sz w:val="24"/>
          <w:szCs w:val="24"/>
          <w:lang w:val="en-GB"/>
        </w:rPr>
        <w:t xml:space="preserve"> pada </w:t>
      </w:r>
      <w:proofErr w:type="spellStart"/>
      <w:r w:rsidRPr="00B26590">
        <w:rPr>
          <w:rFonts w:ascii="Times New Roman" w:hAnsi="Times New Roman" w:cs="Times New Roman"/>
          <w:sz w:val="24"/>
          <w:szCs w:val="24"/>
          <w:lang w:val="en-GB"/>
        </w:rPr>
        <w:t>bab</w:t>
      </w:r>
      <w:proofErr w:type="spellEnd"/>
      <w:r w:rsidRPr="00B26590">
        <w:rPr>
          <w:rFonts w:ascii="Times New Roman" w:hAnsi="Times New Roman" w:cs="Times New Roman"/>
          <w:sz w:val="24"/>
          <w:szCs w:val="24"/>
          <w:lang w:val="en-GB"/>
        </w:rPr>
        <w:t xml:space="preserve"> </w:t>
      </w:r>
      <w:proofErr w:type="spellStart"/>
      <w:r w:rsidRPr="00B26590">
        <w:rPr>
          <w:rFonts w:ascii="Times New Roman" w:hAnsi="Times New Roman" w:cs="Times New Roman"/>
          <w:sz w:val="24"/>
          <w:szCs w:val="24"/>
          <w:lang w:val="en-GB"/>
        </w:rPr>
        <w:t>sebelumnya</w:t>
      </w:r>
      <w:proofErr w:type="spellEnd"/>
      <w:r w:rsidRPr="00B26590">
        <w:rPr>
          <w:rFonts w:ascii="Times New Roman" w:hAnsi="Times New Roman" w:cs="Times New Roman"/>
          <w:sz w:val="24"/>
          <w:szCs w:val="24"/>
          <w:lang w:val="en-GB"/>
        </w:rPr>
        <w:t xml:space="preserve"> </w:t>
      </w:r>
      <w:proofErr w:type="spellStart"/>
      <w:r w:rsidRPr="00B26590">
        <w:rPr>
          <w:rFonts w:ascii="Times New Roman" w:hAnsi="Times New Roman" w:cs="Times New Roman"/>
          <w:sz w:val="24"/>
          <w:szCs w:val="24"/>
          <w:lang w:val="en-GB"/>
        </w:rPr>
        <w:t>maka</w:t>
      </w:r>
      <w:proofErr w:type="spellEnd"/>
      <w:r w:rsidRPr="00B26590">
        <w:rPr>
          <w:rFonts w:ascii="Times New Roman" w:hAnsi="Times New Roman" w:cs="Times New Roman"/>
          <w:sz w:val="24"/>
          <w:szCs w:val="24"/>
          <w:lang w:val="en-GB"/>
        </w:rPr>
        <w:t xml:space="preserve"> </w:t>
      </w:r>
      <w:proofErr w:type="spellStart"/>
      <w:r w:rsidRPr="00B26590">
        <w:rPr>
          <w:rFonts w:ascii="Times New Roman" w:hAnsi="Times New Roman" w:cs="Times New Roman"/>
          <w:sz w:val="24"/>
          <w:szCs w:val="24"/>
          <w:lang w:val="en-GB"/>
        </w:rPr>
        <w:t>dapat</w:t>
      </w:r>
      <w:proofErr w:type="spellEnd"/>
      <w:r w:rsidRPr="00B26590">
        <w:rPr>
          <w:rFonts w:ascii="Times New Roman" w:hAnsi="Times New Roman" w:cs="Times New Roman"/>
          <w:sz w:val="24"/>
          <w:szCs w:val="24"/>
          <w:lang w:val="en-GB"/>
        </w:rPr>
        <w:t xml:space="preserve"> </w:t>
      </w:r>
      <w:proofErr w:type="spellStart"/>
      <w:r w:rsidRPr="00B26590">
        <w:rPr>
          <w:rFonts w:ascii="Times New Roman" w:hAnsi="Times New Roman" w:cs="Times New Roman"/>
          <w:sz w:val="24"/>
          <w:szCs w:val="24"/>
          <w:lang w:val="en-GB"/>
        </w:rPr>
        <w:t>disimpulkan</w:t>
      </w:r>
      <w:proofErr w:type="spellEnd"/>
      <w:r w:rsidRPr="00B26590">
        <w:rPr>
          <w:rFonts w:ascii="Times New Roman" w:hAnsi="Times New Roman" w:cs="Times New Roman"/>
          <w:sz w:val="24"/>
          <w:szCs w:val="24"/>
          <w:lang w:val="en-GB"/>
        </w:rPr>
        <w:t xml:space="preserve"> </w:t>
      </w:r>
      <w:proofErr w:type="spellStart"/>
      <w:r w:rsidRPr="00B26590">
        <w:rPr>
          <w:rFonts w:ascii="Times New Roman" w:hAnsi="Times New Roman" w:cs="Times New Roman"/>
          <w:sz w:val="24"/>
          <w:szCs w:val="24"/>
          <w:lang w:val="en-GB"/>
        </w:rPr>
        <w:t>sebagai</w:t>
      </w:r>
      <w:proofErr w:type="spellEnd"/>
      <w:r w:rsidRPr="00B26590">
        <w:rPr>
          <w:rFonts w:ascii="Times New Roman" w:hAnsi="Times New Roman" w:cs="Times New Roman"/>
          <w:sz w:val="24"/>
          <w:szCs w:val="24"/>
          <w:lang w:val="en-GB"/>
        </w:rPr>
        <w:t xml:space="preserve"> </w:t>
      </w:r>
      <w:proofErr w:type="spellStart"/>
      <w:proofErr w:type="gramStart"/>
      <w:r w:rsidRPr="00B26590">
        <w:rPr>
          <w:rFonts w:ascii="Times New Roman" w:hAnsi="Times New Roman" w:cs="Times New Roman"/>
          <w:sz w:val="24"/>
          <w:szCs w:val="24"/>
          <w:lang w:val="en-GB"/>
        </w:rPr>
        <w:t>berikut</w:t>
      </w:r>
      <w:proofErr w:type="spellEnd"/>
      <w:r w:rsidRPr="00B26590">
        <w:rPr>
          <w:rFonts w:ascii="Times New Roman" w:hAnsi="Times New Roman" w:cs="Times New Roman"/>
          <w:sz w:val="24"/>
          <w:szCs w:val="24"/>
          <w:lang w:val="en-GB"/>
        </w:rPr>
        <w:t xml:space="preserve"> :</w:t>
      </w:r>
      <w:proofErr w:type="gramEnd"/>
    </w:p>
    <w:p w14:paraId="3064C659" w14:textId="77777777" w:rsidR="00B26590" w:rsidRPr="00B26590" w:rsidRDefault="00B26590" w:rsidP="00B26590">
      <w:pPr>
        <w:pStyle w:val="ListParagraph"/>
        <w:numPr>
          <w:ilvl w:val="1"/>
          <w:numId w:val="9"/>
        </w:numPr>
        <w:spacing w:after="200" w:line="276" w:lineRule="auto"/>
        <w:ind w:left="426" w:hanging="426"/>
        <w:jc w:val="both"/>
        <w:rPr>
          <w:rFonts w:ascii="Times New Roman" w:hAnsi="Times New Roman" w:cs="Times New Roman"/>
          <w:sz w:val="24"/>
          <w:szCs w:val="24"/>
        </w:rPr>
      </w:pPr>
      <w:r w:rsidRPr="00B26590">
        <w:rPr>
          <w:rFonts w:ascii="Times New Roman" w:eastAsia="Times New Roman" w:hAnsi="Times New Roman" w:cs="Times New Roman"/>
          <w:color w:val="000000"/>
          <w:sz w:val="24"/>
          <w:szCs w:val="24"/>
        </w:rPr>
        <w:t xml:space="preserve">Faktor – </w:t>
      </w:r>
      <w:proofErr w:type="spellStart"/>
      <w:r w:rsidRPr="00B26590">
        <w:rPr>
          <w:rFonts w:ascii="Times New Roman" w:eastAsia="Times New Roman" w:hAnsi="Times New Roman" w:cs="Times New Roman"/>
          <w:color w:val="000000"/>
          <w:sz w:val="24"/>
          <w:szCs w:val="24"/>
        </w:rPr>
        <w:t>faktor</w:t>
      </w:r>
      <w:proofErr w:type="spellEnd"/>
      <w:r w:rsidRPr="00B26590">
        <w:rPr>
          <w:rFonts w:ascii="Times New Roman" w:eastAsia="Times New Roman" w:hAnsi="Times New Roman" w:cs="Times New Roman"/>
          <w:color w:val="000000"/>
          <w:sz w:val="24"/>
          <w:szCs w:val="24"/>
        </w:rPr>
        <w:t xml:space="preserve"> yang </w:t>
      </w:r>
      <w:proofErr w:type="spellStart"/>
      <w:r w:rsidRPr="00B26590">
        <w:rPr>
          <w:rFonts w:ascii="Times New Roman" w:eastAsia="Times New Roman" w:hAnsi="Times New Roman" w:cs="Times New Roman"/>
          <w:color w:val="000000"/>
          <w:sz w:val="24"/>
          <w:szCs w:val="24"/>
        </w:rPr>
        <w:t>mempengaruhi</w:t>
      </w:r>
      <w:proofErr w:type="spellEnd"/>
      <w:r w:rsidRPr="00B26590">
        <w:rPr>
          <w:rFonts w:ascii="Times New Roman" w:eastAsia="Times New Roman" w:hAnsi="Times New Roman" w:cs="Times New Roman"/>
          <w:color w:val="000000"/>
          <w:sz w:val="24"/>
          <w:szCs w:val="24"/>
        </w:rPr>
        <w:t xml:space="preserve"> </w:t>
      </w:r>
      <w:proofErr w:type="spellStart"/>
      <w:r w:rsidRPr="00B26590">
        <w:rPr>
          <w:rFonts w:ascii="Times New Roman" w:eastAsia="Times New Roman" w:hAnsi="Times New Roman" w:cs="Times New Roman"/>
          <w:color w:val="000000"/>
          <w:sz w:val="24"/>
          <w:szCs w:val="24"/>
        </w:rPr>
        <w:t>efektivitas</w:t>
      </w:r>
      <w:proofErr w:type="spellEnd"/>
      <w:r w:rsidRPr="00B26590">
        <w:rPr>
          <w:rFonts w:ascii="Times New Roman" w:eastAsia="Times New Roman" w:hAnsi="Times New Roman" w:cs="Times New Roman"/>
          <w:color w:val="000000"/>
          <w:sz w:val="24"/>
          <w:szCs w:val="24"/>
        </w:rPr>
        <w:t xml:space="preserve"> </w:t>
      </w:r>
      <w:proofErr w:type="spellStart"/>
      <w:r w:rsidRPr="00B26590">
        <w:rPr>
          <w:rFonts w:ascii="Times New Roman" w:eastAsia="Times New Roman" w:hAnsi="Times New Roman" w:cs="Times New Roman"/>
          <w:color w:val="000000"/>
          <w:sz w:val="24"/>
          <w:szCs w:val="24"/>
        </w:rPr>
        <w:t>kebijakan</w:t>
      </w:r>
      <w:proofErr w:type="spellEnd"/>
      <w:r w:rsidRPr="00B26590">
        <w:rPr>
          <w:rFonts w:ascii="Times New Roman" w:eastAsia="Times New Roman" w:hAnsi="Times New Roman" w:cs="Times New Roman"/>
          <w:color w:val="000000"/>
          <w:sz w:val="24"/>
          <w:szCs w:val="24"/>
        </w:rPr>
        <w:t xml:space="preserve"> program </w:t>
      </w:r>
      <w:proofErr w:type="spellStart"/>
      <w:r w:rsidRPr="00B26590">
        <w:rPr>
          <w:rFonts w:ascii="Times New Roman" w:eastAsia="Times New Roman" w:hAnsi="Times New Roman" w:cs="Times New Roman"/>
          <w:color w:val="000000"/>
          <w:sz w:val="24"/>
          <w:szCs w:val="24"/>
        </w:rPr>
        <w:t>pupuk</w:t>
      </w:r>
      <w:proofErr w:type="spellEnd"/>
      <w:r w:rsidRPr="00B26590">
        <w:rPr>
          <w:rFonts w:ascii="Times New Roman" w:eastAsia="Times New Roman" w:hAnsi="Times New Roman" w:cs="Times New Roman"/>
          <w:color w:val="000000"/>
          <w:sz w:val="24"/>
          <w:szCs w:val="24"/>
        </w:rPr>
        <w:t xml:space="preserve"> </w:t>
      </w:r>
      <w:proofErr w:type="spellStart"/>
      <w:r w:rsidRPr="00B26590">
        <w:rPr>
          <w:rFonts w:ascii="Times New Roman" w:eastAsia="Times New Roman" w:hAnsi="Times New Roman" w:cs="Times New Roman"/>
          <w:color w:val="000000"/>
          <w:sz w:val="24"/>
          <w:szCs w:val="24"/>
        </w:rPr>
        <w:t>subsidi</w:t>
      </w:r>
      <w:proofErr w:type="spellEnd"/>
      <w:r w:rsidRPr="00B26590">
        <w:rPr>
          <w:rFonts w:ascii="Times New Roman" w:eastAsia="Times New Roman" w:hAnsi="Times New Roman" w:cs="Times New Roman"/>
          <w:color w:val="000000"/>
          <w:sz w:val="24"/>
          <w:szCs w:val="24"/>
        </w:rPr>
        <w:t xml:space="preserve"> </w:t>
      </w:r>
      <w:proofErr w:type="spellStart"/>
      <w:r w:rsidRPr="00B26590">
        <w:rPr>
          <w:rFonts w:ascii="Times New Roman" w:eastAsia="Times New Roman" w:hAnsi="Times New Roman" w:cs="Times New Roman"/>
          <w:color w:val="000000"/>
          <w:sz w:val="24"/>
          <w:szCs w:val="24"/>
        </w:rPr>
        <w:t>melalui</w:t>
      </w:r>
      <w:proofErr w:type="spellEnd"/>
      <w:r w:rsidRPr="00B26590">
        <w:rPr>
          <w:rFonts w:ascii="Times New Roman" w:eastAsia="Times New Roman" w:hAnsi="Times New Roman" w:cs="Times New Roman"/>
          <w:color w:val="000000"/>
          <w:sz w:val="24"/>
          <w:szCs w:val="24"/>
        </w:rPr>
        <w:t xml:space="preserve"> </w:t>
      </w:r>
      <w:proofErr w:type="spellStart"/>
      <w:r w:rsidRPr="00B26590">
        <w:rPr>
          <w:rFonts w:ascii="Times New Roman" w:eastAsia="Times New Roman" w:hAnsi="Times New Roman" w:cs="Times New Roman"/>
          <w:color w:val="000000"/>
          <w:sz w:val="24"/>
          <w:szCs w:val="24"/>
        </w:rPr>
        <w:t>kartu</w:t>
      </w:r>
      <w:proofErr w:type="spellEnd"/>
      <w:r w:rsidRPr="00B26590">
        <w:rPr>
          <w:rFonts w:ascii="Times New Roman" w:eastAsia="Times New Roman" w:hAnsi="Times New Roman" w:cs="Times New Roman"/>
          <w:color w:val="000000"/>
          <w:sz w:val="24"/>
          <w:szCs w:val="24"/>
        </w:rPr>
        <w:t xml:space="preserve"> </w:t>
      </w:r>
      <w:proofErr w:type="spellStart"/>
      <w:r w:rsidRPr="00B26590">
        <w:rPr>
          <w:rFonts w:ascii="Times New Roman" w:eastAsia="Times New Roman" w:hAnsi="Times New Roman" w:cs="Times New Roman"/>
          <w:color w:val="000000"/>
          <w:sz w:val="24"/>
          <w:szCs w:val="24"/>
        </w:rPr>
        <w:t>tani</w:t>
      </w:r>
      <w:proofErr w:type="spellEnd"/>
      <w:r w:rsidRPr="00B26590">
        <w:rPr>
          <w:rFonts w:ascii="Times New Roman" w:eastAsia="Times New Roman" w:hAnsi="Times New Roman" w:cs="Times New Roman"/>
          <w:color w:val="000000"/>
          <w:sz w:val="24"/>
          <w:szCs w:val="24"/>
        </w:rPr>
        <w:t xml:space="preserve"> di </w:t>
      </w:r>
      <w:proofErr w:type="spellStart"/>
      <w:r w:rsidRPr="00B26590">
        <w:rPr>
          <w:rFonts w:ascii="Times New Roman" w:eastAsia="Times New Roman" w:hAnsi="Times New Roman" w:cs="Times New Roman"/>
          <w:color w:val="000000"/>
          <w:sz w:val="24"/>
          <w:szCs w:val="24"/>
        </w:rPr>
        <w:t>Kecamatan</w:t>
      </w:r>
      <w:proofErr w:type="spellEnd"/>
      <w:r w:rsidRPr="00B26590">
        <w:rPr>
          <w:rFonts w:ascii="Times New Roman" w:eastAsia="Times New Roman" w:hAnsi="Times New Roman" w:cs="Times New Roman"/>
          <w:color w:val="000000"/>
          <w:sz w:val="24"/>
          <w:szCs w:val="24"/>
        </w:rPr>
        <w:t xml:space="preserve"> Talun</w:t>
      </w:r>
      <w:r w:rsidRPr="00B26590">
        <w:rPr>
          <w:rFonts w:ascii="Times New Roman" w:eastAsia="Times New Roman" w:hAnsi="Times New Roman" w:cs="Times New Roman"/>
          <w:color w:val="000000"/>
          <w:sz w:val="24"/>
          <w:szCs w:val="24"/>
          <w:lang w:val="id-ID"/>
        </w:rPr>
        <w:t xml:space="preserve"> diantaranya adalah Perilaku Sosial dan Budaya</w:t>
      </w:r>
      <w:r w:rsidRPr="00B26590">
        <w:rPr>
          <w:rFonts w:ascii="Times New Roman" w:eastAsia="Times New Roman" w:hAnsi="Times New Roman" w:cs="Times New Roman"/>
          <w:color w:val="000000"/>
          <w:sz w:val="24"/>
          <w:szCs w:val="24"/>
        </w:rPr>
        <w:t xml:space="preserve"> </w:t>
      </w:r>
      <w:r w:rsidRPr="00B26590">
        <w:rPr>
          <w:rFonts w:ascii="Times New Roman" w:eastAsia="Times New Roman" w:hAnsi="Times New Roman" w:cs="Times New Roman"/>
          <w:color w:val="000000"/>
          <w:sz w:val="24"/>
          <w:szCs w:val="24"/>
          <w:lang w:val="id-ID"/>
        </w:rPr>
        <w:t xml:space="preserve">(X1), Faktor </w:t>
      </w:r>
      <w:proofErr w:type="spellStart"/>
      <w:r w:rsidRPr="00B26590">
        <w:rPr>
          <w:rFonts w:ascii="Times New Roman" w:eastAsia="Times New Roman" w:hAnsi="Times New Roman" w:cs="Times New Roman"/>
          <w:color w:val="000000"/>
          <w:sz w:val="24"/>
          <w:szCs w:val="24"/>
        </w:rPr>
        <w:t>Kondisi</w:t>
      </w:r>
      <w:proofErr w:type="spellEnd"/>
      <w:r w:rsidRPr="00B26590">
        <w:rPr>
          <w:rFonts w:ascii="Times New Roman" w:eastAsia="Times New Roman" w:hAnsi="Times New Roman" w:cs="Times New Roman"/>
          <w:color w:val="000000"/>
          <w:sz w:val="24"/>
          <w:szCs w:val="24"/>
        </w:rPr>
        <w:t xml:space="preserve"> Pere</w:t>
      </w:r>
      <w:r w:rsidRPr="00B26590">
        <w:rPr>
          <w:rFonts w:ascii="Times New Roman" w:eastAsia="Times New Roman" w:hAnsi="Times New Roman" w:cs="Times New Roman"/>
          <w:color w:val="000000"/>
          <w:sz w:val="24"/>
          <w:szCs w:val="24"/>
          <w:lang w:val="id-ID"/>
        </w:rPr>
        <w:t>konomi</w:t>
      </w:r>
      <w:r w:rsidRPr="00B26590">
        <w:rPr>
          <w:rFonts w:ascii="Times New Roman" w:eastAsia="Times New Roman" w:hAnsi="Times New Roman" w:cs="Times New Roman"/>
          <w:color w:val="000000"/>
          <w:sz w:val="24"/>
          <w:szCs w:val="24"/>
        </w:rPr>
        <w:t xml:space="preserve">an Masyarakat </w:t>
      </w:r>
      <w:r w:rsidRPr="00B26590">
        <w:rPr>
          <w:rFonts w:ascii="Times New Roman" w:eastAsia="Times New Roman" w:hAnsi="Times New Roman" w:cs="Times New Roman"/>
          <w:color w:val="000000"/>
          <w:sz w:val="24"/>
          <w:szCs w:val="24"/>
          <w:lang w:val="id-ID"/>
        </w:rPr>
        <w:t>(X2), Faktor Sarana &amp; Prasarana</w:t>
      </w:r>
      <w:r w:rsidRPr="00B26590">
        <w:rPr>
          <w:rFonts w:ascii="Times New Roman" w:eastAsia="Times New Roman" w:hAnsi="Times New Roman" w:cs="Times New Roman"/>
          <w:color w:val="000000"/>
          <w:sz w:val="24"/>
          <w:szCs w:val="24"/>
        </w:rPr>
        <w:t xml:space="preserve"> </w:t>
      </w:r>
      <w:r w:rsidRPr="00B26590">
        <w:rPr>
          <w:rFonts w:ascii="Times New Roman" w:eastAsia="Times New Roman" w:hAnsi="Times New Roman" w:cs="Times New Roman"/>
          <w:color w:val="000000"/>
          <w:sz w:val="24"/>
          <w:szCs w:val="24"/>
          <w:lang w:val="id-ID"/>
        </w:rPr>
        <w:t>(X3), Keunggulan Kartu tani (Z) dan Efektifitas Program Subsidi</w:t>
      </w:r>
      <w:r w:rsidRPr="00B26590">
        <w:rPr>
          <w:rFonts w:ascii="Times New Roman" w:eastAsia="Times New Roman" w:hAnsi="Times New Roman" w:cs="Times New Roman"/>
          <w:color w:val="000000"/>
          <w:sz w:val="24"/>
          <w:szCs w:val="24"/>
        </w:rPr>
        <w:t xml:space="preserve"> </w:t>
      </w:r>
      <w:r w:rsidRPr="00B26590">
        <w:rPr>
          <w:rFonts w:ascii="Times New Roman" w:eastAsia="Times New Roman" w:hAnsi="Times New Roman" w:cs="Times New Roman"/>
          <w:color w:val="000000"/>
          <w:sz w:val="24"/>
          <w:szCs w:val="24"/>
          <w:lang w:val="id-ID"/>
        </w:rPr>
        <w:t>(Y)  Pemerintah.</w:t>
      </w:r>
    </w:p>
    <w:p w14:paraId="251A0BAA" w14:textId="77777777" w:rsidR="00B26590" w:rsidRPr="00B26590" w:rsidRDefault="00B26590" w:rsidP="00B26590">
      <w:pPr>
        <w:pStyle w:val="ListParagraph"/>
        <w:numPr>
          <w:ilvl w:val="1"/>
          <w:numId w:val="9"/>
        </w:numPr>
        <w:tabs>
          <w:tab w:val="left" w:pos="426"/>
        </w:tabs>
        <w:spacing w:line="276" w:lineRule="auto"/>
        <w:ind w:left="426" w:hanging="426"/>
        <w:jc w:val="both"/>
        <w:rPr>
          <w:rFonts w:ascii="Times New Roman" w:hAnsi="Times New Roman" w:cs="Times New Roman"/>
          <w:sz w:val="24"/>
          <w:szCs w:val="24"/>
        </w:rPr>
      </w:pPr>
      <w:proofErr w:type="spellStart"/>
      <w:r w:rsidRPr="00B26590">
        <w:rPr>
          <w:rFonts w:ascii="Times New Roman" w:hAnsi="Times New Roman" w:cs="Times New Roman"/>
          <w:sz w:val="24"/>
          <w:szCs w:val="24"/>
        </w:rPr>
        <w:t>Analisis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Efektivitas</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diukur</w:t>
      </w:r>
      <w:proofErr w:type="spellEnd"/>
      <w:r w:rsidRPr="00B26590">
        <w:rPr>
          <w:rFonts w:ascii="Times New Roman" w:hAnsi="Times New Roman" w:cs="Times New Roman"/>
          <w:sz w:val="24"/>
          <w:szCs w:val="24"/>
        </w:rPr>
        <w:t xml:space="preserve"> </w:t>
      </w:r>
      <w:proofErr w:type="spellStart"/>
      <w:r w:rsidRPr="00B26590">
        <w:rPr>
          <w:rFonts w:ascii="Times New Roman" w:hAnsi="Times New Roman" w:cs="Times New Roman"/>
          <w:sz w:val="24"/>
          <w:szCs w:val="24"/>
        </w:rPr>
        <w:t>berdasarkan</w:t>
      </w:r>
      <w:proofErr w:type="spellEnd"/>
      <w:r w:rsidRPr="00B26590">
        <w:rPr>
          <w:rFonts w:ascii="Times New Roman" w:hAnsi="Times New Roman" w:cs="Times New Roman"/>
          <w:sz w:val="24"/>
          <w:szCs w:val="24"/>
        </w:rPr>
        <w:t xml:space="preserve"> input dan output program</w:t>
      </w:r>
      <w:r w:rsidRPr="00B26590">
        <w:rPr>
          <w:rFonts w:ascii="Times New Roman" w:hAnsi="Times New Roman" w:cs="Times New Roman"/>
          <w:sz w:val="24"/>
          <w:szCs w:val="24"/>
          <w:lang w:val="id-ID"/>
        </w:rPr>
        <w:t xml:space="preserve"> menggunakan SEM PLS dengan melihat besaran pengaruh terhadap varuabel endogen dimana </w:t>
      </w:r>
      <w:r w:rsidRPr="00B26590">
        <w:rPr>
          <w:rFonts w:ascii="Times New Roman" w:hAnsi="Times New Roman" w:cs="Times New Roman"/>
          <w:color w:val="000000"/>
          <w:sz w:val="24"/>
          <w:szCs w:val="24"/>
          <w:lang w:val="id-ID"/>
        </w:rPr>
        <w:t>p</w:t>
      </w:r>
      <w:proofErr w:type="spellStart"/>
      <w:r w:rsidRPr="00B26590">
        <w:rPr>
          <w:rFonts w:ascii="Times New Roman" w:hAnsi="Times New Roman" w:cs="Times New Roman"/>
          <w:color w:val="000000"/>
          <w:sz w:val="24"/>
          <w:szCs w:val="24"/>
        </w:rPr>
        <w:t>engaruh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perilaku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sosial</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melalui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implementasi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tani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terhadap</w:t>
      </w:r>
      <w:proofErr w:type="spellEnd"/>
      <w:r w:rsidRPr="00B26590">
        <w:rPr>
          <w:rFonts w:ascii="Times New Roman" w:hAnsi="Times New Roman" w:cs="Times New Roman"/>
          <w:color w:val="000000"/>
          <w:sz w:val="24"/>
          <w:szCs w:val="24"/>
        </w:rPr>
        <w:t xml:space="preserve"> program </w:t>
      </w:r>
      <w:proofErr w:type="spellStart"/>
      <w:r w:rsidRPr="00B26590">
        <w:rPr>
          <w:rFonts w:ascii="Times New Roman" w:hAnsi="Times New Roman" w:cs="Times New Roman"/>
          <w:color w:val="000000"/>
          <w:sz w:val="24"/>
          <w:szCs w:val="24"/>
        </w:rPr>
        <w:t>subsidi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memiliki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besar</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efektivitas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mencapai</w:t>
      </w:r>
      <w:proofErr w:type="spellEnd"/>
      <w:r w:rsidRPr="00B26590">
        <w:rPr>
          <w:rFonts w:ascii="Times New Roman" w:hAnsi="Times New Roman" w:cs="Times New Roman"/>
          <w:color w:val="000000"/>
          <w:sz w:val="24"/>
          <w:szCs w:val="24"/>
        </w:rPr>
        <w:t xml:space="preserve"> 13% </w:t>
      </w:r>
      <w:proofErr w:type="spellStart"/>
      <w:r w:rsidRPr="00B26590">
        <w:rPr>
          <w:rFonts w:ascii="Times New Roman" w:hAnsi="Times New Roman" w:cs="Times New Roman"/>
          <w:color w:val="000000"/>
          <w:sz w:val="24"/>
          <w:szCs w:val="24"/>
        </w:rPr>
        <w:t>Pengaruh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kondisi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masyarakat</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melalui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tani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terhadap</w:t>
      </w:r>
      <w:proofErr w:type="spellEnd"/>
      <w:r w:rsidRPr="00B26590">
        <w:rPr>
          <w:rFonts w:ascii="Times New Roman" w:hAnsi="Times New Roman" w:cs="Times New Roman"/>
          <w:color w:val="000000"/>
          <w:sz w:val="24"/>
          <w:szCs w:val="24"/>
        </w:rPr>
        <w:t xml:space="preserve"> program </w:t>
      </w:r>
      <w:proofErr w:type="spellStart"/>
      <w:r w:rsidRPr="00B26590">
        <w:rPr>
          <w:rFonts w:ascii="Times New Roman" w:hAnsi="Times New Roman" w:cs="Times New Roman"/>
          <w:color w:val="000000"/>
          <w:sz w:val="24"/>
          <w:szCs w:val="24"/>
        </w:rPr>
        <w:t>subsidi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memiliki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efektifitas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27 % </w:t>
      </w:r>
      <w:proofErr w:type="spellStart"/>
      <w:r w:rsidRPr="00B26590">
        <w:rPr>
          <w:rFonts w:ascii="Times New Roman" w:hAnsi="Times New Roman" w:cs="Times New Roman"/>
          <w:color w:val="000000"/>
          <w:sz w:val="24"/>
          <w:szCs w:val="24"/>
        </w:rPr>
        <w:t>Pengaruh</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sarana</w:t>
      </w:r>
      <w:proofErr w:type="spellEnd"/>
      <w:r w:rsidRPr="00B26590">
        <w:rPr>
          <w:rFonts w:ascii="Times New Roman" w:hAnsi="Times New Roman" w:cs="Times New Roman"/>
          <w:color w:val="000000"/>
          <w:sz w:val="24"/>
          <w:szCs w:val="24"/>
        </w:rPr>
        <w:t xml:space="preserve"> dan </w:t>
      </w:r>
      <w:proofErr w:type="spellStart"/>
      <w:r w:rsidRPr="00B26590">
        <w:rPr>
          <w:rFonts w:ascii="Times New Roman" w:hAnsi="Times New Roman" w:cs="Times New Roman"/>
          <w:color w:val="000000"/>
          <w:sz w:val="24"/>
          <w:szCs w:val="24"/>
        </w:rPr>
        <w:t>prasarana</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melalui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kartu</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tani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terhadap</w:t>
      </w:r>
      <w:proofErr w:type="spellEnd"/>
      <w:r w:rsidRPr="00B26590">
        <w:rPr>
          <w:rFonts w:ascii="Times New Roman" w:hAnsi="Times New Roman" w:cs="Times New Roman"/>
          <w:color w:val="000000"/>
          <w:sz w:val="24"/>
          <w:szCs w:val="24"/>
        </w:rPr>
        <w:t xml:space="preserve"> program </w:t>
      </w:r>
      <w:proofErr w:type="spellStart"/>
      <w:r w:rsidRPr="00B26590">
        <w:rPr>
          <w:rFonts w:ascii="Times New Roman" w:hAnsi="Times New Roman" w:cs="Times New Roman"/>
          <w:color w:val="000000"/>
          <w:sz w:val="24"/>
          <w:szCs w:val="24"/>
        </w:rPr>
        <w:t>subsidi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pupuk</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memiliki</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efektivitas</w:t>
      </w:r>
      <w:proofErr w:type="spellEnd"/>
      <w:r w:rsidRPr="00B26590">
        <w:rPr>
          <w:rFonts w:ascii="Times New Roman" w:hAnsi="Times New Roman" w:cs="Times New Roman"/>
          <w:color w:val="000000"/>
          <w:sz w:val="24"/>
          <w:szCs w:val="24"/>
        </w:rPr>
        <w:t xml:space="preserve"> </w:t>
      </w:r>
      <w:proofErr w:type="spellStart"/>
      <w:r w:rsidRPr="00B26590">
        <w:rPr>
          <w:rFonts w:ascii="Times New Roman" w:hAnsi="Times New Roman" w:cs="Times New Roman"/>
          <w:color w:val="000000"/>
          <w:sz w:val="24"/>
          <w:szCs w:val="24"/>
        </w:rPr>
        <w:t>sebesar</w:t>
      </w:r>
      <w:proofErr w:type="spellEnd"/>
      <w:r w:rsidRPr="00B26590">
        <w:rPr>
          <w:rFonts w:ascii="Times New Roman" w:hAnsi="Times New Roman" w:cs="Times New Roman"/>
          <w:color w:val="000000"/>
          <w:sz w:val="24"/>
          <w:szCs w:val="24"/>
        </w:rPr>
        <w:t xml:space="preserve"> 7 % </w:t>
      </w:r>
    </w:p>
    <w:p w14:paraId="2287B637" w14:textId="77777777" w:rsidR="00A9551A" w:rsidRPr="00B26590" w:rsidRDefault="00A9551A" w:rsidP="00B26590">
      <w:pPr>
        <w:spacing w:after="0" w:line="240" w:lineRule="auto"/>
        <w:jc w:val="both"/>
        <w:rPr>
          <w:rFonts w:ascii="Times New Roman" w:eastAsia="Times New Roman" w:hAnsi="Times New Roman" w:cs="Times New Roman"/>
          <w:sz w:val="24"/>
          <w:szCs w:val="24"/>
        </w:rPr>
      </w:pPr>
    </w:p>
    <w:p w14:paraId="29477FA5" w14:textId="5908D16D" w:rsidR="00B26183" w:rsidRPr="00B26590" w:rsidRDefault="00BF5ABC" w:rsidP="00B26590">
      <w:pPr>
        <w:widowControl w:val="0"/>
        <w:spacing w:after="0" w:line="240" w:lineRule="auto"/>
        <w:ind w:firstLine="720"/>
        <w:jc w:val="both"/>
        <w:rPr>
          <w:rFonts w:ascii="Times New Roman" w:eastAsia="Times New Roman" w:hAnsi="Times New Roman" w:cs="Times New Roman"/>
          <w:sz w:val="24"/>
          <w:szCs w:val="24"/>
        </w:rPr>
      </w:pPr>
      <w:r w:rsidRPr="00B26590">
        <w:rPr>
          <w:rFonts w:ascii="Times New Roman" w:eastAsia="Times New Roman" w:hAnsi="Times New Roman" w:cs="Times New Roman"/>
          <w:b/>
          <w:sz w:val="24"/>
          <w:szCs w:val="24"/>
        </w:rPr>
        <w:t>DAFTAR PUSTAKA</w:t>
      </w:r>
    </w:p>
    <w:p w14:paraId="0BDB6DC0" w14:textId="383A43AD"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357535">
        <w:rPr>
          <w:rFonts w:ascii="Times New Roman" w:hAnsi="Times New Roman" w:cs="Times New Roman"/>
          <w:noProof/>
          <w:sz w:val="24"/>
          <w:szCs w:val="24"/>
        </w:rPr>
        <w:t xml:space="preserve">Abdillah, W., &amp; Jugiyanto. (2015). </w:t>
      </w:r>
      <w:r w:rsidRPr="00357535">
        <w:rPr>
          <w:rFonts w:ascii="Times New Roman" w:hAnsi="Times New Roman" w:cs="Times New Roman"/>
          <w:i/>
          <w:iCs/>
          <w:noProof/>
          <w:sz w:val="24"/>
          <w:szCs w:val="24"/>
        </w:rPr>
        <w:t>Partial Least Squares (PLS) - Alternatif Structural Equation Modelling (SEM) dalam Penelitian Bisnis</w:t>
      </w:r>
      <w:r w:rsidRPr="00357535">
        <w:rPr>
          <w:rFonts w:ascii="Times New Roman" w:hAnsi="Times New Roman" w:cs="Times New Roman"/>
          <w:noProof/>
          <w:sz w:val="24"/>
          <w:szCs w:val="24"/>
        </w:rPr>
        <w:t>. Jogjakarta: Andi.</w:t>
      </w:r>
    </w:p>
    <w:p w14:paraId="7C0E19A4" w14:textId="77777777"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szCs w:val="24"/>
        </w:rPr>
      </w:pPr>
      <w:r w:rsidRPr="00357535">
        <w:rPr>
          <w:rFonts w:ascii="Times New Roman" w:hAnsi="Times New Roman" w:cs="Times New Roman"/>
          <w:noProof/>
          <w:sz w:val="24"/>
          <w:szCs w:val="24"/>
        </w:rPr>
        <w:t xml:space="preserve">Ahmad, Z., &amp; Wibowo, R. (2021). </w:t>
      </w:r>
      <w:r w:rsidRPr="00357535">
        <w:rPr>
          <w:rFonts w:ascii="Times New Roman" w:hAnsi="Times New Roman" w:cs="Times New Roman"/>
          <w:noProof/>
          <w:sz w:val="24"/>
          <w:szCs w:val="24"/>
        </w:rPr>
        <w:t xml:space="preserve">Dampak Kebijakan Kartu Tani terhadap Produksi dan Efisiensi Usahatani Padi di Kabupaten Jember. </w:t>
      </w:r>
      <w:r w:rsidRPr="00357535">
        <w:rPr>
          <w:rFonts w:ascii="Times New Roman" w:hAnsi="Times New Roman" w:cs="Times New Roman"/>
          <w:i/>
          <w:iCs/>
          <w:noProof/>
          <w:sz w:val="24"/>
          <w:szCs w:val="24"/>
        </w:rPr>
        <w:t>Jurnal Pangan</w:t>
      </w:r>
      <w:r w:rsidRPr="00357535">
        <w:rPr>
          <w:rFonts w:ascii="Times New Roman" w:hAnsi="Times New Roman" w:cs="Times New Roman"/>
          <w:noProof/>
          <w:sz w:val="24"/>
          <w:szCs w:val="24"/>
        </w:rPr>
        <w:t xml:space="preserve">, </w:t>
      </w:r>
      <w:r w:rsidRPr="00357535">
        <w:rPr>
          <w:rFonts w:ascii="Times New Roman" w:hAnsi="Times New Roman" w:cs="Times New Roman"/>
          <w:i/>
          <w:iCs/>
          <w:noProof/>
          <w:sz w:val="24"/>
          <w:szCs w:val="24"/>
        </w:rPr>
        <w:t>30</w:t>
      </w:r>
      <w:r w:rsidRPr="00357535">
        <w:rPr>
          <w:rFonts w:ascii="Times New Roman" w:hAnsi="Times New Roman" w:cs="Times New Roman"/>
          <w:noProof/>
          <w:sz w:val="24"/>
          <w:szCs w:val="24"/>
        </w:rPr>
        <w:t>(2), 107–116. https://doi.org/10.33964/jp.v30i2.540</w:t>
      </w:r>
    </w:p>
    <w:p w14:paraId="43FA9FF0" w14:textId="77777777"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szCs w:val="24"/>
        </w:rPr>
      </w:pPr>
      <w:r w:rsidRPr="00357535">
        <w:rPr>
          <w:rFonts w:ascii="Times New Roman" w:hAnsi="Times New Roman" w:cs="Times New Roman"/>
          <w:noProof/>
          <w:sz w:val="24"/>
          <w:szCs w:val="24"/>
        </w:rPr>
        <w:t xml:space="preserve">Ashari, M. L., &amp; Hariani, D. (2018). Analisis Efektivitas Program Kartu Tani di Kecamatan Banjarnegara, Kabupaten Banjarnegara. </w:t>
      </w:r>
      <w:r w:rsidRPr="00357535">
        <w:rPr>
          <w:rFonts w:ascii="Times New Roman" w:hAnsi="Times New Roman" w:cs="Times New Roman"/>
          <w:i/>
          <w:iCs/>
          <w:noProof/>
          <w:sz w:val="24"/>
          <w:szCs w:val="24"/>
        </w:rPr>
        <w:t>Jurnal Adminitasi Publik</w:t>
      </w:r>
      <w:r w:rsidRPr="00357535">
        <w:rPr>
          <w:rFonts w:ascii="Times New Roman" w:hAnsi="Times New Roman" w:cs="Times New Roman"/>
          <w:noProof/>
          <w:sz w:val="24"/>
          <w:szCs w:val="24"/>
        </w:rPr>
        <w:t xml:space="preserve">, </w:t>
      </w:r>
      <w:r w:rsidRPr="00357535">
        <w:rPr>
          <w:rFonts w:ascii="Times New Roman" w:hAnsi="Times New Roman" w:cs="Times New Roman"/>
          <w:i/>
          <w:iCs/>
          <w:noProof/>
          <w:sz w:val="24"/>
          <w:szCs w:val="24"/>
        </w:rPr>
        <w:t>53</w:t>
      </w:r>
      <w:r w:rsidRPr="00357535">
        <w:rPr>
          <w:rFonts w:ascii="Times New Roman" w:hAnsi="Times New Roman" w:cs="Times New Roman"/>
          <w:noProof/>
          <w:sz w:val="24"/>
          <w:szCs w:val="24"/>
        </w:rPr>
        <w:t>(9), 1689–1699. https://ejournal3.undip.ac.id/index.php/jppmr/article/view/23711/21583</w:t>
      </w:r>
    </w:p>
    <w:p w14:paraId="00D6A1AB" w14:textId="77777777"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szCs w:val="24"/>
        </w:rPr>
      </w:pPr>
      <w:r w:rsidRPr="00357535">
        <w:rPr>
          <w:rFonts w:ascii="Times New Roman" w:hAnsi="Times New Roman" w:cs="Times New Roman"/>
          <w:noProof/>
          <w:sz w:val="24"/>
          <w:szCs w:val="24"/>
        </w:rPr>
        <w:t xml:space="preserve">Chakim, M. L. (2020). Pengaruh Implementasi Kartu Tani Terhadap Efektivitas Penyaluran Pupuk Bersubsidi Di Kabupaten Kendal, Jawa Tengah. </w:t>
      </w:r>
      <w:r w:rsidRPr="00357535">
        <w:rPr>
          <w:rFonts w:ascii="Times New Roman" w:hAnsi="Times New Roman" w:cs="Times New Roman"/>
          <w:i/>
          <w:iCs/>
          <w:noProof/>
          <w:sz w:val="24"/>
          <w:szCs w:val="24"/>
        </w:rPr>
        <w:t>Jurnal Pangan</w:t>
      </w:r>
      <w:r w:rsidRPr="00357535">
        <w:rPr>
          <w:rFonts w:ascii="Times New Roman" w:hAnsi="Times New Roman" w:cs="Times New Roman"/>
          <w:noProof/>
          <w:sz w:val="24"/>
          <w:szCs w:val="24"/>
        </w:rPr>
        <w:t xml:space="preserve">, </w:t>
      </w:r>
      <w:r w:rsidRPr="00357535">
        <w:rPr>
          <w:rFonts w:ascii="Times New Roman" w:hAnsi="Times New Roman" w:cs="Times New Roman"/>
          <w:i/>
          <w:iCs/>
          <w:noProof/>
          <w:sz w:val="24"/>
          <w:szCs w:val="24"/>
        </w:rPr>
        <w:t>28</w:t>
      </w:r>
      <w:r w:rsidRPr="00357535">
        <w:rPr>
          <w:rFonts w:ascii="Times New Roman" w:hAnsi="Times New Roman" w:cs="Times New Roman"/>
          <w:noProof/>
          <w:sz w:val="24"/>
          <w:szCs w:val="24"/>
        </w:rPr>
        <w:t>(3). https://doi.org/10.33964/jp.v28i3.444</w:t>
      </w:r>
    </w:p>
    <w:p w14:paraId="4504CAAD" w14:textId="77777777"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szCs w:val="24"/>
        </w:rPr>
      </w:pPr>
      <w:r w:rsidRPr="00357535">
        <w:rPr>
          <w:rFonts w:ascii="Times New Roman" w:hAnsi="Times New Roman" w:cs="Times New Roman"/>
          <w:noProof/>
          <w:sz w:val="24"/>
          <w:szCs w:val="24"/>
        </w:rPr>
        <w:t xml:space="preserve">Daliman, Sulandari, S., &amp; Rosyana, I. (2019). The achievement of entrepreneurship competence and entrepreneurial intentions: Gender role, attitude and perception of entrepreneurship controls mediation. </w:t>
      </w:r>
      <w:r w:rsidRPr="00357535">
        <w:rPr>
          <w:rFonts w:ascii="Times New Roman" w:hAnsi="Times New Roman" w:cs="Times New Roman"/>
          <w:i/>
          <w:iCs/>
          <w:noProof/>
          <w:sz w:val="24"/>
          <w:szCs w:val="24"/>
        </w:rPr>
        <w:t>Journal of Social Studies Education Research</w:t>
      </w:r>
      <w:r w:rsidRPr="00357535">
        <w:rPr>
          <w:rFonts w:ascii="Times New Roman" w:hAnsi="Times New Roman" w:cs="Times New Roman"/>
          <w:noProof/>
          <w:sz w:val="24"/>
          <w:szCs w:val="24"/>
        </w:rPr>
        <w:t xml:space="preserve">, </w:t>
      </w:r>
      <w:r w:rsidRPr="00357535">
        <w:rPr>
          <w:rFonts w:ascii="Times New Roman" w:hAnsi="Times New Roman" w:cs="Times New Roman"/>
          <w:i/>
          <w:iCs/>
          <w:noProof/>
          <w:sz w:val="24"/>
          <w:szCs w:val="24"/>
        </w:rPr>
        <w:t>10</w:t>
      </w:r>
      <w:r w:rsidRPr="00357535">
        <w:rPr>
          <w:rFonts w:ascii="Times New Roman" w:hAnsi="Times New Roman" w:cs="Times New Roman"/>
          <w:noProof/>
          <w:sz w:val="24"/>
          <w:szCs w:val="24"/>
        </w:rPr>
        <w:t>(4), 392–426.</w:t>
      </w:r>
    </w:p>
    <w:p w14:paraId="63E03978" w14:textId="77777777"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szCs w:val="24"/>
        </w:rPr>
      </w:pPr>
      <w:r w:rsidRPr="00357535">
        <w:rPr>
          <w:rFonts w:ascii="Times New Roman" w:hAnsi="Times New Roman" w:cs="Times New Roman"/>
          <w:noProof/>
          <w:sz w:val="24"/>
          <w:szCs w:val="24"/>
        </w:rPr>
        <w:t xml:space="preserve">Dewi, R. M., Perdhana, M. S., &amp; Manajemen, J. (2016). Peran Gender, Usia, dan Tingkat Pendidikan terhadap Organizational Citizenship Behavior (OCB). </w:t>
      </w:r>
      <w:r w:rsidRPr="00357535">
        <w:rPr>
          <w:rFonts w:ascii="Times New Roman" w:hAnsi="Times New Roman" w:cs="Times New Roman"/>
          <w:i/>
          <w:iCs/>
          <w:noProof/>
          <w:sz w:val="24"/>
          <w:szCs w:val="24"/>
        </w:rPr>
        <w:t>Diponegoro Journal of Management</w:t>
      </w:r>
      <w:r w:rsidRPr="00357535">
        <w:rPr>
          <w:rFonts w:ascii="Times New Roman" w:hAnsi="Times New Roman" w:cs="Times New Roman"/>
          <w:noProof/>
          <w:sz w:val="24"/>
          <w:szCs w:val="24"/>
        </w:rPr>
        <w:t xml:space="preserve">, </w:t>
      </w:r>
      <w:r w:rsidRPr="00357535">
        <w:rPr>
          <w:rFonts w:ascii="Times New Roman" w:hAnsi="Times New Roman" w:cs="Times New Roman"/>
          <w:i/>
          <w:iCs/>
          <w:noProof/>
          <w:sz w:val="24"/>
          <w:szCs w:val="24"/>
        </w:rPr>
        <w:t>5</w:t>
      </w:r>
      <w:r w:rsidRPr="00357535">
        <w:rPr>
          <w:rFonts w:ascii="Times New Roman" w:hAnsi="Times New Roman" w:cs="Times New Roman"/>
          <w:noProof/>
          <w:sz w:val="24"/>
          <w:szCs w:val="24"/>
        </w:rPr>
        <w:t>(2), 1–9. http://ejournal-s1.undip.ac.id/index.php/dbr</w:t>
      </w:r>
    </w:p>
    <w:p w14:paraId="2C09A81B" w14:textId="77777777"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szCs w:val="24"/>
        </w:rPr>
      </w:pPr>
      <w:r w:rsidRPr="00357535">
        <w:rPr>
          <w:rFonts w:ascii="Times New Roman" w:hAnsi="Times New Roman" w:cs="Times New Roman"/>
          <w:noProof/>
          <w:sz w:val="24"/>
          <w:szCs w:val="24"/>
        </w:rPr>
        <w:t xml:space="preserve">Ginting, D. B. (2009). Structural Equation Model Latent.Pdf. </w:t>
      </w:r>
      <w:r w:rsidRPr="00357535">
        <w:rPr>
          <w:rFonts w:ascii="Times New Roman" w:hAnsi="Times New Roman" w:cs="Times New Roman"/>
          <w:i/>
          <w:iCs/>
          <w:noProof/>
          <w:sz w:val="24"/>
          <w:szCs w:val="24"/>
        </w:rPr>
        <w:t>Media Informatika</w:t>
      </w:r>
      <w:r w:rsidRPr="00357535">
        <w:rPr>
          <w:rFonts w:ascii="Times New Roman" w:hAnsi="Times New Roman" w:cs="Times New Roman"/>
          <w:noProof/>
          <w:sz w:val="24"/>
          <w:szCs w:val="24"/>
        </w:rPr>
        <w:t xml:space="preserve">, </w:t>
      </w:r>
      <w:r w:rsidRPr="00357535">
        <w:rPr>
          <w:rFonts w:ascii="Times New Roman" w:hAnsi="Times New Roman" w:cs="Times New Roman"/>
          <w:i/>
          <w:iCs/>
          <w:noProof/>
          <w:sz w:val="24"/>
          <w:szCs w:val="24"/>
        </w:rPr>
        <w:t>8</w:t>
      </w:r>
      <w:r w:rsidRPr="00357535">
        <w:rPr>
          <w:rFonts w:ascii="Times New Roman" w:hAnsi="Times New Roman" w:cs="Times New Roman"/>
          <w:noProof/>
          <w:sz w:val="24"/>
          <w:szCs w:val="24"/>
        </w:rPr>
        <w:t>(3), 121–134.</w:t>
      </w:r>
    </w:p>
    <w:p w14:paraId="0982E2C9" w14:textId="77777777"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szCs w:val="24"/>
        </w:rPr>
      </w:pPr>
      <w:r w:rsidRPr="00357535">
        <w:rPr>
          <w:rFonts w:ascii="Times New Roman" w:hAnsi="Times New Roman" w:cs="Times New Roman"/>
          <w:noProof/>
          <w:sz w:val="24"/>
          <w:szCs w:val="24"/>
        </w:rPr>
        <w:t xml:space="preserve">Gultom, F., &amp; Harianto, S. (2021). Revolusi Hijau Merubah Sosial-Ekonomi Masyarakat Petani. </w:t>
      </w:r>
      <w:r w:rsidRPr="00357535">
        <w:rPr>
          <w:rFonts w:ascii="Times New Roman" w:hAnsi="Times New Roman" w:cs="Times New Roman"/>
          <w:i/>
          <w:iCs/>
          <w:noProof/>
          <w:sz w:val="24"/>
          <w:szCs w:val="24"/>
        </w:rPr>
        <w:t>TEMALI : Jurnal Pembangunan Sosial</w:t>
      </w:r>
      <w:r w:rsidRPr="00357535">
        <w:rPr>
          <w:rFonts w:ascii="Times New Roman" w:hAnsi="Times New Roman" w:cs="Times New Roman"/>
          <w:noProof/>
          <w:sz w:val="24"/>
          <w:szCs w:val="24"/>
        </w:rPr>
        <w:t xml:space="preserve">, </w:t>
      </w:r>
      <w:r w:rsidRPr="00357535">
        <w:rPr>
          <w:rFonts w:ascii="Times New Roman" w:hAnsi="Times New Roman" w:cs="Times New Roman"/>
          <w:i/>
          <w:iCs/>
          <w:noProof/>
          <w:sz w:val="24"/>
          <w:szCs w:val="24"/>
        </w:rPr>
        <w:t>4</w:t>
      </w:r>
      <w:r w:rsidRPr="00357535">
        <w:rPr>
          <w:rFonts w:ascii="Times New Roman" w:hAnsi="Times New Roman" w:cs="Times New Roman"/>
          <w:noProof/>
          <w:sz w:val="24"/>
          <w:szCs w:val="24"/>
        </w:rPr>
        <w:t>(2), 145–154. https://doi.org/10.15575/jt.v4i2.12579</w:t>
      </w:r>
    </w:p>
    <w:p w14:paraId="7D42FDBA" w14:textId="77777777"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szCs w:val="24"/>
        </w:rPr>
      </w:pPr>
      <w:r w:rsidRPr="00357535">
        <w:rPr>
          <w:rFonts w:ascii="Times New Roman" w:hAnsi="Times New Roman" w:cs="Times New Roman"/>
          <w:noProof/>
          <w:sz w:val="24"/>
          <w:szCs w:val="24"/>
        </w:rPr>
        <w:t xml:space="preserve">Hubner, I. B., Sweet, D., &amp; Joanna, I. </w:t>
      </w:r>
      <w:r w:rsidRPr="00357535">
        <w:rPr>
          <w:rFonts w:ascii="Times New Roman" w:hAnsi="Times New Roman" w:cs="Times New Roman"/>
          <w:noProof/>
          <w:sz w:val="24"/>
          <w:szCs w:val="24"/>
        </w:rPr>
        <w:lastRenderedPageBreak/>
        <w:t xml:space="preserve">(2021). </w:t>
      </w:r>
      <w:r w:rsidRPr="00357535">
        <w:rPr>
          <w:rFonts w:ascii="Times New Roman" w:hAnsi="Times New Roman" w:cs="Times New Roman"/>
          <w:i/>
          <w:iCs/>
          <w:noProof/>
          <w:sz w:val="24"/>
          <w:szCs w:val="24"/>
        </w:rPr>
        <w:t>Journal of Community Service and Engagement ( JOCOSAE ) Eggs Martabak Training With Shirataki to Students SMKN 7 Tangerang</w:t>
      </w:r>
      <w:r w:rsidRPr="00357535">
        <w:rPr>
          <w:rFonts w:ascii="Times New Roman" w:hAnsi="Times New Roman" w:cs="Times New Roman"/>
          <w:noProof/>
          <w:sz w:val="24"/>
          <w:szCs w:val="24"/>
        </w:rPr>
        <w:t xml:space="preserve">. </w:t>
      </w:r>
      <w:r w:rsidRPr="00357535">
        <w:rPr>
          <w:rFonts w:ascii="Times New Roman" w:hAnsi="Times New Roman" w:cs="Times New Roman"/>
          <w:i/>
          <w:iCs/>
          <w:noProof/>
          <w:sz w:val="24"/>
          <w:szCs w:val="24"/>
        </w:rPr>
        <w:t>01</w:t>
      </w:r>
      <w:r w:rsidRPr="00357535">
        <w:rPr>
          <w:rFonts w:ascii="Times New Roman" w:hAnsi="Times New Roman" w:cs="Times New Roman"/>
          <w:noProof/>
          <w:sz w:val="24"/>
          <w:szCs w:val="24"/>
        </w:rPr>
        <w:t>(01), 7–12.</w:t>
      </w:r>
    </w:p>
    <w:p w14:paraId="0E0CB811" w14:textId="77777777"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szCs w:val="24"/>
        </w:rPr>
      </w:pPr>
      <w:r w:rsidRPr="00357535">
        <w:rPr>
          <w:rFonts w:ascii="Times New Roman" w:hAnsi="Times New Roman" w:cs="Times New Roman"/>
          <w:noProof/>
          <w:sz w:val="24"/>
          <w:szCs w:val="24"/>
        </w:rPr>
        <w:t xml:space="preserve">Janadari, M., Ramalu, S., &amp; Wei, C. (2016). Evaluation of measurement and structural model of the reflective model constructs in PLS–SEM. </w:t>
      </w:r>
      <w:r w:rsidRPr="00357535">
        <w:rPr>
          <w:rFonts w:ascii="Times New Roman" w:hAnsi="Times New Roman" w:cs="Times New Roman"/>
          <w:i/>
          <w:iCs/>
          <w:noProof/>
          <w:sz w:val="24"/>
          <w:szCs w:val="24"/>
        </w:rPr>
        <w:t xml:space="preserve"> In Proceedings of the 6th International Symposium—2016 South Eastern University of Sri Lanka (SEUSL)</w:t>
      </w:r>
      <w:r w:rsidRPr="00357535">
        <w:rPr>
          <w:rFonts w:ascii="Times New Roman" w:hAnsi="Times New Roman" w:cs="Times New Roman"/>
          <w:noProof/>
          <w:sz w:val="24"/>
          <w:szCs w:val="24"/>
        </w:rPr>
        <w:t>, 20–21.</w:t>
      </w:r>
    </w:p>
    <w:p w14:paraId="18FE2272" w14:textId="77777777"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szCs w:val="24"/>
        </w:rPr>
      </w:pPr>
      <w:r w:rsidRPr="00357535">
        <w:rPr>
          <w:rFonts w:ascii="Times New Roman" w:hAnsi="Times New Roman" w:cs="Times New Roman"/>
          <w:noProof/>
          <w:sz w:val="24"/>
          <w:szCs w:val="24"/>
        </w:rPr>
        <w:t xml:space="preserve">Juliandi, A. (2018). Structural Equation Model Partial Least Square ( Sem-Pls ) Dengan SmartPLS. </w:t>
      </w:r>
      <w:r w:rsidRPr="00357535">
        <w:rPr>
          <w:rFonts w:ascii="Times New Roman" w:hAnsi="Times New Roman" w:cs="Times New Roman"/>
          <w:i/>
          <w:iCs/>
          <w:noProof/>
          <w:sz w:val="24"/>
          <w:szCs w:val="24"/>
        </w:rPr>
        <w:t>Modul Pelatihan</w:t>
      </w:r>
      <w:r w:rsidRPr="00357535">
        <w:rPr>
          <w:rFonts w:ascii="Times New Roman" w:hAnsi="Times New Roman" w:cs="Times New Roman"/>
          <w:noProof/>
          <w:sz w:val="24"/>
          <w:szCs w:val="24"/>
        </w:rPr>
        <w:t>, 1–4.</w:t>
      </w:r>
    </w:p>
    <w:p w14:paraId="687C20B7" w14:textId="77777777"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szCs w:val="24"/>
        </w:rPr>
      </w:pPr>
      <w:r w:rsidRPr="00357535">
        <w:rPr>
          <w:rFonts w:ascii="Times New Roman" w:hAnsi="Times New Roman" w:cs="Times New Roman"/>
          <w:noProof/>
          <w:sz w:val="24"/>
          <w:szCs w:val="24"/>
        </w:rPr>
        <w:t xml:space="preserve">Lele, O. K., Panjaitan, F. J., Humoen, M. I., Darlon, C. A., Magong, D., &amp; Jehamur, F. H. (2020). Pemanfaatan Pgpr Sebagai Solusi Kelangkaan Pupuk Subsidi Di Kelompok Tani Jari Laing, Desa Bangka Jong. </w:t>
      </w:r>
      <w:r w:rsidRPr="00357535">
        <w:rPr>
          <w:rFonts w:ascii="Times New Roman" w:hAnsi="Times New Roman" w:cs="Times New Roman"/>
          <w:i/>
          <w:iCs/>
          <w:noProof/>
          <w:sz w:val="24"/>
          <w:szCs w:val="24"/>
        </w:rPr>
        <w:t>Jurnal Pengabdian Masyarakat</w:t>
      </w:r>
      <w:r w:rsidRPr="00357535">
        <w:rPr>
          <w:rFonts w:ascii="Times New Roman" w:hAnsi="Times New Roman" w:cs="Times New Roman"/>
          <w:noProof/>
          <w:sz w:val="24"/>
          <w:szCs w:val="24"/>
        </w:rPr>
        <w:t xml:space="preserve">, </w:t>
      </w:r>
      <w:r w:rsidRPr="00357535">
        <w:rPr>
          <w:rFonts w:ascii="Times New Roman" w:hAnsi="Times New Roman" w:cs="Times New Roman"/>
          <w:i/>
          <w:iCs/>
          <w:noProof/>
          <w:sz w:val="24"/>
          <w:szCs w:val="24"/>
        </w:rPr>
        <w:t>4</w:t>
      </w:r>
      <w:r w:rsidRPr="00357535">
        <w:rPr>
          <w:rFonts w:ascii="Times New Roman" w:hAnsi="Times New Roman" w:cs="Times New Roman"/>
          <w:noProof/>
          <w:sz w:val="24"/>
          <w:szCs w:val="24"/>
        </w:rPr>
        <w:t>(2), 106–110. http://abditani.jurnalpertanianunisapalu.com/index.php/abditani/article/view/73</w:t>
      </w:r>
    </w:p>
    <w:p w14:paraId="7CFFFA3F" w14:textId="77777777"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szCs w:val="24"/>
        </w:rPr>
      </w:pPr>
      <w:r w:rsidRPr="00357535">
        <w:rPr>
          <w:rFonts w:ascii="Times New Roman" w:hAnsi="Times New Roman" w:cs="Times New Roman"/>
          <w:noProof/>
          <w:sz w:val="24"/>
          <w:szCs w:val="24"/>
        </w:rPr>
        <w:t xml:space="preserve">Mahendra, B., Suprapto, S., &amp; Barima, H. (2021). Pengaruh Program Kartu Tani Terhadap Penurunan Biaya Pupuk Pada Petani Padi. </w:t>
      </w:r>
      <w:r w:rsidRPr="00357535">
        <w:rPr>
          <w:rFonts w:ascii="Times New Roman" w:hAnsi="Times New Roman" w:cs="Times New Roman"/>
          <w:i/>
          <w:iCs/>
          <w:noProof/>
          <w:sz w:val="24"/>
          <w:szCs w:val="24"/>
        </w:rPr>
        <w:t>Jurnal AGRISEP: Kajian Masalah Sosial Ekonomi Pertanian Dan Agribisnis</w:t>
      </w:r>
      <w:r w:rsidRPr="00357535">
        <w:rPr>
          <w:rFonts w:ascii="Times New Roman" w:hAnsi="Times New Roman" w:cs="Times New Roman"/>
          <w:noProof/>
          <w:sz w:val="24"/>
          <w:szCs w:val="24"/>
        </w:rPr>
        <w:t xml:space="preserve">, </w:t>
      </w:r>
      <w:r w:rsidRPr="00357535">
        <w:rPr>
          <w:rFonts w:ascii="Times New Roman" w:hAnsi="Times New Roman" w:cs="Times New Roman"/>
          <w:i/>
          <w:iCs/>
          <w:noProof/>
          <w:sz w:val="24"/>
          <w:szCs w:val="24"/>
        </w:rPr>
        <w:t>20</w:t>
      </w:r>
      <w:r w:rsidRPr="00357535">
        <w:rPr>
          <w:rFonts w:ascii="Times New Roman" w:hAnsi="Times New Roman" w:cs="Times New Roman"/>
          <w:noProof/>
          <w:sz w:val="24"/>
          <w:szCs w:val="24"/>
        </w:rPr>
        <w:t>(2), 411–420. https://doi.org/10.31186/jagrisep.20.2.411-420</w:t>
      </w:r>
    </w:p>
    <w:p w14:paraId="03304710" w14:textId="77777777"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szCs w:val="24"/>
        </w:rPr>
      </w:pPr>
      <w:r w:rsidRPr="00357535">
        <w:rPr>
          <w:rFonts w:ascii="Times New Roman" w:hAnsi="Times New Roman" w:cs="Times New Roman"/>
          <w:noProof/>
          <w:sz w:val="24"/>
          <w:szCs w:val="24"/>
        </w:rPr>
        <w:t xml:space="preserve">Meliyanawati, M., Sumekar, W., &amp; Dalmiyatun, T. (2020). Pengaruh Sikap Dan Motivasi Petani Terhadap Adopsi Program Kartu Tani Pada Petani Tanaman Padi Di Kabupaten Grobogan. </w:t>
      </w:r>
      <w:r w:rsidRPr="00357535">
        <w:rPr>
          <w:rFonts w:ascii="Times New Roman" w:hAnsi="Times New Roman" w:cs="Times New Roman"/>
          <w:i/>
          <w:iCs/>
          <w:noProof/>
          <w:sz w:val="24"/>
          <w:szCs w:val="24"/>
        </w:rPr>
        <w:t>Agrisocionomics: Jurnal Sosial Ekonomi Pertanian</w:t>
      </w:r>
      <w:r w:rsidRPr="00357535">
        <w:rPr>
          <w:rFonts w:ascii="Times New Roman" w:hAnsi="Times New Roman" w:cs="Times New Roman"/>
          <w:noProof/>
          <w:sz w:val="24"/>
          <w:szCs w:val="24"/>
        </w:rPr>
        <w:t xml:space="preserve">, </w:t>
      </w:r>
      <w:r w:rsidRPr="00357535">
        <w:rPr>
          <w:rFonts w:ascii="Times New Roman" w:hAnsi="Times New Roman" w:cs="Times New Roman"/>
          <w:i/>
          <w:iCs/>
          <w:noProof/>
          <w:sz w:val="24"/>
          <w:szCs w:val="24"/>
        </w:rPr>
        <w:t>4</w:t>
      </w:r>
      <w:r w:rsidRPr="00357535">
        <w:rPr>
          <w:rFonts w:ascii="Times New Roman" w:hAnsi="Times New Roman" w:cs="Times New Roman"/>
          <w:noProof/>
          <w:sz w:val="24"/>
          <w:szCs w:val="24"/>
        </w:rPr>
        <w:t>(1), 162–</w:t>
      </w:r>
      <w:r w:rsidRPr="00357535">
        <w:rPr>
          <w:rFonts w:ascii="Times New Roman" w:hAnsi="Times New Roman" w:cs="Times New Roman"/>
          <w:noProof/>
          <w:sz w:val="24"/>
          <w:szCs w:val="24"/>
        </w:rPr>
        <w:t>175. https://doi.org/10.14710/agrisocionomics.v4i1.6249</w:t>
      </w:r>
    </w:p>
    <w:p w14:paraId="6E22F42C" w14:textId="77777777"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szCs w:val="24"/>
        </w:rPr>
      </w:pPr>
      <w:r w:rsidRPr="00357535">
        <w:rPr>
          <w:rFonts w:ascii="Times New Roman" w:hAnsi="Times New Roman" w:cs="Times New Roman"/>
          <w:noProof/>
          <w:sz w:val="24"/>
          <w:szCs w:val="24"/>
        </w:rPr>
        <w:t xml:space="preserve">Natal, K. M., Nur, R., &amp; Sihombing, T. (2022). </w:t>
      </w:r>
      <w:r w:rsidRPr="00357535">
        <w:rPr>
          <w:rFonts w:ascii="Times New Roman" w:hAnsi="Times New Roman" w:cs="Times New Roman"/>
          <w:i/>
          <w:iCs/>
          <w:noProof/>
          <w:sz w:val="24"/>
          <w:szCs w:val="24"/>
        </w:rPr>
        <w:t>Efektivitas Implementasi Kebijakan Penyaluran Pupuk Bersubsidi Bagi Petani Di Desa Bangun Purba Kecamatan Lembah Sorik Merapi</w:t>
      </w:r>
      <w:r w:rsidRPr="00357535">
        <w:rPr>
          <w:rFonts w:ascii="Times New Roman" w:hAnsi="Times New Roman" w:cs="Times New Roman"/>
          <w:noProof/>
          <w:sz w:val="24"/>
          <w:szCs w:val="24"/>
        </w:rPr>
        <w:t xml:space="preserve">. </w:t>
      </w:r>
      <w:r w:rsidRPr="00357535">
        <w:rPr>
          <w:rFonts w:ascii="Times New Roman" w:hAnsi="Times New Roman" w:cs="Times New Roman"/>
          <w:i/>
          <w:iCs/>
          <w:noProof/>
          <w:sz w:val="24"/>
          <w:szCs w:val="24"/>
        </w:rPr>
        <w:t>9</w:t>
      </w:r>
      <w:r w:rsidRPr="00357535">
        <w:rPr>
          <w:rFonts w:ascii="Times New Roman" w:hAnsi="Times New Roman" w:cs="Times New Roman"/>
          <w:noProof/>
          <w:sz w:val="24"/>
          <w:szCs w:val="24"/>
        </w:rPr>
        <w:t>(2), 457–466.</w:t>
      </w:r>
    </w:p>
    <w:p w14:paraId="4DFE2124" w14:textId="77777777"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szCs w:val="24"/>
        </w:rPr>
      </w:pPr>
      <w:r w:rsidRPr="00357535">
        <w:rPr>
          <w:rFonts w:ascii="Times New Roman" w:hAnsi="Times New Roman" w:cs="Times New Roman"/>
          <w:noProof/>
          <w:sz w:val="24"/>
          <w:szCs w:val="24"/>
        </w:rPr>
        <w:t xml:space="preserve">Prayoga, A., &amp; Sutoyo, S. (2017). Produktivitas Dan Pendapatan Usahatani Padi Sawah Dampak Program Bantuan Alat Mesin Pertanian, Benih Dan Pupuk Di Kabupaten …. </w:t>
      </w:r>
      <w:r w:rsidRPr="00357535">
        <w:rPr>
          <w:rFonts w:ascii="Times New Roman" w:hAnsi="Times New Roman" w:cs="Times New Roman"/>
          <w:i/>
          <w:iCs/>
          <w:noProof/>
          <w:sz w:val="24"/>
          <w:szCs w:val="24"/>
        </w:rPr>
        <w:t>Jurnal Ilmu-Ilmu Pertanian</w:t>
      </w:r>
      <w:r w:rsidRPr="00357535">
        <w:rPr>
          <w:rFonts w:ascii="Times New Roman" w:hAnsi="Times New Roman" w:cs="Times New Roman"/>
          <w:noProof/>
          <w:sz w:val="24"/>
          <w:szCs w:val="24"/>
        </w:rPr>
        <w:t>, 1–9. http://jurnal.polbangtanyoma.ac.id/index.php/jiip/article/view/228</w:t>
      </w:r>
    </w:p>
    <w:p w14:paraId="294A34E0" w14:textId="77777777"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szCs w:val="24"/>
        </w:rPr>
      </w:pPr>
      <w:r w:rsidRPr="00357535">
        <w:rPr>
          <w:rFonts w:ascii="Times New Roman" w:hAnsi="Times New Roman" w:cs="Times New Roman"/>
          <w:noProof/>
          <w:sz w:val="24"/>
          <w:szCs w:val="24"/>
        </w:rPr>
        <w:t xml:space="preserve">Rasmikayati, E., Shafira, N. A., Fauziah, Y. D., Ishmah, H. A. N., Saefudin, B. R., &amp; Utami, K. (2020). Keterkaitan antara Karakteristik Konsumen dengan Tingkat Kepuasan Mereka dalam Melakukan Pembelian Sayuran Organik. </w:t>
      </w:r>
      <w:r w:rsidRPr="00357535">
        <w:rPr>
          <w:rFonts w:ascii="Times New Roman" w:hAnsi="Times New Roman" w:cs="Times New Roman"/>
          <w:i/>
          <w:iCs/>
          <w:noProof/>
          <w:sz w:val="24"/>
          <w:szCs w:val="24"/>
        </w:rPr>
        <w:t>Agricore: Jurnal Agribisnis Dan Sosial Ekonomi Pertanian Unpad</w:t>
      </w:r>
      <w:r w:rsidRPr="00357535">
        <w:rPr>
          <w:rFonts w:ascii="Times New Roman" w:hAnsi="Times New Roman" w:cs="Times New Roman"/>
          <w:noProof/>
          <w:sz w:val="24"/>
          <w:szCs w:val="24"/>
        </w:rPr>
        <w:t xml:space="preserve">, </w:t>
      </w:r>
      <w:r w:rsidRPr="00357535">
        <w:rPr>
          <w:rFonts w:ascii="Times New Roman" w:hAnsi="Times New Roman" w:cs="Times New Roman"/>
          <w:i/>
          <w:iCs/>
          <w:noProof/>
          <w:sz w:val="24"/>
          <w:szCs w:val="24"/>
        </w:rPr>
        <w:t>5</w:t>
      </w:r>
      <w:r w:rsidRPr="00357535">
        <w:rPr>
          <w:rFonts w:ascii="Times New Roman" w:hAnsi="Times New Roman" w:cs="Times New Roman"/>
          <w:noProof/>
          <w:sz w:val="24"/>
          <w:szCs w:val="24"/>
        </w:rPr>
        <w:t>(1), 104–114. https://doi.org/10.24198/agricore.v5i1.28853</w:t>
      </w:r>
    </w:p>
    <w:p w14:paraId="1EDB4434" w14:textId="77777777"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szCs w:val="24"/>
        </w:rPr>
      </w:pPr>
      <w:r w:rsidRPr="00357535">
        <w:rPr>
          <w:rFonts w:ascii="Times New Roman" w:hAnsi="Times New Roman" w:cs="Times New Roman"/>
          <w:noProof/>
          <w:sz w:val="24"/>
          <w:szCs w:val="24"/>
        </w:rPr>
        <w:t xml:space="preserve">Setyoadi, S., Nasution, T. H., &amp; Kardinasari, A. (2017). Hubungan Dukungan Keluarga Dengan Kemandirian Pasien Stroke Di Instalasi Rehabilitasi Medik Rumah Sakit Dr. Iskak Tulungagung. </w:t>
      </w:r>
      <w:r w:rsidRPr="00357535">
        <w:rPr>
          <w:rFonts w:ascii="Times New Roman" w:hAnsi="Times New Roman" w:cs="Times New Roman"/>
          <w:i/>
          <w:iCs/>
          <w:noProof/>
          <w:sz w:val="24"/>
          <w:szCs w:val="24"/>
        </w:rPr>
        <w:t>Majalahkesehatan</w:t>
      </w:r>
      <w:r w:rsidRPr="00357535">
        <w:rPr>
          <w:rFonts w:ascii="Times New Roman" w:hAnsi="Times New Roman" w:cs="Times New Roman"/>
          <w:noProof/>
          <w:sz w:val="24"/>
          <w:szCs w:val="24"/>
        </w:rPr>
        <w:t xml:space="preserve">, </w:t>
      </w:r>
      <w:r w:rsidRPr="00357535">
        <w:rPr>
          <w:rFonts w:ascii="Times New Roman" w:hAnsi="Times New Roman" w:cs="Times New Roman"/>
          <w:i/>
          <w:iCs/>
          <w:noProof/>
          <w:sz w:val="24"/>
          <w:szCs w:val="24"/>
        </w:rPr>
        <w:t>4</w:t>
      </w:r>
      <w:r w:rsidRPr="00357535">
        <w:rPr>
          <w:rFonts w:ascii="Times New Roman" w:hAnsi="Times New Roman" w:cs="Times New Roman"/>
          <w:noProof/>
          <w:sz w:val="24"/>
          <w:szCs w:val="24"/>
        </w:rPr>
        <w:t>(3), 139–148. https://doi.org/10.21776/ub.majalahkesehatan.2017.004.03.5</w:t>
      </w:r>
    </w:p>
    <w:p w14:paraId="5CD435A9" w14:textId="77777777"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szCs w:val="24"/>
        </w:rPr>
      </w:pPr>
      <w:r w:rsidRPr="00357535">
        <w:rPr>
          <w:rFonts w:ascii="Times New Roman" w:hAnsi="Times New Roman" w:cs="Times New Roman"/>
          <w:noProof/>
          <w:sz w:val="24"/>
          <w:szCs w:val="24"/>
        </w:rPr>
        <w:t xml:space="preserve">Utami Handayani, N., Santoso, H., &amp; Ichwal Pratama, A. (2012). Faktor -Faktor yang memengaruhi Peningkatan Daya Saing Klaster Mebel di Kabupaten Jepara. </w:t>
      </w:r>
      <w:r w:rsidRPr="00357535">
        <w:rPr>
          <w:rFonts w:ascii="Times New Roman" w:hAnsi="Times New Roman" w:cs="Times New Roman"/>
          <w:i/>
          <w:iCs/>
          <w:noProof/>
          <w:sz w:val="24"/>
          <w:szCs w:val="24"/>
        </w:rPr>
        <w:t>Jurnal Teknik Industri</w:t>
      </w:r>
      <w:r w:rsidRPr="00357535">
        <w:rPr>
          <w:rFonts w:ascii="Times New Roman" w:hAnsi="Times New Roman" w:cs="Times New Roman"/>
          <w:noProof/>
          <w:sz w:val="24"/>
          <w:szCs w:val="24"/>
        </w:rPr>
        <w:t xml:space="preserve">, </w:t>
      </w:r>
      <w:r w:rsidRPr="00357535">
        <w:rPr>
          <w:rFonts w:ascii="Times New Roman" w:hAnsi="Times New Roman" w:cs="Times New Roman"/>
          <w:i/>
          <w:iCs/>
          <w:noProof/>
          <w:sz w:val="24"/>
          <w:szCs w:val="24"/>
        </w:rPr>
        <w:t>13</w:t>
      </w:r>
      <w:r w:rsidRPr="00357535">
        <w:rPr>
          <w:rFonts w:ascii="Times New Roman" w:hAnsi="Times New Roman" w:cs="Times New Roman"/>
          <w:noProof/>
          <w:sz w:val="24"/>
          <w:szCs w:val="24"/>
        </w:rPr>
        <w:t>(1), 22.</w:t>
      </w:r>
    </w:p>
    <w:p w14:paraId="541B8C21" w14:textId="77777777" w:rsidR="00357535" w:rsidRPr="00357535" w:rsidRDefault="00357535" w:rsidP="00357535">
      <w:pPr>
        <w:widowControl w:val="0"/>
        <w:autoSpaceDE w:val="0"/>
        <w:autoSpaceDN w:val="0"/>
        <w:adjustRightInd w:val="0"/>
        <w:spacing w:after="0"/>
        <w:ind w:left="480" w:hanging="480"/>
        <w:rPr>
          <w:rFonts w:ascii="Times New Roman" w:hAnsi="Times New Roman" w:cs="Times New Roman"/>
          <w:noProof/>
          <w:sz w:val="24"/>
        </w:rPr>
      </w:pPr>
      <w:r w:rsidRPr="00357535">
        <w:rPr>
          <w:rFonts w:ascii="Times New Roman" w:hAnsi="Times New Roman" w:cs="Times New Roman"/>
          <w:noProof/>
          <w:sz w:val="24"/>
          <w:szCs w:val="24"/>
        </w:rPr>
        <w:lastRenderedPageBreak/>
        <w:t xml:space="preserve">Wahid, A., Gayatri, S., &amp; Prayoga, K. (2021). Problematika Impelementasi Program Kartu Tani di Wilayah Kerja Balai Penyuluhan Pertanian Kecamatan Bonang Kabupaten Demak. </w:t>
      </w:r>
      <w:r w:rsidRPr="00357535">
        <w:rPr>
          <w:rFonts w:ascii="Times New Roman" w:hAnsi="Times New Roman" w:cs="Times New Roman"/>
          <w:i/>
          <w:iCs/>
          <w:noProof/>
          <w:sz w:val="24"/>
          <w:szCs w:val="24"/>
        </w:rPr>
        <w:t>Jurnal Ekonomi Pertanian Dan Agribisnis</w:t>
      </w:r>
      <w:r w:rsidRPr="00357535">
        <w:rPr>
          <w:rFonts w:ascii="Times New Roman" w:hAnsi="Times New Roman" w:cs="Times New Roman"/>
          <w:noProof/>
          <w:sz w:val="24"/>
          <w:szCs w:val="24"/>
        </w:rPr>
        <w:t xml:space="preserve">, </w:t>
      </w:r>
      <w:r w:rsidRPr="00357535">
        <w:rPr>
          <w:rFonts w:ascii="Times New Roman" w:hAnsi="Times New Roman" w:cs="Times New Roman"/>
          <w:i/>
          <w:iCs/>
          <w:noProof/>
          <w:sz w:val="24"/>
          <w:szCs w:val="24"/>
        </w:rPr>
        <w:t>5</w:t>
      </w:r>
      <w:r w:rsidRPr="00357535">
        <w:rPr>
          <w:rFonts w:ascii="Times New Roman" w:hAnsi="Times New Roman" w:cs="Times New Roman"/>
          <w:noProof/>
          <w:sz w:val="24"/>
          <w:szCs w:val="24"/>
        </w:rPr>
        <w:t>(3), 691–705. https://doi.org/10.21776/ub.jepa.2021.005.03.8</w:t>
      </w:r>
    </w:p>
    <w:p w14:paraId="28A78B5F" w14:textId="6A43705B" w:rsidR="00B26183" w:rsidRPr="00D35F15" w:rsidRDefault="00357535" w:rsidP="00357535">
      <w:pPr>
        <w:widowControl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B26183" w:rsidRPr="00D35F15" w:rsidSect="00FA025E">
      <w:type w:val="continuous"/>
      <w:pgSz w:w="11906" w:h="16838"/>
      <w:pgMar w:top="1440" w:right="1416" w:bottom="1440" w:left="1440" w:header="720" w:footer="720" w:gutter="0"/>
      <w:cols w:num="2" w:space="720" w:equalWidth="0">
        <w:col w:w="4153" w:space="720"/>
        <w:col w:w="415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Antiqu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0DC1"/>
    <w:multiLevelType w:val="multilevel"/>
    <w:tmpl w:val="B52E12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2306A9"/>
    <w:multiLevelType w:val="multilevel"/>
    <w:tmpl w:val="431C0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F80F27"/>
    <w:multiLevelType w:val="multilevel"/>
    <w:tmpl w:val="FCE22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CE5687"/>
    <w:multiLevelType w:val="multilevel"/>
    <w:tmpl w:val="D01A16DA"/>
    <w:lvl w:ilvl="0">
      <w:start w:val="1"/>
      <w:numFmt w:val="decimal"/>
      <w:lvlText w:val="%1."/>
      <w:lvlJc w:val="left"/>
      <w:pPr>
        <w:ind w:left="450" w:hanging="360"/>
      </w:pPr>
      <w:rPr>
        <w:rFonts w:ascii="Times New Roman" w:hAnsi="Times New Roman" w:cs="Times New Roman" w:hint="default"/>
        <w:b/>
        <w:sz w:val="24"/>
        <w:szCs w:val="24"/>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lowerLetter"/>
      <w:lvlText w:val="%4."/>
      <w:lvlJc w:val="left"/>
      <w:pPr>
        <w:ind w:left="2610" w:hanging="360"/>
      </w:pPr>
      <w:rPr>
        <w:i w:val="0"/>
      </w:r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 w15:restartNumberingAfterBreak="0">
    <w:nsid w:val="366F7ADE"/>
    <w:multiLevelType w:val="multilevel"/>
    <w:tmpl w:val="D122816A"/>
    <w:lvl w:ilvl="0">
      <w:start w:val="1"/>
      <w:numFmt w:val="bullet"/>
      <w:lvlText w:val=""/>
      <w:lvlJc w:val="left"/>
      <w:pPr>
        <w:ind w:left="360" w:hanging="360"/>
      </w:pPr>
      <w:rPr>
        <w:rFonts w:ascii="Symbol" w:hAnsi="Symbol" w:hint="default"/>
      </w:rPr>
    </w:lvl>
    <w:lvl w:ilvl="1">
      <w:start w:val="1"/>
      <w:numFmt w:val="decimal"/>
      <w:lvlText w:val="%2."/>
      <w:lvlJc w:val="left"/>
      <w:pPr>
        <w:ind w:left="1440" w:hanging="360"/>
      </w:pPr>
      <w:rPr>
        <w:rFonts w:ascii="Times New Roman" w:hAnsi="Times New Roman" w:cs="Times New Roman" w:hint="default"/>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021CFB"/>
    <w:multiLevelType w:val="multilevel"/>
    <w:tmpl w:val="06A08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12D11"/>
    <w:multiLevelType w:val="multilevel"/>
    <w:tmpl w:val="4AF4C9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54226E"/>
    <w:multiLevelType w:val="multilevel"/>
    <w:tmpl w:val="FA72B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4FA7083"/>
    <w:multiLevelType w:val="multilevel"/>
    <w:tmpl w:val="3BB61B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92078807">
    <w:abstractNumId w:val="0"/>
  </w:num>
  <w:num w:numId="2" w16cid:durableId="894198472">
    <w:abstractNumId w:val="8"/>
  </w:num>
  <w:num w:numId="3" w16cid:durableId="1791167430">
    <w:abstractNumId w:val="1"/>
  </w:num>
  <w:num w:numId="4" w16cid:durableId="1320767806">
    <w:abstractNumId w:val="5"/>
  </w:num>
  <w:num w:numId="5" w16cid:durableId="364916035">
    <w:abstractNumId w:val="6"/>
  </w:num>
  <w:num w:numId="6" w16cid:durableId="1959214034">
    <w:abstractNumId w:val="7"/>
  </w:num>
  <w:num w:numId="7" w16cid:durableId="2039549186">
    <w:abstractNumId w:val="2"/>
  </w:num>
  <w:num w:numId="8" w16cid:durableId="813332691">
    <w:abstractNumId w:val="3"/>
  </w:num>
  <w:num w:numId="9" w16cid:durableId="1425494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183"/>
    <w:rsid w:val="00013115"/>
    <w:rsid w:val="00023E5C"/>
    <w:rsid w:val="00043BE0"/>
    <w:rsid w:val="00066086"/>
    <w:rsid w:val="000C40EE"/>
    <w:rsid w:val="000C58AF"/>
    <w:rsid w:val="00112920"/>
    <w:rsid w:val="00116787"/>
    <w:rsid w:val="00165921"/>
    <w:rsid w:val="001832D0"/>
    <w:rsid w:val="00192FFF"/>
    <w:rsid w:val="001B022F"/>
    <w:rsid w:val="001C7F13"/>
    <w:rsid w:val="001F3E3B"/>
    <w:rsid w:val="002237EE"/>
    <w:rsid w:val="002317B5"/>
    <w:rsid w:val="0023247A"/>
    <w:rsid w:val="002C44CE"/>
    <w:rsid w:val="002D16B2"/>
    <w:rsid w:val="002D7318"/>
    <w:rsid w:val="002F286D"/>
    <w:rsid w:val="00357535"/>
    <w:rsid w:val="003C0B6E"/>
    <w:rsid w:val="003D5A10"/>
    <w:rsid w:val="00425182"/>
    <w:rsid w:val="00425697"/>
    <w:rsid w:val="00461B58"/>
    <w:rsid w:val="00461F84"/>
    <w:rsid w:val="00464B46"/>
    <w:rsid w:val="00525C12"/>
    <w:rsid w:val="005531B0"/>
    <w:rsid w:val="00604F4D"/>
    <w:rsid w:val="0063083E"/>
    <w:rsid w:val="00654C4B"/>
    <w:rsid w:val="007021E5"/>
    <w:rsid w:val="00706154"/>
    <w:rsid w:val="00740570"/>
    <w:rsid w:val="007606B1"/>
    <w:rsid w:val="0078156E"/>
    <w:rsid w:val="00785884"/>
    <w:rsid w:val="00794292"/>
    <w:rsid w:val="007A068E"/>
    <w:rsid w:val="007E09CB"/>
    <w:rsid w:val="008427DC"/>
    <w:rsid w:val="00842910"/>
    <w:rsid w:val="0086752C"/>
    <w:rsid w:val="008F0E58"/>
    <w:rsid w:val="00907FEC"/>
    <w:rsid w:val="00930483"/>
    <w:rsid w:val="0094483C"/>
    <w:rsid w:val="00945B51"/>
    <w:rsid w:val="00A14765"/>
    <w:rsid w:val="00A2176A"/>
    <w:rsid w:val="00A21C07"/>
    <w:rsid w:val="00A42687"/>
    <w:rsid w:val="00A46F1C"/>
    <w:rsid w:val="00A5741B"/>
    <w:rsid w:val="00A72ACA"/>
    <w:rsid w:val="00A9551A"/>
    <w:rsid w:val="00AC18D5"/>
    <w:rsid w:val="00B23916"/>
    <w:rsid w:val="00B26183"/>
    <w:rsid w:val="00B26590"/>
    <w:rsid w:val="00B654FC"/>
    <w:rsid w:val="00B67BD5"/>
    <w:rsid w:val="00B8548B"/>
    <w:rsid w:val="00BF23EF"/>
    <w:rsid w:val="00BF5ABC"/>
    <w:rsid w:val="00BF67F0"/>
    <w:rsid w:val="00C50340"/>
    <w:rsid w:val="00C90894"/>
    <w:rsid w:val="00CE6744"/>
    <w:rsid w:val="00CE7A31"/>
    <w:rsid w:val="00CF2502"/>
    <w:rsid w:val="00D02055"/>
    <w:rsid w:val="00D213B5"/>
    <w:rsid w:val="00D23DA0"/>
    <w:rsid w:val="00D34B1C"/>
    <w:rsid w:val="00D35F15"/>
    <w:rsid w:val="00D51161"/>
    <w:rsid w:val="00D61174"/>
    <w:rsid w:val="00D92347"/>
    <w:rsid w:val="00DC1798"/>
    <w:rsid w:val="00DC44A8"/>
    <w:rsid w:val="00DF48E8"/>
    <w:rsid w:val="00E061E9"/>
    <w:rsid w:val="00E10967"/>
    <w:rsid w:val="00E11F62"/>
    <w:rsid w:val="00E13E94"/>
    <w:rsid w:val="00E67E95"/>
    <w:rsid w:val="00E734BC"/>
    <w:rsid w:val="00EA5530"/>
    <w:rsid w:val="00ED67D5"/>
    <w:rsid w:val="00F22C6E"/>
    <w:rsid w:val="00F26F64"/>
    <w:rsid w:val="00FA025E"/>
    <w:rsid w:val="00FA5808"/>
    <w:rsid w:val="00FC7A70"/>
    <w:rsid w:val="00FD5C61"/>
    <w:rsid w:val="00FE10D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2AEA"/>
  <w15:docId w15:val="{BC200FCB-B514-4781-8F2E-718AADC1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F319F"/>
    <w:rPr>
      <w:color w:val="0000FF" w:themeColor="hyperlink"/>
      <w:u w:val="single"/>
    </w:rPr>
  </w:style>
  <w:style w:type="character" w:customStyle="1" w:styleId="UnresolvedMention1">
    <w:name w:val="Unresolved Mention1"/>
    <w:basedOn w:val="DefaultParagraphFont"/>
    <w:uiPriority w:val="99"/>
    <w:semiHidden/>
    <w:unhideWhenUsed/>
    <w:rsid w:val="004F319F"/>
    <w:rPr>
      <w:color w:val="605E5C"/>
      <w:shd w:val="clear" w:color="auto" w:fill="E1DFDD"/>
    </w:rPr>
  </w:style>
  <w:style w:type="character" w:customStyle="1" w:styleId="ListParagraphChar">
    <w:name w:val="List Paragraph Char"/>
    <w:aliases w:val="Title Proposal Char,Body of text Char,skripsi Char,Body Text Char1 Char,Char Char2 Char,List Paragraph2 Char,List Paragraph1 Char,Heading 2 Char1 Char,Char Char Char,BAB 4.4 Char,Nomor Char,UGEX'Z Char"/>
    <w:link w:val="ListParagraph"/>
    <w:uiPriority w:val="34"/>
    <w:qFormat/>
    <w:locked/>
    <w:rsid w:val="00312065"/>
  </w:style>
  <w:style w:type="paragraph" w:styleId="ListParagraph">
    <w:name w:val="List Paragraph"/>
    <w:aliases w:val="Title Proposal,Body of text,skripsi,Body Text Char1,Char Char2,List Paragraph2,List Paragraph1,Heading 2 Char1,Char Char,BAB 4.4,Nomor,UGEX'Z"/>
    <w:basedOn w:val="Normal"/>
    <w:link w:val="ListParagraphChar"/>
    <w:uiPriority w:val="34"/>
    <w:qFormat/>
    <w:rsid w:val="00312065"/>
    <w:pPr>
      <w:spacing w:after="160" w:line="256" w:lineRule="auto"/>
      <w:ind w:left="720"/>
      <w:contextualSpacing/>
    </w:pPr>
  </w:style>
  <w:style w:type="paragraph" w:styleId="NoSpacing">
    <w:name w:val="No Spacing"/>
    <w:uiPriority w:val="1"/>
    <w:qFormat/>
    <w:rsid w:val="00C26191"/>
    <w:pPr>
      <w:spacing w:after="0" w:line="240" w:lineRule="auto"/>
    </w:pPr>
  </w:style>
  <w:style w:type="table" w:styleId="TableGrid">
    <w:name w:val="Table Grid"/>
    <w:basedOn w:val="TableNormal"/>
    <w:uiPriority w:val="59"/>
    <w:rsid w:val="00294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character" w:styleId="PlaceholderText">
    <w:name w:val="Placeholder Text"/>
    <w:basedOn w:val="DefaultParagraphFont"/>
    <w:uiPriority w:val="99"/>
    <w:semiHidden/>
    <w:rsid w:val="00CE6744"/>
    <w:rPr>
      <w:color w:val="808080"/>
    </w:rPr>
  </w:style>
  <w:style w:type="paragraph" w:styleId="Quote">
    <w:name w:val="Quote"/>
    <w:basedOn w:val="Normal"/>
    <w:next w:val="Normal"/>
    <w:link w:val="QuoteChar"/>
    <w:uiPriority w:val="29"/>
    <w:qFormat/>
    <w:rsid w:val="00945B51"/>
    <w:pPr>
      <w:spacing w:before="200" w:after="160"/>
      <w:ind w:left="864" w:right="864"/>
      <w:jc w:val="center"/>
    </w:pPr>
    <w:rPr>
      <w:rFonts w:ascii="Times New Roman" w:hAnsi="Times New Roman"/>
      <w:i/>
      <w:iCs/>
      <w:color w:val="404040" w:themeColor="text1" w:themeTint="BF"/>
      <w:sz w:val="24"/>
    </w:rPr>
  </w:style>
  <w:style w:type="character" w:customStyle="1" w:styleId="QuoteChar">
    <w:name w:val="Quote Char"/>
    <w:basedOn w:val="DefaultParagraphFont"/>
    <w:link w:val="Quote"/>
    <w:uiPriority w:val="29"/>
    <w:rsid w:val="00945B51"/>
    <w:rPr>
      <w:rFonts w:ascii="Times New Roman" w:hAnsi="Times New Roman"/>
      <w:i/>
      <w:iCs/>
      <w:color w:val="404040" w:themeColor="text1" w:themeTint="BF"/>
      <w:sz w:val="24"/>
    </w:rPr>
  </w:style>
  <w:style w:type="paragraph" w:styleId="Caption">
    <w:name w:val="caption"/>
    <w:basedOn w:val="Normal"/>
    <w:next w:val="Normal"/>
    <w:uiPriority w:val="35"/>
    <w:unhideWhenUsed/>
    <w:qFormat/>
    <w:rsid w:val="00604F4D"/>
    <w:pPr>
      <w:spacing w:line="240" w:lineRule="auto"/>
    </w:pPr>
    <w:rPr>
      <w:rFonts w:ascii="Times New Roman" w:eastAsia="Times New Roman" w:hAnsi="Times New Roman" w:cs="Times New Roman"/>
      <w:b/>
      <w:bCs/>
      <w:color w:val="4F81BD" w:themeColor="accent1"/>
      <w:sz w:val="18"/>
      <w:szCs w:val="18"/>
      <w:lang w:val="id-ID"/>
    </w:rPr>
  </w:style>
  <w:style w:type="character" w:styleId="Emphasis">
    <w:name w:val="Emphasis"/>
    <w:basedOn w:val="DefaultParagraphFont"/>
    <w:uiPriority w:val="20"/>
    <w:qFormat/>
    <w:rsid w:val="00D35F15"/>
    <w:rPr>
      <w:i/>
      <w:iCs/>
    </w:rPr>
  </w:style>
  <w:style w:type="character" w:styleId="Strong">
    <w:name w:val="Strong"/>
    <w:basedOn w:val="DefaultParagraphFont"/>
    <w:uiPriority w:val="22"/>
    <w:qFormat/>
    <w:rsid w:val="00706154"/>
    <w:rPr>
      <w:b/>
      <w:bCs/>
    </w:rPr>
  </w:style>
  <w:style w:type="character" w:customStyle="1" w:styleId="fontstyle01">
    <w:name w:val="fontstyle01"/>
    <w:basedOn w:val="DefaultParagraphFont"/>
    <w:rsid w:val="00706154"/>
    <w:rPr>
      <w:rFonts w:ascii="BookAntiqua" w:hAnsi="BookAntiqu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3111">
      <w:bodyDiv w:val="1"/>
      <w:marLeft w:val="0"/>
      <w:marRight w:val="0"/>
      <w:marTop w:val="0"/>
      <w:marBottom w:val="0"/>
      <w:divBdr>
        <w:top w:val="none" w:sz="0" w:space="0" w:color="auto"/>
        <w:left w:val="none" w:sz="0" w:space="0" w:color="auto"/>
        <w:bottom w:val="none" w:sz="0" w:space="0" w:color="auto"/>
        <w:right w:val="none" w:sz="0" w:space="0" w:color="auto"/>
      </w:divBdr>
    </w:div>
    <w:div w:id="75716103">
      <w:bodyDiv w:val="1"/>
      <w:marLeft w:val="0"/>
      <w:marRight w:val="0"/>
      <w:marTop w:val="0"/>
      <w:marBottom w:val="0"/>
      <w:divBdr>
        <w:top w:val="none" w:sz="0" w:space="0" w:color="auto"/>
        <w:left w:val="none" w:sz="0" w:space="0" w:color="auto"/>
        <w:bottom w:val="none" w:sz="0" w:space="0" w:color="auto"/>
        <w:right w:val="none" w:sz="0" w:space="0" w:color="auto"/>
      </w:divBdr>
    </w:div>
    <w:div w:id="223563778">
      <w:bodyDiv w:val="1"/>
      <w:marLeft w:val="0"/>
      <w:marRight w:val="0"/>
      <w:marTop w:val="0"/>
      <w:marBottom w:val="0"/>
      <w:divBdr>
        <w:top w:val="none" w:sz="0" w:space="0" w:color="auto"/>
        <w:left w:val="none" w:sz="0" w:space="0" w:color="auto"/>
        <w:bottom w:val="none" w:sz="0" w:space="0" w:color="auto"/>
        <w:right w:val="none" w:sz="0" w:space="0" w:color="auto"/>
      </w:divBdr>
    </w:div>
    <w:div w:id="225336136">
      <w:bodyDiv w:val="1"/>
      <w:marLeft w:val="0"/>
      <w:marRight w:val="0"/>
      <w:marTop w:val="0"/>
      <w:marBottom w:val="0"/>
      <w:divBdr>
        <w:top w:val="none" w:sz="0" w:space="0" w:color="auto"/>
        <w:left w:val="none" w:sz="0" w:space="0" w:color="auto"/>
        <w:bottom w:val="none" w:sz="0" w:space="0" w:color="auto"/>
        <w:right w:val="none" w:sz="0" w:space="0" w:color="auto"/>
      </w:divBdr>
    </w:div>
    <w:div w:id="226964165">
      <w:bodyDiv w:val="1"/>
      <w:marLeft w:val="0"/>
      <w:marRight w:val="0"/>
      <w:marTop w:val="0"/>
      <w:marBottom w:val="0"/>
      <w:divBdr>
        <w:top w:val="none" w:sz="0" w:space="0" w:color="auto"/>
        <w:left w:val="none" w:sz="0" w:space="0" w:color="auto"/>
        <w:bottom w:val="none" w:sz="0" w:space="0" w:color="auto"/>
        <w:right w:val="none" w:sz="0" w:space="0" w:color="auto"/>
      </w:divBdr>
    </w:div>
    <w:div w:id="314262928">
      <w:bodyDiv w:val="1"/>
      <w:marLeft w:val="0"/>
      <w:marRight w:val="0"/>
      <w:marTop w:val="0"/>
      <w:marBottom w:val="0"/>
      <w:divBdr>
        <w:top w:val="none" w:sz="0" w:space="0" w:color="auto"/>
        <w:left w:val="none" w:sz="0" w:space="0" w:color="auto"/>
        <w:bottom w:val="none" w:sz="0" w:space="0" w:color="auto"/>
        <w:right w:val="none" w:sz="0" w:space="0" w:color="auto"/>
      </w:divBdr>
    </w:div>
    <w:div w:id="348722015">
      <w:bodyDiv w:val="1"/>
      <w:marLeft w:val="0"/>
      <w:marRight w:val="0"/>
      <w:marTop w:val="0"/>
      <w:marBottom w:val="0"/>
      <w:divBdr>
        <w:top w:val="none" w:sz="0" w:space="0" w:color="auto"/>
        <w:left w:val="none" w:sz="0" w:space="0" w:color="auto"/>
        <w:bottom w:val="none" w:sz="0" w:space="0" w:color="auto"/>
        <w:right w:val="none" w:sz="0" w:space="0" w:color="auto"/>
      </w:divBdr>
    </w:div>
    <w:div w:id="369185828">
      <w:bodyDiv w:val="1"/>
      <w:marLeft w:val="0"/>
      <w:marRight w:val="0"/>
      <w:marTop w:val="0"/>
      <w:marBottom w:val="0"/>
      <w:divBdr>
        <w:top w:val="none" w:sz="0" w:space="0" w:color="auto"/>
        <w:left w:val="none" w:sz="0" w:space="0" w:color="auto"/>
        <w:bottom w:val="none" w:sz="0" w:space="0" w:color="auto"/>
        <w:right w:val="none" w:sz="0" w:space="0" w:color="auto"/>
      </w:divBdr>
    </w:div>
    <w:div w:id="457795000">
      <w:bodyDiv w:val="1"/>
      <w:marLeft w:val="0"/>
      <w:marRight w:val="0"/>
      <w:marTop w:val="0"/>
      <w:marBottom w:val="0"/>
      <w:divBdr>
        <w:top w:val="none" w:sz="0" w:space="0" w:color="auto"/>
        <w:left w:val="none" w:sz="0" w:space="0" w:color="auto"/>
        <w:bottom w:val="none" w:sz="0" w:space="0" w:color="auto"/>
        <w:right w:val="none" w:sz="0" w:space="0" w:color="auto"/>
      </w:divBdr>
    </w:div>
    <w:div w:id="515928540">
      <w:bodyDiv w:val="1"/>
      <w:marLeft w:val="0"/>
      <w:marRight w:val="0"/>
      <w:marTop w:val="0"/>
      <w:marBottom w:val="0"/>
      <w:divBdr>
        <w:top w:val="none" w:sz="0" w:space="0" w:color="auto"/>
        <w:left w:val="none" w:sz="0" w:space="0" w:color="auto"/>
        <w:bottom w:val="none" w:sz="0" w:space="0" w:color="auto"/>
        <w:right w:val="none" w:sz="0" w:space="0" w:color="auto"/>
      </w:divBdr>
    </w:div>
    <w:div w:id="546643724">
      <w:bodyDiv w:val="1"/>
      <w:marLeft w:val="0"/>
      <w:marRight w:val="0"/>
      <w:marTop w:val="0"/>
      <w:marBottom w:val="0"/>
      <w:divBdr>
        <w:top w:val="none" w:sz="0" w:space="0" w:color="auto"/>
        <w:left w:val="none" w:sz="0" w:space="0" w:color="auto"/>
        <w:bottom w:val="none" w:sz="0" w:space="0" w:color="auto"/>
        <w:right w:val="none" w:sz="0" w:space="0" w:color="auto"/>
      </w:divBdr>
    </w:div>
    <w:div w:id="645429987">
      <w:bodyDiv w:val="1"/>
      <w:marLeft w:val="0"/>
      <w:marRight w:val="0"/>
      <w:marTop w:val="0"/>
      <w:marBottom w:val="0"/>
      <w:divBdr>
        <w:top w:val="none" w:sz="0" w:space="0" w:color="auto"/>
        <w:left w:val="none" w:sz="0" w:space="0" w:color="auto"/>
        <w:bottom w:val="none" w:sz="0" w:space="0" w:color="auto"/>
        <w:right w:val="none" w:sz="0" w:space="0" w:color="auto"/>
      </w:divBdr>
    </w:div>
    <w:div w:id="684869199">
      <w:bodyDiv w:val="1"/>
      <w:marLeft w:val="0"/>
      <w:marRight w:val="0"/>
      <w:marTop w:val="0"/>
      <w:marBottom w:val="0"/>
      <w:divBdr>
        <w:top w:val="none" w:sz="0" w:space="0" w:color="auto"/>
        <w:left w:val="none" w:sz="0" w:space="0" w:color="auto"/>
        <w:bottom w:val="none" w:sz="0" w:space="0" w:color="auto"/>
        <w:right w:val="none" w:sz="0" w:space="0" w:color="auto"/>
      </w:divBdr>
    </w:div>
    <w:div w:id="925727255">
      <w:bodyDiv w:val="1"/>
      <w:marLeft w:val="0"/>
      <w:marRight w:val="0"/>
      <w:marTop w:val="0"/>
      <w:marBottom w:val="0"/>
      <w:divBdr>
        <w:top w:val="none" w:sz="0" w:space="0" w:color="auto"/>
        <w:left w:val="none" w:sz="0" w:space="0" w:color="auto"/>
        <w:bottom w:val="none" w:sz="0" w:space="0" w:color="auto"/>
        <w:right w:val="none" w:sz="0" w:space="0" w:color="auto"/>
      </w:divBdr>
    </w:div>
    <w:div w:id="971062230">
      <w:bodyDiv w:val="1"/>
      <w:marLeft w:val="0"/>
      <w:marRight w:val="0"/>
      <w:marTop w:val="0"/>
      <w:marBottom w:val="0"/>
      <w:divBdr>
        <w:top w:val="none" w:sz="0" w:space="0" w:color="auto"/>
        <w:left w:val="none" w:sz="0" w:space="0" w:color="auto"/>
        <w:bottom w:val="none" w:sz="0" w:space="0" w:color="auto"/>
        <w:right w:val="none" w:sz="0" w:space="0" w:color="auto"/>
      </w:divBdr>
    </w:div>
    <w:div w:id="984047021">
      <w:bodyDiv w:val="1"/>
      <w:marLeft w:val="0"/>
      <w:marRight w:val="0"/>
      <w:marTop w:val="0"/>
      <w:marBottom w:val="0"/>
      <w:divBdr>
        <w:top w:val="none" w:sz="0" w:space="0" w:color="auto"/>
        <w:left w:val="none" w:sz="0" w:space="0" w:color="auto"/>
        <w:bottom w:val="none" w:sz="0" w:space="0" w:color="auto"/>
        <w:right w:val="none" w:sz="0" w:space="0" w:color="auto"/>
      </w:divBdr>
    </w:div>
    <w:div w:id="1001081657">
      <w:bodyDiv w:val="1"/>
      <w:marLeft w:val="0"/>
      <w:marRight w:val="0"/>
      <w:marTop w:val="0"/>
      <w:marBottom w:val="0"/>
      <w:divBdr>
        <w:top w:val="none" w:sz="0" w:space="0" w:color="auto"/>
        <w:left w:val="none" w:sz="0" w:space="0" w:color="auto"/>
        <w:bottom w:val="none" w:sz="0" w:space="0" w:color="auto"/>
        <w:right w:val="none" w:sz="0" w:space="0" w:color="auto"/>
      </w:divBdr>
    </w:div>
    <w:div w:id="1007555576">
      <w:bodyDiv w:val="1"/>
      <w:marLeft w:val="0"/>
      <w:marRight w:val="0"/>
      <w:marTop w:val="0"/>
      <w:marBottom w:val="0"/>
      <w:divBdr>
        <w:top w:val="none" w:sz="0" w:space="0" w:color="auto"/>
        <w:left w:val="none" w:sz="0" w:space="0" w:color="auto"/>
        <w:bottom w:val="none" w:sz="0" w:space="0" w:color="auto"/>
        <w:right w:val="none" w:sz="0" w:space="0" w:color="auto"/>
      </w:divBdr>
    </w:div>
    <w:div w:id="1105231800">
      <w:bodyDiv w:val="1"/>
      <w:marLeft w:val="0"/>
      <w:marRight w:val="0"/>
      <w:marTop w:val="0"/>
      <w:marBottom w:val="0"/>
      <w:divBdr>
        <w:top w:val="none" w:sz="0" w:space="0" w:color="auto"/>
        <w:left w:val="none" w:sz="0" w:space="0" w:color="auto"/>
        <w:bottom w:val="none" w:sz="0" w:space="0" w:color="auto"/>
        <w:right w:val="none" w:sz="0" w:space="0" w:color="auto"/>
      </w:divBdr>
    </w:div>
    <w:div w:id="1125806867">
      <w:bodyDiv w:val="1"/>
      <w:marLeft w:val="0"/>
      <w:marRight w:val="0"/>
      <w:marTop w:val="0"/>
      <w:marBottom w:val="0"/>
      <w:divBdr>
        <w:top w:val="none" w:sz="0" w:space="0" w:color="auto"/>
        <w:left w:val="none" w:sz="0" w:space="0" w:color="auto"/>
        <w:bottom w:val="none" w:sz="0" w:space="0" w:color="auto"/>
        <w:right w:val="none" w:sz="0" w:space="0" w:color="auto"/>
      </w:divBdr>
    </w:div>
    <w:div w:id="1144860024">
      <w:bodyDiv w:val="1"/>
      <w:marLeft w:val="0"/>
      <w:marRight w:val="0"/>
      <w:marTop w:val="0"/>
      <w:marBottom w:val="0"/>
      <w:divBdr>
        <w:top w:val="none" w:sz="0" w:space="0" w:color="auto"/>
        <w:left w:val="none" w:sz="0" w:space="0" w:color="auto"/>
        <w:bottom w:val="none" w:sz="0" w:space="0" w:color="auto"/>
        <w:right w:val="none" w:sz="0" w:space="0" w:color="auto"/>
      </w:divBdr>
    </w:div>
    <w:div w:id="1204758295">
      <w:bodyDiv w:val="1"/>
      <w:marLeft w:val="0"/>
      <w:marRight w:val="0"/>
      <w:marTop w:val="0"/>
      <w:marBottom w:val="0"/>
      <w:divBdr>
        <w:top w:val="none" w:sz="0" w:space="0" w:color="auto"/>
        <w:left w:val="none" w:sz="0" w:space="0" w:color="auto"/>
        <w:bottom w:val="none" w:sz="0" w:space="0" w:color="auto"/>
        <w:right w:val="none" w:sz="0" w:space="0" w:color="auto"/>
      </w:divBdr>
    </w:div>
    <w:div w:id="1274291335">
      <w:bodyDiv w:val="1"/>
      <w:marLeft w:val="0"/>
      <w:marRight w:val="0"/>
      <w:marTop w:val="0"/>
      <w:marBottom w:val="0"/>
      <w:divBdr>
        <w:top w:val="none" w:sz="0" w:space="0" w:color="auto"/>
        <w:left w:val="none" w:sz="0" w:space="0" w:color="auto"/>
        <w:bottom w:val="none" w:sz="0" w:space="0" w:color="auto"/>
        <w:right w:val="none" w:sz="0" w:space="0" w:color="auto"/>
      </w:divBdr>
    </w:div>
    <w:div w:id="1369062032">
      <w:bodyDiv w:val="1"/>
      <w:marLeft w:val="0"/>
      <w:marRight w:val="0"/>
      <w:marTop w:val="0"/>
      <w:marBottom w:val="0"/>
      <w:divBdr>
        <w:top w:val="none" w:sz="0" w:space="0" w:color="auto"/>
        <w:left w:val="none" w:sz="0" w:space="0" w:color="auto"/>
        <w:bottom w:val="none" w:sz="0" w:space="0" w:color="auto"/>
        <w:right w:val="none" w:sz="0" w:space="0" w:color="auto"/>
      </w:divBdr>
    </w:div>
    <w:div w:id="1520243612">
      <w:bodyDiv w:val="1"/>
      <w:marLeft w:val="0"/>
      <w:marRight w:val="0"/>
      <w:marTop w:val="0"/>
      <w:marBottom w:val="0"/>
      <w:divBdr>
        <w:top w:val="none" w:sz="0" w:space="0" w:color="auto"/>
        <w:left w:val="none" w:sz="0" w:space="0" w:color="auto"/>
        <w:bottom w:val="none" w:sz="0" w:space="0" w:color="auto"/>
        <w:right w:val="none" w:sz="0" w:space="0" w:color="auto"/>
      </w:divBdr>
    </w:div>
    <w:div w:id="1527407004">
      <w:bodyDiv w:val="1"/>
      <w:marLeft w:val="0"/>
      <w:marRight w:val="0"/>
      <w:marTop w:val="0"/>
      <w:marBottom w:val="0"/>
      <w:divBdr>
        <w:top w:val="none" w:sz="0" w:space="0" w:color="auto"/>
        <w:left w:val="none" w:sz="0" w:space="0" w:color="auto"/>
        <w:bottom w:val="none" w:sz="0" w:space="0" w:color="auto"/>
        <w:right w:val="none" w:sz="0" w:space="0" w:color="auto"/>
      </w:divBdr>
    </w:div>
    <w:div w:id="1531643080">
      <w:bodyDiv w:val="1"/>
      <w:marLeft w:val="0"/>
      <w:marRight w:val="0"/>
      <w:marTop w:val="0"/>
      <w:marBottom w:val="0"/>
      <w:divBdr>
        <w:top w:val="none" w:sz="0" w:space="0" w:color="auto"/>
        <w:left w:val="none" w:sz="0" w:space="0" w:color="auto"/>
        <w:bottom w:val="none" w:sz="0" w:space="0" w:color="auto"/>
        <w:right w:val="none" w:sz="0" w:space="0" w:color="auto"/>
      </w:divBdr>
    </w:div>
    <w:div w:id="1533570845">
      <w:bodyDiv w:val="1"/>
      <w:marLeft w:val="0"/>
      <w:marRight w:val="0"/>
      <w:marTop w:val="0"/>
      <w:marBottom w:val="0"/>
      <w:divBdr>
        <w:top w:val="none" w:sz="0" w:space="0" w:color="auto"/>
        <w:left w:val="none" w:sz="0" w:space="0" w:color="auto"/>
        <w:bottom w:val="none" w:sz="0" w:space="0" w:color="auto"/>
        <w:right w:val="none" w:sz="0" w:space="0" w:color="auto"/>
      </w:divBdr>
    </w:div>
    <w:div w:id="1537545090">
      <w:bodyDiv w:val="1"/>
      <w:marLeft w:val="0"/>
      <w:marRight w:val="0"/>
      <w:marTop w:val="0"/>
      <w:marBottom w:val="0"/>
      <w:divBdr>
        <w:top w:val="none" w:sz="0" w:space="0" w:color="auto"/>
        <w:left w:val="none" w:sz="0" w:space="0" w:color="auto"/>
        <w:bottom w:val="none" w:sz="0" w:space="0" w:color="auto"/>
        <w:right w:val="none" w:sz="0" w:space="0" w:color="auto"/>
      </w:divBdr>
    </w:div>
    <w:div w:id="1538659373">
      <w:bodyDiv w:val="1"/>
      <w:marLeft w:val="0"/>
      <w:marRight w:val="0"/>
      <w:marTop w:val="0"/>
      <w:marBottom w:val="0"/>
      <w:divBdr>
        <w:top w:val="none" w:sz="0" w:space="0" w:color="auto"/>
        <w:left w:val="none" w:sz="0" w:space="0" w:color="auto"/>
        <w:bottom w:val="none" w:sz="0" w:space="0" w:color="auto"/>
        <w:right w:val="none" w:sz="0" w:space="0" w:color="auto"/>
      </w:divBdr>
    </w:div>
    <w:div w:id="1572934106">
      <w:bodyDiv w:val="1"/>
      <w:marLeft w:val="0"/>
      <w:marRight w:val="0"/>
      <w:marTop w:val="0"/>
      <w:marBottom w:val="0"/>
      <w:divBdr>
        <w:top w:val="none" w:sz="0" w:space="0" w:color="auto"/>
        <w:left w:val="none" w:sz="0" w:space="0" w:color="auto"/>
        <w:bottom w:val="none" w:sz="0" w:space="0" w:color="auto"/>
        <w:right w:val="none" w:sz="0" w:space="0" w:color="auto"/>
      </w:divBdr>
    </w:div>
    <w:div w:id="1580671861">
      <w:bodyDiv w:val="1"/>
      <w:marLeft w:val="0"/>
      <w:marRight w:val="0"/>
      <w:marTop w:val="0"/>
      <w:marBottom w:val="0"/>
      <w:divBdr>
        <w:top w:val="none" w:sz="0" w:space="0" w:color="auto"/>
        <w:left w:val="none" w:sz="0" w:space="0" w:color="auto"/>
        <w:bottom w:val="none" w:sz="0" w:space="0" w:color="auto"/>
        <w:right w:val="none" w:sz="0" w:space="0" w:color="auto"/>
      </w:divBdr>
    </w:div>
    <w:div w:id="1668822828">
      <w:bodyDiv w:val="1"/>
      <w:marLeft w:val="0"/>
      <w:marRight w:val="0"/>
      <w:marTop w:val="0"/>
      <w:marBottom w:val="0"/>
      <w:divBdr>
        <w:top w:val="none" w:sz="0" w:space="0" w:color="auto"/>
        <w:left w:val="none" w:sz="0" w:space="0" w:color="auto"/>
        <w:bottom w:val="none" w:sz="0" w:space="0" w:color="auto"/>
        <w:right w:val="none" w:sz="0" w:space="0" w:color="auto"/>
      </w:divBdr>
    </w:div>
    <w:div w:id="1696298628">
      <w:bodyDiv w:val="1"/>
      <w:marLeft w:val="0"/>
      <w:marRight w:val="0"/>
      <w:marTop w:val="0"/>
      <w:marBottom w:val="0"/>
      <w:divBdr>
        <w:top w:val="none" w:sz="0" w:space="0" w:color="auto"/>
        <w:left w:val="none" w:sz="0" w:space="0" w:color="auto"/>
        <w:bottom w:val="none" w:sz="0" w:space="0" w:color="auto"/>
        <w:right w:val="none" w:sz="0" w:space="0" w:color="auto"/>
      </w:divBdr>
    </w:div>
    <w:div w:id="1699504370">
      <w:bodyDiv w:val="1"/>
      <w:marLeft w:val="0"/>
      <w:marRight w:val="0"/>
      <w:marTop w:val="0"/>
      <w:marBottom w:val="0"/>
      <w:divBdr>
        <w:top w:val="none" w:sz="0" w:space="0" w:color="auto"/>
        <w:left w:val="none" w:sz="0" w:space="0" w:color="auto"/>
        <w:bottom w:val="none" w:sz="0" w:space="0" w:color="auto"/>
        <w:right w:val="none" w:sz="0" w:space="0" w:color="auto"/>
      </w:divBdr>
    </w:div>
    <w:div w:id="1704133315">
      <w:bodyDiv w:val="1"/>
      <w:marLeft w:val="0"/>
      <w:marRight w:val="0"/>
      <w:marTop w:val="0"/>
      <w:marBottom w:val="0"/>
      <w:divBdr>
        <w:top w:val="none" w:sz="0" w:space="0" w:color="auto"/>
        <w:left w:val="none" w:sz="0" w:space="0" w:color="auto"/>
        <w:bottom w:val="none" w:sz="0" w:space="0" w:color="auto"/>
        <w:right w:val="none" w:sz="0" w:space="0" w:color="auto"/>
      </w:divBdr>
    </w:div>
    <w:div w:id="1716352359">
      <w:bodyDiv w:val="1"/>
      <w:marLeft w:val="0"/>
      <w:marRight w:val="0"/>
      <w:marTop w:val="0"/>
      <w:marBottom w:val="0"/>
      <w:divBdr>
        <w:top w:val="none" w:sz="0" w:space="0" w:color="auto"/>
        <w:left w:val="none" w:sz="0" w:space="0" w:color="auto"/>
        <w:bottom w:val="none" w:sz="0" w:space="0" w:color="auto"/>
        <w:right w:val="none" w:sz="0" w:space="0" w:color="auto"/>
      </w:divBdr>
    </w:div>
    <w:div w:id="1736850484">
      <w:bodyDiv w:val="1"/>
      <w:marLeft w:val="0"/>
      <w:marRight w:val="0"/>
      <w:marTop w:val="0"/>
      <w:marBottom w:val="0"/>
      <w:divBdr>
        <w:top w:val="none" w:sz="0" w:space="0" w:color="auto"/>
        <w:left w:val="none" w:sz="0" w:space="0" w:color="auto"/>
        <w:bottom w:val="none" w:sz="0" w:space="0" w:color="auto"/>
        <w:right w:val="none" w:sz="0" w:space="0" w:color="auto"/>
      </w:divBdr>
    </w:div>
    <w:div w:id="1743289310">
      <w:bodyDiv w:val="1"/>
      <w:marLeft w:val="0"/>
      <w:marRight w:val="0"/>
      <w:marTop w:val="0"/>
      <w:marBottom w:val="0"/>
      <w:divBdr>
        <w:top w:val="none" w:sz="0" w:space="0" w:color="auto"/>
        <w:left w:val="none" w:sz="0" w:space="0" w:color="auto"/>
        <w:bottom w:val="none" w:sz="0" w:space="0" w:color="auto"/>
        <w:right w:val="none" w:sz="0" w:space="0" w:color="auto"/>
      </w:divBdr>
    </w:div>
    <w:div w:id="1761291476">
      <w:bodyDiv w:val="1"/>
      <w:marLeft w:val="0"/>
      <w:marRight w:val="0"/>
      <w:marTop w:val="0"/>
      <w:marBottom w:val="0"/>
      <w:divBdr>
        <w:top w:val="none" w:sz="0" w:space="0" w:color="auto"/>
        <w:left w:val="none" w:sz="0" w:space="0" w:color="auto"/>
        <w:bottom w:val="none" w:sz="0" w:space="0" w:color="auto"/>
        <w:right w:val="none" w:sz="0" w:space="0" w:color="auto"/>
      </w:divBdr>
    </w:div>
    <w:div w:id="1864897894">
      <w:bodyDiv w:val="1"/>
      <w:marLeft w:val="0"/>
      <w:marRight w:val="0"/>
      <w:marTop w:val="0"/>
      <w:marBottom w:val="0"/>
      <w:divBdr>
        <w:top w:val="none" w:sz="0" w:space="0" w:color="auto"/>
        <w:left w:val="none" w:sz="0" w:space="0" w:color="auto"/>
        <w:bottom w:val="none" w:sz="0" w:space="0" w:color="auto"/>
        <w:right w:val="none" w:sz="0" w:space="0" w:color="auto"/>
      </w:divBdr>
    </w:div>
    <w:div w:id="1883251100">
      <w:bodyDiv w:val="1"/>
      <w:marLeft w:val="0"/>
      <w:marRight w:val="0"/>
      <w:marTop w:val="0"/>
      <w:marBottom w:val="0"/>
      <w:divBdr>
        <w:top w:val="none" w:sz="0" w:space="0" w:color="auto"/>
        <w:left w:val="none" w:sz="0" w:space="0" w:color="auto"/>
        <w:bottom w:val="none" w:sz="0" w:space="0" w:color="auto"/>
        <w:right w:val="none" w:sz="0" w:space="0" w:color="auto"/>
      </w:divBdr>
    </w:div>
    <w:div w:id="1959800155">
      <w:bodyDiv w:val="1"/>
      <w:marLeft w:val="0"/>
      <w:marRight w:val="0"/>
      <w:marTop w:val="0"/>
      <w:marBottom w:val="0"/>
      <w:divBdr>
        <w:top w:val="none" w:sz="0" w:space="0" w:color="auto"/>
        <w:left w:val="none" w:sz="0" w:space="0" w:color="auto"/>
        <w:bottom w:val="none" w:sz="0" w:space="0" w:color="auto"/>
        <w:right w:val="none" w:sz="0" w:space="0" w:color="auto"/>
      </w:divBdr>
    </w:div>
    <w:div w:id="1968898659">
      <w:bodyDiv w:val="1"/>
      <w:marLeft w:val="0"/>
      <w:marRight w:val="0"/>
      <w:marTop w:val="0"/>
      <w:marBottom w:val="0"/>
      <w:divBdr>
        <w:top w:val="none" w:sz="0" w:space="0" w:color="auto"/>
        <w:left w:val="none" w:sz="0" w:space="0" w:color="auto"/>
        <w:bottom w:val="none" w:sz="0" w:space="0" w:color="auto"/>
        <w:right w:val="none" w:sz="0" w:space="0" w:color="auto"/>
      </w:divBdr>
    </w:div>
    <w:div w:id="2000421834">
      <w:bodyDiv w:val="1"/>
      <w:marLeft w:val="0"/>
      <w:marRight w:val="0"/>
      <w:marTop w:val="0"/>
      <w:marBottom w:val="0"/>
      <w:divBdr>
        <w:top w:val="none" w:sz="0" w:space="0" w:color="auto"/>
        <w:left w:val="none" w:sz="0" w:space="0" w:color="auto"/>
        <w:bottom w:val="none" w:sz="0" w:space="0" w:color="auto"/>
        <w:right w:val="none" w:sz="0" w:space="0" w:color="auto"/>
      </w:divBdr>
    </w:div>
    <w:div w:id="2052027017">
      <w:bodyDiv w:val="1"/>
      <w:marLeft w:val="0"/>
      <w:marRight w:val="0"/>
      <w:marTop w:val="0"/>
      <w:marBottom w:val="0"/>
      <w:divBdr>
        <w:top w:val="none" w:sz="0" w:space="0" w:color="auto"/>
        <w:left w:val="none" w:sz="0" w:space="0" w:color="auto"/>
        <w:bottom w:val="none" w:sz="0" w:space="0" w:color="auto"/>
        <w:right w:val="none" w:sz="0" w:space="0" w:color="auto"/>
      </w:divBdr>
    </w:div>
    <w:div w:id="2123919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E7AE85A-E732-476D-B421-9B3F6865AA8C}">
  <we:reference id="wa104382081" version="1.46.0.0" store="en-US" storeType="OMEX"/>
  <we:alternateReferences>
    <we:reference id="wa104382081" version="1.46.0.0" store="en-US" storeType="OMEX"/>
  </we:alternateReferences>
  <we:properties>
    <we:property name="MENDELEY_CITATIONS" value="[{&quot;citationID&quot;:&quot;MENDELEY_CITATION_18a35e7a-0d7b-43c2-9c74-2eb7a9fca71a&quot;,&quot;properties&quot;:{&quot;noteIndex&quot;:0},&quot;isEdited&quot;:false,&quot;manualOverride&quot;:{&quot;isManuallyOverridden&quot;:true,&quot;citeprocText&quot;:&quot;(Dhafin Umara &amp;#38; Prabowo, 2021a)&quot;,&quot;manualOverrideText&quot;:&quot;(Dhafin Umara &amp; Prabowo, 2021)&quot;},&quot;citationTag&quot;:&quot;MENDELEY_CITATION_v3_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&quot;,&quot;citationItems&quot;:[{&quot;id&quot;:&quot;1b3a5eec-15de-3707-83c7-e8efa628a60f&quot;,&quot;itemData&quot;:{&quot;type&quot;:&quot;article-journal&quot;,&quot;id&quot;:&quot;1b3a5eec-15de-3707-83c7-e8efa628a60f&quot;,&quot;title&quot;:&quot;Strategi Pemasaran Dalam Meningkatkan Volume Penjualan Pada Cafe Belly Buddy Ngagel Gubeng Surabaya&quot;,&quot;author&quot;:[{&quot;family&quot;:&quot;Dhafin Umara&quot;,&quot;given&quot;:&quot;Almas&quot;,&quot;parse-names&quot;:false,&quot;dropping-particle&quot;:&quot;&quot;,&quot;non-dropping-particle&quot;:&quot;&quot;},{&quot;family&quot;:&quot;Prabowo&quot;,&quot;given&quot;:&quot;Budi&quot;,&quot;parse-names&quot;:false,&quot;dropping-particle&quot;:&quot;&quot;,&quot;non-dropping-particle&quot;:&quot;&quot;}],&quot;container-title&quot;:&quot;Jurnal Disrupsi Bisnis&quot;,&quot;DOI&quot;:&quot;10.32493/drb.v4i5.11678&quot;,&quot;issued&quot;:{&quot;date-parts&quot;:[[2021]]},&quot;page&quot;:&quot;401-409&quot;,&quot;issue&quot;:&quot;5&quot;,&quot;volume&quot;:&quot;4&quot;,&quot;container-title-short&quot;:&quot;&quot;},&quot;isTemporary&quot;:false}]},{&quot;citationID&quot;:&quot;MENDELEY_CITATION_502c42d9-f756-4aaa-a918-4740391a4450&quot;,&quot;properties&quot;:{&quot;noteIndex&quot;:0},&quot;isEdited&quot;:false,&quot;manualOverride&quot;:{&quot;isManuallyOverridden&quot;:true,&quot;citeprocText&quot;:&quot;(Yuni et al., 2021)&quot;,&quot;manualOverrideText&quot;:&quot;(Yuni et al. 2021)&quot;},&quot;citationTag&quot;:&quot;MENDELEY_CITATION_v3_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&quot;,&quot;citationItems&quot;:[{&quot;id&quot;:&quot;c4d6167a-1a04-3413-a6f8-303191558c0d&quot;,&quot;itemData&quot;:{&quot;type&quot;:&quot;report&quot;,&quot;id&quot;:&quot;c4d6167a-1a04-3413-a6f8-303191558c0d&quot;,&quot;title&quot;:&quot;Strategi Pemasaran Café &amp; Resto D'Talaga Desa Wioi pada Masa Pandemi Covid-19&quot;,&quot;author&quot;:[{&quot;family&quot;:&quot;Yuni&quot;,&quot;given&quot;:&quot;Angel&quot;,&quot;parse-names&quot;:false,&quot;dropping-particle&quot;:&quot;&quot;,&quot;non-dropping-particle&quot;:&quot;&quot;},{&quot;family&quot;:&quot;Tinneke&quot;,&quot;given&quot;:&quot;Kawohan&quot;,&quot;parse-names&quot;:false,&quot;dropping-particle&quot;:&quot;&quot;,&quot;non-dropping-particle&quot;:&quot;&quot;},{&quot;family&quot;:&quot;Tumbel&quot;,&quot;given&quot;:&quot;M&quot;,&quot;parse-names&quot;:false,&quot;dropping-particle&quot;:&quot;&quot;,&quot;non-dropping-particle&quot;:&quot;&quot;},{&quot;family&quot;:&quot;Program&quot;,&quot;given&quot;:&quot;Olivia Walangitan&quot;,&quot;parse-names&quot;:false,&quot;dropping-particle&quot;:&quot;&quot;,&quot;non-dropping-particle&quot;:&quot;&quot;},{&quot;family&quot;:&quot;Ilmu&quot;,&quot;given&quot;:&quot;Studi&quot;,&quot;parse-names&quot;:false,&quot;dropping-particle&quot;:&quot;&quot;,&quot;non-dropping-particle&quot;:&quot;&quot;},{&quot;family&quot;:&quot;Bisnis&quot;,&quot;given&quot;:&quot;Administrasi&quot;,&quot;parse-names&quot;:false,&quot;dropping-particle&quot;:&quot;&quot;,&quot;non-dropping-particle&quot;:&quot;&quot;}],&quot;container-title&quot;:&quot;Productivity&quot;,&quot;issued&quot;:{&quot;date-parts&quot;:[[2021]]},&quot;abstract&quot;:&quot;This study aims to determine the Marketing Strategy of DTalaga Café &amp; Resto during the Covid-19 Pandemic. In this study using a qualitative approach, data collection in this study was carried out by conducting interviews and questionnaires. Sampling of data sources is done by purposive sampling. The data analysis technique used in this research is using SWOT analysis (Strength, Weakness, Opportunities, and Threath) and using SWOT, IFAS, EFAS matrix tables, and also SWOT diagrams. Based on the results obtained from the analysis of internal and external factors, the IFAS table is 0.07 and the EFAS is (-0.31). From the results of the SWOT analysis, we can know that the position of Café &amp; Resto DTalaga Wioi Village is in quadrant II in the SWOT diagram. So the strategy that must be done by Café &amp; Resto DTalaga Wioi Village is to use a diversification strategy (product/market). In the SWOT matrix, we can know the strategy that must be used, namely the ST (Strength-Threath) strategy by utilizing existing internal strengths to overcome external threats.&quot;,&quot;issue&quot;:&quot;3&quot;,&quot;volume&quot;:&quot;2&quot;,&quot;container-title-short&quot;:&quot;&quot;},&quot;isTemporary&quot;:false}]},{&quot;citationID&quot;:&quot;MENDELEY_CITATION_f00eb5ea-2963-4e22-bc9a-bc2c0eb71411&quot;,&quot;properties&quot;:{&quot;noteIndex&quot;:0},&quot;isEdited&quot;:false,&quot;manualOverride&quot;:{&quot;isManuallyOverridden&quot;:true,&quot;citeprocText&quot;:&quot;(Dhafin Umara &amp;#38; Prabowo, 2021a)&quot;,&quot;manualOverrideText&quot;:&quot;(Dhafin Umara &amp; Prabowo, 2021)&quot;},&quot;citationTag&quot;:&quot;MENDELEY_CITATION_v3_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&quot;,&quot;citationItems&quot;:[{&quot;id&quot;:&quot;1b3a5eec-15de-3707-83c7-e8efa628a60f&quot;,&quot;itemData&quot;:{&quot;type&quot;:&quot;article-journal&quot;,&quot;id&quot;:&quot;1b3a5eec-15de-3707-83c7-e8efa628a60f&quot;,&quot;title&quot;:&quot;Strategi Pemasaran Dalam Meningkatkan Volume Penjualan Pada Cafe Belly Buddy Ngagel Gubeng Surabaya&quot;,&quot;author&quot;:[{&quot;family&quot;:&quot;Dhafin Umara&quot;,&quot;given&quot;:&quot;Almas&quot;,&quot;parse-names&quot;:false,&quot;dropping-particle&quot;:&quot;&quot;,&quot;non-dropping-particle&quot;:&quot;&quot;},{&quot;family&quot;:&quot;Prabowo&quot;,&quot;given&quot;:&quot;Budi&quot;,&quot;parse-names&quot;:false,&quot;dropping-particle&quot;:&quot;&quot;,&quot;non-dropping-particle&quot;:&quot;&quot;}],&quot;container-title&quot;:&quot;Jurnal Disrupsi Bisnis&quot;,&quot;DOI&quot;:&quot;10.32493/drb.v4i5.11678&quot;,&quot;issued&quot;:{&quot;date-parts&quot;:[[2021]]},&quot;page&quot;:&quot;401-409&quot;,&quot;issue&quot;:&quot;5&quot;,&quot;volume&quot;:&quot;4&quot;,&quot;container-title-short&quot;:&quot;&quot;},&quot;isTemporary&quot;:false}]},{&quot;citationID&quot;:&quot;MENDELEY_CITATION_21dcf568-8fdf-4cd3-a091-f63c909214ba&quot;,&quot;properties&quot;:{&quot;noteIndex&quot;:0},&quot;isEdited&quot;:false,&quot;manualOverride&quot;:{&quot;isManuallyOverridden&quot;:true,&quot;citeprocText&quot;:&quot;(Erdiana &amp;#38; Farida, 2021)&quot;,&quot;manualOverrideText&quot;:&quot;(Erdiana and Farida 2021)&quot;},&quot;citationTag&quot;:&quot;MENDELEY_CITATION_v3_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&quot;,&quot;citationItems&quot;:[{&quot;id&quot;:&quot;1ec4bdf6-2107-3699-8067-75a0fa5d7cda&quot;,&quot;itemData&quot;:{&quot;type&quot;:&quot;article-journal&quot;,&quot;id&quot;:&quot;1ec4bdf6-2107-3699-8067-75a0fa5d7cda&quot;,&quot;title&quot;:&quot;ANALISIS STRATEGI PEMASARAN DI TENGAH PANDEMI COVID-19 UNTUK MENINGKATKAN OMZET PENJUALAN PADA RESTU BAKERY BOJONEGORO&quot;,&quot;author&quot;:[{&quot;family&quot;:&quot;Erdiana&quot;,&quot;given&quot;:&quot;Afrida Eva&quot;,&quot;parse-names&quot;:false,&quot;dropping-particle&quot;:&quot;&quot;,&quot;non-dropping-particle&quot;:&quot;&quot;},{&quot;family&quot;:&quot;Farida&quot;,&quot;given&quot;:&quot;Siti Ning&quot;,&quot;parse-names&quot;:false,&quot;dropping-particle&quot;:&quot;&quot;,&quot;non-dropping-particle&quot;:&quot;&quot;}],&quot;container-title&quot;:&quot;Journal Publicuho&quot;,&quot;DOI&quot;:&quot;10.35817/jpu.v4i1.16794&quot;,&quot;ISSN&quot;:&quot;2685-0729&quot;,&quot;issued&quot;:{&quot;date-parts&quot;:[[2021,3,12]]},&quot;page&quot;:&quot;146&quot;,&quot;abstract&quot;:&quot;This research uses Restu Bakery Bojonegoro as an object of research that sells various cakes and bakeries. The purpose of this study was to determine and analyze marketing strategies in increasing sales turnover during the Covid-19 pandemic at Restu Bakery Bojonegoro. The research method used is descriptive quantitative using SWOT, data collection techniques are carried out by means of observation, documentation, interviews and triangulation related to marketing strategies based on the 7P marketing mix indicators used by researchers in identifying strengths, weaknesses, opportunities and threats with the SWOT method. at Restu Bakery Bojonegoro.From this study, the results of the Internal Factor Analysis Summary showed a strength of 1.76 and a weakness of 1.46. Meanwhile, the results of the External Factor Analysis Summary show that the threat is 1.97 and the opportunity is 1.41. In this case, Restu Bakery Bojonegoro occupies the quadrant point I. In this case, a supporting marketing strategy is an aggressive strategy on the various opportunities and strengths of Restu Bakery Bojonegoro.&quot;,&quot;publisher&quot;:&quot;Universitas Halu Oleo - Jurusan Ilmu Administrasi Publik&quot;,&quot;issue&quot;:&quot;1&quot;,&quot;volume&quot;:&quot;4&quot;,&quot;container-title-short&quot;:&quot;&quot;},&quot;isTemporary&quot;:false}]},{&quot;citationID&quot;:&quot;MENDELEY_CITATION_61536013-3e0d-4f86-a066-13cca4bedce7&quot;,&quot;properties&quot;:{&quot;noteIndex&quot;:0},&quot;isEdited&quot;:false,&quot;manualOverride&quot;:{&quot;isManuallyOverridden&quot;:true,&quot;citeprocText&quot;:&quot;(Kurniawan et al., 2021)&quot;,&quot;manualOverrideText&quot;:&quot;(Kurniawan et al. 2021)&quot;},&quot;citationTag&quot;:&quot;MENDELEY_CITATION_v3_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&quot;,&quot;citationItems&quot;:[{&quot;id&quot;:&quot;08182c33-8bfb-3094-bedf-ad897075b198&quot;,&quot;itemData&quot;:{&quot;type&quot;:&quot;article-journal&quot;,&quot;id&quot;:&quot;08182c33-8bfb-3094-bedf-ad897075b198&quot;,&quot;title&quot;:&quot;STRATEGI PEMASARAN KEDAI KOPI \&quot;COFEE ET BIEN\&quot; KOTA METRO-LAMPUNG&quot;,&quot;author&quot;:[{&quot;family&quot;:&quot;Kurniawan&quot;,&quot;given&quot;:&quot;Angga&quot;,&quot;parse-names&quot;:false,&quot;dropping-particle&quot;:&quot;&quot;,&quot;non-dropping-particle&quot;:&quot;&quot;},{&quot;family&quot;:&quot;Walimah&quot;,&quot;given&quot;:&quot;Siti&quot;,&quot;parse-names&quot;:false,&quot;dropping-particle&quot;:&quot;&quot;,&quot;non-dropping-particle&quot;:&quot;&quot;},{&quot;family&quot;:&quot;Ekonomi dan Bisnis&quot;,&quot;given&quot;:&quot;Fakultas&quot;,&quot;parse-names&quot;:false,&quot;dropping-particle&quot;:&quot;&quot;,&quot;non-dropping-particle&quot;:&quot;&quot;},{&quot;family&quot;:&quot;Muhammadiyah Metro&quot;,&quot;given&quot;:&quot;Universitas&quot;,&quot;parse-names&quot;:false,&quot;dropping-particle&quot;:&quot;&quot;,&quot;non-dropping-particle&quot;:&quot;&quot;}],&quot;container-title&quot;:&quot;Derivatif : Jurnal Manajemen&quot;,&quot;ISSN&quot;:&quot;1978-6573&quot;,&quot;issued&quot;:{&quot;date-parts&quot;:[[2021]]},&quot;issue&quot;:&quot;1&quot;,&quot;volume&quot;:&quot;15&quot;,&quot;container-title-short&quot;:&quot;&quot;},&quot;isTemporary&quot;:false}]},{&quot;citationID&quot;:&quot;MENDELEY_CITATION_be054d96-4731-4fcc-ba2b-1d0af24a0b5e&quot;,&quot;properties&quot;:{&quot;noteIndex&quot;:0},&quot;isEdited&quot;:false,&quot;manualOverride&quot;:{&quot;isManuallyOverridden&quot;:true,&quot;citeprocText&quot;:&quot;(Subaktilah et al., 2018)&quot;,&quot;manualOverrideText&quot;:&quot;(Subaktilah et al., 2018).&quot;},&quot;citationTag&quot;:&quot;MENDELEY_CITATION_v3_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&quot;,&quot;citationItems&quot;:[{&quot;id&quot;:&quot;cc8277d0-ad0c-34ae-8e61-1c91b2912cf2&quot;,&quot;itemData&quot;:{&quot;type&quot;:&quot;report&quot;,&quot;id&quot;:&quot;cc8277d0-ad0c-34ae-8e61-1c91b2912cf2&quot;,&quot;title&quot;:&quot;Analisis SWOT: Faktor Internal dan Eksternal pada Pengembangan&quot;,&quot;author&quot;:[{&quot;family&quot;:&quot;Subaktilah&quot;,&quot;given&quot;:&quot;Yani&quot;,&quot;parse-names&quot;:false,&quot;dropping-particle&quot;:&quot;&quot;,&quot;non-dropping-particle&quot;:&quot;&quot;},{&quot;family&quot;:&quot;Kuswardani&quot;,&quot;given&quot;:&quot;Nita&quot;,&quot;parse-names&quot;:false,&quot;dropping-particle&quot;:&quot;&quot;,&quot;non-dropping-particle&quot;:&quot;&quot;},{&quot;family&quot;:&quot;Yuwanti&quot;,&quot;given&quot;:&quot;Sih&quot;,&quot;parse-names&quot;:false,&quot;dropping-particle&quot;:&quot;&quot;,&quot;non-dropping-particle&quot;:&quot;&quot;},{&quot;family&quot;:&quot;Magister Teknologi Agroindustri&quot;,&quot;given&quot;:&quot;Prodi&quot;,&quot;parse-names&quot;:false,&quot;dropping-particle&quot;:&quot;&quot;,&quot;non-dropping-particle&quot;:&quot;&quot;},{&quot;family&quot;:&quot;Teknologi Pertanian&quot;,&quot;given&quot;:&quot;Fakultas&quot;,&quot;parse-names&quot;:false,&quot;dropping-particle&quot;:&quot;&quot;,&quot;non-dropping-particle&quot;:&quot;&quot;},{&quot;family&quot;:&quot;Jember Jl Kalimantan No&quot;,&quot;given&quot;:&quot;Universitas&quot;,&quot;parse-names&quot;:false,&quot;dropping-particle&quot;:&quot;&quot;,&quot;non-dropping-particle&quot;:&quot;&quot;},{&quot;family&quot;:&quot;Tegalboto Jember&quot;,&quot;given&quot;:&quot;Kampus&quot;,&quot;parse-names&quot;:false,&quot;dropping-particle&quot;:&quot;&quot;,&quot;non-dropping-particle&quot;:&quot;&quot;}],&quot;container-title&quot;:&quot;Jurnal Agroteknologi&quot;,&quot;issued&quot;:{&quot;date-parts&quot;:[[2018]]},&quot;abstract&quot;:&quot;One product from the sugar cane is brown sugar cane. 'UKM Bumi Asih' is one of the producer of the sugar cane in Bondowoso Regency. Brown sugar cane has potential prospect to developed because it can be used to any purposed (for household needs and beverage industries). This study was aimed to identify the internal and external factors that affected business development of brown sugar cane. The study were used the methods of internal factor evaluation (IFE) and eksternal factor evaluation (EFE). Internal factor analysis was performed to identify the company's internal strengths that can be used and anticipated weaknesses. External factor analysis was conducted to identify opportunities that can be exploited and threats that can be avoided. The scores output from matrix IFE and EFE were all categorized with total score 2.812 for internal factors and 3.0315 for external factor. Both scores were above 2.5 which meas that the internal position was strong enough. So its has the ability above the average to take advantage of the power and opportunities to anticipated the internal weakness and the threats.&quot;,&quot;issue&quot;:&quot;02&quot;,&quot;volume&quot;:&quot;12&quot;,&quot;container-title-short&quot;:&quot;&quot;},&quot;isTemporary&quot;:false}]},{&quot;citationID&quot;:&quot;MENDELEY_CITATION_80932a97-bd17-4cb3-a612-756a483deeae&quot;,&quot;properties&quot;:{&quot;noteIndex&quot;:0},&quot;isEdited&quot;:false,&quot;manualOverride&quot;:{&quot;isManuallyOverridden&quot;:true,&quot;citeprocText&quot;:&quot;(Dhafin Umara &amp;#38; Prabowo, 2021b)&quot;,&quot;manualOverrideText&quot;:&quot;(Dhafin Umara and Prabowo 2021)&quot;},&quot;citationTag&quot;:&quot;MENDELEY_CITATION_v3_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&quot;,&quot;citationItems&quot;:[{&quot;id&quot;:&quot;37029441-b1ef-3b39-8e7a-2a8a9116be7f&quot;,&quot;itemData&quot;:{&quot;type&quot;:&quot;article-journal&quot;,&quot;id&quot;:&quot;37029441-b1ef-3b39-8e7a-2a8a9116be7f&quot;,&quot;title&quot;:&quot;Strategi Pemasaran Dalam Meningkatkan Volume Penjualan Pada Cafe Belly Buddy Ngagel Gubeng Surabaya&quot;,&quot;author&quot;:[{&quot;family&quot;:&quot;Dhafin Umara&quot;,&quot;given&quot;:&quot;Almas&quot;,&quot;parse-names&quot;:false,&quot;dropping-particle&quot;:&quot;&quot;,&quot;non-dropping-particle&quot;:&quot;&quot;},{&quot;family&quot;:&quot;Prabowo&quot;,&quot;given&quot;:&quot;Budi&quot;,&quot;parse-names&quot;:false,&quot;dropping-particle&quot;:&quot;&quot;,&quot;non-dropping-particle&quot;:&quot;&quot;}],&quot;container-title&quot;:&quot;Jurnal Disrupsi Bisnis&quot;,&quot;DOI&quot;:&quot;10.32493/drb.v4i5.11678&quot;,&quot;issued&quot;:{&quot;date-parts&quot;:[[2021]]},&quot;page&quot;:&quot;401-409&quot;,&quot;issue&quot;:&quot;5&quot;,&quot;volume&quot;:&quot;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gcwIKyKWMN9YexenBdhwFQ+kjQ==">AMUW2mX6JtBkZUS3SoVdTJhu33FGZWeMCLlLdo+tp5buOikMoy+k9ROwZIXwyCdcQRdpU1bH9E59PeXMcqZ3IPfdQUpCSQetKj0bdT/qv0SLRgGsNPplYEwkRf3zrRfjvzWD0+lqPRcrIyUvASfhFhIY97uFjbXc+7yaS/W4MPZ8KpYlqc7omPBmd1S99o9qmOIfR8VGAKA7p5cQQ8NEZEfMEOKI2P+rpw==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0FF446-DBBE-44F5-BE74-898948E46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11596</Words>
  <Characters>66098</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igirisa</dc:creator>
  <cp:lastModifiedBy>Galih Dwi Wicaksono</cp:lastModifiedBy>
  <cp:revision>7</cp:revision>
  <cp:lastPrinted>2023-06-26T11:45:00Z</cp:lastPrinted>
  <dcterms:created xsi:type="dcterms:W3CDTF">2023-06-04T11:51:00Z</dcterms:created>
  <dcterms:modified xsi:type="dcterms:W3CDTF">2023-06-26T15:12:00Z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70602c4a-42a0-3e83-bef3-74d3b24ed09b</vt:lpwstr>
  </property>
  <property fmtid="{D5CDD505-2E9C-101B-9397-08002B2CF9AE}" pid="24" name="Mendeley Citation Style_1">
    <vt:lpwstr>http://www.zotero.org/styles/apa</vt:lpwstr>
  </property>
</Properties>
</file>