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311290" w14:textId="77777777" w:rsidR="002657B2" w:rsidRDefault="002657B2" w:rsidP="002657B2">
      <w:pPr>
        <w:ind w:right="577"/>
        <w:jc w:val="center"/>
        <w:rPr>
          <w:rFonts w:ascii="Times New Roman" w:hAnsi="Times New Roman" w:cs="Times New Roman"/>
          <w:spacing w:val="-2"/>
          <w:sz w:val="24"/>
          <w:szCs w:val="24"/>
          <w:lang w:val="id-ID"/>
        </w:rPr>
      </w:pPr>
    </w:p>
    <w:p w14:paraId="2707E0E1" w14:textId="77777777" w:rsidR="002657B2" w:rsidRDefault="002657B2" w:rsidP="002657B2">
      <w:pPr>
        <w:ind w:right="577"/>
        <w:jc w:val="center"/>
        <w:rPr>
          <w:rFonts w:ascii="Times New Roman" w:hAnsi="Times New Roman" w:cs="Times New Roman"/>
          <w:spacing w:val="-2"/>
          <w:sz w:val="24"/>
          <w:szCs w:val="24"/>
          <w:lang w:val="id-ID"/>
        </w:rPr>
      </w:pPr>
    </w:p>
    <w:p w14:paraId="087651BD" w14:textId="77777777" w:rsidR="002657B2" w:rsidRDefault="002657B2" w:rsidP="002657B2">
      <w:pPr>
        <w:ind w:right="577"/>
        <w:jc w:val="center"/>
        <w:rPr>
          <w:rFonts w:ascii="Times New Roman" w:hAnsi="Times New Roman" w:cs="Times New Roman"/>
          <w:spacing w:val="-2"/>
          <w:sz w:val="24"/>
          <w:szCs w:val="24"/>
          <w:lang w:val="id-ID"/>
        </w:rPr>
      </w:pPr>
    </w:p>
    <w:p w14:paraId="0DB5B83D" w14:textId="4B52FBE0" w:rsidR="002657B2" w:rsidRDefault="002657B2" w:rsidP="002657B2">
      <w:pPr>
        <w:ind w:right="4"/>
        <w:jc w:val="center"/>
        <w:rPr>
          <w:rFonts w:ascii="Times New Roman" w:hAnsi="Times New Roman" w:cs="Times New Roman"/>
          <w:b/>
          <w:spacing w:val="-2"/>
          <w:sz w:val="24"/>
          <w:szCs w:val="24"/>
        </w:rPr>
      </w:pPr>
      <w:r w:rsidRPr="002657B2">
        <w:rPr>
          <w:rFonts w:ascii="Times New Roman" w:hAnsi="Times New Roman" w:cs="Times New Roman"/>
          <w:spacing w:val="-2"/>
          <w:sz w:val="24"/>
          <w:szCs w:val="24"/>
          <w:lang w:val="id-ID"/>
        </w:rPr>
        <w:t xml:space="preserve">RESPON PERTUMBUHAN </w:t>
      </w:r>
      <w:r w:rsidRPr="002657B2">
        <w:rPr>
          <w:rFonts w:ascii="Times New Roman" w:hAnsi="Times New Roman" w:cs="Times New Roman"/>
          <w:b/>
          <w:sz w:val="24"/>
          <w:szCs w:val="24"/>
        </w:rPr>
        <w:t>RESPON</w:t>
      </w:r>
      <w:r w:rsidRPr="002657B2">
        <w:rPr>
          <w:rFonts w:ascii="Times New Roman" w:hAnsi="Times New Roman" w:cs="Times New Roman"/>
          <w:b/>
          <w:spacing w:val="-3"/>
          <w:sz w:val="24"/>
          <w:szCs w:val="24"/>
        </w:rPr>
        <w:t xml:space="preserve"> </w:t>
      </w:r>
      <w:r w:rsidRPr="002657B2">
        <w:rPr>
          <w:rFonts w:ascii="Times New Roman" w:hAnsi="Times New Roman" w:cs="Times New Roman"/>
          <w:b/>
          <w:sz w:val="24"/>
          <w:szCs w:val="24"/>
        </w:rPr>
        <w:t>PERTUMBUHAN</w:t>
      </w:r>
      <w:r w:rsidRPr="002657B2">
        <w:rPr>
          <w:rFonts w:ascii="Times New Roman" w:hAnsi="Times New Roman" w:cs="Times New Roman"/>
          <w:b/>
          <w:spacing w:val="-3"/>
          <w:sz w:val="24"/>
          <w:szCs w:val="24"/>
        </w:rPr>
        <w:t xml:space="preserve"> </w:t>
      </w:r>
      <w:r w:rsidRPr="002657B2">
        <w:rPr>
          <w:rFonts w:ascii="Times New Roman" w:hAnsi="Times New Roman" w:cs="Times New Roman"/>
          <w:b/>
          <w:sz w:val="24"/>
          <w:szCs w:val="24"/>
        </w:rPr>
        <w:t>DAN</w:t>
      </w:r>
      <w:r w:rsidRPr="002657B2">
        <w:rPr>
          <w:rFonts w:ascii="Times New Roman" w:hAnsi="Times New Roman" w:cs="Times New Roman"/>
          <w:b/>
          <w:spacing w:val="-4"/>
          <w:sz w:val="24"/>
          <w:szCs w:val="24"/>
        </w:rPr>
        <w:t xml:space="preserve"> </w:t>
      </w:r>
      <w:r w:rsidRPr="002657B2">
        <w:rPr>
          <w:rFonts w:ascii="Times New Roman" w:hAnsi="Times New Roman" w:cs="Times New Roman"/>
          <w:b/>
          <w:sz w:val="24"/>
          <w:szCs w:val="24"/>
        </w:rPr>
        <w:t>PRODUKSI</w:t>
      </w:r>
      <w:r w:rsidRPr="002657B2">
        <w:rPr>
          <w:rFonts w:ascii="Times New Roman" w:hAnsi="Times New Roman" w:cs="Times New Roman"/>
          <w:b/>
          <w:spacing w:val="-1"/>
          <w:sz w:val="24"/>
          <w:szCs w:val="24"/>
        </w:rPr>
        <w:t xml:space="preserve"> </w:t>
      </w:r>
      <w:r w:rsidRPr="002657B2">
        <w:rPr>
          <w:rFonts w:ascii="Times New Roman" w:hAnsi="Times New Roman" w:cs="Times New Roman"/>
          <w:b/>
          <w:sz w:val="24"/>
          <w:szCs w:val="24"/>
        </w:rPr>
        <w:t>CABAI</w:t>
      </w:r>
      <w:r>
        <w:rPr>
          <w:rFonts w:ascii="Times New Roman" w:hAnsi="Times New Roman" w:cs="Times New Roman"/>
          <w:b/>
          <w:sz w:val="24"/>
          <w:szCs w:val="24"/>
          <w:lang w:val="id-ID"/>
        </w:rPr>
        <w:t xml:space="preserve"> </w:t>
      </w:r>
      <w:r w:rsidRPr="002657B2">
        <w:rPr>
          <w:rFonts w:ascii="Times New Roman" w:hAnsi="Times New Roman" w:cs="Times New Roman"/>
          <w:b/>
          <w:spacing w:val="-2"/>
          <w:sz w:val="24"/>
          <w:szCs w:val="24"/>
        </w:rPr>
        <w:t>RAWIT</w:t>
      </w:r>
      <w:r>
        <w:rPr>
          <w:rFonts w:ascii="Times New Roman" w:hAnsi="Times New Roman" w:cs="Times New Roman"/>
          <w:b/>
          <w:sz w:val="24"/>
          <w:szCs w:val="24"/>
          <w:lang w:val="id-ID"/>
        </w:rPr>
        <w:t xml:space="preserve"> </w:t>
      </w:r>
      <w:r w:rsidRPr="002657B2">
        <w:rPr>
          <w:rFonts w:ascii="Times New Roman" w:hAnsi="Times New Roman" w:cs="Times New Roman"/>
          <w:b/>
          <w:sz w:val="24"/>
          <w:szCs w:val="24"/>
        </w:rPr>
        <w:t>(</w:t>
      </w:r>
      <w:r w:rsidRPr="002657B2">
        <w:rPr>
          <w:rFonts w:ascii="Times New Roman" w:hAnsi="Times New Roman" w:cs="Times New Roman"/>
          <w:b/>
          <w:i/>
          <w:sz w:val="24"/>
          <w:szCs w:val="24"/>
        </w:rPr>
        <w:t xml:space="preserve">Capsicum frutescens </w:t>
      </w:r>
      <w:r w:rsidRPr="002657B2">
        <w:rPr>
          <w:rFonts w:ascii="Times New Roman" w:hAnsi="Times New Roman" w:cs="Times New Roman"/>
          <w:b/>
          <w:sz w:val="24"/>
          <w:szCs w:val="24"/>
        </w:rPr>
        <w:t>L) TERHADAP BERBAGAI KONSENTRASI</w:t>
      </w:r>
      <w:r w:rsidRPr="002657B2">
        <w:rPr>
          <w:rFonts w:ascii="Times New Roman" w:hAnsi="Times New Roman" w:cs="Times New Roman"/>
          <w:b/>
          <w:spacing w:val="-7"/>
          <w:sz w:val="24"/>
          <w:szCs w:val="24"/>
        </w:rPr>
        <w:t xml:space="preserve"> </w:t>
      </w:r>
      <w:r w:rsidRPr="002657B2">
        <w:rPr>
          <w:rFonts w:ascii="Times New Roman" w:hAnsi="Times New Roman" w:cs="Times New Roman"/>
          <w:b/>
          <w:sz w:val="24"/>
          <w:szCs w:val="24"/>
        </w:rPr>
        <w:t>EKSTRAK</w:t>
      </w:r>
      <w:r w:rsidRPr="002657B2">
        <w:rPr>
          <w:rFonts w:ascii="Times New Roman" w:hAnsi="Times New Roman" w:cs="Times New Roman"/>
          <w:b/>
          <w:spacing w:val="-11"/>
          <w:sz w:val="24"/>
          <w:szCs w:val="24"/>
        </w:rPr>
        <w:t xml:space="preserve"> </w:t>
      </w:r>
      <w:r w:rsidRPr="002657B2">
        <w:rPr>
          <w:rFonts w:ascii="Times New Roman" w:hAnsi="Times New Roman" w:cs="Times New Roman"/>
          <w:b/>
          <w:sz w:val="24"/>
          <w:szCs w:val="24"/>
        </w:rPr>
        <w:t>DAUN</w:t>
      </w:r>
      <w:r w:rsidRPr="002657B2">
        <w:rPr>
          <w:rFonts w:ascii="Times New Roman" w:hAnsi="Times New Roman" w:cs="Times New Roman"/>
          <w:b/>
          <w:spacing w:val="-12"/>
          <w:sz w:val="24"/>
          <w:szCs w:val="24"/>
        </w:rPr>
        <w:t xml:space="preserve"> </w:t>
      </w:r>
      <w:r w:rsidRPr="002657B2">
        <w:rPr>
          <w:rFonts w:ascii="Times New Roman" w:hAnsi="Times New Roman" w:cs="Times New Roman"/>
          <w:b/>
          <w:sz w:val="24"/>
          <w:szCs w:val="24"/>
        </w:rPr>
        <w:t>KELOR</w:t>
      </w:r>
      <w:r w:rsidRPr="002657B2">
        <w:rPr>
          <w:rFonts w:ascii="Times New Roman" w:hAnsi="Times New Roman" w:cs="Times New Roman"/>
          <w:b/>
          <w:spacing w:val="-9"/>
          <w:sz w:val="24"/>
          <w:szCs w:val="24"/>
        </w:rPr>
        <w:t xml:space="preserve"> </w:t>
      </w:r>
      <w:r w:rsidRPr="002657B2">
        <w:rPr>
          <w:rFonts w:ascii="Times New Roman" w:hAnsi="Times New Roman" w:cs="Times New Roman"/>
          <w:b/>
          <w:sz w:val="24"/>
          <w:szCs w:val="24"/>
        </w:rPr>
        <w:t>DAN</w:t>
      </w:r>
      <w:r w:rsidRPr="002657B2">
        <w:rPr>
          <w:rFonts w:ascii="Times New Roman" w:hAnsi="Times New Roman" w:cs="Times New Roman"/>
          <w:b/>
          <w:spacing w:val="-9"/>
          <w:sz w:val="24"/>
          <w:szCs w:val="24"/>
        </w:rPr>
        <w:t xml:space="preserve"> </w:t>
      </w:r>
      <w:r w:rsidRPr="002657B2">
        <w:rPr>
          <w:rFonts w:ascii="Times New Roman" w:hAnsi="Times New Roman" w:cs="Times New Roman"/>
          <w:b/>
          <w:sz w:val="24"/>
          <w:szCs w:val="24"/>
        </w:rPr>
        <w:t xml:space="preserve">WAKTU </w:t>
      </w:r>
      <w:r w:rsidRPr="002657B2">
        <w:rPr>
          <w:rFonts w:ascii="Times New Roman" w:hAnsi="Times New Roman" w:cs="Times New Roman"/>
          <w:b/>
          <w:spacing w:val="-2"/>
          <w:sz w:val="24"/>
          <w:szCs w:val="24"/>
        </w:rPr>
        <w:t>PEMANGKASAN</w:t>
      </w:r>
    </w:p>
    <w:p w14:paraId="2ED7DD97" w14:textId="77777777" w:rsidR="002657B2" w:rsidRPr="002657B2" w:rsidRDefault="002657B2" w:rsidP="002657B2">
      <w:pPr>
        <w:ind w:right="4"/>
        <w:jc w:val="center"/>
        <w:rPr>
          <w:rFonts w:ascii="Times New Roman" w:hAnsi="Times New Roman" w:cs="Times New Roman"/>
          <w:b/>
          <w:sz w:val="24"/>
          <w:szCs w:val="24"/>
        </w:rPr>
      </w:pPr>
    </w:p>
    <w:p w14:paraId="3CFC48CF" w14:textId="62F3BA13" w:rsidR="002657B2" w:rsidRDefault="002657B2" w:rsidP="002657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hAnsi="Times New Roman" w:cs="Times New Roman"/>
          <w:b/>
          <w:bCs/>
          <w:color w:val="1F1F1F"/>
          <w:lang w:val="en" w:eastAsia="id-ID"/>
        </w:rPr>
      </w:pPr>
      <w:r w:rsidRPr="002657B2">
        <w:rPr>
          <w:rFonts w:ascii="Times New Roman" w:hAnsi="Times New Roman" w:cs="Times New Roman"/>
          <w:b/>
          <w:bCs/>
          <w:color w:val="1F1F1F"/>
          <w:lang w:val="en" w:eastAsia="id-ID"/>
        </w:rPr>
        <w:t>RESPONSE OF GROWTH AND PRODUCTION OF CAYENNE PEPPER (CAPSICUM FRUTESCENS L) TO VARIOUS CONCENTRATIONS OF MORINGA LEAF EXTRACT AND PRUNING TIMES</w:t>
      </w:r>
    </w:p>
    <w:p w14:paraId="40DB3738" w14:textId="77777777" w:rsidR="002657B2" w:rsidRDefault="002657B2" w:rsidP="002657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hAnsi="Times New Roman" w:cs="Times New Roman"/>
          <w:b/>
          <w:bCs/>
          <w:color w:val="1F1F1F"/>
          <w:lang w:val="en" w:eastAsia="id-ID"/>
        </w:rPr>
      </w:pPr>
    </w:p>
    <w:p w14:paraId="43C55CE4" w14:textId="1EA202EB" w:rsidR="002657B2" w:rsidRPr="002657B2" w:rsidRDefault="002657B2" w:rsidP="002657B2">
      <w:pPr>
        <w:pStyle w:val="BodyText"/>
        <w:spacing w:line="252" w:lineRule="exact"/>
        <w:ind w:left="0"/>
        <w:rPr>
          <w:rFonts w:ascii="Times New Roman" w:hAnsi="Times New Roman" w:cs="Times New Roman"/>
          <w:position w:val="7"/>
          <w:sz w:val="22"/>
          <w:szCs w:val="22"/>
          <w:lang w:val="id-ID"/>
        </w:rPr>
      </w:pPr>
      <w:r>
        <w:rPr>
          <w:rFonts w:ascii="Times New Roman" w:hAnsi="Times New Roman" w:cs="Times New Roman"/>
          <w:sz w:val="22"/>
          <w:szCs w:val="22"/>
          <w:lang w:val="id-ID"/>
        </w:rPr>
        <w:t>Mawar</w:t>
      </w:r>
      <w:r w:rsidRPr="002657B2">
        <w:rPr>
          <w:rFonts w:ascii="Times New Roman" w:hAnsi="Times New Roman" w:cs="Times New Roman"/>
          <w:position w:val="7"/>
          <w:sz w:val="22"/>
          <w:szCs w:val="22"/>
        </w:rPr>
        <w:t>*</w:t>
      </w:r>
      <w:r w:rsidRPr="002657B2">
        <w:rPr>
          <w:rFonts w:ascii="Times New Roman" w:hAnsi="Times New Roman" w:cs="Times New Roman"/>
          <w:sz w:val="22"/>
          <w:szCs w:val="22"/>
        </w:rPr>
        <w:t xml:space="preserve">, </w:t>
      </w:r>
      <w:r>
        <w:rPr>
          <w:rFonts w:ascii="Times New Roman" w:hAnsi="Times New Roman" w:cs="Times New Roman"/>
          <w:sz w:val="22"/>
          <w:szCs w:val="22"/>
          <w:lang w:val="id-ID"/>
        </w:rPr>
        <w:t>Aan Syahdan</w:t>
      </w:r>
      <w:r w:rsidRPr="002657B2">
        <w:rPr>
          <w:rFonts w:ascii="Times New Roman" w:hAnsi="Times New Roman" w:cs="Times New Roman"/>
          <w:position w:val="7"/>
          <w:sz w:val="22"/>
          <w:szCs w:val="22"/>
        </w:rPr>
        <w:t>2</w:t>
      </w:r>
      <w:r w:rsidRPr="002657B2">
        <w:rPr>
          <w:rFonts w:ascii="Times New Roman" w:hAnsi="Times New Roman" w:cs="Times New Roman"/>
          <w:sz w:val="22"/>
          <w:szCs w:val="22"/>
        </w:rPr>
        <w:t>,</w:t>
      </w:r>
      <w:r w:rsidRPr="002657B2">
        <w:rPr>
          <w:rFonts w:ascii="Times New Roman" w:hAnsi="Times New Roman" w:cs="Times New Roman"/>
          <w:spacing w:val="-1"/>
          <w:sz w:val="22"/>
          <w:szCs w:val="22"/>
        </w:rPr>
        <w:t xml:space="preserve"> </w:t>
      </w:r>
      <w:r w:rsidRPr="002657B2">
        <w:rPr>
          <w:rFonts w:ascii="Times New Roman" w:hAnsi="Times New Roman" w:cs="Times New Roman"/>
          <w:sz w:val="22"/>
          <w:szCs w:val="22"/>
        </w:rPr>
        <w:t>A</w:t>
      </w:r>
      <w:r>
        <w:rPr>
          <w:rFonts w:ascii="Times New Roman" w:hAnsi="Times New Roman" w:cs="Times New Roman"/>
          <w:sz w:val="22"/>
          <w:szCs w:val="22"/>
          <w:lang w:val="id-ID"/>
        </w:rPr>
        <w:t>kriandi Amin</w:t>
      </w:r>
      <w:r w:rsidRPr="002657B2">
        <w:rPr>
          <w:rFonts w:ascii="Times New Roman" w:hAnsi="Times New Roman" w:cs="Times New Roman"/>
          <w:spacing w:val="-2"/>
          <w:position w:val="7"/>
          <w:sz w:val="22"/>
          <w:szCs w:val="22"/>
        </w:rPr>
        <w:t>3</w:t>
      </w:r>
    </w:p>
    <w:p w14:paraId="05896E80" w14:textId="09A920FA" w:rsidR="002657B2" w:rsidRDefault="002657B2" w:rsidP="002657B2">
      <w:pPr>
        <w:pStyle w:val="BodyText"/>
        <w:ind w:left="0" w:right="1498"/>
        <w:rPr>
          <w:rFonts w:ascii="Times New Roman" w:hAnsi="Times New Roman" w:cs="Times New Roman"/>
          <w:sz w:val="22"/>
          <w:szCs w:val="22"/>
        </w:rPr>
      </w:pPr>
      <w:r w:rsidRPr="002657B2">
        <w:rPr>
          <w:rFonts w:ascii="Times New Roman" w:hAnsi="Times New Roman" w:cs="Times New Roman"/>
          <w:position w:val="7"/>
          <w:sz w:val="22"/>
          <w:szCs w:val="22"/>
        </w:rPr>
        <w:t>1</w:t>
      </w:r>
      <w:r w:rsidRPr="002657B2">
        <w:rPr>
          <w:rFonts w:ascii="Times New Roman" w:hAnsi="Times New Roman" w:cs="Times New Roman"/>
          <w:sz w:val="22"/>
          <w:szCs w:val="22"/>
        </w:rPr>
        <w:t>Program</w:t>
      </w:r>
      <w:r w:rsidRPr="002657B2">
        <w:rPr>
          <w:rFonts w:ascii="Times New Roman" w:hAnsi="Times New Roman" w:cs="Times New Roman"/>
          <w:spacing w:val="-12"/>
          <w:sz w:val="22"/>
          <w:szCs w:val="22"/>
        </w:rPr>
        <w:t xml:space="preserve"> </w:t>
      </w:r>
      <w:r w:rsidRPr="002657B2">
        <w:rPr>
          <w:rFonts w:ascii="Times New Roman" w:hAnsi="Times New Roman" w:cs="Times New Roman"/>
          <w:sz w:val="22"/>
          <w:szCs w:val="22"/>
        </w:rPr>
        <w:t>Studi</w:t>
      </w:r>
      <w:r w:rsidRPr="002657B2">
        <w:rPr>
          <w:rFonts w:ascii="Times New Roman" w:hAnsi="Times New Roman" w:cs="Times New Roman"/>
          <w:spacing w:val="-14"/>
          <w:sz w:val="22"/>
          <w:szCs w:val="22"/>
        </w:rPr>
        <w:t xml:space="preserve"> </w:t>
      </w:r>
      <w:r>
        <w:rPr>
          <w:rFonts w:ascii="Times New Roman" w:hAnsi="Times New Roman" w:cs="Times New Roman"/>
          <w:sz w:val="22"/>
          <w:szCs w:val="22"/>
          <w:lang w:val="id-ID"/>
        </w:rPr>
        <w:t>Agroteknologi</w:t>
      </w:r>
      <w:r w:rsidRPr="002657B2">
        <w:rPr>
          <w:rFonts w:ascii="Times New Roman" w:hAnsi="Times New Roman" w:cs="Times New Roman"/>
          <w:sz w:val="22"/>
          <w:szCs w:val="22"/>
        </w:rPr>
        <w:t>,</w:t>
      </w:r>
      <w:r w:rsidRPr="002657B2">
        <w:rPr>
          <w:rFonts w:ascii="Times New Roman" w:hAnsi="Times New Roman" w:cs="Times New Roman"/>
          <w:spacing w:val="-5"/>
          <w:sz w:val="22"/>
          <w:szCs w:val="22"/>
        </w:rPr>
        <w:t xml:space="preserve"> </w:t>
      </w:r>
      <w:r w:rsidRPr="002657B2">
        <w:rPr>
          <w:rFonts w:ascii="Times New Roman" w:hAnsi="Times New Roman" w:cs="Times New Roman"/>
          <w:sz w:val="22"/>
          <w:szCs w:val="22"/>
        </w:rPr>
        <w:t>Fakultas</w:t>
      </w:r>
      <w:r w:rsidRPr="002657B2">
        <w:rPr>
          <w:rFonts w:ascii="Times New Roman" w:hAnsi="Times New Roman" w:cs="Times New Roman"/>
          <w:spacing w:val="-7"/>
          <w:sz w:val="22"/>
          <w:szCs w:val="22"/>
        </w:rPr>
        <w:t xml:space="preserve"> </w:t>
      </w:r>
      <w:r w:rsidRPr="002657B2">
        <w:rPr>
          <w:rFonts w:ascii="Times New Roman" w:hAnsi="Times New Roman" w:cs="Times New Roman"/>
          <w:sz w:val="22"/>
          <w:szCs w:val="22"/>
        </w:rPr>
        <w:t>Pertanian,</w:t>
      </w:r>
      <w:r w:rsidRPr="002657B2">
        <w:rPr>
          <w:rFonts w:ascii="Times New Roman" w:hAnsi="Times New Roman" w:cs="Times New Roman"/>
          <w:spacing w:val="-5"/>
          <w:sz w:val="22"/>
          <w:szCs w:val="22"/>
        </w:rPr>
        <w:t xml:space="preserve"> </w:t>
      </w:r>
      <w:r w:rsidRPr="002657B2">
        <w:rPr>
          <w:rFonts w:ascii="Times New Roman" w:hAnsi="Times New Roman" w:cs="Times New Roman"/>
          <w:sz w:val="22"/>
          <w:szCs w:val="22"/>
        </w:rPr>
        <w:t>Universitas</w:t>
      </w:r>
      <w:r w:rsidRPr="002657B2">
        <w:rPr>
          <w:rFonts w:ascii="Times New Roman" w:hAnsi="Times New Roman" w:cs="Times New Roman"/>
          <w:spacing w:val="-7"/>
          <w:sz w:val="22"/>
          <w:szCs w:val="22"/>
        </w:rPr>
        <w:t xml:space="preserve"> </w:t>
      </w:r>
      <w:r w:rsidRPr="002657B2">
        <w:rPr>
          <w:rFonts w:ascii="Times New Roman" w:hAnsi="Times New Roman" w:cs="Times New Roman"/>
          <w:sz w:val="22"/>
          <w:szCs w:val="22"/>
        </w:rPr>
        <w:t>Muhammadiyah</w:t>
      </w:r>
      <w:r w:rsidRPr="002657B2">
        <w:rPr>
          <w:rFonts w:ascii="Times New Roman" w:hAnsi="Times New Roman" w:cs="Times New Roman"/>
          <w:spacing w:val="-4"/>
          <w:sz w:val="22"/>
          <w:szCs w:val="22"/>
        </w:rPr>
        <w:t xml:space="preserve"> </w:t>
      </w:r>
      <w:r>
        <w:rPr>
          <w:rFonts w:ascii="Times New Roman" w:hAnsi="Times New Roman" w:cs="Times New Roman"/>
          <w:sz w:val="22"/>
          <w:szCs w:val="22"/>
          <w:lang w:val="id-ID"/>
        </w:rPr>
        <w:t>Sinjai</w:t>
      </w:r>
      <w:r w:rsidRPr="002657B2">
        <w:rPr>
          <w:rFonts w:ascii="Times New Roman" w:hAnsi="Times New Roman" w:cs="Times New Roman"/>
          <w:sz w:val="22"/>
          <w:szCs w:val="22"/>
        </w:rPr>
        <w:t xml:space="preserve"> </w:t>
      </w:r>
      <w:r w:rsidRPr="002657B2">
        <w:rPr>
          <w:rFonts w:ascii="Times New Roman" w:hAnsi="Times New Roman" w:cs="Times New Roman"/>
          <w:position w:val="7"/>
          <w:sz w:val="22"/>
          <w:szCs w:val="22"/>
        </w:rPr>
        <w:t>2</w:t>
      </w:r>
      <w:r w:rsidRPr="002657B2">
        <w:rPr>
          <w:rFonts w:ascii="Times New Roman" w:hAnsi="Times New Roman" w:cs="Times New Roman"/>
          <w:sz w:val="22"/>
          <w:szCs w:val="22"/>
        </w:rPr>
        <w:t>Program</w:t>
      </w:r>
      <w:r w:rsidRPr="002657B2">
        <w:rPr>
          <w:rFonts w:ascii="Times New Roman" w:hAnsi="Times New Roman" w:cs="Times New Roman"/>
          <w:spacing w:val="-12"/>
          <w:sz w:val="22"/>
          <w:szCs w:val="22"/>
        </w:rPr>
        <w:t xml:space="preserve"> </w:t>
      </w:r>
      <w:r w:rsidRPr="002657B2">
        <w:rPr>
          <w:rFonts w:ascii="Times New Roman" w:hAnsi="Times New Roman" w:cs="Times New Roman"/>
          <w:sz w:val="22"/>
          <w:szCs w:val="22"/>
        </w:rPr>
        <w:t>Studi</w:t>
      </w:r>
      <w:r w:rsidRPr="002657B2">
        <w:rPr>
          <w:rFonts w:ascii="Times New Roman" w:hAnsi="Times New Roman" w:cs="Times New Roman"/>
          <w:spacing w:val="-14"/>
          <w:sz w:val="22"/>
          <w:szCs w:val="22"/>
        </w:rPr>
        <w:t xml:space="preserve"> </w:t>
      </w:r>
      <w:r>
        <w:rPr>
          <w:rFonts w:ascii="Times New Roman" w:hAnsi="Times New Roman" w:cs="Times New Roman"/>
          <w:sz w:val="22"/>
          <w:szCs w:val="22"/>
          <w:lang w:val="id-ID"/>
        </w:rPr>
        <w:t>Agroteknologi</w:t>
      </w:r>
      <w:r w:rsidRPr="002657B2">
        <w:rPr>
          <w:rFonts w:ascii="Times New Roman" w:hAnsi="Times New Roman" w:cs="Times New Roman"/>
          <w:sz w:val="22"/>
          <w:szCs w:val="22"/>
        </w:rPr>
        <w:t>,</w:t>
      </w:r>
      <w:r w:rsidRPr="002657B2">
        <w:rPr>
          <w:rFonts w:ascii="Times New Roman" w:hAnsi="Times New Roman" w:cs="Times New Roman"/>
          <w:spacing w:val="-5"/>
          <w:sz w:val="22"/>
          <w:szCs w:val="22"/>
        </w:rPr>
        <w:t xml:space="preserve"> </w:t>
      </w:r>
      <w:r w:rsidRPr="002657B2">
        <w:rPr>
          <w:rFonts w:ascii="Times New Roman" w:hAnsi="Times New Roman" w:cs="Times New Roman"/>
          <w:sz w:val="22"/>
          <w:szCs w:val="22"/>
        </w:rPr>
        <w:t>Fakultas</w:t>
      </w:r>
      <w:r w:rsidRPr="002657B2">
        <w:rPr>
          <w:rFonts w:ascii="Times New Roman" w:hAnsi="Times New Roman" w:cs="Times New Roman"/>
          <w:spacing w:val="-7"/>
          <w:sz w:val="22"/>
          <w:szCs w:val="22"/>
        </w:rPr>
        <w:t xml:space="preserve"> </w:t>
      </w:r>
      <w:r w:rsidRPr="002657B2">
        <w:rPr>
          <w:rFonts w:ascii="Times New Roman" w:hAnsi="Times New Roman" w:cs="Times New Roman"/>
          <w:sz w:val="22"/>
          <w:szCs w:val="22"/>
        </w:rPr>
        <w:t>Pertanian,</w:t>
      </w:r>
      <w:r w:rsidRPr="002657B2">
        <w:rPr>
          <w:rFonts w:ascii="Times New Roman" w:hAnsi="Times New Roman" w:cs="Times New Roman"/>
          <w:spacing w:val="-5"/>
          <w:sz w:val="22"/>
          <w:szCs w:val="22"/>
        </w:rPr>
        <w:t xml:space="preserve"> </w:t>
      </w:r>
      <w:r w:rsidRPr="002657B2">
        <w:rPr>
          <w:rFonts w:ascii="Times New Roman" w:hAnsi="Times New Roman" w:cs="Times New Roman"/>
          <w:sz w:val="22"/>
          <w:szCs w:val="22"/>
        </w:rPr>
        <w:t>Universitas</w:t>
      </w:r>
      <w:r w:rsidRPr="002657B2">
        <w:rPr>
          <w:rFonts w:ascii="Times New Roman" w:hAnsi="Times New Roman" w:cs="Times New Roman"/>
          <w:spacing w:val="-7"/>
          <w:sz w:val="22"/>
          <w:szCs w:val="22"/>
        </w:rPr>
        <w:t xml:space="preserve"> </w:t>
      </w:r>
      <w:r w:rsidRPr="002657B2">
        <w:rPr>
          <w:rFonts w:ascii="Times New Roman" w:hAnsi="Times New Roman" w:cs="Times New Roman"/>
          <w:sz w:val="22"/>
          <w:szCs w:val="22"/>
        </w:rPr>
        <w:t>Muhammadiyah</w:t>
      </w:r>
      <w:r w:rsidRPr="002657B2">
        <w:rPr>
          <w:rFonts w:ascii="Times New Roman" w:hAnsi="Times New Roman" w:cs="Times New Roman"/>
          <w:spacing w:val="-4"/>
          <w:sz w:val="22"/>
          <w:szCs w:val="22"/>
        </w:rPr>
        <w:t xml:space="preserve"> </w:t>
      </w:r>
      <w:r>
        <w:rPr>
          <w:rFonts w:ascii="Times New Roman" w:hAnsi="Times New Roman" w:cs="Times New Roman"/>
          <w:sz w:val="22"/>
          <w:szCs w:val="22"/>
          <w:lang w:val="id-ID"/>
        </w:rPr>
        <w:t>Sinjai</w:t>
      </w:r>
      <w:r w:rsidRPr="002657B2">
        <w:rPr>
          <w:rFonts w:ascii="Times New Roman" w:hAnsi="Times New Roman" w:cs="Times New Roman"/>
          <w:sz w:val="22"/>
          <w:szCs w:val="22"/>
        </w:rPr>
        <w:t xml:space="preserve"> </w:t>
      </w:r>
      <w:r w:rsidRPr="002657B2">
        <w:rPr>
          <w:rFonts w:ascii="Times New Roman" w:hAnsi="Times New Roman" w:cs="Times New Roman"/>
          <w:position w:val="7"/>
          <w:sz w:val="22"/>
          <w:szCs w:val="22"/>
        </w:rPr>
        <w:t>3</w:t>
      </w:r>
      <w:r w:rsidRPr="002657B2">
        <w:rPr>
          <w:rFonts w:ascii="Times New Roman" w:hAnsi="Times New Roman" w:cs="Times New Roman"/>
          <w:sz w:val="22"/>
          <w:szCs w:val="22"/>
        </w:rPr>
        <w:t>Program</w:t>
      </w:r>
      <w:r w:rsidRPr="002657B2">
        <w:rPr>
          <w:rFonts w:ascii="Times New Roman" w:hAnsi="Times New Roman" w:cs="Times New Roman"/>
          <w:spacing w:val="-10"/>
          <w:sz w:val="22"/>
          <w:szCs w:val="22"/>
        </w:rPr>
        <w:t xml:space="preserve"> </w:t>
      </w:r>
      <w:r w:rsidRPr="002657B2">
        <w:rPr>
          <w:rFonts w:ascii="Times New Roman" w:hAnsi="Times New Roman" w:cs="Times New Roman"/>
          <w:sz w:val="22"/>
          <w:szCs w:val="22"/>
        </w:rPr>
        <w:t>Studi</w:t>
      </w:r>
      <w:r w:rsidRPr="002657B2">
        <w:rPr>
          <w:rFonts w:ascii="Times New Roman" w:hAnsi="Times New Roman" w:cs="Times New Roman"/>
          <w:spacing w:val="-17"/>
          <w:sz w:val="22"/>
          <w:szCs w:val="22"/>
        </w:rPr>
        <w:t xml:space="preserve"> </w:t>
      </w:r>
      <w:r>
        <w:rPr>
          <w:rFonts w:ascii="Times New Roman" w:hAnsi="Times New Roman" w:cs="Times New Roman"/>
          <w:sz w:val="22"/>
          <w:szCs w:val="22"/>
          <w:lang w:val="id-ID"/>
        </w:rPr>
        <w:t>Agroteknologi</w:t>
      </w:r>
      <w:r w:rsidRPr="002657B2">
        <w:rPr>
          <w:rFonts w:ascii="Times New Roman" w:hAnsi="Times New Roman" w:cs="Times New Roman"/>
          <w:sz w:val="22"/>
          <w:szCs w:val="22"/>
        </w:rPr>
        <w:t>,</w:t>
      </w:r>
      <w:r w:rsidRPr="002657B2">
        <w:rPr>
          <w:rFonts w:ascii="Times New Roman" w:hAnsi="Times New Roman" w:cs="Times New Roman"/>
          <w:spacing w:val="-5"/>
          <w:sz w:val="22"/>
          <w:szCs w:val="22"/>
        </w:rPr>
        <w:t xml:space="preserve"> </w:t>
      </w:r>
      <w:r w:rsidRPr="002657B2">
        <w:rPr>
          <w:rFonts w:ascii="Times New Roman" w:hAnsi="Times New Roman" w:cs="Times New Roman"/>
          <w:sz w:val="22"/>
          <w:szCs w:val="22"/>
        </w:rPr>
        <w:t>Fakultas</w:t>
      </w:r>
      <w:r w:rsidRPr="002657B2">
        <w:rPr>
          <w:rFonts w:ascii="Times New Roman" w:hAnsi="Times New Roman" w:cs="Times New Roman"/>
          <w:spacing w:val="-7"/>
          <w:sz w:val="22"/>
          <w:szCs w:val="22"/>
        </w:rPr>
        <w:t xml:space="preserve"> </w:t>
      </w:r>
      <w:r w:rsidRPr="002657B2">
        <w:rPr>
          <w:rFonts w:ascii="Times New Roman" w:hAnsi="Times New Roman" w:cs="Times New Roman"/>
          <w:sz w:val="22"/>
          <w:szCs w:val="22"/>
        </w:rPr>
        <w:t>Pertanian,</w:t>
      </w:r>
      <w:r w:rsidRPr="002657B2">
        <w:rPr>
          <w:rFonts w:ascii="Times New Roman" w:hAnsi="Times New Roman" w:cs="Times New Roman"/>
          <w:spacing w:val="-5"/>
          <w:sz w:val="22"/>
          <w:szCs w:val="22"/>
        </w:rPr>
        <w:t xml:space="preserve"> </w:t>
      </w:r>
      <w:r w:rsidRPr="002657B2">
        <w:rPr>
          <w:rFonts w:ascii="Times New Roman" w:hAnsi="Times New Roman" w:cs="Times New Roman"/>
          <w:sz w:val="22"/>
          <w:szCs w:val="22"/>
        </w:rPr>
        <w:t>Universitas</w:t>
      </w:r>
      <w:r w:rsidRPr="002657B2">
        <w:rPr>
          <w:rFonts w:ascii="Times New Roman" w:hAnsi="Times New Roman" w:cs="Times New Roman"/>
          <w:spacing w:val="-7"/>
          <w:sz w:val="22"/>
          <w:szCs w:val="22"/>
        </w:rPr>
        <w:t xml:space="preserve"> </w:t>
      </w:r>
      <w:r w:rsidRPr="002657B2">
        <w:rPr>
          <w:rFonts w:ascii="Times New Roman" w:hAnsi="Times New Roman" w:cs="Times New Roman"/>
          <w:sz w:val="22"/>
          <w:szCs w:val="22"/>
        </w:rPr>
        <w:t>Muhammadiyah</w:t>
      </w:r>
      <w:r w:rsidRPr="002657B2">
        <w:rPr>
          <w:rFonts w:ascii="Times New Roman" w:hAnsi="Times New Roman" w:cs="Times New Roman"/>
          <w:spacing w:val="-4"/>
          <w:sz w:val="22"/>
          <w:szCs w:val="22"/>
        </w:rPr>
        <w:t xml:space="preserve"> </w:t>
      </w:r>
      <w:r>
        <w:rPr>
          <w:rFonts w:ascii="Times New Roman" w:hAnsi="Times New Roman" w:cs="Times New Roman"/>
          <w:sz w:val="22"/>
          <w:szCs w:val="22"/>
          <w:lang w:val="id-ID"/>
        </w:rPr>
        <w:t>Sinjai</w:t>
      </w:r>
    </w:p>
    <w:p w14:paraId="176789A3" w14:textId="77777777" w:rsidR="002657B2" w:rsidRDefault="002657B2" w:rsidP="002657B2">
      <w:pPr>
        <w:pStyle w:val="BodyText"/>
        <w:ind w:left="0" w:right="1498"/>
        <w:rPr>
          <w:rFonts w:ascii="Times New Roman" w:hAnsi="Times New Roman" w:cs="Times New Roman"/>
          <w:sz w:val="22"/>
          <w:szCs w:val="22"/>
        </w:rPr>
      </w:pPr>
    </w:p>
    <w:p w14:paraId="1A74C336" w14:textId="602AE2C8" w:rsidR="002657B2" w:rsidRDefault="002657B2" w:rsidP="002657B2">
      <w:pPr>
        <w:pStyle w:val="BodyText"/>
        <w:ind w:hanging="833"/>
        <w:rPr>
          <w:color w:val="0462C1"/>
          <w:spacing w:val="-2"/>
          <w:u w:val="single" w:color="0462C1"/>
          <w:lang w:val="id-ID"/>
        </w:rPr>
      </w:pPr>
      <w:r>
        <w:t>*Penulis</w:t>
      </w:r>
      <w:r>
        <w:rPr>
          <w:spacing w:val="-9"/>
        </w:rPr>
        <w:t xml:space="preserve"> </w:t>
      </w:r>
      <w:r>
        <w:t>Korespondensi:</w:t>
      </w:r>
      <w:r>
        <w:rPr>
          <w:spacing w:val="-5"/>
        </w:rPr>
        <w:t xml:space="preserve"> </w:t>
      </w:r>
      <w:hyperlink r:id="rId8" w:history="1">
        <w:r w:rsidRPr="00D64C70">
          <w:rPr>
            <w:rStyle w:val="Hyperlink"/>
            <w:spacing w:val="-2"/>
            <w:lang w:val="id-ID"/>
          </w:rPr>
          <w:t>mawa</w:t>
        </w:r>
        <w:r w:rsidRPr="00D64C70">
          <w:rPr>
            <w:rStyle w:val="Hyperlink"/>
            <w:spacing w:val="-2"/>
          </w:rPr>
          <w:t>r</w:t>
        </w:r>
        <w:r w:rsidRPr="00D64C70">
          <w:rPr>
            <w:rStyle w:val="Hyperlink"/>
            <w:spacing w:val="-2"/>
            <w:lang w:val="id-ID"/>
          </w:rPr>
          <w:t>stip93@gmail.com</w:t>
        </w:r>
      </w:hyperlink>
    </w:p>
    <w:p w14:paraId="594749C2" w14:textId="77777777" w:rsidR="002657B2" w:rsidRDefault="002657B2" w:rsidP="002657B2">
      <w:pPr>
        <w:pStyle w:val="BodyText"/>
        <w:ind w:hanging="833"/>
        <w:rPr>
          <w:color w:val="0462C1"/>
          <w:spacing w:val="-2"/>
          <w:u w:val="single" w:color="0462C1"/>
          <w:lang w:val="id-ID"/>
        </w:rPr>
      </w:pPr>
    </w:p>
    <w:p w14:paraId="3738F0BC" w14:textId="4A827B03" w:rsidR="002657B2" w:rsidRDefault="002657B2" w:rsidP="002657B2">
      <w:pPr>
        <w:ind w:left="146"/>
        <w:jc w:val="center"/>
        <w:rPr>
          <w:b/>
          <w:i/>
          <w:spacing w:val="-2"/>
        </w:rPr>
      </w:pPr>
      <w:bookmarkStart w:id="0" w:name="_Hlk187071099"/>
      <w:r>
        <w:rPr>
          <w:b/>
          <w:i/>
          <w:spacing w:val="-2"/>
        </w:rPr>
        <w:t>ABSTRACT</w:t>
      </w:r>
      <w:bookmarkEnd w:id="0"/>
    </w:p>
    <w:p w14:paraId="1D1D78C9" w14:textId="77777777" w:rsidR="002657B2" w:rsidRPr="002657B2" w:rsidRDefault="002657B2" w:rsidP="002657B2">
      <w:pPr>
        <w:ind w:left="146"/>
        <w:jc w:val="center"/>
        <w:rPr>
          <w:b/>
          <w:i/>
        </w:rPr>
      </w:pPr>
    </w:p>
    <w:p w14:paraId="6ACDB5EA" w14:textId="700EA33F" w:rsidR="002657B2" w:rsidRPr="00B84B8F" w:rsidRDefault="002657B2" w:rsidP="002657B2">
      <w:pPr>
        <w:pStyle w:val="HTMLPreformatted"/>
        <w:jc w:val="both"/>
        <w:rPr>
          <w:rStyle w:val="y2iqfc"/>
          <w:rFonts w:asciiTheme="majorHAnsi" w:hAnsiTheme="majorHAnsi" w:cs="Times New Roman"/>
          <w:i/>
          <w:iCs/>
        </w:rPr>
      </w:pPr>
      <w:r w:rsidRPr="00B84B8F">
        <w:rPr>
          <w:rStyle w:val="y2iqfc"/>
          <w:rFonts w:asciiTheme="majorHAnsi" w:hAnsiTheme="majorHAnsi" w:cs="Times New Roman"/>
          <w:i/>
          <w:iCs/>
          <w:lang w:val="en"/>
        </w:rPr>
        <w:t>This research aimed (1) to determine the effect of Moringa leaves extract concentration on the growth response and production of cayenne pepper, (2) to determine the effect of pruning time on the growth response and production of cayenne pepper, (3) to determine the effect of the interaction between the effectiveness of Moringa leaves extract and pruning on the growth response and production of cayenne pepper.</w:t>
      </w:r>
      <w:r w:rsidRPr="00B84B8F">
        <w:rPr>
          <w:rStyle w:val="y2iqfc"/>
          <w:rFonts w:asciiTheme="majorHAnsi" w:hAnsiTheme="majorHAnsi" w:cs="Times New Roman"/>
          <w:i/>
          <w:iCs/>
        </w:rPr>
        <w:t xml:space="preserve"> </w:t>
      </w:r>
      <w:r w:rsidRPr="00B84B8F">
        <w:rPr>
          <w:rStyle w:val="y2iqfc"/>
          <w:rFonts w:asciiTheme="majorHAnsi" w:hAnsiTheme="majorHAnsi" w:cs="Times New Roman"/>
          <w:i/>
          <w:iCs/>
          <w:lang w:val="en"/>
        </w:rPr>
        <w:t xml:space="preserve">This research was carried out in </w:t>
      </w:r>
      <w:proofErr w:type="spellStart"/>
      <w:r w:rsidRPr="00B84B8F">
        <w:rPr>
          <w:rStyle w:val="y2iqfc"/>
          <w:rFonts w:asciiTheme="majorHAnsi" w:hAnsiTheme="majorHAnsi" w:cs="Times New Roman"/>
          <w:i/>
          <w:iCs/>
          <w:lang w:val="en"/>
        </w:rPr>
        <w:t>Bontolohe</w:t>
      </w:r>
      <w:proofErr w:type="spellEnd"/>
      <w:r w:rsidRPr="00B84B8F">
        <w:rPr>
          <w:rStyle w:val="y2iqfc"/>
          <w:rFonts w:asciiTheme="majorHAnsi" w:hAnsiTheme="majorHAnsi" w:cs="Times New Roman"/>
          <w:i/>
          <w:iCs/>
          <w:lang w:val="en"/>
        </w:rPr>
        <w:t xml:space="preserve"> Hamlet, Bua Village, </w:t>
      </w:r>
      <w:proofErr w:type="spellStart"/>
      <w:r w:rsidRPr="00B84B8F">
        <w:rPr>
          <w:rStyle w:val="y2iqfc"/>
          <w:rFonts w:asciiTheme="majorHAnsi" w:hAnsiTheme="majorHAnsi" w:cs="Times New Roman"/>
          <w:i/>
          <w:iCs/>
          <w:lang w:val="en"/>
        </w:rPr>
        <w:t>Tellulimpoe</w:t>
      </w:r>
      <w:proofErr w:type="spellEnd"/>
      <w:r w:rsidRPr="00B84B8F">
        <w:rPr>
          <w:rStyle w:val="y2iqfc"/>
          <w:rFonts w:asciiTheme="majorHAnsi" w:hAnsiTheme="majorHAnsi" w:cs="Times New Roman"/>
          <w:i/>
          <w:iCs/>
          <w:lang w:val="en"/>
        </w:rPr>
        <w:t xml:space="preserve"> District, </w:t>
      </w:r>
      <w:proofErr w:type="spellStart"/>
      <w:r w:rsidRPr="00B84B8F">
        <w:rPr>
          <w:rStyle w:val="y2iqfc"/>
          <w:rFonts w:asciiTheme="majorHAnsi" w:hAnsiTheme="majorHAnsi" w:cs="Times New Roman"/>
          <w:i/>
          <w:iCs/>
          <w:lang w:val="en"/>
        </w:rPr>
        <w:t>Sinjai</w:t>
      </w:r>
      <w:proofErr w:type="spellEnd"/>
      <w:r w:rsidRPr="00B84B8F">
        <w:rPr>
          <w:rStyle w:val="y2iqfc"/>
          <w:rFonts w:asciiTheme="majorHAnsi" w:hAnsiTheme="majorHAnsi" w:cs="Times New Roman"/>
          <w:i/>
          <w:iCs/>
          <w:lang w:val="en"/>
        </w:rPr>
        <w:t xml:space="preserve"> Regency, from May-August 2024. This research was carried out in the form of a two-factor factorial design (F2F) which was arranged in the form of a Randomized Group Design (RBD). The first factor was various Moringa Leaves Extract Concentrations, consisting of 4 treatment levels, namely Control, Moringa leaves extract concentration 35 ml + 65 ml water/plant, Moringa leaves extract concentration 40 ml + 60 ml water/plant, Moringa leaves extract concentration 45 ml + 55 ml water/Plant. Meanwhile, the second factor was pruning water shoots which consists of 4 levels of treatment, namely no treatment, 48 HST, 55 HST, and 62 HST.</w:t>
      </w:r>
      <w:r w:rsidRPr="00B84B8F">
        <w:rPr>
          <w:rStyle w:val="y2iqfc"/>
          <w:rFonts w:asciiTheme="majorHAnsi" w:hAnsiTheme="majorHAnsi" w:cs="Times New Roman"/>
          <w:i/>
          <w:iCs/>
        </w:rPr>
        <w:t xml:space="preserve"> </w:t>
      </w:r>
      <w:r w:rsidRPr="00B84B8F">
        <w:rPr>
          <w:rStyle w:val="y2iqfc"/>
          <w:rFonts w:asciiTheme="majorHAnsi" w:hAnsiTheme="majorHAnsi" w:cs="Times New Roman"/>
          <w:i/>
          <w:iCs/>
          <w:lang w:val="en"/>
        </w:rPr>
        <w:t>The results of this research showed that the combination treatment of Moringa Leaf Extract (45 ml/tan) had the best effect on plant height, number of leaves, number of fruits, and fruit weight. The water shoots pruning treatment had the best effect on plant height, number of leaves, number of fruit and fruit weight. There was an interaction between Moringa Leaves Extract and Water Shoot Pruning which had a significant effect on plant height and fruit number, but had no significant effect on the number of leaves and fruit weight.</w:t>
      </w:r>
      <w:r w:rsidR="00B84B8F" w:rsidRPr="00B84B8F">
        <w:rPr>
          <w:rStyle w:val="y2iqfc"/>
          <w:rFonts w:asciiTheme="majorHAnsi" w:hAnsiTheme="majorHAnsi" w:cs="Times New Roman"/>
          <w:i/>
          <w:iCs/>
        </w:rPr>
        <w:t xml:space="preserve"> </w:t>
      </w:r>
    </w:p>
    <w:p w14:paraId="2DCF6C4F" w14:textId="77777777" w:rsidR="00B84B8F" w:rsidRPr="00B84B8F" w:rsidRDefault="00B84B8F" w:rsidP="002657B2">
      <w:pPr>
        <w:pStyle w:val="HTMLPreformatted"/>
        <w:jc w:val="both"/>
        <w:rPr>
          <w:rStyle w:val="y2iqfc"/>
          <w:rFonts w:asciiTheme="majorHAnsi" w:hAnsiTheme="majorHAnsi" w:cs="Times New Roman"/>
          <w:i/>
          <w:iCs/>
        </w:rPr>
      </w:pPr>
    </w:p>
    <w:p w14:paraId="29492FEF" w14:textId="77C09F8A" w:rsidR="002657B2" w:rsidRPr="00B84B8F" w:rsidRDefault="002657B2" w:rsidP="002657B2">
      <w:pPr>
        <w:pStyle w:val="HTMLPreformatted"/>
        <w:jc w:val="both"/>
        <w:rPr>
          <w:rStyle w:val="y2iqfc"/>
          <w:rFonts w:asciiTheme="majorHAnsi" w:hAnsiTheme="majorHAnsi" w:cs="Times New Roman"/>
          <w:i/>
          <w:iCs/>
          <w:lang w:val="en"/>
        </w:rPr>
      </w:pPr>
      <w:r w:rsidRPr="00B84B8F">
        <w:rPr>
          <w:rStyle w:val="y2iqfc"/>
          <w:rFonts w:asciiTheme="majorHAnsi" w:hAnsiTheme="majorHAnsi" w:cs="Times New Roman"/>
          <w:i/>
          <w:iCs/>
          <w:lang w:val="en"/>
        </w:rPr>
        <w:t>KEYWORDS: Moringa Leaves Extract, Water Shoot Pruning, and Cayenne Pepper</w:t>
      </w:r>
    </w:p>
    <w:p w14:paraId="6C8827BA" w14:textId="77777777" w:rsidR="002657B2" w:rsidRDefault="002657B2" w:rsidP="002657B2">
      <w:pPr>
        <w:pStyle w:val="Heading1"/>
        <w:spacing w:line="252" w:lineRule="exact"/>
        <w:ind w:right="760"/>
        <w:jc w:val="center"/>
      </w:pPr>
      <w:r>
        <w:rPr>
          <w:spacing w:val="-2"/>
        </w:rPr>
        <w:t>ABSTRAK</w:t>
      </w:r>
    </w:p>
    <w:p w14:paraId="7061AAD4" w14:textId="77777777" w:rsidR="002657B2" w:rsidRPr="00410B2D" w:rsidRDefault="002657B2" w:rsidP="002657B2">
      <w:pPr>
        <w:spacing w:before="239"/>
        <w:jc w:val="both"/>
        <w:rPr>
          <w:rFonts w:asciiTheme="majorHAnsi" w:hAnsiTheme="majorHAnsi"/>
          <w:sz w:val="20"/>
          <w:szCs w:val="20"/>
        </w:rPr>
      </w:pPr>
      <w:r w:rsidRPr="00410B2D">
        <w:rPr>
          <w:rFonts w:asciiTheme="majorHAnsi" w:hAnsiTheme="majorHAnsi"/>
          <w:sz w:val="20"/>
          <w:szCs w:val="20"/>
        </w:rPr>
        <w:t>Penelitian ini betujuan (1) Untuk mengetahui pengaruh Konsentrasi ekstrak daun kelor terhadap respon pertumbuhan dan produksi cabai rawit. (2) Untuk mengetahui pengaruh waktu pemangkasan terhadap respon pertumbuha</w:t>
      </w:r>
      <w:r w:rsidRPr="00410B2D">
        <w:rPr>
          <w:rFonts w:asciiTheme="majorHAnsi" w:hAnsiTheme="majorHAnsi"/>
          <w:spacing w:val="40"/>
          <w:sz w:val="20"/>
          <w:szCs w:val="20"/>
        </w:rPr>
        <w:t xml:space="preserve"> </w:t>
      </w:r>
      <w:r w:rsidRPr="00410B2D">
        <w:rPr>
          <w:rFonts w:asciiTheme="majorHAnsi" w:hAnsiTheme="majorHAnsi"/>
          <w:sz w:val="20"/>
          <w:szCs w:val="20"/>
        </w:rPr>
        <w:t>n dan produksi cabai rawit. (3) Untuk mengetahui pengaruh interaksi antara efektivitas ekstrak daun kelor dan pemangkasan terhadap respon pertumbuhan dan produksi cabai rawit.</w:t>
      </w:r>
      <w:r w:rsidRPr="00410B2D">
        <w:rPr>
          <w:rFonts w:asciiTheme="majorHAnsi" w:hAnsiTheme="majorHAnsi"/>
          <w:sz w:val="20"/>
          <w:szCs w:val="20"/>
          <w:lang w:val="id-ID"/>
        </w:rPr>
        <w:t xml:space="preserve"> </w:t>
      </w:r>
      <w:r w:rsidRPr="00410B2D">
        <w:rPr>
          <w:rFonts w:asciiTheme="majorHAnsi" w:hAnsiTheme="majorHAnsi"/>
          <w:sz w:val="20"/>
          <w:szCs w:val="20"/>
        </w:rPr>
        <w:t>Penelitian ini dilakasanakan di Dusun Bontolohe, Desa Bua, Kecematan Tellulimpoe, Kabupaten Sinjai, berlansung dari bulan Mei-Agustus 2024. Penelitian ini di laksanakan dalam</w:t>
      </w:r>
      <w:r w:rsidRPr="00410B2D">
        <w:rPr>
          <w:rFonts w:asciiTheme="majorHAnsi" w:hAnsiTheme="majorHAnsi"/>
          <w:spacing w:val="-14"/>
          <w:sz w:val="20"/>
          <w:szCs w:val="20"/>
        </w:rPr>
        <w:t xml:space="preserve"> </w:t>
      </w:r>
      <w:r w:rsidRPr="00410B2D">
        <w:rPr>
          <w:rFonts w:asciiTheme="majorHAnsi" w:hAnsiTheme="majorHAnsi"/>
          <w:sz w:val="20"/>
          <w:szCs w:val="20"/>
        </w:rPr>
        <w:t>bentuk</w:t>
      </w:r>
      <w:r w:rsidRPr="00410B2D">
        <w:rPr>
          <w:rFonts w:asciiTheme="majorHAnsi" w:hAnsiTheme="majorHAnsi"/>
          <w:spacing w:val="-14"/>
          <w:sz w:val="20"/>
          <w:szCs w:val="20"/>
        </w:rPr>
        <w:t xml:space="preserve"> </w:t>
      </w:r>
      <w:r w:rsidRPr="00410B2D">
        <w:rPr>
          <w:rFonts w:asciiTheme="majorHAnsi" w:hAnsiTheme="majorHAnsi"/>
          <w:sz w:val="20"/>
          <w:szCs w:val="20"/>
        </w:rPr>
        <w:t>rancangan</w:t>
      </w:r>
      <w:r w:rsidRPr="00410B2D">
        <w:rPr>
          <w:rFonts w:asciiTheme="majorHAnsi" w:hAnsiTheme="majorHAnsi"/>
          <w:spacing w:val="-14"/>
          <w:sz w:val="20"/>
          <w:szCs w:val="20"/>
        </w:rPr>
        <w:t xml:space="preserve"> </w:t>
      </w:r>
      <w:r w:rsidRPr="00410B2D">
        <w:rPr>
          <w:rFonts w:asciiTheme="majorHAnsi" w:hAnsiTheme="majorHAnsi"/>
          <w:sz w:val="20"/>
          <w:szCs w:val="20"/>
        </w:rPr>
        <w:t>faktorial</w:t>
      </w:r>
      <w:r w:rsidRPr="00410B2D">
        <w:rPr>
          <w:rFonts w:asciiTheme="majorHAnsi" w:hAnsiTheme="majorHAnsi"/>
          <w:spacing w:val="-13"/>
          <w:sz w:val="20"/>
          <w:szCs w:val="20"/>
        </w:rPr>
        <w:t xml:space="preserve"> </w:t>
      </w:r>
      <w:r w:rsidRPr="00410B2D">
        <w:rPr>
          <w:rFonts w:asciiTheme="majorHAnsi" w:hAnsiTheme="majorHAnsi"/>
          <w:sz w:val="20"/>
          <w:szCs w:val="20"/>
        </w:rPr>
        <w:t>dua</w:t>
      </w:r>
      <w:r w:rsidRPr="00410B2D">
        <w:rPr>
          <w:rFonts w:asciiTheme="majorHAnsi" w:hAnsiTheme="majorHAnsi"/>
          <w:spacing w:val="-14"/>
          <w:sz w:val="20"/>
          <w:szCs w:val="20"/>
        </w:rPr>
        <w:t xml:space="preserve"> </w:t>
      </w:r>
      <w:r w:rsidRPr="00410B2D">
        <w:rPr>
          <w:rFonts w:asciiTheme="majorHAnsi" w:hAnsiTheme="majorHAnsi"/>
          <w:sz w:val="20"/>
          <w:szCs w:val="20"/>
        </w:rPr>
        <w:t>faktor</w:t>
      </w:r>
      <w:r w:rsidRPr="00410B2D">
        <w:rPr>
          <w:rFonts w:asciiTheme="majorHAnsi" w:hAnsiTheme="majorHAnsi"/>
          <w:spacing w:val="-9"/>
          <w:sz w:val="20"/>
          <w:szCs w:val="20"/>
        </w:rPr>
        <w:t xml:space="preserve"> </w:t>
      </w:r>
      <w:r w:rsidRPr="00410B2D">
        <w:rPr>
          <w:rFonts w:asciiTheme="majorHAnsi" w:hAnsiTheme="majorHAnsi"/>
          <w:sz w:val="20"/>
          <w:szCs w:val="20"/>
        </w:rPr>
        <w:t>(F2F)</w:t>
      </w:r>
      <w:r w:rsidRPr="00410B2D">
        <w:rPr>
          <w:rFonts w:asciiTheme="majorHAnsi" w:hAnsiTheme="majorHAnsi"/>
          <w:spacing w:val="-7"/>
          <w:sz w:val="20"/>
          <w:szCs w:val="20"/>
        </w:rPr>
        <w:t xml:space="preserve"> </w:t>
      </w:r>
      <w:r w:rsidRPr="00410B2D">
        <w:rPr>
          <w:rFonts w:asciiTheme="majorHAnsi" w:hAnsiTheme="majorHAnsi"/>
          <w:sz w:val="20"/>
          <w:szCs w:val="20"/>
        </w:rPr>
        <w:t>yang</w:t>
      </w:r>
      <w:r w:rsidRPr="00410B2D">
        <w:rPr>
          <w:rFonts w:asciiTheme="majorHAnsi" w:hAnsiTheme="majorHAnsi"/>
          <w:spacing w:val="-12"/>
          <w:sz w:val="20"/>
          <w:szCs w:val="20"/>
        </w:rPr>
        <w:t xml:space="preserve"> </w:t>
      </w:r>
      <w:r w:rsidRPr="00410B2D">
        <w:rPr>
          <w:rFonts w:asciiTheme="majorHAnsi" w:hAnsiTheme="majorHAnsi"/>
          <w:sz w:val="20"/>
          <w:szCs w:val="20"/>
        </w:rPr>
        <w:t>di</w:t>
      </w:r>
      <w:r w:rsidRPr="00410B2D">
        <w:rPr>
          <w:rFonts w:asciiTheme="majorHAnsi" w:hAnsiTheme="majorHAnsi"/>
          <w:spacing w:val="-12"/>
          <w:sz w:val="20"/>
          <w:szCs w:val="20"/>
        </w:rPr>
        <w:t xml:space="preserve"> </w:t>
      </w:r>
      <w:r w:rsidRPr="00410B2D">
        <w:rPr>
          <w:rFonts w:asciiTheme="majorHAnsi" w:hAnsiTheme="majorHAnsi"/>
          <w:sz w:val="20"/>
          <w:szCs w:val="20"/>
        </w:rPr>
        <w:t>susun</w:t>
      </w:r>
      <w:r w:rsidRPr="00410B2D">
        <w:rPr>
          <w:rFonts w:asciiTheme="majorHAnsi" w:hAnsiTheme="majorHAnsi"/>
          <w:spacing w:val="-13"/>
          <w:sz w:val="20"/>
          <w:szCs w:val="20"/>
        </w:rPr>
        <w:t xml:space="preserve"> </w:t>
      </w:r>
      <w:r w:rsidRPr="00410B2D">
        <w:rPr>
          <w:rFonts w:asciiTheme="majorHAnsi" w:hAnsiTheme="majorHAnsi"/>
          <w:sz w:val="20"/>
          <w:szCs w:val="20"/>
        </w:rPr>
        <w:t>dalam</w:t>
      </w:r>
      <w:r w:rsidRPr="00410B2D">
        <w:rPr>
          <w:rFonts w:asciiTheme="majorHAnsi" w:hAnsiTheme="majorHAnsi"/>
          <w:spacing w:val="-14"/>
          <w:sz w:val="20"/>
          <w:szCs w:val="20"/>
        </w:rPr>
        <w:t xml:space="preserve"> </w:t>
      </w:r>
      <w:r w:rsidRPr="00410B2D">
        <w:rPr>
          <w:rFonts w:asciiTheme="majorHAnsi" w:hAnsiTheme="majorHAnsi"/>
          <w:sz w:val="20"/>
          <w:szCs w:val="20"/>
        </w:rPr>
        <w:t>bentuk</w:t>
      </w:r>
      <w:r w:rsidRPr="00410B2D">
        <w:rPr>
          <w:rFonts w:asciiTheme="majorHAnsi" w:hAnsiTheme="majorHAnsi"/>
          <w:spacing w:val="-13"/>
          <w:sz w:val="20"/>
          <w:szCs w:val="20"/>
        </w:rPr>
        <w:t xml:space="preserve"> </w:t>
      </w:r>
      <w:r w:rsidRPr="00410B2D">
        <w:rPr>
          <w:rFonts w:asciiTheme="majorHAnsi" w:hAnsiTheme="majorHAnsi"/>
          <w:sz w:val="20"/>
          <w:szCs w:val="20"/>
        </w:rPr>
        <w:t>Rancangan Acak</w:t>
      </w:r>
      <w:r w:rsidRPr="00410B2D">
        <w:rPr>
          <w:rFonts w:asciiTheme="majorHAnsi" w:hAnsiTheme="majorHAnsi"/>
          <w:spacing w:val="-9"/>
          <w:sz w:val="20"/>
          <w:szCs w:val="20"/>
        </w:rPr>
        <w:t xml:space="preserve"> </w:t>
      </w:r>
      <w:r w:rsidRPr="00410B2D">
        <w:rPr>
          <w:rFonts w:asciiTheme="majorHAnsi" w:hAnsiTheme="majorHAnsi"/>
          <w:sz w:val="20"/>
          <w:szCs w:val="20"/>
        </w:rPr>
        <w:t>Kelompok</w:t>
      </w:r>
      <w:r w:rsidRPr="00410B2D">
        <w:rPr>
          <w:rFonts w:asciiTheme="majorHAnsi" w:hAnsiTheme="majorHAnsi"/>
          <w:spacing w:val="-10"/>
          <w:sz w:val="20"/>
          <w:szCs w:val="20"/>
        </w:rPr>
        <w:t xml:space="preserve"> </w:t>
      </w:r>
      <w:r w:rsidRPr="00410B2D">
        <w:rPr>
          <w:rFonts w:asciiTheme="majorHAnsi" w:hAnsiTheme="majorHAnsi"/>
          <w:sz w:val="20"/>
          <w:szCs w:val="20"/>
        </w:rPr>
        <w:t>(RAK).</w:t>
      </w:r>
      <w:r w:rsidRPr="00410B2D">
        <w:rPr>
          <w:rFonts w:asciiTheme="majorHAnsi" w:hAnsiTheme="majorHAnsi"/>
          <w:spacing w:val="-8"/>
          <w:sz w:val="20"/>
          <w:szCs w:val="20"/>
        </w:rPr>
        <w:t xml:space="preserve"> </w:t>
      </w:r>
      <w:r w:rsidRPr="00410B2D">
        <w:rPr>
          <w:rFonts w:asciiTheme="majorHAnsi" w:hAnsiTheme="majorHAnsi"/>
          <w:sz w:val="20"/>
          <w:szCs w:val="20"/>
        </w:rPr>
        <w:t>Faktor</w:t>
      </w:r>
      <w:r w:rsidRPr="00410B2D">
        <w:rPr>
          <w:rFonts w:asciiTheme="majorHAnsi" w:hAnsiTheme="majorHAnsi"/>
          <w:spacing w:val="-8"/>
          <w:sz w:val="20"/>
          <w:szCs w:val="20"/>
        </w:rPr>
        <w:t xml:space="preserve"> </w:t>
      </w:r>
      <w:r w:rsidRPr="00410B2D">
        <w:rPr>
          <w:rFonts w:asciiTheme="majorHAnsi" w:hAnsiTheme="majorHAnsi"/>
          <w:sz w:val="20"/>
          <w:szCs w:val="20"/>
        </w:rPr>
        <w:t>pertama</w:t>
      </w:r>
      <w:r w:rsidRPr="00410B2D">
        <w:rPr>
          <w:rFonts w:asciiTheme="majorHAnsi" w:hAnsiTheme="majorHAnsi"/>
          <w:spacing w:val="-8"/>
          <w:sz w:val="20"/>
          <w:szCs w:val="20"/>
        </w:rPr>
        <w:t xml:space="preserve"> </w:t>
      </w:r>
      <w:r w:rsidRPr="00410B2D">
        <w:rPr>
          <w:rFonts w:asciiTheme="majorHAnsi" w:hAnsiTheme="majorHAnsi"/>
          <w:sz w:val="20"/>
          <w:szCs w:val="20"/>
        </w:rPr>
        <w:t>berbagai</w:t>
      </w:r>
      <w:r w:rsidRPr="00410B2D">
        <w:rPr>
          <w:rFonts w:asciiTheme="majorHAnsi" w:hAnsiTheme="majorHAnsi"/>
          <w:spacing w:val="-8"/>
          <w:sz w:val="20"/>
          <w:szCs w:val="20"/>
        </w:rPr>
        <w:t xml:space="preserve"> </w:t>
      </w:r>
      <w:r w:rsidRPr="00410B2D">
        <w:rPr>
          <w:rFonts w:asciiTheme="majorHAnsi" w:hAnsiTheme="majorHAnsi"/>
          <w:sz w:val="20"/>
          <w:szCs w:val="20"/>
        </w:rPr>
        <w:t>Konsentrasi</w:t>
      </w:r>
      <w:r w:rsidRPr="00410B2D">
        <w:rPr>
          <w:rFonts w:asciiTheme="majorHAnsi" w:hAnsiTheme="majorHAnsi"/>
          <w:spacing w:val="-9"/>
          <w:sz w:val="20"/>
          <w:szCs w:val="20"/>
        </w:rPr>
        <w:t xml:space="preserve"> </w:t>
      </w:r>
      <w:r w:rsidRPr="00410B2D">
        <w:rPr>
          <w:rFonts w:asciiTheme="majorHAnsi" w:hAnsiTheme="majorHAnsi"/>
          <w:sz w:val="20"/>
          <w:szCs w:val="20"/>
        </w:rPr>
        <w:t>Ekstrak</w:t>
      </w:r>
      <w:r w:rsidRPr="00410B2D">
        <w:rPr>
          <w:rFonts w:asciiTheme="majorHAnsi" w:hAnsiTheme="majorHAnsi"/>
          <w:spacing w:val="-9"/>
          <w:sz w:val="20"/>
          <w:szCs w:val="20"/>
        </w:rPr>
        <w:t xml:space="preserve"> </w:t>
      </w:r>
      <w:r w:rsidRPr="00410B2D">
        <w:rPr>
          <w:rFonts w:asciiTheme="majorHAnsi" w:hAnsiTheme="majorHAnsi"/>
          <w:sz w:val="20"/>
          <w:szCs w:val="20"/>
        </w:rPr>
        <w:t>Daun</w:t>
      </w:r>
      <w:r w:rsidRPr="00410B2D">
        <w:rPr>
          <w:rFonts w:asciiTheme="majorHAnsi" w:hAnsiTheme="majorHAnsi"/>
          <w:spacing w:val="-9"/>
          <w:sz w:val="20"/>
          <w:szCs w:val="20"/>
        </w:rPr>
        <w:t xml:space="preserve"> </w:t>
      </w:r>
      <w:r w:rsidRPr="00410B2D">
        <w:rPr>
          <w:rFonts w:asciiTheme="majorHAnsi" w:hAnsiTheme="majorHAnsi"/>
          <w:sz w:val="20"/>
          <w:szCs w:val="20"/>
        </w:rPr>
        <w:t>Kelor,</w:t>
      </w:r>
      <w:r w:rsidRPr="00410B2D">
        <w:rPr>
          <w:rFonts w:asciiTheme="majorHAnsi" w:hAnsiTheme="majorHAnsi"/>
          <w:spacing w:val="-9"/>
          <w:sz w:val="20"/>
          <w:szCs w:val="20"/>
        </w:rPr>
        <w:t xml:space="preserve"> </w:t>
      </w:r>
      <w:r w:rsidRPr="00410B2D">
        <w:rPr>
          <w:rFonts w:asciiTheme="majorHAnsi" w:hAnsiTheme="majorHAnsi"/>
          <w:sz w:val="20"/>
          <w:szCs w:val="20"/>
        </w:rPr>
        <w:t>terdiri atas 4 taraf perlakuan yaitu Kontrol, Konsentrasi ekstrak daun kelor 35 ml + 65 ml air/Tanaman, Konsentrasi ekstrak daun kelor 40 ml + 60 ml air/Tanaman, Konsentrasi ekstrak daun kelor 45 ml + 55 ml air/Tanaman. Sedangkan faktor kedua adalah pemangkasan</w:t>
      </w:r>
      <w:r w:rsidRPr="00410B2D">
        <w:rPr>
          <w:rFonts w:asciiTheme="majorHAnsi" w:hAnsiTheme="majorHAnsi"/>
          <w:spacing w:val="-3"/>
          <w:sz w:val="20"/>
          <w:szCs w:val="20"/>
        </w:rPr>
        <w:t xml:space="preserve"> </w:t>
      </w:r>
      <w:r w:rsidRPr="00410B2D">
        <w:rPr>
          <w:rFonts w:asciiTheme="majorHAnsi" w:hAnsiTheme="majorHAnsi"/>
          <w:sz w:val="20"/>
          <w:szCs w:val="20"/>
        </w:rPr>
        <w:t>tunas</w:t>
      </w:r>
      <w:r w:rsidRPr="00410B2D">
        <w:rPr>
          <w:rFonts w:asciiTheme="majorHAnsi" w:hAnsiTheme="majorHAnsi"/>
          <w:spacing w:val="-3"/>
          <w:sz w:val="20"/>
          <w:szCs w:val="20"/>
        </w:rPr>
        <w:t xml:space="preserve"> </w:t>
      </w:r>
      <w:r w:rsidRPr="00410B2D">
        <w:rPr>
          <w:rFonts w:asciiTheme="majorHAnsi" w:hAnsiTheme="majorHAnsi"/>
          <w:sz w:val="20"/>
          <w:szCs w:val="20"/>
        </w:rPr>
        <w:t>air yang</w:t>
      </w:r>
      <w:r w:rsidRPr="00410B2D">
        <w:rPr>
          <w:rFonts w:asciiTheme="majorHAnsi" w:hAnsiTheme="majorHAnsi"/>
          <w:spacing w:val="-3"/>
          <w:sz w:val="20"/>
          <w:szCs w:val="20"/>
        </w:rPr>
        <w:t xml:space="preserve"> </w:t>
      </w:r>
      <w:r w:rsidRPr="00410B2D">
        <w:rPr>
          <w:rFonts w:asciiTheme="majorHAnsi" w:hAnsiTheme="majorHAnsi"/>
          <w:sz w:val="20"/>
          <w:szCs w:val="20"/>
        </w:rPr>
        <w:t>terdiri</w:t>
      </w:r>
      <w:r w:rsidRPr="00410B2D">
        <w:rPr>
          <w:rFonts w:asciiTheme="majorHAnsi" w:hAnsiTheme="majorHAnsi"/>
          <w:spacing w:val="-5"/>
          <w:sz w:val="20"/>
          <w:szCs w:val="20"/>
        </w:rPr>
        <w:t xml:space="preserve"> </w:t>
      </w:r>
      <w:r w:rsidRPr="00410B2D">
        <w:rPr>
          <w:rFonts w:asciiTheme="majorHAnsi" w:hAnsiTheme="majorHAnsi"/>
          <w:sz w:val="20"/>
          <w:szCs w:val="20"/>
        </w:rPr>
        <w:t>dari</w:t>
      </w:r>
      <w:r w:rsidRPr="00410B2D">
        <w:rPr>
          <w:rFonts w:asciiTheme="majorHAnsi" w:hAnsiTheme="majorHAnsi"/>
          <w:spacing w:val="-3"/>
          <w:sz w:val="20"/>
          <w:szCs w:val="20"/>
        </w:rPr>
        <w:t xml:space="preserve"> </w:t>
      </w:r>
      <w:r w:rsidRPr="00410B2D">
        <w:rPr>
          <w:rFonts w:asciiTheme="majorHAnsi" w:hAnsiTheme="majorHAnsi"/>
          <w:sz w:val="20"/>
          <w:szCs w:val="20"/>
        </w:rPr>
        <w:t>4</w:t>
      </w:r>
      <w:r w:rsidRPr="00410B2D">
        <w:rPr>
          <w:rFonts w:asciiTheme="majorHAnsi" w:hAnsiTheme="majorHAnsi"/>
          <w:spacing w:val="-6"/>
          <w:sz w:val="20"/>
          <w:szCs w:val="20"/>
        </w:rPr>
        <w:t xml:space="preserve"> </w:t>
      </w:r>
      <w:r w:rsidRPr="00410B2D">
        <w:rPr>
          <w:rFonts w:asciiTheme="majorHAnsi" w:hAnsiTheme="majorHAnsi"/>
          <w:sz w:val="20"/>
          <w:szCs w:val="20"/>
        </w:rPr>
        <w:t>taraf</w:t>
      </w:r>
      <w:r w:rsidRPr="00410B2D">
        <w:rPr>
          <w:rFonts w:asciiTheme="majorHAnsi" w:hAnsiTheme="majorHAnsi"/>
          <w:spacing w:val="-3"/>
          <w:sz w:val="20"/>
          <w:szCs w:val="20"/>
        </w:rPr>
        <w:t xml:space="preserve"> </w:t>
      </w:r>
      <w:r w:rsidRPr="00410B2D">
        <w:rPr>
          <w:rFonts w:asciiTheme="majorHAnsi" w:hAnsiTheme="majorHAnsi"/>
          <w:sz w:val="20"/>
          <w:szCs w:val="20"/>
        </w:rPr>
        <w:t>perlakuan</w:t>
      </w:r>
      <w:r w:rsidRPr="00410B2D">
        <w:rPr>
          <w:rFonts w:asciiTheme="majorHAnsi" w:hAnsiTheme="majorHAnsi"/>
          <w:spacing w:val="-3"/>
          <w:sz w:val="20"/>
          <w:szCs w:val="20"/>
        </w:rPr>
        <w:t xml:space="preserve"> </w:t>
      </w:r>
      <w:r w:rsidRPr="00410B2D">
        <w:rPr>
          <w:rFonts w:asciiTheme="majorHAnsi" w:hAnsiTheme="majorHAnsi"/>
          <w:sz w:val="20"/>
          <w:szCs w:val="20"/>
        </w:rPr>
        <w:t>yaitu</w:t>
      </w:r>
      <w:r w:rsidRPr="00410B2D">
        <w:rPr>
          <w:rFonts w:asciiTheme="majorHAnsi" w:hAnsiTheme="majorHAnsi"/>
          <w:spacing w:val="-4"/>
          <w:sz w:val="20"/>
          <w:szCs w:val="20"/>
        </w:rPr>
        <w:t xml:space="preserve"> </w:t>
      </w:r>
      <w:r w:rsidRPr="00410B2D">
        <w:rPr>
          <w:rFonts w:asciiTheme="majorHAnsi" w:hAnsiTheme="majorHAnsi"/>
          <w:sz w:val="20"/>
          <w:szCs w:val="20"/>
        </w:rPr>
        <w:t>tampa</w:t>
      </w:r>
      <w:r w:rsidRPr="00410B2D">
        <w:rPr>
          <w:rFonts w:asciiTheme="majorHAnsi" w:hAnsiTheme="majorHAnsi"/>
          <w:spacing w:val="-3"/>
          <w:sz w:val="20"/>
          <w:szCs w:val="20"/>
        </w:rPr>
        <w:t xml:space="preserve"> </w:t>
      </w:r>
      <w:r w:rsidRPr="00410B2D">
        <w:rPr>
          <w:rFonts w:asciiTheme="majorHAnsi" w:hAnsiTheme="majorHAnsi"/>
          <w:sz w:val="20"/>
          <w:szCs w:val="20"/>
        </w:rPr>
        <w:t>perlakuan, 48</w:t>
      </w:r>
      <w:r w:rsidRPr="00410B2D">
        <w:rPr>
          <w:rFonts w:asciiTheme="majorHAnsi" w:hAnsiTheme="majorHAnsi"/>
          <w:spacing w:val="-4"/>
          <w:sz w:val="20"/>
          <w:szCs w:val="20"/>
        </w:rPr>
        <w:t xml:space="preserve"> </w:t>
      </w:r>
      <w:r w:rsidRPr="00410B2D">
        <w:rPr>
          <w:rFonts w:asciiTheme="majorHAnsi" w:hAnsiTheme="majorHAnsi"/>
          <w:sz w:val="20"/>
          <w:szCs w:val="20"/>
        </w:rPr>
        <w:t>HST, 55 HST, dan 62 HST</w:t>
      </w:r>
      <w:r>
        <w:rPr>
          <w:rFonts w:asciiTheme="majorHAnsi" w:hAnsiTheme="majorHAnsi"/>
        </w:rPr>
        <w:t xml:space="preserve">. </w:t>
      </w:r>
      <w:r w:rsidRPr="00410B2D">
        <w:rPr>
          <w:rFonts w:asciiTheme="majorHAnsi" w:hAnsiTheme="majorHAnsi"/>
          <w:sz w:val="20"/>
          <w:szCs w:val="20"/>
        </w:rPr>
        <w:t>Hasil penelitian ini menunjukan, Perlakuan kombinasi</w:t>
      </w:r>
      <w:r w:rsidRPr="00410B2D">
        <w:rPr>
          <w:rFonts w:asciiTheme="majorHAnsi" w:hAnsiTheme="majorHAnsi"/>
          <w:spacing w:val="40"/>
          <w:sz w:val="20"/>
          <w:szCs w:val="20"/>
        </w:rPr>
        <w:t xml:space="preserve"> </w:t>
      </w:r>
      <w:r w:rsidRPr="00410B2D">
        <w:rPr>
          <w:rFonts w:asciiTheme="majorHAnsi" w:hAnsiTheme="majorHAnsi"/>
          <w:sz w:val="20"/>
          <w:szCs w:val="20"/>
        </w:rPr>
        <w:t>Ekstrak Daun Kelor (45 ml/Tan) memberikan pengaruh terbaik terhadap tinggi tanaman, jumlah daun, jumlah buah, dan bobot buah. Perlakuan</w:t>
      </w:r>
      <w:r w:rsidRPr="00410B2D">
        <w:rPr>
          <w:rFonts w:asciiTheme="majorHAnsi" w:hAnsiTheme="majorHAnsi"/>
          <w:spacing w:val="40"/>
          <w:sz w:val="20"/>
          <w:szCs w:val="20"/>
        </w:rPr>
        <w:t xml:space="preserve"> </w:t>
      </w:r>
      <w:r w:rsidRPr="00410B2D">
        <w:rPr>
          <w:rFonts w:asciiTheme="majorHAnsi" w:hAnsiTheme="majorHAnsi"/>
          <w:sz w:val="20"/>
          <w:szCs w:val="20"/>
        </w:rPr>
        <w:t>pemangkasan tunas air memberikan pengaruh terbaik</w:t>
      </w:r>
      <w:r w:rsidRPr="00410B2D">
        <w:rPr>
          <w:rFonts w:asciiTheme="majorHAnsi" w:hAnsiTheme="majorHAnsi"/>
          <w:spacing w:val="40"/>
          <w:sz w:val="20"/>
          <w:szCs w:val="20"/>
        </w:rPr>
        <w:t xml:space="preserve"> </w:t>
      </w:r>
      <w:r w:rsidRPr="00410B2D">
        <w:rPr>
          <w:rFonts w:asciiTheme="majorHAnsi" w:hAnsiTheme="majorHAnsi"/>
          <w:sz w:val="20"/>
          <w:szCs w:val="20"/>
        </w:rPr>
        <w:t>terhadap tinggi</w:t>
      </w:r>
      <w:r w:rsidRPr="00410B2D">
        <w:rPr>
          <w:rFonts w:asciiTheme="majorHAnsi" w:hAnsiTheme="majorHAnsi"/>
          <w:spacing w:val="-11"/>
          <w:sz w:val="20"/>
          <w:szCs w:val="20"/>
        </w:rPr>
        <w:t xml:space="preserve"> </w:t>
      </w:r>
      <w:r w:rsidRPr="00410B2D">
        <w:rPr>
          <w:rFonts w:asciiTheme="majorHAnsi" w:hAnsiTheme="majorHAnsi"/>
          <w:sz w:val="20"/>
          <w:szCs w:val="20"/>
        </w:rPr>
        <w:t>tanaman,</w:t>
      </w:r>
      <w:r w:rsidRPr="00410B2D">
        <w:rPr>
          <w:rFonts w:asciiTheme="majorHAnsi" w:hAnsiTheme="majorHAnsi"/>
          <w:spacing w:val="-8"/>
          <w:sz w:val="20"/>
          <w:szCs w:val="20"/>
        </w:rPr>
        <w:t xml:space="preserve"> </w:t>
      </w:r>
      <w:r w:rsidRPr="00410B2D">
        <w:rPr>
          <w:rFonts w:asciiTheme="majorHAnsi" w:hAnsiTheme="majorHAnsi"/>
          <w:sz w:val="20"/>
          <w:szCs w:val="20"/>
        </w:rPr>
        <w:t>jumlah</w:t>
      </w:r>
      <w:r w:rsidRPr="00410B2D">
        <w:rPr>
          <w:rFonts w:asciiTheme="majorHAnsi" w:hAnsiTheme="majorHAnsi"/>
          <w:spacing w:val="-7"/>
          <w:sz w:val="20"/>
          <w:szCs w:val="20"/>
        </w:rPr>
        <w:t xml:space="preserve"> </w:t>
      </w:r>
      <w:r w:rsidRPr="00410B2D">
        <w:rPr>
          <w:rFonts w:asciiTheme="majorHAnsi" w:hAnsiTheme="majorHAnsi"/>
          <w:sz w:val="20"/>
          <w:szCs w:val="20"/>
        </w:rPr>
        <w:t>daun,</w:t>
      </w:r>
      <w:r w:rsidRPr="00410B2D">
        <w:rPr>
          <w:rFonts w:asciiTheme="majorHAnsi" w:hAnsiTheme="majorHAnsi"/>
          <w:spacing w:val="-8"/>
          <w:sz w:val="20"/>
          <w:szCs w:val="20"/>
        </w:rPr>
        <w:t xml:space="preserve"> </w:t>
      </w:r>
      <w:r w:rsidRPr="00410B2D">
        <w:rPr>
          <w:rFonts w:asciiTheme="majorHAnsi" w:hAnsiTheme="majorHAnsi"/>
          <w:sz w:val="20"/>
          <w:szCs w:val="20"/>
        </w:rPr>
        <w:t>jumlah</w:t>
      </w:r>
      <w:r w:rsidRPr="00410B2D">
        <w:rPr>
          <w:rFonts w:asciiTheme="majorHAnsi" w:hAnsiTheme="majorHAnsi"/>
          <w:spacing w:val="-9"/>
          <w:sz w:val="20"/>
          <w:szCs w:val="20"/>
        </w:rPr>
        <w:t xml:space="preserve"> </w:t>
      </w:r>
      <w:r w:rsidRPr="00410B2D">
        <w:rPr>
          <w:rFonts w:asciiTheme="majorHAnsi" w:hAnsiTheme="majorHAnsi"/>
          <w:sz w:val="20"/>
          <w:szCs w:val="20"/>
        </w:rPr>
        <w:t>buah</w:t>
      </w:r>
      <w:r w:rsidRPr="00410B2D">
        <w:rPr>
          <w:rFonts w:asciiTheme="majorHAnsi" w:hAnsiTheme="majorHAnsi"/>
          <w:spacing w:val="-9"/>
          <w:sz w:val="20"/>
          <w:szCs w:val="20"/>
        </w:rPr>
        <w:t xml:space="preserve"> </w:t>
      </w:r>
      <w:r w:rsidRPr="00410B2D">
        <w:rPr>
          <w:rFonts w:asciiTheme="majorHAnsi" w:hAnsiTheme="majorHAnsi"/>
          <w:sz w:val="20"/>
          <w:szCs w:val="20"/>
        </w:rPr>
        <w:t>dan</w:t>
      </w:r>
      <w:r w:rsidRPr="00410B2D">
        <w:rPr>
          <w:rFonts w:asciiTheme="majorHAnsi" w:hAnsiTheme="majorHAnsi"/>
          <w:spacing w:val="-9"/>
          <w:sz w:val="20"/>
          <w:szCs w:val="20"/>
        </w:rPr>
        <w:t xml:space="preserve"> </w:t>
      </w:r>
      <w:r w:rsidRPr="00410B2D">
        <w:rPr>
          <w:rFonts w:asciiTheme="majorHAnsi" w:hAnsiTheme="majorHAnsi"/>
          <w:sz w:val="20"/>
          <w:szCs w:val="20"/>
        </w:rPr>
        <w:t>bobot</w:t>
      </w:r>
      <w:r w:rsidRPr="00410B2D">
        <w:rPr>
          <w:rFonts w:asciiTheme="majorHAnsi" w:hAnsiTheme="majorHAnsi"/>
          <w:spacing w:val="-9"/>
          <w:sz w:val="20"/>
          <w:szCs w:val="20"/>
        </w:rPr>
        <w:t xml:space="preserve"> </w:t>
      </w:r>
      <w:r w:rsidRPr="00410B2D">
        <w:rPr>
          <w:rFonts w:asciiTheme="majorHAnsi" w:hAnsiTheme="majorHAnsi"/>
          <w:sz w:val="20"/>
          <w:szCs w:val="20"/>
        </w:rPr>
        <w:t>buah.</w:t>
      </w:r>
      <w:r w:rsidRPr="00410B2D">
        <w:rPr>
          <w:rFonts w:asciiTheme="majorHAnsi" w:hAnsiTheme="majorHAnsi"/>
          <w:spacing w:val="-8"/>
          <w:sz w:val="20"/>
          <w:szCs w:val="20"/>
        </w:rPr>
        <w:t xml:space="preserve"> </w:t>
      </w:r>
      <w:r w:rsidRPr="00410B2D">
        <w:rPr>
          <w:rFonts w:asciiTheme="majorHAnsi" w:hAnsiTheme="majorHAnsi"/>
          <w:sz w:val="20"/>
          <w:szCs w:val="20"/>
        </w:rPr>
        <w:t>Terjadi</w:t>
      </w:r>
      <w:r w:rsidRPr="00410B2D">
        <w:rPr>
          <w:rFonts w:asciiTheme="majorHAnsi" w:hAnsiTheme="majorHAnsi"/>
          <w:spacing w:val="-9"/>
          <w:sz w:val="20"/>
          <w:szCs w:val="20"/>
        </w:rPr>
        <w:t xml:space="preserve"> </w:t>
      </w:r>
      <w:r w:rsidRPr="00410B2D">
        <w:rPr>
          <w:rFonts w:asciiTheme="majorHAnsi" w:hAnsiTheme="majorHAnsi"/>
          <w:sz w:val="20"/>
          <w:szCs w:val="20"/>
        </w:rPr>
        <w:t>interaksi</w:t>
      </w:r>
      <w:r w:rsidRPr="00410B2D">
        <w:rPr>
          <w:rFonts w:asciiTheme="majorHAnsi" w:hAnsiTheme="majorHAnsi"/>
          <w:spacing w:val="-9"/>
          <w:sz w:val="20"/>
          <w:szCs w:val="20"/>
        </w:rPr>
        <w:t xml:space="preserve"> </w:t>
      </w:r>
      <w:r w:rsidRPr="00410B2D">
        <w:rPr>
          <w:rFonts w:asciiTheme="majorHAnsi" w:hAnsiTheme="majorHAnsi"/>
          <w:sz w:val="20"/>
          <w:szCs w:val="20"/>
        </w:rPr>
        <w:t>Ekstrak</w:t>
      </w:r>
      <w:r w:rsidRPr="00410B2D">
        <w:rPr>
          <w:rFonts w:asciiTheme="majorHAnsi" w:hAnsiTheme="majorHAnsi"/>
          <w:spacing w:val="-9"/>
          <w:sz w:val="20"/>
          <w:szCs w:val="20"/>
        </w:rPr>
        <w:t xml:space="preserve"> </w:t>
      </w:r>
      <w:r w:rsidRPr="00410B2D">
        <w:rPr>
          <w:rFonts w:asciiTheme="majorHAnsi" w:hAnsiTheme="majorHAnsi"/>
          <w:sz w:val="20"/>
          <w:szCs w:val="20"/>
        </w:rPr>
        <w:t>Daun Kelor</w:t>
      </w:r>
      <w:r w:rsidRPr="00410B2D">
        <w:rPr>
          <w:rFonts w:asciiTheme="majorHAnsi" w:hAnsiTheme="majorHAnsi"/>
          <w:spacing w:val="-12"/>
          <w:sz w:val="20"/>
          <w:szCs w:val="20"/>
        </w:rPr>
        <w:t xml:space="preserve"> </w:t>
      </w:r>
      <w:r w:rsidRPr="00410B2D">
        <w:rPr>
          <w:rFonts w:asciiTheme="majorHAnsi" w:hAnsiTheme="majorHAnsi"/>
          <w:sz w:val="20"/>
          <w:szCs w:val="20"/>
        </w:rPr>
        <w:t>dan</w:t>
      </w:r>
      <w:r w:rsidRPr="00410B2D">
        <w:rPr>
          <w:rFonts w:asciiTheme="majorHAnsi" w:hAnsiTheme="majorHAnsi"/>
          <w:spacing w:val="-12"/>
          <w:sz w:val="20"/>
          <w:szCs w:val="20"/>
        </w:rPr>
        <w:t xml:space="preserve"> </w:t>
      </w:r>
      <w:r w:rsidRPr="00410B2D">
        <w:rPr>
          <w:rFonts w:asciiTheme="majorHAnsi" w:hAnsiTheme="majorHAnsi"/>
          <w:sz w:val="20"/>
          <w:szCs w:val="20"/>
        </w:rPr>
        <w:t>Pemangkasan</w:t>
      </w:r>
      <w:r w:rsidRPr="00410B2D">
        <w:rPr>
          <w:rFonts w:asciiTheme="majorHAnsi" w:hAnsiTheme="majorHAnsi"/>
          <w:spacing w:val="-12"/>
          <w:sz w:val="20"/>
          <w:szCs w:val="20"/>
        </w:rPr>
        <w:t xml:space="preserve"> </w:t>
      </w:r>
      <w:r w:rsidRPr="00410B2D">
        <w:rPr>
          <w:rFonts w:asciiTheme="majorHAnsi" w:hAnsiTheme="majorHAnsi"/>
          <w:sz w:val="20"/>
          <w:szCs w:val="20"/>
        </w:rPr>
        <w:t>Tunas</w:t>
      </w:r>
      <w:r w:rsidRPr="00410B2D">
        <w:rPr>
          <w:rFonts w:asciiTheme="majorHAnsi" w:hAnsiTheme="majorHAnsi"/>
          <w:spacing w:val="-14"/>
          <w:sz w:val="20"/>
          <w:szCs w:val="20"/>
        </w:rPr>
        <w:t xml:space="preserve"> </w:t>
      </w:r>
      <w:r w:rsidRPr="00410B2D">
        <w:rPr>
          <w:rFonts w:asciiTheme="majorHAnsi" w:hAnsiTheme="majorHAnsi"/>
          <w:sz w:val="20"/>
          <w:szCs w:val="20"/>
        </w:rPr>
        <w:t>Air</w:t>
      </w:r>
      <w:r w:rsidRPr="00410B2D">
        <w:rPr>
          <w:rFonts w:asciiTheme="majorHAnsi" w:hAnsiTheme="majorHAnsi"/>
          <w:spacing w:val="-13"/>
          <w:sz w:val="20"/>
          <w:szCs w:val="20"/>
        </w:rPr>
        <w:t xml:space="preserve"> </w:t>
      </w:r>
      <w:r w:rsidRPr="00410B2D">
        <w:rPr>
          <w:rFonts w:asciiTheme="majorHAnsi" w:hAnsiTheme="majorHAnsi"/>
          <w:sz w:val="20"/>
          <w:szCs w:val="20"/>
        </w:rPr>
        <w:t>berpengaruh</w:t>
      </w:r>
      <w:r w:rsidRPr="00410B2D">
        <w:rPr>
          <w:rFonts w:asciiTheme="majorHAnsi" w:hAnsiTheme="majorHAnsi"/>
          <w:spacing w:val="-13"/>
          <w:sz w:val="20"/>
          <w:szCs w:val="20"/>
        </w:rPr>
        <w:t xml:space="preserve"> </w:t>
      </w:r>
      <w:r w:rsidRPr="00410B2D">
        <w:rPr>
          <w:rFonts w:asciiTheme="majorHAnsi" w:hAnsiTheme="majorHAnsi"/>
          <w:sz w:val="20"/>
          <w:szCs w:val="20"/>
        </w:rPr>
        <w:t>nyata</w:t>
      </w:r>
      <w:r w:rsidRPr="00410B2D">
        <w:rPr>
          <w:rFonts w:asciiTheme="majorHAnsi" w:hAnsiTheme="majorHAnsi"/>
          <w:spacing w:val="-12"/>
          <w:sz w:val="20"/>
          <w:szCs w:val="20"/>
        </w:rPr>
        <w:t xml:space="preserve"> </w:t>
      </w:r>
      <w:r w:rsidRPr="00410B2D">
        <w:rPr>
          <w:rFonts w:asciiTheme="majorHAnsi" w:hAnsiTheme="majorHAnsi"/>
          <w:sz w:val="20"/>
          <w:szCs w:val="20"/>
        </w:rPr>
        <w:t>terhadap</w:t>
      </w:r>
      <w:r w:rsidRPr="00410B2D">
        <w:rPr>
          <w:rFonts w:asciiTheme="majorHAnsi" w:hAnsiTheme="majorHAnsi"/>
          <w:spacing w:val="-14"/>
          <w:sz w:val="20"/>
          <w:szCs w:val="20"/>
        </w:rPr>
        <w:t xml:space="preserve"> </w:t>
      </w:r>
      <w:r w:rsidRPr="00410B2D">
        <w:rPr>
          <w:rFonts w:asciiTheme="majorHAnsi" w:hAnsiTheme="majorHAnsi"/>
          <w:sz w:val="20"/>
          <w:szCs w:val="20"/>
        </w:rPr>
        <w:t>tinggi</w:t>
      </w:r>
      <w:r w:rsidRPr="00410B2D">
        <w:rPr>
          <w:rFonts w:asciiTheme="majorHAnsi" w:hAnsiTheme="majorHAnsi"/>
          <w:spacing w:val="-13"/>
          <w:sz w:val="20"/>
          <w:szCs w:val="20"/>
        </w:rPr>
        <w:t xml:space="preserve"> </w:t>
      </w:r>
      <w:r w:rsidRPr="00410B2D">
        <w:rPr>
          <w:rFonts w:asciiTheme="majorHAnsi" w:hAnsiTheme="majorHAnsi"/>
          <w:sz w:val="20"/>
          <w:szCs w:val="20"/>
        </w:rPr>
        <w:t>tanaman</w:t>
      </w:r>
      <w:r w:rsidRPr="00410B2D">
        <w:rPr>
          <w:rFonts w:asciiTheme="majorHAnsi" w:hAnsiTheme="majorHAnsi"/>
          <w:spacing w:val="-12"/>
          <w:sz w:val="20"/>
          <w:szCs w:val="20"/>
        </w:rPr>
        <w:t xml:space="preserve"> </w:t>
      </w:r>
      <w:r w:rsidRPr="00410B2D">
        <w:rPr>
          <w:rFonts w:asciiTheme="majorHAnsi" w:hAnsiTheme="majorHAnsi"/>
          <w:sz w:val="20"/>
          <w:szCs w:val="20"/>
        </w:rPr>
        <w:t>dan</w:t>
      </w:r>
      <w:r w:rsidRPr="00410B2D">
        <w:rPr>
          <w:rFonts w:asciiTheme="majorHAnsi" w:hAnsiTheme="majorHAnsi"/>
          <w:spacing w:val="-12"/>
          <w:sz w:val="20"/>
          <w:szCs w:val="20"/>
        </w:rPr>
        <w:t xml:space="preserve"> </w:t>
      </w:r>
      <w:r w:rsidRPr="00410B2D">
        <w:rPr>
          <w:rFonts w:asciiTheme="majorHAnsi" w:hAnsiTheme="majorHAnsi"/>
          <w:sz w:val="20"/>
          <w:szCs w:val="20"/>
        </w:rPr>
        <w:t>jumlah buah, tetapi tidak berpengaruh nyata terhadap jumlah daun dan bobot buah.</w:t>
      </w:r>
    </w:p>
    <w:p w14:paraId="6DE37409" w14:textId="4CA11E2D" w:rsidR="002657B2" w:rsidRPr="002657B2" w:rsidRDefault="002657B2" w:rsidP="002657B2">
      <w:pPr>
        <w:jc w:val="both"/>
        <w:rPr>
          <w:rFonts w:asciiTheme="majorHAnsi" w:hAnsiTheme="majorHAnsi"/>
          <w:b/>
          <w:sz w:val="20"/>
          <w:szCs w:val="20"/>
        </w:rPr>
      </w:pPr>
      <w:r w:rsidRPr="002657B2">
        <w:rPr>
          <w:rFonts w:asciiTheme="majorHAnsi" w:hAnsiTheme="majorHAnsi"/>
          <w:b/>
          <w:sz w:val="20"/>
          <w:szCs w:val="20"/>
        </w:rPr>
        <w:t>Kata</w:t>
      </w:r>
      <w:r w:rsidRPr="002657B2">
        <w:rPr>
          <w:rFonts w:asciiTheme="majorHAnsi" w:hAnsiTheme="majorHAnsi"/>
          <w:b/>
          <w:spacing w:val="-4"/>
          <w:sz w:val="20"/>
          <w:szCs w:val="20"/>
        </w:rPr>
        <w:t xml:space="preserve"> </w:t>
      </w:r>
      <w:r w:rsidRPr="002657B2">
        <w:rPr>
          <w:rFonts w:asciiTheme="majorHAnsi" w:hAnsiTheme="majorHAnsi"/>
          <w:b/>
          <w:sz w:val="20"/>
          <w:szCs w:val="20"/>
        </w:rPr>
        <w:t xml:space="preserve">Kunci </w:t>
      </w:r>
      <w:r w:rsidRPr="002657B2">
        <w:rPr>
          <w:rFonts w:asciiTheme="majorHAnsi" w:hAnsiTheme="majorHAnsi"/>
          <w:b/>
          <w:sz w:val="20"/>
          <w:szCs w:val="20"/>
        </w:rPr>
        <w:t>:</w:t>
      </w:r>
      <w:r w:rsidRPr="002657B2">
        <w:rPr>
          <w:rFonts w:asciiTheme="majorHAnsi" w:hAnsiTheme="majorHAnsi"/>
          <w:b/>
          <w:spacing w:val="1"/>
          <w:sz w:val="20"/>
          <w:szCs w:val="20"/>
        </w:rPr>
        <w:t xml:space="preserve"> </w:t>
      </w:r>
      <w:r w:rsidRPr="002657B2">
        <w:rPr>
          <w:rFonts w:asciiTheme="majorHAnsi" w:hAnsiTheme="majorHAnsi"/>
          <w:b/>
          <w:sz w:val="20"/>
          <w:szCs w:val="20"/>
        </w:rPr>
        <w:t>Ekstrak Daun</w:t>
      </w:r>
      <w:r w:rsidRPr="002657B2">
        <w:rPr>
          <w:rFonts w:asciiTheme="majorHAnsi" w:hAnsiTheme="majorHAnsi"/>
          <w:b/>
          <w:spacing w:val="-1"/>
          <w:sz w:val="20"/>
          <w:szCs w:val="20"/>
        </w:rPr>
        <w:t xml:space="preserve"> </w:t>
      </w:r>
      <w:r w:rsidRPr="002657B2">
        <w:rPr>
          <w:rFonts w:asciiTheme="majorHAnsi" w:hAnsiTheme="majorHAnsi"/>
          <w:b/>
          <w:sz w:val="20"/>
          <w:szCs w:val="20"/>
        </w:rPr>
        <w:t>Kelor,</w:t>
      </w:r>
      <w:r w:rsidRPr="002657B2">
        <w:rPr>
          <w:rFonts w:asciiTheme="majorHAnsi" w:hAnsiTheme="majorHAnsi"/>
          <w:b/>
          <w:spacing w:val="-2"/>
          <w:sz w:val="20"/>
          <w:szCs w:val="20"/>
        </w:rPr>
        <w:t xml:space="preserve"> </w:t>
      </w:r>
      <w:r w:rsidRPr="002657B2">
        <w:rPr>
          <w:rFonts w:asciiTheme="majorHAnsi" w:hAnsiTheme="majorHAnsi"/>
          <w:b/>
          <w:sz w:val="20"/>
          <w:szCs w:val="20"/>
        </w:rPr>
        <w:t>Pemangkasan</w:t>
      </w:r>
      <w:r w:rsidRPr="002657B2">
        <w:rPr>
          <w:rFonts w:asciiTheme="majorHAnsi" w:hAnsiTheme="majorHAnsi"/>
          <w:b/>
          <w:spacing w:val="-1"/>
          <w:sz w:val="20"/>
          <w:szCs w:val="20"/>
        </w:rPr>
        <w:t xml:space="preserve"> </w:t>
      </w:r>
      <w:r w:rsidRPr="002657B2">
        <w:rPr>
          <w:rFonts w:asciiTheme="majorHAnsi" w:hAnsiTheme="majorHAnsi"/>
          <w:b/>
          <w:sz w:val="20"/>
          <w:szCs w:val="20"/>
        </w:rPr>
        <w:t>Tunas</w:t>
      </w:r>
      <w:r w:rsidRPr="002657B2">
        <w:rPr>
          <w:rFonts w:asciiTheme="majorHAnsi" w:hAnsiTheme="majorHAnsi"/>
          <w:b/>
          <w:spacing w:val="-1"/>
          <w:sz w:val="20"/>
          <w:szCs w:val="20"/>
        </w:rPr>
        <w:t xml:space="preserve"> </w:t>
      </w:r>
      <w:r w:rsidRPr="002657B2">
        <w:rPr>
          <w:rFonts w:asciiTheme="majorHAnsi" w:hAnsiTheme="majorHAnsi"/>
          <w:b/>
          <w:sz w:val="20"/>
          <w:szCs w:val="20"/>
        </w:rPr>
        <w:t>Air,</w:t>
      </w:r>
      <w:r w:rsidRPr="002657B2">
        <w:rPr>
          <w:rFonts w:asciiTheme="majorHAnsi" w:hAnsiTheme="majorHAnsi"/>
          <w:b/>
          <w:spacing w:val="-3"/>
          <w:sz w:val="20"/>
          <w:szCs w:val="20"/>
        </w:rPr>
        <w:t xml:space="preserve"> </w:t>
      </w:r>
      <w:r w:rsidRPr="002657B2">
        <w:rPr>
          <w:rFonts w:asciiTheme="majorHAnsi" w:hAnsiTheme="majorHAnsi"/>
          <w:b/>
          <w:sz w:val="20"/>
          <w:szCs w:val="20"/>
        </w:rPr>
        <w:t>dan</w:t>
      </w:r>
      <w:r w:rsidRPr="002657B2">
        <w:rPr>
          <w:rFonts w:asciiTheme="majorHAnsi" w:hAnsiTheme="majorHAnsi"/>
          <w:b/>
          <w:spacing w:val="-1"/>
          <w:sz w:val="20"/>
          <w:szCs w:val="20"/>
        </w:rPr>
        <w:t xml:space="preserve"> </w:t>
      </w:r>
      <w:r w:rsidRPr="002657B2">
        <w:rPr>
          <w:rFonts w:asciiTheme="majorHAnsi" w:hAnsiTheme="majorHAnsi"/>
          <w:b/>
          <w:sz w:val="20"/>
          <w:szCs w:val="20"/>
        </w:rPr>
        <w:t xml:space="preserve">Cabai </w:t>
      </w:r>
      <w:r w:rsidRPr="002657B2">
        <w:rPr>
          <w:rFonts w:asciiTheme="majorHAnsi" w:hAnsiTheme="majorHAnsi"/>
          <w:b/>
          <w:spacing w:val="-2"/>
          <w:sz w:val="20"/>
          <w:szCs w:val="20"/>
        </w:rPr>
        <w:t>Rawit</w:t>
      </w:r>
    </w:p>
    <w:p w14:paraId="49E76233" w14:textId="77777777" w:rsidR="002657B2" w:rsidRPr="00410B2D" w:rsidRDefault="002657B2" w:rsidP="002657B2">
      <w:pPr>
        <w:pStyle w:val="TableParagraph"/>
        <w:ind w:left="960" w:right="960"/>
        <w:rPr>
          <w:rFonts w:asciiTheme="majorHAnsi" w:hAnsiTheme="majorHAnsi"/>
          <w:b/>
          <w:i/>
          <w:spacing w:val="-2"/>
          <w:sz w:val="20"/>
          <w:szCs w:val="20"/>
        </w:rPr>
      </w:pPr>
    </w:p>
    <w:p w14:paraId="099321E6" w14:textId="4CAF0BC7" w:rsidR="002657B2" w:rsidRPr="002657B2" w:rsidRDefault="002657B2" w:rsidP="002657B2">
      <w:pPr>
        <w:pStyle w:val="HTMLPreformatted"/>
        <w:jc w:val="both"/>
        <w:rPr>
          <w:rStyle w:val="y2iqfc"/>
          <w:rFonts w:asciiTheme="majorHAnsi" w:hAnsiTheme="majorHAnsi" w:cs="Times New Roman"/>
          <w:lang w:val="id"/>
        </w:rPr>
      </w:pPr>
    </w:p>
    <w:p w14:paraId="43CD0C75" w14:textId="77777777" w:rsidR="002657B2" w:rsidRPr="002657B2" w:rsidRDefault="002657B2" w:rsidP="002657B2">
      <w:pPr>
        <w:pStyle w:val="HTMLPreformatted"/>
        <w:jc w:val="both"/>
        <w:rPr>
          <w:rStyle w:val="y2iqfc"/>
          <w:rFonts w:asciiTheme="majorHAnsi" w:hAnsiTheme="majorHAnsi" w:cs="Times New Roman"/>
        </w:rPr>
      </w:pPr>
    </w:p>
    <w:p w14:paraId="7FED0AC7" w14:textId="77777777" w:rsidR="002657B2" w:rsidRPr="00410B2D" w:rsidRDefault="002657B2" w:rsidP="00A65559">
      <w:pPr>
        <w:rPr>
          <w:rFonts w:asciiTheme="majorHAnsi" w:hAnsiTheme="majorHAnsi"/>
          <w:sz w:val="20"/>
          <w:szCs w:val="20"/>
        </w:rPr>
        <w:sectPr w:rsidR="002657B2" w:rsidRPr="00410B2D">
          <w:headerReference w:type="even" r:id="rId9"/>
          <w:footerReference w:type="even" r:id="rId10"/>
          <w:type w:val="continuous"/>
          <w:pgSz w:w="11910" w:h="16840"/>
          <w:pgMar w:top="1420" w:right="1275" w:bottom="280" w:left="1275" w:header="0" w:footer="0" w:gutter="0"/>
          <w:pgNumType w:start="38"/>
          <w:cols w:space="720"/>
        </w:sectPr>
      </w:pPr>
    </w:p>
    <w:p w14:paraId="69AFD16F" w14:textId="77777777" w:rsidR="006A37E6" w:rsidRPr="00410B2D" w:rsidRDefault="006A37E6" w:rsidP="006A37E6">
      <w:pPr>
        <w:pStyle w:val="BodyText"/>
        <w:ind w:left="0" w:right="67"/>
        <w:rPr>
          <w:rFonts w:asciiTheme="majorHAnsi" w:hAnsiTheme="majorHAnsi"/>
          <w:b/>
          <w:bCs/>
          <w:sz w:val="20"/>
          <w:szCs w:val="20"/>
          <w:lang w:val="id-ID"/>
        </w:rPr>
      </w:pPr>
      <w:r w:rsidRPr="00410B2D">
        <w:rPr>
          <w:rFonts w:asciiTheme="majorHAnsi" w:hAnsiTheme="majorHAnsi"/>
          <w:b/>
          <w:bCs/>
          <w:sz w:val="20"/>
          <w:szCs w:val="20"/>
          <w:lang w:val="id-ID"/>
        </w:rPr>
        <w:lastRenderedPageBreak/>
        <w:t>PENDAHULUAN</w:t>
      </w:r>
    </w:p>
    <w:p w14:paraId="030875CA" w14:textId="7D70C12D" w:rsidR="00FC59C1" w:rsidRPr="00410B2D" w:rsidRDefault="00FC59C1" w:rsidP="006A37E6">
      <w:pPr>
        <w:pStyle w:val="BodyText"/>
        <w:ind w:left="0" w:right="67"/>
        <w:rPr>
          <w:rFonts w:asciiTheme="majorHAnsi" w:hAnsiTheme="majorHAnsi"/>
          <w:sz w:val="20"/>
          <w:szCs w:val="20"/>
        </w:rPr>
      </w:pPr>
      <w:r w:rsidRPr="00410B2D">
        <w:rPr>
          <w:rFonts w:asciiTheme="majorHAnsi" w:hAnsiTheme="majorHAnsi"/>
          <w:sz w:val="20"/>
          <w:szCs w:val="20"/>
        </w:rPr>
        <w:t>Cabai</w:t>
      </w:r>
      <w:r w:rsidRPr="00410B2D">
        <w:rPr>
          <w:rFonts w:asciiTheme="majorHAnsi" w:hAnsiTheme="majorHAnsi"/>
          <w:spacing w:val="-14"/>
          <w:sz w:val="20"/>
          <w:szCs w:val="20"/>
        </w:rPr>
        <w:t xml:space="preserve"> </w:t>
      </w:r>
      <w:r w:rsidRPr="00410B2D">
        <w:rPr>
          <w:rFonts w:asciiTheme="majorHAnsi" w:hAnsiTheme="majorHAnsi"/>
          <w:sz w:val="20"/>
          <w:szCs w:val="20"/>
        </w:rPr>
        <w:t>merupakan</w:t>
      </w:r>
      <w:r w:rsidRPr="00410B2D">
        <w:rPr>
          <w:rFonts w:asciiTheme="majorHAnsi" w:hAnsiTheme="majorHAnsi"/>
          <w:spacing w:val="-14"/>
          <w:sz w:val="20"/>
          <w:szCs w:val="20"/>
        </w:rPr>
        <w:t xml:space="preserve"> </w:t>
      </w:r>
      <w:r w:rsidRPr="00410B2D">
        <w:rPr>
          <w:rFonts w:asciiTheme="majorHAnsi" w:hAnsiTheme="majorHAnsi"/>
          <w:sz w:val="20"/>
          <w:szCs w:val="20"/>
        </w:rPr>
        <w:t>tanaman</w:t>
      </w:r>
      <w:r w:rsidRPr="00410B2D">
        <w:rPr>
          <w:rFonts w:asciiTheme="majorHAnsi" w:hAnsiTheme="majorHAnsi"/>
          <w:spacing w:val="-15"/>
          <w:sz w:val="20"/>
          <w:szCs w:val="20"/>
        </w:rPr>
        <w:t xml:space="preserve"> </w:t>
      </w:r>
      <w:r w:rsidRPr="00410B2D">
        <w:rPr>
          <w:rFonts w:asciiTheme="majorHAnsi" w:hAnsiTheme="majorHAnsi"/>
          <w:sz w:val="20"/>
          <w:szCs w:val="20"/>
        </w:rPr>
        <w:t>hortikultura</w:t>
      </w:r>
      <w:r w:rsidRPr="00410B2D">
        <w:rPr>
          <w:rFonts w:asciiTheme="majorHAnsi" w:hAnsiTheme="majorHAnsi"/>
          <w:spacing w:val="-12"/>
          <w:sz w:val="20"/>
          <w:szCs w:val="20"/>
        </w:rPr>
        <w:t xml:space="preserve"> </w:t>
      </w:r>
      <w:r w:rsidRPr="00410B2D">
        <w:rPr>
          <w:rFonts w:asciiTheme="majorHAnsi" w:hAnsiTheme="majorHAnsi"/>
          <w:sz w:val="20"/>
          <w:szCs w:val="20"/>
        </w:rPr>
        <w:t>yang</w:t>
      </w:r>
      <w:r w:rsidRPr="00410B2D">
        <w:rPr>
          <w:rFonts w:asciiTheme="majorHAnsi" w:hAnsiTheme="majorHAnsi"/>
          <w:spacing w:val="-15"/>
          <w:sz w:val="20"/>
          <w:szCs w:val="20"/>
        </w:rPr>
        <w:t xml:space="preserve"> </w:t>
      </w:r>
      <w:r w:rsidRPr="00410B2D">
        <w:rPr>
          <w:rFonts w:asciiTheme="majorHAnsi" w:hAnsiTheme="majorHAnsi"/>
          <w:sz w:val="20"/>
          <w:szCs w:val="20"/>
        </w:rPr>
        <w:t>mempunyai</w:t>
      </w:r>
      <w:r w:rsidRPr="00410B2D">
        <w:rPr>
          <w:rFonts w:asciiTheme="majorHAnsi" w:hAnsiTheme="majorHAnsi"/>
          <w:spacing w:val="-15"/>
          <w:sz w:val="20"/>
          <w:szCs w:val="20"/>
        </w:rPr>
        <w:t xml:space="preserve"> </w:t>
      </w:r>
      <w:r w:rsidRPr="00410B2D">
        <w:rPr>
          <w:rFonts w:asciiTheme="majorHAnsi" w:hAnsiTheme="majorHAnsi"/>
          <w:sz w:val="20"/>
          <w:szCs w:val="20"/>
        </w:rPr>
        <w:t>rasa</w:t>
      </w:r>
      <w:r w:rsidRPr="00410B2D">
        <w:rPr>
          <w:rFonts w:asciiTheme="majorHAnsi" w:hAnsiTheme="majorHAnsi"/>
          <w:spacing w:val="-12"/>
          <w:sz w:val="20"/>
          <w:szCs w:val="20"/>
        </w:rPr>
        <w:t xml:space="preserve"> </w:t>
      </w:r>
      <w:r w:rsidRPr="00410B2D">
        <w:rPr>
          <w:rFonts w:asciiTheme="majorHAnsi" w:hAnsiTheme="majorHAnsi"/>
          <w:sz w:val="20"/>
          <w:szCs w:val="20"/>
        </w:rPr>
        <w:t>yang</w:t>
      </w:r>
      <w:r w:rsidRPr="00410B2D">
        <w:rPr>
          <w:rFonts w:asciiTheme="majorHAnsi" w:hAnsiTheme="majorHAnsi"/>
          <w:spacing w:val="-15"/>
          <w:sz w:val="20"/>
          <w:szCs w:val="20"/>
        </w:rPr>
        <w:t xml:space="preserve"> </w:t>
      </w:r>
      <w:r w:rsidRPr="00410B2D">
        <w:rPr>
          <w:rFonts w:asciiTheme="majorHAnsi" w:hAnsiTheme="majorHAnsi"/>
          <w:sz w:val="20"/>
          <w:szCs w:val="20"/>
        </w:rPr>
        <w:t>pedas dengan nilai ekonomis yang tinggi dan berguna sebagai penyedap masakan serta</w:t>
      </w:r>
      <w:r w:rsidRPr="00410B2D">
        <w:rPr>
          <w:rFonts w:asciiTheme="majorHAnsi" w:hAnsiTheme="majorHAnsi"/>
          <w:spacing w:val="-13"/>
          <w:sz w:val="20"/>
          <w:szCs w:val="20"/>
        </w:rPr>
        <w:t xml:space="preserve"> </w:t>
      </w:r>
      <w:r w:rsidRPr="00410B2D">
        <w:rPr>
          <w:rFonts w:asciiTheme="majorHAnsi" w:hAnsiTheme="majorHAnsi"/>
          <w:sz w:val="20"/>
          <w:szCs w:val="20"/>
        </w:rPr>
        <w:t>mengandung</w:t>
      </w:r>
      <w:r w:rsidRPr="00410B2D">
        <w:rPr>
          <w:rFonts w:asciiTheme="majorHAnsi" w:hAnsiTheme="majorHAnsi"/>
          <w:spacing w:val="-14"/>
          <w:sz w:val="20"/>
          <w:szCs w:val="20"/>
        </w:rPr>
        <w:t xml:space="preserve"> </w:t>
      </w:r>
      <w:r w:rsidRPr="00410B2D">
        <w:rPr>
          <w:rFonts w:asciiTheme="majorHAnsi" w:hAnsiTheme="majorHAnsi"/>
          <w:sz w:val="20"/>
          <w:szCs w:val="20"/>
        </w:rPr>
        <w:t>zat</w:t>
      </w:r>
      <w:r w:rsidRPr="00410B2D">
        <w:rPr>
          <w:rFonts w:asciiTheme="majorHAnsi" w:hAnsiTheme="majorHAnsi"/>
          <w:spacing w:val="-14"/>
          <w:sz w:val="20"/>
          <w:szCs w:val="20"/>
        </w:rPr>
        <w:t xml:space="preserve"> </w:t>
      </w:r>
      <w:r w:rsidRPr="00410B2D">
        <w:rPr>
          <w:rFonts w:asciiTheme="majorHAnsi" w:hAnsiTheme="majorHAnsi"/>
          <w:sz w:val="20"/>
          <w:szCs w:val="20"/>
        </w:rPr>
        <w:t>gizi</w:t>
      </w:r>
      <w:r w:rsidRPr="00410B2D">
        <w:rPr>
          <w:rFonts w:asciiTheme="majorHAnsi" w:hAnsiTheme="majorHAnsi"/>
          <w:spacing w:val="-11"/>
          <w:sz w:val="20"/>
          <w:szCs w:val="20"/>
        </w:rPr>
        <w:t xml:space="preserve"> </w:t>
      </w:r>
      <w:r w:rsidRPr="00410B2D">
        <w:rPr>
          <w:rFonts w:asciiTheme="majorHAnsi" w:hAnsiTheme="majorHAnsi"/>
          <w:sz w:val="20"/>
          <w:szCs w:val="20"/>
        </w:rPr>
        <w:t>yang</w:t>
      </w:r>
      <w:r w:rsidRPr="00410B2D">
        <w:rPr>
          <w:rFonts w:asciiTheme="majorHAnsi" w:hAnsiTheme="majorHAnsi"/>
          <w:spacing w:val="-14"/>
          <w:sz w:val="20"/>
          <w:szCs w:val="20"/>
        </w:rPr>
        <w:t xml:space="preserve"> </w:t>
      </w:r>
      <w:r w:rsidRPr="00410B2D">
        <w:rPr>
          <w:rFonts w:asciiTheme="majorHAnsi" w:hAnsiTheme="majorHAnsi"/>
          <w:sz w:val="20"/>
          <w:szCs w:val="20"/>
        </w:rPr>
        <w:t>diperlukan</w:t>
      </w:r>
      <w:r w:rsidRPr="00410B2D">
        <w:rPr>
          <w:rFonts w:asciiTheme="majorHAnsi" w:hAnsiTheme="majorHAnsi"/>
          <w:spacing w:val="-14"/>
          <w:sz w:val="20"/>
          <w:szCs w:val="20"/>
        </w:rPr>
        <w:t xml:space="preserve"> </w:t>
      </w:r>
      <w:r w:rsidRPr="00410B2D">
        <w:rPr>
          <w:rFonts w:asciiTheme="majorHAnsi" w:hAnsiTheme="majorHAnsi"/>
          <w:sz w:val="20"/>
          <w:szCs w:val="20"/>
        </w:rPr>
        <w:t>oleh</w:t>
      </w:r>
      <w:r w:rsidRPr="00410B2D">
        <w:rPr>
          <w:rFonts w:asciiTheme="majorHAnsi" w:hAnsiTheme="majorHAnsi"/>
          <w:spacing w:val="-14"/>
          <w:sz w:val="20"/>
          <w:szCs w:val="20"/>
        </w:rPr>
        <w:t xml:space="preserve"> </w:t>
      </w:r>
      <w:r w:rsidRPr="00410B2D">
        <w:rPr>
          <w:rFonts w:asciiTheme="majorHAnsi" w:hAnsiTheme="majorHAnsi"/>
          <w:sz w:val="20"/>
          <w:szCs w:val="20"/>
        </w:rPr>
        <w:t>tubuh</w:t>
      </w:r>
      <w:r w:rsidRPr="00410B2D">
        <w:rPr>
          <w:rFonts w:asciiTheme="majorHAnsi" w:hAnsiTheme="majorHAnsi"/>
          <w:spacing w:val="-11"/>
          <w:sz w:val="20"/>
          <w:szCs w:val="20"/>
        </w:rPr>
        <w:t xml:space="preserve"> </w:t>
      </w:r>
      <w:r w:rsidRPr="00410B2D">
        <w:rPr>
          <w:rFonts w:asciiTheme="majorHAnsi" w:hAnsiTheme="majorHAnsi"/>
          <w:sz w:val="20"/>
          <w:szCs w:val="20"/>
        </w:rPr>
        <w:t>manusia</w:t>
      </w:r>
      <w:r w:rsidRPr="00410B2D">
        <w:rPr>
          <w:rFonts w:asciiTheme="majorHAnsi" w:hAnsiTheme="majorHAnsi"/>
          <w:spacing w:val="-12"/>
          <w:sz w:val="20"/>
          <w:szCs w:val="20"/>
        </w:rPr>
        <w:t xml:space="preserve"> </w:t>
      </w:r>
      <w:r w:rsidRPr="00410B2D">
        <w:rPr>
          <w:rFonts w:asciiTheme="majorHAnsi" w:hAnsiTheme="majorHAnsi"/>
          <w:sz w:val="20"/>
          <w:szCs w:val="20"/>
        </w:rPr>
        <w:t>(Dewi,</w:t>
      </w:r>
      <w:r w:rsidRPr="00410B2D">
        <w:rPr>
          <w:rFonts w:asciiTheme="majorHAnsi" w:hAnsiTheme="majorHAnsi"/>
          <w:spacing w:val="-14"/>
          <w:sz w:val="20"/>
          <w:szCs w:val="20"/>
        </w:rPr>
        <w:t xml:space="preserve"> </w:t>
      </w:r>
      <w:r w:rsidRPr="00410B2D">
        <w:rPr>
          <w:rFonts w:asciiTheme="majorHAnsi" w:hAnsiTheme="majorHAnsi"/>
          <w:sz w:val="20"/>
          <w:szCs w:val="20"/>
        </w:rPr>
        <w:t>2017). Indonesia mayoritas penduduknya adalah petani sebagai mata pencahariannya.</w:t>
      </w:r>
      <w:r w:rsidRPr="00410B2D">
        <w:rPr>
          <w:rFonts w:asciiTheme="majorHAnsi" w:hAnsiTheme="majorHAnsi"/>
          <w:spacing w:val="-2"/>
          <w:sz w:val="20"/>
          <w:szCs w:val="20"/>
        </w:rPr>
        <w:t xml:space="preserve"> </w:t>
      </w:r>
      <w:r w:rsidRPr="00410B2D">
        <w:rPr>
          <w:rFonts w:asciiTheme="majorHAnsi" w:hAnsiTheme="majorHAnsi"/>
          <w:sz w:val="20"/>
          <w:szCs w:val="20"/>
        </w:rPr>
        <w:t>Di</w:t>
      </w:r>
      <w:r w:rsidRPr="00410B2D">
        <w:rPr>
          <w:rFonts w:asciiTheme="majorHAnsi" w:hAnsiTheme="majorHAnsi"/>
          <w:spacing w:val="-3"/>
          <w:sz w:val="20"/>
          <w:szCs w:val="20"/>
        </w:rPr>
        <w:t xml:space="preserve"> </w:t>
      </w:r>
      <w:r w:rsidRPr="00410B2D">
        <w:rPr>
          <w:rFonts w:asciiTheme="majorHAnsi" w:hAnsiTheme="majorHAnsi"/>
          <w:sz w:val="20"/>
          <w:szCs w:val="20"/>
        </w:rPr>
        <w:t>Indonesia</w:t>
      </w:r>
      <w:r w:rsidRPr="00410B2D">
        <w:rPr>
          <w:rFonts w:asciiTheme="majorHAnsi" w:hAnsiTheme="majorHAnsi"/>
          <w:spacing w:val="-4"/>
          <w:sz w:val="20"/>
          <w:szCs w:val="20"/>
        </w:rPr>
        <w:t xml:space="preserve"> </w:t>
      </w:r>
      <w:r w:rsidRPr="00410B2D">
        <w:rPr>
          <w:rFonts w:asciiTheme="majorHAnsi" w:hAnsiTheme="majorHAnsi"/>
          <w:sz w:val="20"/>
          <w:szCs w:val="20"/>
        </w:rPr>
        <w:t>produksi</w:t>
      </w:r>
      <w:r w:rsidRPr="00410B2D">
        <w:rPr>
          <w:rFonts w:asciiTheme="majorHAnsi" w:hAnsiTheme="majorHAnsi"/>
          <w:spacing w:val="-4"/>
          <w:sz w:val="20"/>
          <w:szCs w:val="20"/>
        </w:rPr>
        <w:t xml:space="preserve"> </w:t>
      </w:r>
      <w:r w:rsidRPr="00410B2D">
        <w:rPr>
          <w:rFonts w:asciiTheme="majorHAnsi" w:hAnsiTheme="majorHAnsi"/>
          <w:sz w:val="20"/>
          <w:szCs w:val="20"/>
        </w:rPr>
        <w:t>cabai</w:t>
      </w:r>
      <w:r w:rsidRPr="00410B2D">
        <w:rPr>
          <w:rFonts w:asciiTheme="majorHAnsi" w:hAnsiTheme="majorHAnsi"/>
          <w:spacing w:val="-4"/>
          <w:sz w:val="20"/>
          <w:szCs w:val="20"/>
        </w:rPr>
        <w:t xml:space="preserve"> </w:t>
      </w:r>
      <w:r w:rsidRPr="00410B2D">
        <w:rPr>
          <w:rFonts w:asciiTheme="majorHAnsi" w:hAnsiTheme="majorHAnsi"/>
          <w:sz w:val="20"/>
          <w:szCs w:val="20"/>
        </w:rPr>
        <w:t>rawit</w:t>
      </w:r>
      <w:r w:rsidRPr="00410B2D">
        <w:rPr>
          <w:rFonts w:asciiTheme="majorHAnsi" w:hAnsiTheme="majorHAnsi"/>
          <w:spacing w:val="-4"/>
          <w:sz w:val="20"/>
          <w:szCs w:val="20"/>
        </w:rPr>
        <w:t xml:space="preserve"> </w:t>
      </w:r>
      <w:r w:rsidRPr="00410B2D">
        <w:rPr>
          <w:rFonts w:asciiTheme="majorHAnsi" w:hAnsiTheme="majorHAnsi"/>
          <w:sz w:val="20"/>
          <w:szCs w:val="20"/>
        </w:rPr>
        <w:t>(</w:t>
      </w:r>
      <w:r w:rsidRPr="00410B2D">
        <w:rPr>
          <w:rFonts w:asciiTheme="majorHAnsi" w:hAnsiTheme="majorHAnsi"/>
          <w:i/>
          <w:sz w:val="20"/>
          <w:szCs w:val="20"/>
        </w:rPr>
        <w:t>Capsicum</w:t>
      </w:r>
      <w:r w:rsidRPr="00410B2D">
        <w:rPr>
          <w:rFonts w:asciiTheme="majorHAnsi" w:hAnsiTheme="majorHAnsi"/>
          <w:i/>
          <w:spacing w:val="-2"/>
          <w:sz w:val="20"/>
          <w:szCs w:val="20"/>
        </w:rPr>
        <w:t xml:space="preserve"> </w:t>
      </w:r>
      <w:r w:rsidRPr="00410B2D">
        <w:rPr>
          <w:rFonts w:asciiTheme="majorHAnsi" w:hAnsiTheme="majorHAnsi"/>
          <w:i/>
          <w:sz w:val="20"/>
          <w:szCs w:val="20"/>
        </w:rPr>
        <w:t>frutescens</w:t>
      </w:r>
      <w:r w:rsidRPr="00410B2D">
        <w:rPr>
          <w:rFonts w:asciiTheme="majorHAnsi" w:hAnsiTheme="majorHAnsi"/>
          <w:i/>
          <w:spacing w:val="-1"/>
          <w:sz w:val="20"/>
          <w:szCs w:val="20"/>
        </w:rPr>
        <w:t xml:space="preserve"> </w:t>
      </w:r>
      <w:r w:rsidRPr="00410B2D">
        <w:rPr>
          <w:rFonts w:asciiTheme="majorHAnsi" w:hAnsiTheme="majorHAnsi"/>
          <w:sz w:val="20"/>
          <w:szCs w:val="20"/>
        </w:rPr>
        <w:t>L.) dari</w:t>
      </w:r>
      <w:r w:rsidRPr="00410B2D">
        <w:rPr>
          <w:rFonts w:asciiTheme="majorHAnsi" w:hAnsiTheme="majorHAnsi"/>
          <w:spacing w:val="-15"/>
          <w:sz w:val="20"/>
          <w:szCs w:val="20"/>
        </w:rPr>
        <w:t xml:space="preserve"> </w:t>
      </w:r>
      <w:r w:rsidRPr="00410B2D">
        <w:rPr>
          <w:rFonts w:asciiTheme="majorHAnsi" w:hAnsiTheme="majorHAnsi"/>
          <w:sz w:val="20"/>
          <w:szCs w:val="20"/>
        </w:rPr>
        <w:t>tahun</w:t>
      </w:r>
      <w:r w:rsidRPr="00410B2D">
        <w:rPr>
          <w:rFonts w:asciiTheme="majorHAnsi" w:hAnsiTheme="majorHAnsi"/>
          <w:spacing w:val="-15"/>
          <w:sz w:val="20"/>
          <w:szCs w:val="20"/>
        </w:rPr>
        <w:t xml:space="preserve"> </w:t>
      </w:r>
      <w:r w:rsidRPr="00410B2D">
        <w:rPr>
          <w:rFonts w:asciiTheme="majorHAnsi" w:hAnsiTheme="majorHAnsi"/>
          <w:sz w:val="20"/>
          <w:szCs w:val="20"/>
        </w:rPr>
        <w:t>ke</w:t>
      </w:r>
      <w:r w:rsidRPr="00410B2D">
        <w:rPr>
          <w:rFonts w:asciiTheme="majorHAnsi" w:hAnsiTheme="majorHAnsi"/>
          <w:spacing w:val="-15"/>
          <w:sz w:val="20"/>
          <w:szCs w:val="20"/>
        </w:rPr>
        <w:t xml:space="preserve"> </w:t>
      </w:r>
      <w:r w:rsidRPr="00410B2D">
        <w:rPr>
          <w:rFonts w:asciiTheme="majorHAnsi" w:hAnsiTheme="majorHAnsi"/>
          <w:sz w:val="20"/>
          <w:szCs w:val="20"/>
        </w:rPr>
        <w:t>tahun</w:t>
      </w:r>
      <w:r w:rsidRPr="00410B2D">
        <w:rPr>
          <w:rFonts w:asciiTheme="majorHAnsi" w:hAnsiTheme="majorHAnsi"/>
          <w:spacing w:val="-15"/>
          <w:sz w:val="20"/>
          <w:szCs w:val="20"/>
        </w:rPr>
        <w:t xml:space="preserve"> </w:t>
      </w:r>
      <w:r w:rsidRPr="00410B2D">
        <w:rPr>
          <w:rFonts w:asciiTheme="majorHAnsi" w:hAnsiTheme="majorHAnsi"/>
          <w:sz w:val="20"/>
          <w:szCs w:val="20"/>
        </w:rPr>
        <w:t>semakin</w:t>
      </w:r>
      <w:r w:rsidRPr="00410B2D">
        <w:rPr>
          <w:rFonts w:asciiTheme="majorHAnsi" w:hAnsiTheme="majorHAnsi"/>
          <w:spacing w:val="-15"/>
          <w:sz w:val="20"/>
          <w:szCs w:val="20"/>
        </w:rPr>
        <w:t xml:space="preserve"> </w:t>
      </w:r>
      <w:r w:rsidRPr="00410B2D">
        <w:rPr>
          <w:rFonts w:asciiTheme="majorHAnsi" w:hAnsiTheme="majorHAnsi"/>
          <w:sz w:val="20"/>
          <w:szCs w:val="20"/>
        </w:rPr>
        <w:t>meningkat,</w:t>
      </w:r>
      <w:r w:rsidRPr="00410B2D">
        <w:rPr>
          <w:rFonts w:asciiTheme="majorHAnsi" w:hAnsiTheme="majorHAnsi"/>
          <w:spacing w:val="-15"/>
          <w:sz w:val="20"/>
          <w:szCs w:val="20"/>
        </w:rPr>
        <w:t xml:space="preserve"> </w:t>
      </w:r>
      <w:r w:rsidRPr="00410B2D">
        <w:rPr>
          <w:rFonts w:asciiTheme="majorHAnsi" w:hAnsiTheme="majorHAnsi"/>
          <w:sz w:val="20"/>
          <w:szCs w:val="20"/>
        </w:rPr>
        <w:t>pada</w:t>
      </w:r>
      <w:r w:rsidRPr="00410B2D">
        <w:rPr>
          <w:rFonts w:asciiTheme="majorHAnsi" w:hAnsiTheme="majorHAnsi"/>
          <w:spacing w:val="-15"/>
          <w:sz w:val="20"/>
          <w:szCs w:val="20"/>
        </w:rPr>
        <w:t xml:space="preserve"> </w:t>
      </w:r>
      <w:r w:rsidRPr="00410B2D">
        <w:rPr>
          <w:rFonts w:asciiTheme="majorHAnsi" w:hAnsiTheme="majorHAnsi"/>
          <w:sz w:val="20"/>
          <w:szCs w:val="20"/>
        </w:rPr>
        <w:t>tahun</w:t>
      </w:r>
      <w:r w:rsidRPr="00410B2D">
        <w:rPr>
          <w:rFonts w:asciiTheme="majorHAnsi" w:hAnsiTheme="majorHAnsi"/>
          <w:spacing w:val="-15"/>
          <w:sz w:val="20"/>
          <w:szCs w:val="20"/>
        </w:rPr>
        <w:t xml:space="preserve"> </w:t>
      </w:r>
      <w:r w:rsidRPr="00410B2D">
        <w:rPr>
          <w:rFonts w:asciiTheme="majorHAnsi" w:hAnsiTheme="majorHAnsi"/>
          <w:sz w:val="20"/>
          <w:szCs w:val="20"/>
        </w:rPr>
        <w:t>2017</w:t>
      </w:r>
      <w:r w:rsidRPr="00410B2D">
        <w:rPr>
          <w:rFonts w:asciiTheme="majorHAnsi" w:hAnsiTheme="majorHAnsi"/>
          <w:spacing w:val="-15"/>
          <w:sz w:val="20"/>
          <w:szCs w:val="20"/>
        </w:rPr>
        <w:t xml:space="preserve"> </w:t>
      </w:r>
      <w:r w:rsidRPr="00410B2D">
        <w:rPr>
          <w:rFonts w:asciiTheme="majorHAnsi" w:hAnsiTheme="majorHAnsi"/>
          <w:sz w:val="20"/>
          <w:szCs w:val="20"/>
        </w:rPr>
        <w:t>produksi</w:t>
      </w:r>
      <w:r w:rsidRPr="00410B2D">
        <w:rPr>
          <w:rFonts w:asciiTheme="majorHAnsi" w:hAnsiTheme="majorHAnsi"/>
          <w:spacing w:val="-15"/>
          <w:sz w:val="20"/>
          <w:szCs w:val="20"/>
        </w:rPr>
        <w:t xml:space="preserve"> </w:t>
      </w:r>
      <w:r w:rsidRPr="00410B2D">
        <w:rPr>
          <w:rFonts w:asciiTheme="majorHAnsi" w:hAnsiTheme="majorHAnsi"/>
          <w:sz w:val="20"/>
          <w:szCs w:val="20"/>
        </w:rPr>
        <w:t>cabai</w:t>
      </w:r>
      <w:r w:rsidRPr="00410B2D">
        <w:rPr>
          <w:rFonts w:asciiTheme="majorHAnsi" w:hAnsiTheme="majorHAnsi"/>
          <w:spacing w:val="-15"/>
          <w:sz w:val="20"/>
          <w:szCs w:val="20"/>
        </w:rPr>
        <w:t xml:space="preserve"> </w:t>
      </w:r>
      <w:r w:rsidRPr="00410B2D">
        <w:rPr>
          <w:rFonts w:asciiTheme="majorHAnsi" w:hAnsiTheme="majorHAnsi"/>
          <w:sz w:val="20"/>
          <w:szCs w:val="20"/>
        </w:rPr>
        <w:t>rawit mencapai 1.153.155 ton dan tahun 2018 meningkat sebesar 1.335.595 ton (Kementrian Pertanian, 2018). Pada tahun 2020 produksi cabai rawit di Sulawesi</w:t>
      </w:r>
      <w:r w:rsidRPr="00410B2D">
        <w:rPr>
          <w:rFonts w:asciiTheme="majorHAnsi" w:hAnsiTheme="majorHAnsi"/>
          <w:spacing w:val="-13"/>
          <w:sz w:val="20"/>
          <w:szCs w:val="20"/>
        </w:rPr>
        <w:t xml:space="preserve"> </w:t>
      </w:r>
      <w:r w:rsidRPr="00410B2D">
        <w:rPr>
          <w:rFonts w:asciiTheme="majorHAnsi" w:hAnsiTheme="majorHAnsi"/>
          <w:sz w:val="20"/>
          <w:szCs w:val="20"/>
        </w:rPr>
        <w:t>selatan</w:t>
      </w:r>
      <w:r w:rsidRPr="00410B2D">
        <w:rPr>
          <w:rFonts w:asciiTheme="majorHAnsi" w:hAnsiTheme="majorHAnsi"/>
          <w:spacing w:val="-12"/>
          <w:sz w:val="20"/>
          <w:szCs w:val="20"/>
        </w:rPr>
        <w:t xml:space="preserve"> </w:t>
      </w:r>
      <w:r w:rsidRPr="00410B2D">
        <w:rPr>
          <w:rFonts w:asciiTheme="majorHAnsi" w:hAnsiTheme="majorHAnsi"/>
          <w:sz w:val="20"/>
          <w:szCs w:val="20"/>
        </w:rPr>
        <w:t>adalah</w:t>
      </w:r>
      <w:r w:rsidRPr="00410B2D">
        <w:rPr>
          <w:rFonts w:asciiTheme="majorHAnsi" w:hAnsiTheme="majorHAnsi"/>
          <w:spacing w:val="-13"/>
          <w:sz w:val="20"/>
          <w:szCs w:val="20"/>
        </w:rPr>
        <w:t xml:space="preserve"> </w:t>
      </w:r>
      <w:r w:rsidRPr="00410B2D">
        <w:rPr>
          <w:rFonts w:asciiTheme="majorHAnsi" w:hAnsiTheme="majorHAnsi"/>
          <w:sz w:val="20"/>
          <w:szCs w:val="20"/>
        </w:rPr>
        <w:t>261.147</w:t>
      </w:r>
      <w:r w:rsidRPr="00410B2D">
        <w:rPr>
          <w:rFonts w:asciiTheme="majorHAnsi" w:hAnsiTheme="majorHAnsi"/>
          <w:spacing w:val="-12"/>
          <w:sz w:val="20"/>
          <w:szCs w:val="20"/>
        </w:rPr>
        <w:t xml:space="preserve"> </w:t>
      </w:r>
      <w:r w:rsidRPr="00410B2D">
        <w:rPr>
          <w:rFonts w:asciiTheme="majorHAnsi" w:hAnsiTheme="majorHAnsi"/>
          <w:sz w:val="20"/>
          <w:szCs w:val="20"/>
        </w:rPr>
        <w:t>ribu</w:t>
      </w:r>
      <w:r w:rsidRPr="00410B2D">
        <w:rPr>
          <w:rFonts w:asciiTheme="majorHAnsi" w:hAnsiTheme="majorHAnsi"/>
          <w:spacing w:val="-13"/>
          <w:sz w:val="20"/>
          <w:szCs w:val="20"/>
        </w:rPr>
        <w:t xml:space="preserve"> </w:t>
      </w:r>
      <w:r w:rsidRPr="00410B2D">
        <w:rPr>
          <w:rFonts w:asciiTheme="majorHAnsi" w:hAnsiTheme="majorHAnsi"/>
          <w:sz w:val="20"/>
          <w:szCs w:val="20"/>
        </w:rPr>
        <w:t>ton</w:t>
      </w:r>
      <w:r w:rsidRPr="00410B2D">
        <w:rPr>
          <w:rFonts w:asciiTheme="majorHAnsi" w:hAnsiTheme="majorHAnsi"/>
          <w:spacing w:val="-12"/>
          <w:sz w:val="20"/>
          <w:szCs w:val="20"/>
        </w:rPr>
        <w:t xml:space="preserve"> </w:t>
      </w:r>
      <w:r w:rsidRPr="00410B2D">
        <w:rPr>
          <w:rFonts w:asciiTheme="majorHAnsi" w:hAnsiTheme="majorHAnsi"/>
          <w:sz w:val="20"/>
          <w:szCs w:val="20"/>
        </w:rPr>
        <w:t>dan</w:t>
      </w:r>
      <w:r w:rsidRPr="00410B2D">
        <w:rPr>
          <w:rFonts w:asciiTheme="majorHAnsi" w:hAnsiTheme="majorHAnsi"/>
          <w:spacing w:val="-13"/>
          <w:sz w:val="20"/>
          <w:szCs w:val="20"/>
        </w:rPr>
        <w:t xml:space="preserve"> </w:t>
      </w:r>
      <w:r w:rsidRPr="00410B2D">
        <w:rPr>
          <w:rFonts w:asciiTheme="majorHAnsi" w:hAnsiTheme="majorHAnsi"/>
          <w:sz w:val="20"/>
          <w:szCs w:val="20"/>
        </w:rPr>
        <w:t>Pada</w:t>
      </w:r>
      <w:r w:rsidRPr="00410B2D">
        <w:rPr>
          <w:rFonts w:asciiTheme="majorHAnsi" w:hAnsiTheme="majorHAnsi"/>
          <w:spacing w:val="-13"/>
          <w:sz w:val="20"/>
          <w:szCs w:val="20"/>
        </w:rPr>
        <w:t xml:space="preserve"> </w:t>
      </w:r>
      <w:r w:rsidRPr="00410B2D">
        <w:rPr>
          <w:rFonts w:asciiTheme="majorHAnsi" w:hAnsiTheme="majorHAnsi"/>
          <w:sz w:val="20"/>
          <w:szCs w:val="20"/>
        </w:rPr>
        <w:t>tahun</w:t>
      </w:r>
      <w:r w:rsidRPr="00410B2D">
        <w:rPr>
          <w:rFonts w:asciiTheme="majorHAnsi" w:hAnsiTheme="majorHAnsi"/>
          <w:spacing w:val="-12"/>
          <w:sz w:val="20"/>
          <w:szCs w:val="20"/>
        </w:rPr>
        <w:t xml:space="preserve"> </w:t>
      </w:r>
      <w:r w:rsidRPr="00410B2D">
        <w:rPr>
          <w:rFonts w:asciiTheme="majorHAnsi" w:hAnsiTheme="majorHAnsi"/>
          <w:sz w:val="20"/>
          <w:szCs w:val="20"/>
        </w:rPr>
        <w:t>2021</w:t>
      </w:r>
      <w:r w:rsidRPr="00410B2D">
        <w:rPr>
          <w:rFonts w:asciiTheme="majorHAnsi" w:hAnsiTheme="majorHAnsi"/>
          <w:spacing w:val="-12"/>
          <w:sz w:val="20"/>
          <w:szCs w:val="20"/>
        </w:rPr>
        <w:t xml:space="preserve"> </w:t>
      </w:r>
      <w:r w:rsidRPr="00410B2D">
        <w:rPr>
          <w:rFonts w:asciiTheme="majorHAnsi" w:hAnsiTheme="majorHAnsi"/>
          <w:sz w:val="20"/>
          <w:szCs w:val="20"/>
        </w:rPr>
        <w:t>produksi</w:t>
      </w:r>
      <w:r w:rsidRPr="00410B2D">
        <w:rPr>
          <w:rFonts w:asciiTheme="majorHAnsi" w:hAnsiTheme="majorHAnsi"/>
          <w:spacing w:val="-13"/>
          <w:sz w:val="20"/>
          <w:szCs w:val="20"/>
        </w:rPr>
        <w:t xml:space="preserve"> </w:t>
      </w:r>
      <w:r w:rsidRPr="00410B2D">
        <w:rPr>
          <w:rFonts w:asciiTheme="majorHAnsi" w:hAnsiTheme="majorHAnsi"/>
          <w:sz w:val="20"/>
          <w:szCs w:val="20"/>
        </w:rPr>
        <w:t>cabai rawit di Sulawesi selatan</w:t>
      </w:r>
      <w:r w:rsidRPr="00410B2D">
        <w:rPr>
          <w:rFonts w:asciiTheme="majorHAnsi" w:hAnsiTheme="majorHAnsi"/>
          <w:spacing w:val="40"/>
          <w:sz w:val="20"/>
          <w:szCs w:val="20"/>
        </w:rPr>
        <w:t xml:space="preserve"> </w:t>
      </w:r>
      <w:r w:rsidRPr="00410B2D">
        <w:rPr>
          <w:rFonts w:asciiTheme="majorHAnsi" w:hAnsiTheme="majorHAnsi"/>
          <w:sz w:val="20"/>
          <w:szCs w:val="20"/>
        </w:rPr>
        <w:t>adalah 240.516 ribu ton (Badan pusat statistik 2022). Pada tahun 2018 produksi cabai rawit di sinjai adalah 9.462 ribu ton dan</w:t>
      </w:r>
      <w:r w:rsidRPr="00410B2D">
        <w:rPr>
          <w:rFonts w:asciiTheme="majorHAnsi" w:hAnsiTheme="majorHAnsi"/>
          <w:spacing w:val="-2"/>
          <w:sz w:val="20"/>
          <w:szCs w:val="20"/>
        </w:rPr>
        <w:t xml:space="preserve"> </w:t>
      </w:r>
      <w:r w:rsidRPr="00410B2D">
        <w:rPr>
          <w:rFonts w:asciiTheme="majorHAnsi" w:hAnsiTheme="majorHAnsi"/>
          <w:sz w:val="20"/>
          <w:szCs w:val="20"/>
        </w:rPr>
        <w:t>Pada</w:t>
      </w:r>
      <w:r w:rsidRPr="00410B2D">
        <w:rPr>
          <w:rFonts w:asciiTheme="majorHAnsi" w:hAnsiTheme="majorHAnsi"/>
          <w:spacing w:val="-2"/>
          <w:sz w:val="20"/>
          <w:szCs w:val="20"/>
        </w:rPr>
        <w:t xml:space="preserve"> </w:t>
      </w:r>
      <w:r w:rsidRPr="00410B2D">
        <w:rPr>
          <w:rFonts w:asciiTheme="majorHAnsi" w:hAnsiTheme="majorHAnsi"/>
          <w:sz w:val="20"/>
          <w:szCs w:val="20"/>
        </w:rPr>
        <w:t>tahun</w:t>
      </w:r>
      <w:r w:rsidRPr="00410B2D">
        <w:rPr>
          <w:rFonts w:asciiTheme="majorHAnsi" w:hAnsiTheme="majorHAnsi"/>
          <w:spacing w:val="-2"/>
          <w:sz w:val="20"/>
          <w:szCs w:val="20"/>
        </w:rPr>
        <w:t xml:space="preserve"> </w:t>
      </w:r>
      <w:r w:rsidRPr="00410B2D">
        <w:rPr>
          <w:rFonts w:asciiTheme="majorHAnsi" w:hAnsiTheme="majorHAnsi"/>
          <w:sz w:val="20"/>
          <w:szCs w:val="20"/>
        </w:rPr>
        <w:t>2019</w:t>
      </w:r>
      <w:r w:rsidRPr="00410B2D">
        <w:rPr>
          <w:rFonts w:asciiTheme="majorHAnsi" w:hAnsiTheme="majorHAnsi"/>
          <w:spacing w:val="-1"/>
          <w:sz w:val="20"/>
          <w:szCs w:val="20"/>
        </w:rPr>
        <w:t xml:space="preserve"> </w:t>
      </w:r>
      <w:r w:rsidRPr="00410B2D">
        <w:rPr>
          <w:rFonts w:asciiTheme="majorHAnsi" w:hAnsiTheme="majorHAnsi"/>
          <w:sz w:val="20"/>
          <w:szCs w:val="20"/>
        </w:rPr>
        <w:t>produksi</w:t>
      </w:r>
      <w:r w:rsidRPr="00410B2D">
        <w:rPr>
          <w:rFonts w:asciiTheme="majorHAnsi" w:hAnsiTheme="majorHAnsi"/>
          <w:spacing w:val="-3"/>
          <w:sz w:val="20"/>
          <w:szCs w:val="20"/>
        </w:rPr>
        <w:t xml:space="preserve"> </w:t>
      </w:r>
      <w:r w:rsidRPr="00410B2D">
        <w:rPr>
          <w:rFonts w:asciiTheme="majorHAnsi" w:hAnsiTheme="majorHAnsi"/>
          <w:sz w:val="20"/>
          <w:szCs w:val="20"/>
        </w:rPr>
        <w:t>cabai</w:t>
      </w:r>
      <w:r w:rsidRPr="00410B2D">
        <w:rPr>
          <w:rFonts w:asciiTheme="majorHAnsi" w:hAnsiTheme="majorHAnsi"/>
          <w:spacing w:val="-4"/>
          <w:sz w:val="20"/>
          <w:szCs w:val="20"/>
        </w:rPr>
        <w:t xml:space="preserve"> </w:t>
      </w:r>
      <w:r w:rsidRPr="00410B2D">
        <w:rPr>
          <w:rFonts w:asciiTheme="majorHAnsi" w:hAnsiTheme="majorHAnsi"/>
          <w:sz w:val="20"/>
          <w:szCs w:val="20"/>
        </w:rPr>
        <w:t>rawit</w:t>
      </w:r>
      <w:r w:rsidRPr="00410B2D">
        <w:rPr>
          <w:rFonts w:asciiTheme="majorHAnsi" w:hAnsiTheme="majorHAnsi"/>
          <w:spacing w:val="-2"/>
          <w:sz w:val="20"/>
          <w:szCs w:val="20"/>
        </w:rPr>
        <w:t xml:space="preserve"> </w:t>
      </w:r>
      <w:r w:rsidRPr="00410B2D">
        <w:rPr>
          <w:rFonts w:asciiTheme="majorHAnsi" w:hAnsiTheme="majorHAnsi"/>
          <w:sz w:val="20"/>
          <w:szCs w:val="20"/>
        </w:rPr>
        <w:t>di</w:t>
      </w:r>
      <w:r w:rsidRPr="00410B2D">
        <w:rPr>
          <w:rFonts w:asciiTheme="majorHAnsi" w:hAnsiTheme="majorHAnsi"/>
          <w:spacing w:val="-2"/>
          <w:sz w:val="20"/>
          <w:szCs w:val="20"/>
        </w:rPr>
        <w:t xml:space="preserve"> </w:t>
      </w:r>
      <w:r w:rsidRPr="00410B2D">
        <w:rPr>
          <w:rFonts w:asciiTheme="majorHAnsi" w:hAnsiTheme="majorHAnsi"/>
          <w:sz w:val="20"/>
          <w:szCs w:val="20"/>
        </w:rPr>
        <w:t>sinjai</w:t>
      </w:r>
      <w:r w:rsidRPr="00410B2D">
        <w:rPr>
          <w:rFonts w:asciiTheme="majorHAnsi" w:hAnsiTheme="majorHAnsi"/>
          <w:spacing w:val="-2"/>
          <w:sz w:val="20"/>
          <w:szCs w:val="20"/>
        </w:rPr>
        <w:t xml:space="preserve"> </w:t>
      </w:r>
      <w:r w:rsidRPr="00410B2D">
        <w:rPr>
          <w:rFonts w:asciiTheme="majorHAnsi" w:hAnsiTheme="majorHAnsi"/>
          <w:sz w:val="20"/>
          <w:szCs w:val="20"/>
        </w:rPr>
        <w:t>adalah</w:t>
      </w:r>
      <w:r w:rsidRPr="00410B2D">
        <w:rPr>
          <w:rFonts w:asciiTheme="majorHAnsi" w:hAnsiTheme="majorHAnsi"/>
          <w:spacing w:val="-2"/>
          <w:sz w:val="20"/>
          <w:szCs w:val="20"/>
        </w:rPr>
        <w:t xml:space="preserve"> </w:t>
      </w:r>
      <w:r w:rsidRPr="00410B2D">
        <w:rPr>
          <w:rFonts w:asciiTheme="majorHAnsi" w:hAnsiTheme="majorHAnsi"/>
          <w:sz w:val="20"/>
          <w:szCs w:val="20"/>
        </w:rPr>
        <w:t>7.244</w:t>
      </w:r>
      <w:r w:rsidRPr="00410B2D">
        <w:rPr>
          <w:rFonts w:asciiTheme="majorHAnsi" w:hAnsiTheme="majorHAnsi"/>
          <w:spacing w:val="-2"/>
          <w:sz w:val="20"/>
          <w:szCs w:val="20"/>
        </w:rPr>
        <w:t xml:space="preserve"> </w:t>
      </w:r>
      <w:r w:rsidRPr="00410B2D">
        <w:rPr>
          <w:rFonts w:asciiTheme="majorHAnsi" w:hAnsiTheme="majorHAnsi"/>
          <w:sz w:val="20"/>
          <w:szCs w:val="20"/>
        </w:rPr>
        <w:t>ribu</w:t>
      </w:r>
      <w:r w:rsidRPr="00410B2D">
        <w:rPr>
          <w:rFonts w:asciiTheme="majorHAnsi" w:hAnsiTheme="majorHAnsi"/>
          <w:spacing w:val="-1"/>
          <w:sz w:val="20"/>
          <w:szCs w:val="20"/>
        </w:rPr>
        <w:t xml:space="preserve"> </w:t>
      </w:r>
      <w:r w:rsidRPr="00410B2D">
        <w:rPr>
          <w:rFonts w:asciiTheme="majorHAnsi" w:hAnsiTheme="majorHAnsi"/>
          <w:sz w:val="20"/>
          <w:szCs w:val="20"/>
        </w:rPr>
        <w:t>ton</w:t>
      </w:r>
      <w:r w:rsidRPr="00410B2D">
        <w:rPr>
          <w:rFonts w:asciiTheme="majorHAnsi" w:hAnsiTheme="majorHAnsi"/>
          <w:spacing w:val="-2"/>
          <w:sz w:val="20"/>
          <w:szCs w:val="20"/>
        </w:rPr>
        <w:t xml:space="preserve"> </w:t>
      </w:r>
      <w:r w:rsidRPr="00410B2D">
        <w:rPr>
          <w:rFonts w:asciiTheme="majorHAnsi" w:hAnsiTheme="majorHAnsi"/>
          <w:sz w:val="20"/>
          <w:szCs w:val="20"/>
        </w:rPr>
        <w:t>dan Pada tahun 2020 produksi cabai rawit di sinjai adalah 4.032 ribu ton (Badan pusat statistik 2021).</w:t>
      </w:r>
    </w:p>
    <w:p w14:paraId="2DD46C1B" w14:textId="77777777" w:rsidR="00FC59C1" w:rsidRPr="00410B2D" w:rsidRDefault="00FC59C1" w:rsidP="00FC59C1">
      <w:pPr>
        <w:pStyle w:val="BodyText"/>
        <w:ind w:left="0" w:right="67"/>
        <w:rPr>
          <w:rFonts w:asciiTheme="majorHAnsi" w:hAnsiTheme="majorHAnsi"/>
          <w:sz w:val="20"/>
          <w:szCs w:val="20"/>
        </w:rPr>
      </w:pPr>
      <w:r w:rsidRPr="00410B2D">
        <w:rPr>
          <w:rFonts w:asciiTheme="majorHAnsi" w:hAnsiTheme="majorHAnsi"/>
          <w:sz w:val="20"/>
          <w:szCs w:val="20"/>
        </w:rPr>
        <w:t>Cabai Rawit adalah tanaman mengandung senyawa capsaicin sehingga memiliki rasa pedas. Selain digunakan sebagai penyedap masakan, cabai rawit</w:t>
      </w:r>
      <w:r w:rsidRPr="00410B2D">
        <w:rPr>
          <w:rFonts w:asciiTheme="majorHAnsi" w:hAnsiTheme="majorHAnsi"/>
          <w:spacing w:val="-15"/>
          <w:sz w:val="20"/>
          <w:szCs w:val="20"/>
        </w:rPr>
        <w:t xml:space="preserve"> </w:t>
      </w:r>
      <w:r w:rsidRPr="00410B2D">
        <w:rPr>
          <w:rFonts w:asciiTheme="majorHAnsi" w:hAnsiTheme="majorHAnsi"/>
          <w:sz w:val="20"/>
          <w:szCs w:val="20"/>
        </w:rPr>
        <w:t>digunakan</w:t>
      </w:r>
      <w:r w:rsidRPr="00410B2D">
        <w:rPr>
          <w:rFonts w:asciiTheme="majorHAnsi" w:hAnsiTheme="majorHAnsi"/>
          <w:spacing w:val="-15"/>
          <w:sz w:val="20"/>
          <w:szCs w:val="20"/>
        </w:rPr>
        <w:t xml:space="preserve"> </w:t>
      </w:r>
      <w:r w:rsidRPr="00410B2D">
        <w:rPr>
          <w:rFonts w:asciiTheme="majorHAnsi" w:hAnsiTheme="majorHAnsi"/>
          <w:sz w:val="20"/>
          <w:szCs w:val="20"/>
        </w:rPr>
        <w:t>dalam</w:t>
      </w:r>
      <w:r w:rsidRPr="00410B2D">
        <w:rPr>
          <w:rFonts w:asciiTheme="majorHAnsi" w:hAnsiTheme="majorHAnsi"/>
          <w:spacing w:val="-15"/>
          <w:sz w:val="20"/>
          <w:szCs w:val="20"/>
        </w:rPr>
        <w:t xml:space="preserve"> </w:t>
      </w:r>
      <w:r w:rsidRPr="00410B2D">
        <w:rPr>
          <w:rFonts w:asciiTheme="majorHAnsi" w:hAnsiTheme="majorHAnsi"/>
          <w:sz w:val="20"/>
          <w:szCs w:val="20"/>
        </w:rPr>
        <w:t>bidang</w:t>
      </w:r>
      <w:r w:rsidRPr="00410B2D">
        <w:rPr>
          <w:rFonts w:asciiTheme="majorHAnsi" w:hAnsiTheme="majorHAnsi"/>
          <w:spacing w:val="-13"/>
          <w:sz w:val="20"/>
          <w:szCs w:val="20"/>
        </w:rPr>
        <w:t xml:space="preserve"> </w:t>
      </w:r>
      <w:r w:rsidRPr="00410B2D">
        <w:rPr>
          <w:rFonts w:asciiTheme="majorHAnsi" w:hAnsiTheme="majorHAnsi"/>
          <w:sz w:val="20"/>
          <w:szCs w:val="20"/>
        </w:rPr>
        <w:t>teknologi,</w:t>
      </w:r>
      <w:r w:rsidRPr="00410B2D">
        <w:rPr>
          <w:rFonts w:asciiTheme="majorHAnsi" w:hAnsiTheme="majorHAnsi"/>
          <w:spacing w:val="-13"/>
          <w:sz w:val="20"/>
          <w:szCs w:val="20"/>
        </w:rPr>
        <w:t xml:space="preserve"> </w:t>
      </w:r>
      <w:r w:rsidRPr="00410B2D">
        <w:rPr>
          <w:rFonts w:asciiTheme="majorHAnsi" w:hAnsiTheme="majorHAnsi"/>
          <w:sz w:val="20"/>
          <w:szCs w:val="20"/>
        </w:rPr>
        <w:t>obat-obatan</w:t>
      </w:r>
      <w:r w:rsidRPr="00410B2D">
        <w:rPr>
          <w:rFonts w:asciiTheme="majorHAnsi" w:hAnsiTheme="majorHAnsi"/>
          <w:spacing w:val="-13"/>
          <w:sz w:val="20"/>
          <w:szCs w:val="20"/>
        </w:rPr>
        <w:t xml:space="preserve"> </w:t>
      </w:r>
      <w:r w:rsidRPr="00410B2D">
        <w:rPr>
          <w:rFonts w:asciiTheme="majorHAnsi" w:hAnsiTheme="majorHAnsi"/>
          <w:sz w:val="20"/>
          <w:szCs w:val="20"/>
        </w:rPr>
        <w:t>dan</w:t>
      </w:r>
      <w:r w:rsidRPr="00410B2D">
        <w:rPr>
          <w:rFonts w:asciiTheme="majorHAnsi" w:hAnsiTheme="majorHAnsi"/>
          <w:spacing w:val="-14"/>
          <w:sz w:val="20"/>
          <w:szCs w:val="20"/>
        </w:rPr>
        <w:t xml:space="preserve"> </w:t>
      </w:r>
      <w:r w:rsidRPr="00410B2D">
        <w:rPr>
          <w:rFonts w:asciiTheme="majorHAnsi" w:hAnsiTheme="majorHAnsi"/>
          <w:sz w:val="20"/>
          <w:szCs w:val="20"/>
        </w:rPr>
        <w:t>zat</w:t>
      </w:r>
      <w:r w:rsidRPr="00410B2D">
        <w:rPr>
          <w:rFonts w:asciiTheme="majorHAnsi" w:hAnsiTheme="majorHAnsi"/>
          <w:spacing w:val="-13"/>
          <w:sz w:val="20"/>
          <w:szCs w:val="20"/>
        </w:rPr>
        <w:t xml:space="preserve"> </w:t>
      </w:r>
      <w:r w:rsidRPr="00410B2D">
        <w:rPr>
          <w:rFonts w:asciiTheme="majorHAnsi" w:hAnsiTheme="majorHAnsi"/>
          <w:sz w:val="20"/>
          <w:szCs w:val="20"/>
        </w:rPr>
        <w:t>warna.</w:t>
      </w:r>
      <w:r w:rsidRPr="00410B2D">
        <w:rPr>
          <w:rFonts w:asciiTheme="majorHAnsi" w:hAnsiTheme="majorHAnsi"/>
          <w:spacing w:val="-14"/>
          <w:sz w:val="20"/>
          <w:szCs w:val="20"/>
        </w:rPr>
        <w:t xml:space="preserve"> </w:t>
      </w:r>
      <w:r w:rsidRPr="00410B2D">
        <w:rPr>
          <w:rFonts w:asciiTheme="majorHAnsi" w:hAnsiTheme="majorHAnsi"/>
          <w:sz w:val="20"/>
          <w:szCs w:val="20"/>
        </w:rPr>
        <w:t>Masalah yang sering muncul dalam pembudidayaan cabai rawit yaitu keterbatasan lahan, cuaca buruk, serangan hama dan penyakit, serta tingkat kesuburan tanah</w:t>
      </w:r>
      <w:r w:rsidRPr="00410B2D">
        <w:rPr>
          <w:rFonts w:asciiTheme="majorHAnsi" w:hAnsiTheme="majorHAnsi"/>
          <w:spacing w:val="63"/>
          <w:w w:val="150"/>
          <w:sz w:val="20"/>
          <w:szCs w:val="20"/>
        </w:rPr>
        <w:t xml:space="preserve"> </w:t>
      </w:r>
      <w:r w:rsidRPr="00410B2D">
        <w:rPr>
          <w:rFonts w:asciiTheme="majorHAnsi" w:hAnsiTheme="majorHAnsi"/>
          <w:sz w:val="20"/>
          <w:szCs w:val="20"/>
        </w:rPr>
        <w:t>yang</w:t>
      </w:r>
      <w:r w:rsidRPr="00410B2D">
        <w:rPr>
          <w:rFonts w:asciiTheme="majorHAnsi" w:hAnsiTheme="majorHAnsi"/>
          <w:spacing w:val="62"/>
          <w:w w:val="150"/>
          <w:sz w:val="20"/>
          <w:szCs w:val="20"/>
        </w:rPr>
        <w:t xml:space="preserve"> </w:t>
      </w:r>
      <w:r w:rsidRPr="00410B2D">
        <w:rPr>
          <w:rFonts w:asciiTheme="majorHAnsi" w:hAnsiTheme="majorHAnsi"/>
          <w:sz w:val="20"/>
          <w:szCs w:val="20"/>
        </w:rPr>
        <w:t>semakin</w:t>
      </w:r>
      <w:r w:rsidRPr="00410B2D">
        <w:rPr>
          <w:rFonts w:asciiTheme="majorHAnsi" w:hAnsiTheme="majorHAnsi"/>
          <w:spacing w:val="62"/>
          <w:w w:val="150"/>
          <w:sz w:val="20"/>
          <w:szCs w:val="20"/>
        </w:rPr>
        <w:t xml:space="preserve"> </w:t>
      </w:r>
      <w:r w:rsidRPr="00410B2D">
        <w:rPr>
          <w:rFonts w:asciiTheme="majorHAnsi" w:hAnsiTheme="majorHAnsi"/>
          <w:sz w:val="20"/>
          <w:szCs w:val="20"/>
        </w:rPr>
        <w:t>menurun</w:t>
      </w:r>
      <w:r w:rsidRPr="00410B2D">
        <w:rPr>
          <w:rFonts w:asciiTheme="majorHAnsi" w:hAnsiTheme="majorHAnsi"/>
          <w:spacing w:val="61"/>
          <w:w w:val="150"/>
          <w:sz w:val="20"/>
          <w:szCs w:val="20"/>
        </w:rPr>
        <w:t xml:space="preserve"> </w:t>
      </w:r>
      <w:r w:rsidRPr="00410B2D">
        <w:rPr>
          <w:rFonts w:asciiTheme="majorHAnsi" w:hAnsiTheme="majorHAnsi"/>
          <w:sz w:val="20"/>
          <w:szCs w:val="20"/>
        </w:rPr>
        <w:t>(Mauludin,</w:t>
      </w:r>
      <w:r w:rsidRPr="00410B2D">
        <w:rPr>
          <w:rFonts w:asciiTheme="majorHAnsi" w:hAnsiTheme="majorHAnsi"/>
          <w:spacing w:val="62"/>
          <w:w w:val="150"/>
          <w:sz w:val="20"/>
          <w:szCs w:val="20"/>
        </w:rPr>
        <w:t xml:space="preserve"> </w:t>
      </w:r>
      <w:r w:rsidRPr="00410B2D">
        <w:rPr>
          <w:rFonts w:asciiTheme="majorHAnsi" w:hAnsiTheme="majorHAnsi"/>
          <w:sz w:val="20"/>
          <w:szCs w:val="20"/>
        </w:rPr>
        <w:t>2017:29).</w:t>
      </w:r>
      <w:r w:rsidRPr="00410B2D">
        <w:rPr>
          <w:rFonts w:asciiTheme="majorHAnsi" w:hAnsiTheme="majorHAnsi"/>
          <w:spacing w:val="62"/>
          <w:w w:val="150"/>
          <w:sz w:val="20"/>
          <w:szCs w:val="20"/>
        </w:rPr>
        <w:t xml:space="preserve"> </w:t>
      </w:r>
      <w:r w:rsidRPr="00410B2D">
        <w:rPr>
          <w:rFonts w:asciiTheme="majorHAnsi" w:hAnsiTheme="majorHAnsi"/>
          <w:sz w:val="20"/>
          <w:szCs w:val="20"/>
        </w:rPr>
        <w:t>Karena</w:t>
      </w:r>
      <w:r w:rsidRPr="00410B2D">
        <w:rPr>
          <w:rFonts w:asciiTheme="majorHAnsi" w:hAnsiTheme="majorHAnsi"/>
          <w:spacing w:val="61"/>
          <w:w w:val="150"/>
          <w:sz w:val="20"/>
          <w:szCs w:val="20"/>
        </w:rPr>
        <w:t xml:space="preserve"> </w:t>
      </w:r>
      <w:r w:rsidRPr="00410B2D">
        <w:rPr>
          <w:rFonts w:asciiTheme="majorHAnsi" w:hAnsiTheme="majorHAnsi"/>
          <w:spacing w:val="-2"/>
          <w:sz w:val="20"/>
          <w:szCs w:val="20"/>
        </w:rPr>
        <w:t>terjadinya</w:t>
      </w:r>
      <w:r w:rsidRPr="00410B2D">
        <w:rPr>
          <w:rFonts w:asciiTheme="majorHAnsi" w:hAnsiTheme="majorHAnsi"/>
          <w:spacing w:val="-2"/>
          <w:sz w:val="20"/>
          <w:szCs w:val="20"/>
          <w:lang w:val="id-ID"/>
        </w:rPr>
        <w:t xml:space="preserve">  </w:t>
      </w:r>
      <w:r w:rsidRPr="00410B2D">
        <w:rPr>
          <w:rFonts w:asciiTheme="majorHAnsi" w:hAnsiTheme="majorHAnsi"/>
          <w:sz w:val="20"/>
          <w:szCs w:val="20"/>
        </w:rPr>
        <w:t>permintaan pasar yang meningkat membuat petani melakukan intensifikasi pertanian, salah satunya dengan penggunaan pupuk kimia. Dalam penggunaan pupuk kimia dalam konsentrasi tinggi akan menyebabkan degradasi tanah. Degradasi tanah dapat menyebabkan perubahan pada struktur</w:t>
      </w:r>
      <w:r w:rsidRPr="00410B2D">
        <w:rPr>
          <w:rFonts w:asciiTheme="majorHAnsi" w:hAnsiTheme="majorHAnsi"/>
          <w:spacing w:val="-13"/>
          <w:sz w:val="20"/>
          <w:szCs w:val="20"/>
        </w:rPr>
        <w:t xml:space="preserve"> </w:t>
      </w:r>
      <w:r w:rsidRPr="00410B2D">
        <w:rPr>
          <w:rFonts w:asciiTheme="majorHAnsi" w:hAnsiTheme="majorHAnsi"/>
          <w:sz w:val="20"/>
          <w:szCs w:val="20"/>
        </w:rPr>
        <w:t>tanah.</w:t>
      </w:r>
      <w:r w:rsidRPr="00410B2D">
        <w:rPr>
          <w:rFonts w:asciiTheme="majorHAnsi" w:hAnsiTheme="majorHAnsi"/>
          <w:spacing w:val="-11"/>
          <w:sz w:val="20"/>
          <w:szCs w:val="20"/>
        </w:rPr>
        <w:t xml:space="preserve"> </w:t>
      </w:r>
      <w:r w:rsidRPr="00410B2D">
        <w:rPr>
          <w:rFonts w:asciiTheme="majorHAnsi" w:hAnsiTheme="majorHAnsi"/>
          <w:sz w:val="20"/>
          <w:szCs w:val="20"/>
        </w:rPr>
        <w:t>Selain</w:t>
      </w:r>
      <w:r w:rsidRPr="00410B2D">
        <w:rPr>
          <w:rFonts w:asciiTheme="majorHAnsi" w:hAnsiTheme="majorHAnsi"/>
          <w:spacing w:val="-11"/>
          <w:sz w:val="20"/>
          <w:szCs w:val="20"/>
        </w:rPr>
        <w:t xml:space="preserve"> </w:t>
      </w:r>
      <w:r w:rsidRPr="00410B2D">
        <w:rPr>
          <w:rFonts w:asciiTheme="majorHAnsi" w:hAnsiTheme="majorHAnsi"/>
          <w:sz w:val="20"/>
          <w:szCs w:val="20"/>
        </w:rPr>
        <w:t>itu</w:t>
      </w:r>
      <w:r w:rsidRPr="00410B2D">
        <w:rPr>
          <w:rFonts w:asciiTheme="majorHAnsi" w:hAnsiTheme="majorHAnsi"/>
          <w:spacing w:val="-12"/>
          <w:sz w:val="20"/>
          <w:szCs w:val="20"/>
        </w:rPr>
        <w:t xml:space="preserve"> </w:t>
      </w:r>
      <w:r w:rsidRPr="00410B2D">
        <w:rPr>
          <w:rFonts w:asciiTheme="majorHAnsi" w:hAnsiTheme="majorHAnsi"/>
          <w:sz w:val="20"/>
          <w:szCs w:val="20"/>
        </w:rPr>
        <w:t>juga</w:t>
      </w:r>
      <w:r w:rsidRPr="00410B2D">
        <w:rPr>
          <w:rFonts w:asciiTheme="majorHAnsi" w:hAnsiTheme="majorHAnsi"/>
          <w:spacing w:val="-11"/>
          <w:sz w:val="20"/>
          <w:szCs w:val="20"/>
        </w:rPr>
        <w:t xml:space="preserve"> </w:t>
      </w:r>
      <w:r w:rsidRPr="00410B2D">
        <w:rPr>
          <w:rFonts w:asciiTheme="majorHAnsi" w:hAnsiTheme="majorHAnsi"/>
          <w:sz w:val="20"/>
          <w:szCs w:val="20"/>
        </w:rPr>
        <w:t>menurunkan</w:t>
      </w:r>
      <w:r w:rsidRPr="00410B2D">
        <w:rPr>
          <w:rFonts w:asciiTheme="majorHAnsi" w:hAnsiTheme="majorHAnsi"/>
          <w:spacing w:val="-11"/>
          <w:sz w:val="20"/>
          <w:szCs w:val="20"/>
        </w:rPr>
        <w:t xml:space="preserve"> </w:t>
      </w:r>
      <w:r w:rsidRPr="00410B2D">
        <w:rPr>
          <w:rFonts w:asciiTheme="majorHAnsi" w:hAnsiTheme="majorHAnsi"/>
          <w:sz w:val="20"/>
          <w:szCs w:val="20"/>
        </w:rPr>
        <w:t>kemampuan</w:t>
      </w:r>
      <w:r w:rsidRPr="00410B2D">
        <w:rPr>
          <w:rFonts w:asciiTheme="majorHAnsi" w:hAnsiTheme="majorHAnsi"/>
          <w:spacing w:val="-13"/>
          <w:sz w:val="20"/>
          <w:szCs w:val="20"/>
        </w:rPr>
        <w:t xml:space="preserve"> </w:t>
      </w:r>
      <w:r w:rsidRPr="00410B2D">
        <w:rPr>
          <w:rFonts w:asciiTheme="majorHAnsi" w:hAnsiTheme="majorHAnsi"/>
          <w:sz w:val="20"/>
          <w:szCs w:val="20"/>
        </w:rPr>
        <w:t>tanah</w:t>
      </w:r>
      <w:r w:rsidRPr="00410B2D">
        <w:rPr>
          <w:rFonts w:asciiTheme="majorHAnsi" w:hAnsiTheme="majorHAnsi"/>
          <w:spacing w:val="-12"/>
          <w:sz w:val="20"/>
          <w:szCs w:val="20"/>
        </w:rPr>
        <w:t xml:space="preserve"> </w:t>
      </w:r>
      <w:r w:rsidRPr="00410B2D">
        <w:rPr>
          <w:rFonts w:asciiTheme="majorHAnsi" w:hAnsiTheme="majorHAnsi"/>
          <w:sz w:val="20"/>
          <w:szCs w:val="20"/>
        </w:rPr>
        <w:t>untuk</w:t>
      </w:r>
      <w:r w:rsidRPr="00410B2D">
        <w:rPr>
          <w:rFonts w:asciiTheme="majorHAnsi" w:hAnsiTheme="majorHAnsi"/>
          <w:spacing w:val="-10"/>
          <w:sz w:val="20"/>
          <w:szCs w:val="20"/>
        </w:rPr>
        <w:t xml:space="preserve"> </w:t>
      </w:r>
      <w:r w:rsidRPr="00410B2D">
        <w:rPr>
          <w:rFonts w:asciiTheme="majorHAnsi" w:hAnsiTheme="majorHAnsi"/>
          <w:sz w:val="20"/>
          <w:szCs w:val="20"/>
        </w:rPr>
        <w:t>menahan air, terhambatnya perkembangan akar tanaman, dan menurunkan pH tanah. Pengurangan degradasi tanah dapat diatasi dengan adanya masukan organik cair, padat maupun pupuk hayati dalam pertumbuhan tanaman cabai rawit. Serangan hama juga menjadi kendala dalam pembudidayaan cabai rawit karena petani menggunakan pestisida kimiawi dalam membasmi hama, namun peningkatan Konsentrasi penggunaan pestisida juga menyebabkan peningkatkan biaya produksi, sehingga keuntungan hasil panen relevan (Subagyo, 2017:27).</w:t>
      </w:r>
    </w:p>
    <w:p w14:paraId="5F5CD57B" w14:textId="77777777" w:rsidR="00FC59C1" w:rsidRPr="00410B2D" w:rsidRDefault="00FC59C1" w:rsidP="00FC59C1">
      <w:pPr>
        <w:pStyle w:val="BodyText"/>
        <w:spacing w:before="1"/>
        <w:ind w:left="0" w:right="67"/>
        <w:rPr>
          <w:rFonts w:asciiTheme="majorHAnsi" w:hAnsiTheme="majorHAnsi"/>
          <w:sz w:val="20"/>
          <w:szCs w:val="20"/>
        </w:rPr>
      </w:pPr>
      <w:r w:rsidRPr="00410B2D">
        <w:rPr>
          <w:rFonts w:asciiTheme="majorHAnsi" w:hAnsiTheme="majorHAnsi"/>
          <w:sz w:val="20"/>
          <w:szCs w:val="20"/>
        </w:rPr>
        <w:t xml:space="preserve">Dalam upaya pemenuhan kebutuhan unsur hara bagi tanaman, dapat diperoleh dari pupuk anorganik maupun organik, namun penggunaan pupuk anorganik secara berlebihan dapat merusak kualitas tanah, menurunkan tingkat kesuburan tanah, merosotnya keragaman hayati dan </w:t>
      </w:r>
      <w:r w:rsidRPr="00410B2D">
        <w:rPr>
          <w:rFonts w:asciiTheme="majorHAnsi" w:hAnsiTheme="majorHAnsi"/>
          <w:sz w:val="20"/>
          <w:szCs w:val="20"/>
        </w:rPr>
        <w:t>tercemarnya produk- produk pertanian oleh bahan kimia (Herdiyanto, 2015). Pupuk organik cair merupakan salah satu alternatif pengganti pupuk anorganik. Keuntungan</w:t>
      </w:r>
      <w:r w:rsidRPr="00410B2D">
        <w:rPr>
          <w:rFonts w:asciiTheme="majorHAnsi" w:hAnsiTheme="majorHAnsi"/>
          <w:spacing w:val="-4"/>
          <w:sz w:val="20"/>
          <w:szCs w:val="20"/>
        </w:rPr>
        <w:t xml:space="preserve"> </w:t>
      </w:r>
      <w:r w:rsidRPr="00410B2D">
        <w:rPr>
          <w:rFonts w:asciiTheme="majorHAnsi" w:hAnsiTheme="majorHAnsi"/>
          <w:sz w:val="20"/>
          <w:szCs w:val="20"/>
        </w:rPr>
        <w:t>penggunaan</w:t>
      </w:r>
      <w:r w:rsidRPr="00410B2D">
        <w:rPr>
          <w:rFonts w:asciiTheme="majorHAnsi" w:hAnsiTheme="majorHAnsi"/>
          <w:spacing w:val="-4"/>
          <w:sz w:val="20"/>
          <w:szCs w:val="20"/>
        </w:rPr>
        <w:t xml:space="preserve"> </w:t>
      </w:r>
      <w:r w:rsidRPr="00410B2D">
        <w:rPr>
          <w:rFonts w:asciiTheme="majorHAnsi" w:hAnsiTheme="majorHAnsi"/>
          <w:sz w:val="20"/>
          <w:szCs w:val="20"/>
        </w:rPr>
        <w:t>pupuk</w:t>
      </w:r>
      <w:r w:rsidRPr="00410B2D">
        <w:rPr>
          <w:rFonts w:asciiTheme="majorHAnsi" w:hAnsiTheme="majorHAnsi"/>
          <w:spacing w:val="-4"/>
          <w:sz w:val="20"/>
          <w:szCs w:val="20"/>
        </w:rPr>
        <w:t xml:space="preserve"> </w:t>
      </w:r>
      <w:r w:rsidRPr="00410B2D">
        <w:rPr>
          <w:rFonts w:asciiTheme="majorHAnsi" w:hAnsiTheme="majorHAnsi"/>
          <w:sz w:val="20"/>
          <w:szCs w:val="20"/>
        </w:rPr>
        <w:t>organik</w:t>
      </w:r>
      <w:r w:rsidRPr="00410B2D">
        <w:rPr>
          <w:rFonts w:asciiTheme="majorHAnsi" w:hAnsiTheme="majorHAnsi"/>
          <w:spacing w:val="-3"/>
          <w:sz w:val="20"/>
          <w:szCs w:val="20"/>
        </w:rPr>
        <w:t xml:space="preserve"> </w:t>
      </w:r>
      <w:r w:rsidRPr="00410B2D">
        <w:rPr>
          <w:rFonts w:asciiTheme="majorHAnsi" w:hAnsiTheme="majorHAnsi"/>
          <w:sz w:val="20"/>
          <w:szCs w:val="20"/>
        </w:rPr>
        <w:t>cair</w:t>
      </w:r>
      <w:r w:rsidRPr="00410B2D">
        <w:rPr>
          <w:rFonts w:asciiTheme="majorHAnsi" w:hAnsiTheme="majorHAnsi"/>
          <w:spacing w:val="-4"/>
          <w:sz w:val="20"/>
          <w:szCs w:val="20"/>
        </w:rPr>
        <w:t xml:space="preserve"> </w:t>
      </w:r>
      <w:r w:rsidRPr="00410B2D">
        <w:rPr>
          <w:rFonts w:asciiTheme="majorHAnsi" w:hAnsiTheme="majorHAnsi"/>
          <w:sz w:val="20"/>
          <w:szCs w:val="20"/>
        </w:rPr>
        <w:t>adalah</w:t>
      </w:r>
      <w:r w:rsidRPr="00410B2D">
        <w:rPr>
          <w:rFonts w:asciiTheme="majorHAnsi" w:hAnsiTheme="majorHAnsi"/>
          <w:spacing w:val="-3"/>
          <w:sz w:val="20"/>
          <w:szCs w:val="20"/>
        </w:rPr>
        <w:t xml:space="preserve"> </w:t>
      </w:r>
      <w:r w:rsidRPr="00410B2D">
        <w:rPr>
          <w:rFonts w:asciiTheme="majorHAnsi" w:hAnsiTheme="majorHAnsi"/>
          <w:sz w:val="20"/>
          <w:szCs w:val="20"/>
        </w:rPr>
        <w:t>apabila</w:t>
      </w:r>
      <w:r w:rsidRPr="00410B2D">
        <w:rPr>
          <w:rFonts w:asciiTheme="majorHAnsi" w:hAnsiTheme="majorHAnsi"/>
          <w:spacing w:val="-3"/>
          <w:sz w:val="20"/>
          <w:szCs w:val="20"/>
        </w:rPr>
        <w:t xml:space="preserve"> </w:t>
      </w:r>
      <w:r w:rsidRPr="00410B2D">
        <w:rPr>
          <w:rFonts w:asciiTheme="majorHAnsi" w:hAnsiTheme="majorHAnsi"/>
          <w:sz w:val="20"/>
          <w:szCs w:val="20"/>
        </w:rPr>
        <w:t>disemprotkan</w:t>
      </w:r>
      <w:r w:rsidRPr="00410B2D">
        <w:rPr>
          <w:rFonts w:asciiTheme="majorHAnsi" w:hAnsiTheme="majorHAnsi"/>
          <w:spacing w:val="-3"/>
          <w:sz w:val="20"/>
          <w:szCs w:val="20"/>
        </w:rPr>
        <w:t xml:space="preserve"> </w:t>
      </w:r>
      <w:r w:rsidRPr="00410B2D">
        <w:rPr>
          <w:rFonts w:asciiTheme="majorHAnsi" w:hAnsiTheme="majorHAnsi"/>
          <w:sz w:val="20"/>
          <w:szCs w:val="20"/>
        </w:rPr>
        <w:t>ke daun dan sebagian pupuk tersebut jatuh ke tanah, masih dapat dimanfaatkan oleh tanaman (Rajiman, 2019).</w:t>
      </w:r>
    </w:p>
    <w:p w14:paraId="5AC85809" w14:textId="4B4D3388" w:rsidR="00FC59C1" w:rsidRPr="00410B2D" w:rsidRDefault="00FC59C1" w:rsidP="00FC59C1">
      <w:pPr>
        <w:pStyle w:val="BodyText"/>
        <w:ind w:left="0" w:right="67"/>
        <w:rPr>
          <w:rFonts w:asciiTheme="majorHAnsi" w:hAnsiTheme="majorHAnsi"/>
          <w:sz w:val="20"/>
          <w:szCs w:val="20"/>
        </w:rPr>
      </w:pPr>
      <w:r w:rsidRPr="00410B2D">
        <w:rPr>
          <w:rFonts w:asciiTheme="majorHAnsi" w:hAnsiTheme="majorHAnsi"/>
          <w:sz w:val="20"/>
          <w:szCs w:val="20"/>
        </w:rPr>
        <w:t xml:space="preserve">Ekstrak daun kelor salah satu yang </w:t>
      </w:r>
      <w:r w:rsidRPr="00410B2D">
        <w:rPr>
          <w:rFonts w:asciiTheme="majorHAnsi" w:hAnsiTheme="majorHAnsi"/>
          <w:sz w:val="20"/>
          <w:szCs w:val="20"/>
          <w:lang w:val="id-ID"/>
        </w:rPr>
        <w:t xml:space="preserve"> </w:t>
      </w:r>
      <w:r w:rsidRPr="00410B2D">
        <w:rPr>
          <w:rFonts w:asciiTheme="majorHAnsi" w:hAnsiTheme="majorHAnsi"/>
          <w:sz w:val="20"/>
          <w:szCs w:val="20"/>
        </w:rPr>
        <w:t>dapat digunakan sebagai pupuk organik cair untuk pemenuhan unsur hara dalam tanah. Karena dapat merangsang pertumbuhan dan perkembangan bagi tanaman karena ekstrak daun kelor mengandung hormon sitokinin (La Muhaidir, dkk, 2021). Pemberian ekstrak daun kelor dapat meningkatkan proses fotosintesis tanaman menjadi lebih optimal karena mengandung senyawa alkaloid yang berfungsi sebagai zat racun untuk melawan serangga atau hewan pemakan tanaman. (Kartika, 2014). Beberapa hormon tumbuhan terdapat pada daun kelor, seperti zeatin yang merupakan anti oksidan sebagai anti penuaan, sitokinin yang dapat menginduksi pembelahan sel, pertumbuhan sel, serta menunda penuaan sel (Junaidi, 2021).</w:t>
      </w:r>
    </w:p>
    <w:p w14:paraId="70111270" w14:textId="77777777" w:rsidR="00FC59C1" w:rsidRPr="00410B2D" w:rsidRDefault="00FC59C1" w:rsidP="00FC59C1">
      <w:pPr>
        <w:pStyle w:val="BodyText"/>
        <w:ind w:left="0" w:right="67"/>
        <w:rPr>
          <w:rFonts w:asciiTheme="majorHAnsi" w:hAnsiTheme="majorHAnsi"/>
          <w:sz w:val="20"/>
          <w:szCs w:val="20"/>
        </w:rPr>
      </w:pPr>
      <w:r w:rsidRPr="00410B2D">
        <w:rPr>
          <w:rFonts w:asciiTheme="majorHAnsi" w:hAnsiTheme="majorHAnsi"/>
          <w:sz w:val="20"/>
          <w:szCs w:val="20"/>
        </w:rPr>
        <w:t>Daun Kelor salah satu tanaman yang dapat digunakan untuk mempercepat pertumbuhan tanaman. Hal ini dikarenakan daun kelor mengandung senyawa zeatin dengan konsentrasi antara 5-200 mcg/g daun, asam askorbat, fenol 3,4%, mineral seperti Ca, K, Fe yang dapat memicu pertumbuhan</w:t>
      </w:r>
      <w:r w:rsidRPr="00410B2D">
        <w:rPr>
          <w:rFonts w:asciiTheme="majorHAnsi" w:hAnsiTheme="majorHAnsi"/>
          <w:spacing w:val="-1"/>
          <w:sz w:val="20"/>
          <w:szCs w:val="20"/>
        </w:rPr>
        <w:t xml:space="preserve"> </w:t>
      </w:r>
      <w:r w:rsidRPr="00410B2D">
        <w:rPr>
          <w:rFonts w:asciiTheme="majorHAnsi" w:hAnsiTheme="majorHAnsi"/>
          <w:sz w:val="20"/>
          <w:szCs w:val="20"/>
        </w:rPr>
        <w:t>tanaman (Krisnadi, 2015:15).</w:t>
      </w:r>
      <w:r w:rsidRPr="00410B2D">
        <w:rPr>
          <w:rFonts w:asciiTheme="majorHAnsi" w:hAnsiTheme="majorHAnsi"/>
          <w:spacing w:val="-1"/>
          <w:sz w:val="20"/>
          <w:szCs w:val="20"/>
        </w:rPr>
        <w:t xml:space="preserve"> </w:t>
      </w:r>
      <w:r w:rsidRPr="00410B2D">
        <w:rPr>
          <w:rFonts w:asciiTheme="majorHAnsi" w:hAnsiTheme="majorHAnsi"/>
          <w:sz w:val="20"/>
          <w:szCs w:val="20"/>
        </w:rPr>
        <w:t>Konsentrasi</w:t>
      </w:r>
      <w:r w:rsidRPr="00410B2D">
        <w:rPr>
          <w:rFonts w:asciiTheme="majorHAnsi" w:hAnsiTheme="majorHAnsi"/>
          <w:spacing w:val="-1"/>
          <w:sz w:val="20"/>
          <w:szCs w:val="20"/>
        </w:rPr>
        <w:t xml:space="preserve"> </w:t>
      </w:r>
      <w:r w:rsidRPr="00410B2D">
        <w:rPr>
          <w:rFonts w:asciiTheme="majorHAnsi" w:hAnsiTheme="majorHAnsi"/>
          <w:sz w:val="20"/>
          <w:szCs w:val="20"/>
        </w:rPr>
        <w:t>penggunaan</w:t>
      </w:r>
      <w:r w:rsidRPr="00410B2D">
        <w:rPr>
          <w:rFonts w:asciiTheme="majorHAnsi" w:hAnsiTheme="majorHAnsi"/>
          <w:spacing w:val="-1"/>
          <w:sz w:val="20"/>
          <w:szCs w:val="20"/>
        </w:rPr>
        <w:t xml:space="preserve"> </w:t>
      </w:r>
      <w:r w:rsidRPr="00410B2D">
        <w:rPr>
          <w:rFonts w:asciiTheme="majorHAnsi" w:hAnsiTheme="majorHAnsi"/>
          <w:sz w:val="20"/>
          <w:szCs w:val="20"/>
        </w:rPr>
        <w:t>ekstrak daun</w:t>
      </w:r>
      <w:r w:rsidRPr="00410B2D">
        <w:rPr>
          <w:rFonts w:asciiTheme="majorHAnsi" w:hAnsiTheme="majorHAnsi"/>
          <w:spacing w:val="-1"/>
          <w:sz w:val="20"/>
          <w:szCs w:val="20"/>
        </w:rPr>
        <w:t xml:space="preserve"> </w:t>
      </w:r>
      <w:r w:rsidRPr="00410B2D">
        <w:rPr>
          <w:rFonts w:asciiTheme="majorHAnsi" w:hAnsiTheme="majorHAnsi"/>
          <w:sz w:val="20"/>
          <w:szCs w:val="20"/>
        </w:rPr>
        <w:t>kelor yang</w:t>
      </w:r>
      <w:r w:rsidRPr="00410B2D">
        <w:rPr>
          <w:rFonts w:asciiTheme="majorHAnsi" w:hAnsiTheme="majorHAnsi"/>
          <w:spacing w:val="-1"/>
          <w:sz w:val="20"/>
          <w:szCs w:val="20"/>
        </w:rPr>
        <w:t xml:space="preserve"> </w:t>
      </w:r>
      <w:r w:rsidRPr="00410B2D">
        <w:rPr>
          <w:rFonts w:asciiTheme="majorHAnsi" w:hAnsiTheme="majorHAnsi"/>
          <w:sz w:val="20"/>
          <w:szCs w:val="20"/>
        </w:rPr>
        <w:t>paling</w:t>
      </w:r>
      <w:r w:rsidRPr="00410B2D">
        <w:rPr>
          <w:rFonts w:asciiTheme="majorHAnsi" w:hAnsiTheme="majorHAnsi"/>
          <w:spacing w:val="-1"/>
          <w:sz w:val="20"/>
          <w:szCs w:val="20"/>
        </w:rPr>
        <w:t xml:space="preserve"> </w:t>
      </w:r>
      <w:r w:rsidRPr="00410B2D">
        <w:rPr>
          <w:rFonts w:asciiTheme="majorHAnsi" w:hAnsiTheme="majorHAnsi"/>
          <w:sz w:val="20"/>
          <w:szCs w:val="20"/>
        </w:rPr>
        <w:t>efektif yaitu perlakuan p3 dengan konsentrasi 35 ml. karena eksrak daun kelor mengandung senyawa zeatin, dihydrozeatin dan isopentiladenine yang dapat menpercepat pertumbuhan tanman cabai rawit (capsicum frutesecens L) fati Rahman, dkk (2019). Menurut Fati Rahmah, (2019) Penggunaan Konsentrasi ektrak daun kelor yang paling efektif yaitu perlakuan ke tiga dengan konsentrasi 35%. Karna ekstrak daun kelor mengandung</w:t>
      </w:r>
      <w:r w:rsidRPr="00410B2D">
        <w:rPr>
          <w:rFonts w:asciiTheme="majorHAnsi" w:hAnsiTheme="majorHAnsi"/>
          <w:spacing w:val="-10"/>
          <w:sz w:val="20"/>
          <w:szCs w:val="20"/>
        </w:rPr>
        <w:t xml:space="preserve"> </w:t>
      </w:r>
      <w:r w:rsidRPr="00410B2D">
        <w:rPr>
          <w:rFonts w:asciiTheme="majorHAnsi" w:hAnsiTheme="majorHAnsi"/>
          <w:sz w:val="20"/>
          <w:szCs w:val="20"/>
        </w:rPr>
        <w:t>senyawa</w:t>
      </w:r>
      <w:r w:rsidRPr="00410B2D">
        <w:rPr>
          <w:rFonts w:asciiTheme="majorHAnsi" w:hAnsiTheme="majorHAnsi"/>
          <w:spacing w:val="-10"/>
          <w:sz w:val="20"/>
          <w:szCs w:val="20"/>
        </w:rPr>
        <w:t xml:space="preserve"> </w:t>
      </w:r>
      <w:r w:rsidRPr="00410B2D">
        <w:rPr>
          <w:rFonts w:asciiTheme="majorHAnsi" w:hAnsiTheme="majorHAnsi"/>
          <w:sz w:val="20"/>
          <w:szCs w:val="20"/>
        </w:rPr>
        <w:t>zeatin,</w:t>
      </w:r>
      <w:r w:rsidRPr="00410B2D">
        <w:rPr>
          <w:rFonts w:asciiTheme="majorHAnsi" w:hAnsiTheme="majorHAnsi"/>
          <w:spacing w:val="-9"/>
          <w:sz w:val="20"/>
          <w:szCs w:val="20"/>
        </w:rPr>
        <w:t xml:space="preserve"> </w:t>
      </w:r>
      <w:r w:rsidRPr="00410B2D">
        <w:rPr>
          <w:rFonts w:asciiTheme="majorHAnsi" w:hAnsiTheme="majorHAnsi"/>
          <w:sz w:val="20"/>
          <w:szCs w:val="20"/>
        </w:rPr>
        <w:t>dihydrozeatim</w:t>
      </w:r>
      <w:r w:rsidRPr="00410B2D">
        <w:rPr>
          <w:rFonts w:asciiTheme="majorHAnsi" w:hAnsiTheme="majorHAnsi"/>
          <w:spacing w:val="-11"/>
          <w:sz w:val="20"/>
          <w:szCs w:val="20"/>
        </w:rPr>
        <w:t xml:space="preserve"> </w:t>
      </w:r>
      <w:r w:rsidRPr="00410B2D">
        <w:rPr>
          <w:rFonts w:asciiTheme="majorHAnsi" w:hAnsiTheme="majorHAnsi"/>
          <w:sz w:val="20"/>
          <w:szCs w:val="20"/>
        </w:rPr>
        <w:t>dan</w:t>
      </w:r>
      <w:r w:rsidRPr="00410B2D">
        <w:rPr>
          <w:rFonts w:asciiTheme="majorHAnsi" w:hAnsiTheme="majorHAnsi"/>
          <w:spacing w:val="-10"/>
          <w:sz w:val="20"/>
          <w:szCs w:val="20"/>
        </w:rPr>
        <w:t xml:space="preserve"> </w:t>
      </w:r>
      <w:r w:rsidRPr="00410B2D">
        <w:rPr>
          <w:rFonts w:asciiTheme="majorHAnsi" w:hAnsiTheme="majorHAnsi"/>
          <w:sz w:val="20"/>
          <w:szCs w:val="20"/>
        </w:rPr>
        <w:t>isopentiladenine</w:t>
      </w:r>
      <w:r w:rsidRPr="00410B2D">
        <w:rPr>
          <w:rFonts w:asciiTheme="majorHAnsi" w:hAnsiTheme="majorHAnsi"/>
          <w:spacing w:val="-7"/>
          <w:sz w:val="20"/>
          <w:szCs w:val="20"/>
        </w:rPr>
        <w:t xml:space="preserve"> </w:t>
      </w:r>
      <w:r w:rsidRPr="00410B2D">
        <w:rPr>
          <w:rFonts w:asciiTheme="majorHAnsi" w:hAnsiTheme="majorHAnsi"/>
          <w:sz w:val="20"/>
          <w:szCs w:val="20"/>
        </w:rPr>
        <w:t>yang</w:t>
      </w:r>
      <w:r w:rsidRPr="00410B2D">
        <w:rPr>
          <w:rFonts w:asciiTheme="majorHAnsi" w:hAnsiTheme="majorHAnsi"/>
          <w:spacing w:val="-10"/>
          <w:sz w:val="20"/>
          <w:szCs w:val="20"/>
        </w:rPr>
        <w:t xml:space="preserve"> </w:t>
      </w:r>
      <w:r w:rsidRPr="00410B2D">
        <w:rPr>
          <w:rFonts w:asciiTheme="majorHAnsi" w:hAnsiTheme="majorHAnsi"/>
          <w:spacing w:val="-2"/>
          <w:sz w:val="20"/>
          <w:szCs w:val="20"/>
        </w:rPr>
        <w:t>dapat</w:t>
      </w:r>
      <w:r w:rsidRPr="00410B2D">
        <w:rPr>
          <w:rFonts w:asciiTheme="majorHAnsi" w:hAnsiTheme="majorHAnsi"/>
          <w:spacing w:val="-2"/>
          <w:sz w:val="20"/>
          <w:szCs w:val="20"/>
          <w:lang w:val="id-ID"/>
        </w:rPr>
        <w:t xml:space="preserve"> </w:t>
      </w:r>
      <w:r w:rsidRPr="00410B2D">
        <w:rPr>
          <w:rFonts w:asciiTheme="majorHAnsi" w:hAnsiTheme="majorHAnsi"/>
          <w:sz w:val="20"/>
          <w:szCs w:val="20"/>
        </w:rPr>
        <w:t>mempercepat</w:t>
      </w:r>
      <w:r w:rsidRPr="00410B2D">
        <w:rPr>
          <w:rFonts w:asciiTheme="majorHAnsi" w:hAnsiTheme="majorHAnsi"/>
          <w:spacing w:val="-2"/>
          <w:sz w:val="20"/>
          <w:szCs w:val="20"/>
        </w:rPr>
        <w:t xml:space="preserve"> </w:t>
      </w:r>
      <w:r w:rsidRPr="00410B2D">
        <w:rPr>
          <w:rFonts w:asciiTheme="majorHAnsi" w:hAnsiTheme="majorHAnsi"/>
          <w:sz w:val="20"/>
          <w:szCs w:val="20"/>
        </w:rPr>
        <w:t>pertumbuhan</w:t>
      </w:r>
      <w:r w:rsidRPr="00410B2D">
        <w:rPr>
          <w:rFonts w:asciiTheme="majorHAnsi" w:hAnsiTheme="majorHAnsi"/>
          <w:spacing w:val="-2"/>
          <w:sz w:val="20"/>
          <w:szCs w:val="20"/>
        </w:rPr>
        <w:t xml:space="preserve"> </w:t>
      </w:r>
      <w:r w:rsidRPr="00410B2D">
        <w:rPr>
          <w:rFonts w:asciiTheme="majorHAnsi" w:hAnsiTheme="majorHAnsi"/>
          <w:sz w:val="20"/>
          <w:szCs w:val="20"/>
        </w:rPr>
        <w:t>tanaman</w:t>
      </w:r>
      <w:r w:rsidRPr="00410B2D">
        <w:rPr>
          <w:rFonts w:asciiTheme="majorHAnsi" w:hAnsiTheme="majorHAnsi"/>
          <w:spacing w:val="-3"/>
          <w:sz w:val="20"/>
          <w:szCs w:val="20"/>
        </w:rPr>
        <w:t xml:space="preserve"> </w:t>
      </w:r>
      <w:r w:rsidRPr="00410B2D">
        <w:rPr>
          <w:rFonts w:asciiTheme="majorHAnsi" w:hAnsiTheme="majorHAnsi"/>
          <w:sz w:val="20"/>
          <w:szCs w:val="20"/>
        </w:rPr>
        <w:t>terutama</w:t>
      </w:r>
      <w:r w:rsidRPr="00410B2D">
        <w:rPr>
          <w:rFonts w:asciiTheme="majorHAnsi" w:hAnsiTheme="majorHAnsi"/>
          <w:spacing w:val="-2"/>
          <w:sz w:val="20"/>
          <w:szCs w:val="20"/>
        </w:rPr>
        <w:t xml:space="preserve"> </w:t>
      </w:r>
      <w:r w:rsidRPr="00410B2D">
        <w:rPr>
          <w:rFonts w:asciiTheme="majorHAnsi" w:hAnsiTheme="majorHAnsi"/>
          <w:sz w:val="20"/>
          <w:szCs w:val="20"/>
        </w:rPr>
        <w:t>pada</w:t>
      </w:r>
      <w:r w:rsidRPr="00410B2D">
        <w:rPr>
          <w:rFonts w:asciiTheme="majorHAnsi" w:hAnsiTheme="majorHAnsi"/>
          <w:spacing w:val="-2"/>
          <w:sz w:val="20"/>
          <w:szCs w:val="20"/>
        </w:rPr>
        <w:t xml:space="preserve"> </w:t>
      </w:r>
      <w:r w:rsidRPr="00410B2D">
        <w:rPr>
          <w:rFonts w:asciiTheme="majorHAnsi" w:hAnsiTheme="majorHAnsi"/>
          <w:sz w:val="20"/>
          <w:szCs w:val="20"/>
        </w:rPr>
        <w:t>tanaman</w:t>
      </w:r>
      <w:r w:rsidRPr="00410B2D">
        <w:rPr>
          <w:rFonts w:asciiTheme="majorHAnsi" w:hAnsiTheme="majorHAnsi"/>
          <w:spacing w:val="-2"/>
          <w:sz w:val="20"/>
          <w:szCs w:val="20"/>
        </w:rPr>
        <w:t xml:space="preserve"> </w:t>
      </w:r>
      <w:r w:rsidRPr="00410B2D">
        <w:rPr>
          <w:rFonts w:asciiTheme="majorHAnsi" w:hAnsiTheme="majorHAnsi"/>
          <w:sz w:val="20"/>
          <w:szCs w:val="20"/>
        </w:rPr>
        <w:t>cabe</w:t>
      </w:r>
      <w:r w:rsidRPr="00410B2D">
        <w:rPr>
          <w:rFonts w:asciiTheme="majorHAnsi" w:hAnsiTheme="majorHAnsi"/>
          <w:spacing w:val="-1"/>
          <w:sz w:val="20"/>
          <w:szCs w:val="20"/>
        </w:rPr>
        <w:t xml:space="preserve"> </w:t>
      </w:r>
      <w:r w:rsidRPr="00410B2D">
        <w:rPr>
          <w:rFonts w:asciiTheme="majorHAnsi" w:hAnsiTheme="majorHAnsi"/>
          <w:spacing w:val="-2"/>
          <w:sz w:val="20"/>
          <w:szCs w:val="20"/>
        </w:rPr>
        <w:t>rawit</w:t>
      </w:r>
      <w:r w:rsidRPr="00410B2D">
        <w:rPr>
          <w:rFonts w:asciiTheme="majorHAnsi" w:hAnsiTheme="majorHAnsi"/>
          <w:spacing w:val="-2"/>
          <w:sz w:val="20"/>
          <w:szCs w:val="20"/>
          <w:lang w:val="id-ID"/>
        </w:rPr>
        <w:t xml:space="preserve">. </w:t>
      </w:r>
      <w:r w:rsidRPr="00410B2D">
        <w:rPr>
          <w:rFonts w:asciiTheme="majorHAnsi" w:hAnsiTheme="majorHAnsi"/>
          <w:sz w:val="20"/>
          <w:szCs w:val="20"/>
        </w:rPr>
        <w:t>Penelitian ini bertujuan untuk mengetahui pengaruh ekstrak daun kelor (Moringa oleifera) terhadap pertumbuhan tanaman cabai rawit (Capsicum frutescens L) dan untuk mengetahui konsentrasi yang paling efektif dari ekstrak daun kelor terhadap pertumbuhan cabai rawit. Hasil penelitian menunjukkan bahwa waktu pemangkasan pucuk berpegaruh nyata hingga sangat nyata terhadap pertumbuhan dan hasil tanaman cabai rawit. Pemangkasan pada umur 28 hari sebelum panen membantu tanaman cabai rawit</w:t>
      </w:r>
      <w:r w:rsidRPr="00410B2D">
        <w:rPr>
          <w:rFonts w:asciiTheme="majorHAnsi" w:hAnsiTheme="majorHAnsi"/>
          <w:spacing w:val="-15"/>
          <w:sz w:val="20"/>
          <w:szCs w:val="20"/>
        </w:rPr>
        <w:t xml:space="preserve"> </w:t>
      </w:r>
      <w:r w:rsidRPr="00410B2D">
        <w:rPr>
          <w:rFonts w:asciiTheme="majorHAnsi" w:hAnsiTheme="majorHAnsi"/>
          <w:sz w:val="20"/>
          <w:szCs w:val="20"/>
        </w:rPr>
        <w:t>tumbuh</w:t>
      </w:r>
      <w:r w:rsidRPr="00410B2D">
        <w:rPr>
          <w:rFonts w:asciiTheme="majorHAnsi" w:hAnsiTheme="majorHAnsi"/>
          <w:spacing w:val="-15"/>
          <w:sz w:val="20"/>
          <w:szCs w:val="20"/>
        </w:rPr>
        <w:t xml:space="preserve"> </w:t>
      </w:r>
      <w:r w:rsidRPr="00410B2D">
        <w:rPr>
          <w:rFonts w:asciiTheme="majorHAnsi" w:hAnsiTheme="majorHAnsi"/>
          <w:sz w:val="20"/>
          <w:szCs w:val="20"/>
        </w:rPr>
        <w:t>dan</w:t>
      </w:r>
      <w:r w:rsidRPr="00410B2D">
        <w:rPr>
          <w:rFonts w:asciiTheme="majorHAnsi" w:hAnsiTheme="majorHAnsi"/>
          <w:spacing w:val="-15"/>
          <w:sz w:val="20"/>
          <w:szCs w:val="20"/>
        </w:rPr>
        <w:t xml:space="preserve"> </w:t>
      </w:r>
      <w:r w:rsidRPr="00410B2D">
        <w:rPr>
          <w:rFonts w:asciiTheme="majorHAnsi" w:hAnsiTheme="majorHAnsi"/>
          <w:sz w:val="20"/>
          <w:szCs w:val="20"/>
        </w:rPr>
        <w:t>memiliki</w:t>
      </w:r>
      <w:r w:rsidRPr="00410B2D">
        <w:rPr>
          <w:rFonts w:asciiTheme="majorHAnsi" w:hAnsiTheme="majorHAnsi"/>
          <w:spacing w:val="-15"/>
          <w:sz w:val="20"/>
          <w:szCs w:val="20"/>
        </w:rPr>
        <w:t xml:space="preserve"> </w:t>
      </w:r>
      <w:r w:rsidRPr="00410B2D">
        <w:rPr>
          <w:rFonts w:asciiTheme="majorHAnsi" w:hAnsiTheme="majorHAnsi"/>
          <w:sz w:val="20"/>
          <w:szCs w:val="20"/>
        </w:rPr>
        <w:t>rata-rata</w:t>
      </w:r>
      <w:r w:rsidRPr="00410B2D">
        <w:rPr>
          <w:rFonts w:asciiTheme="majorHAnsi" w:hAnsiTheme="majorHAnsi"/>
          <w:spacing w:val="-15"/>
          <w:sz w:val="20"/>
          <w:szCs w:val="20"/>
        </w:rPr>
        <w:t xml:space="preserve"> </w:t>
      </w:r>
      <w:r w:rsidRPr="00410B2D">
        <w:rPr>
          <w:rFonts w:asciiTheme="majorHAnsi" w:hAnsiTheme="majorHAnsi"/>
          <w:sz w:val="20"/>
          <w:szCs w:val="20"/>
        </w:rPr>
        <w:t>hasil</w:t>
      </w:r>
      <w:r w:rsidRPr="00410B2D">
        <w:rPr>
          <w:rFonts w:asciiTheme="majorHAnsi" w:hAnsiTheme="majorHAnsi"/>
          <w:spacing w:val="-15"/>
          <w:sz w:val="20"/>
          <w:szCs w:val="20"/>
        </w:rPr>
        <w:t xml:space="preserve"> </w:t>
      </w:r>
      <w:r w:rsidRPr="00410B2D">
        <w:rPr>
          <w:rFonts w:asciiTheme="majorHAnsi" w:hAnsiTheme="majorHAnsi"/>
          <w:sz w:val="20"/>
          <w:szCs w:val="20"/>
        </w:rPr>
        <w:t>tertinggi.</w:t>
      </w:r>
      <w:r w:rsidRPr="00410B2D">
        <w:rPr>
          <w:rFonts w:asciiTheme="majorHAnsi" w:hAnsiTheme="majorHAnsi"/>
          <w:spacing w:val="-15"/>
          <w:sz w:val="20"/>
          <w:szCs w:val="20"/>
        </w:rPr>
        <w:t xml:space="preserve"> </w:t>
      </w:r>
      <w:r w:rsidRPr="00410B2D">
        <w:rPr>
          <w:rFonts w:asciiTheme="majorHAnsi" w:hAnsiTheme="majorHAnsi"/>
          <w:sz w:val="20"/>
          <w:szCs w:val="20"/>
        </w:rPr>
        <w:t>Panjang</w:t>
      </w:r>
      <w:r w:rsidRPr="00410B2D">
        <w:rPr>
          <w:rFonts w:asciiTheme="majorHAnsi" w:hAnsiTheme="majorHAnsi"/>
          <w:spacing w:val="-15"/>
          <w:sz w:val="20"/>
          <w:szCs w:val="20"/>
        </w:rPr>
        <w:t xml:space="preserve"> </w:t>
      </w:r>
      <w:r w:rsidRPr="00410B2D">
        <w:rPr>
          <w:rFonts w:asciiTheme="majorHAnsi" w:hAnsiTheme="majorHAnsi"/>
          <w:sz w:val="20"/>
          <w:szCs w:val="20"/>
        </w:rPr>
        <w:t>pemangkasan</w:t>
      </w:r>
      <w:r w:rsidRPr="00410B2D">
        <w:rPr>
          <w:rFonts w:asciiTheme="majorHAnsi" w:hAnsiTheme="majorHAnsi"/>
          <w:spacing w:val="-15"/>
          <w:sz w:val="20"/>
          <w:szCs w:val="20"/>
        </w:rPr>
        <w:t xml:space="preserve"> </w:t>
      </w:r>
      <w:r w:rsidRPr="00410B2D">
        <w:rPr>
          <w:rFonts w:asciiTheme="majorHAnsi" w:hAnsiTheme="majorHAnsi"/>
          <w:sz w:val="20"/>
          <w:szCs w:val="20"/>
        </w:rPr>
        <w:t>1.5 cm</w:t>
      </w:r>
      <w:r w:rsidRPr="00410B2D">
        <w:rPr>
          <w:rFonts w:asciiTheme="majorHAnsi" w:hAnsiTheme="majorHAnsi"/>
          <w:spacing w:val="-7"/>
          <w:sz w:val="20"/>
          <w:szCs w:val="20"/>
        </w:rPr>
        <w:t xml:space="preserve"> </w:t>
      </w:r>
      <w:r w:rsidRPr="00410B2D">
        <w:rPr>
          <w:rFonts w:asciiTheme="majorHAnsi" w:hAnsiTheme="majorHAnsi"/>
          <w:sz w:val="20"/>
          <w:szCs w:val="20"/>
        </w:rPr>
        <w:t>pada</w:t>
      </w:r>
      <w:r w:rsidRPr="00410B2D">
        <w:rPr>
          <w:rFonts w:asciiTheme="majorHAnsi" w:hAnsiTheme="majorHAnsi"/>
          <w:spacing w:val="-7"/>
          <w:sz w:val="20"/>
          <w:szCs w:val="20"/>
        </w:rPr>
        <w:t xml:space="preserve"> </w:t>
      </w:r>
      <w:r w:rsidRPr="00410B2D">
        <w:rPr>
          <w:rFonts w:asciiTheme="majorHAnsi" w:hAnsiTheme="majorHAnsi"/>
          <w:sz w:val="20"/>
          <w:szCs w:val="20"/>
        </w:rPr>
        <w:t>umur</w:t>
      </w:r>
      <w:r w:rsidRPr="00410B2D">
        <w:rPr>
          <w:rFonts w:asciiTheme="majorHAnsi" w:hAnsiTheme="majorHAnsi"/>
          <w:spacing w:val="-5"/>
          <w:sz w:val="20"/>
          <w:szCs w:val="20"/>
        </w:rPr>
        <w:t xml:space="preserve"> </w:t>
      </w:r>
      <w:r w:rsidRPr="00410B2D">
        <w:rPr>
          <w:rFonts w:asciiTheme="majorHAnsi" w:hAnsiTheme="majorHAnsi"/>
          <w:sz w:val="20"/>
          <w:szCs w:val="20"/>
        </w:rPr>
        <w:t>28</w:t>
      </w:r>
      <w:r w:rsidRPr="00410B2D">
        <w:rPr>
          <w:rFonts w:asciiTheme="majorHAnsi" w:hAnsiTheme="majorHAnsi"/>
          <w:spacing w:val="-5"/>
          <w:sz w:val="20"/>
          <w:szCs w:val="20"/>
        </w:rPr>
        <w:t xml:space="preserve"> </w:t>
      </w:r>
      <w:r w:rsidRPr="00410B2D">
        <w:rPr>
          <w:rFonts w:asciiTheme="majorHAnsi" w:hAnsiTheme="majorHAnsi"/>
          <w:sz w:val="20"/>
          <w:szCs w:val="20"/>
        </w:rPr>
        <w:t>hari</w:t>
      </w:r>
      <w:r w:rsidRPr="00410B2D">
        <w:rPr>
          <w:rFonts w:asciiTheme="majorHAnsi" w:hAnsiTheme="majorHAnsi"/>
          <w:spacing w:val="-6"/>
          <w:sz w:val="20"/>
          <w:szCs w:val="20"/>
        </w:rPr>
        <w:t xml:space="preserve"> </w:t>
      </w:r>
      <w:r w:rsidRPr="00410B2D">
        <w:rPr>
          <w:rFonts w:asciiTheme="majorHAnsi" w:hAnsiTheme="majorHAnsi"/>
          <w:sz w:val="20"/>
          <w:szCs w:val="20"/>
        </w:rPr>
        <w:t>sebelum</w:t>
      </w:r>
      <w:r w:rsidRPr="00410B2D">
        <w:rPr>
          <w:rFonts w:asciiTheme="majorHAnsi" w:hAnsiTheme="majorHAnsi"/>
          <w:spacing w:val="-7"/>
          <w:sz w:val="20"/>
          <w:szCs w:val="20"/>
        </w:rPr>
        <w:t xml:space="preserve"> </w:t>
      </w:r>
      <w:r w:rsidRPr="00410B2D">
        <w:rPr>
          <w:rFonts w:asciiTheme="majorHAnsi" w:hAnsiTheme="majorHAnsi"/>
          <w:sz w:val="20"/>
          <w:szCs w:val="20"/>
        </w:rPr>
        <w:t>panen</w:t>
      </w:r>
      <w:r w:rsidRPr="00410B2D">
        <w:rPr>
          <w:rFonts w:asciiTheme="majorHAnsi" w:hAnsiTheme="majorHAnsi"/>
          <w:spacing w:val="-3"/>
          <w:sz w:val="20"/>
          <w:szCs w:val="20"/>
        </w:rPr>
        <w:t xml:space="preserve"> </w:t>
      </w:r>
      <w:r w:rsidRPr="00410B2D">
        <w:rPr>
          <w:rFonts w:asciiTheme="majorHAnsi" w:hAnsiTheme="majorHAnsi"/>
          <w:sz w:val="20"/>
          <w:szCs w:val="20"/>
        </w:rPr>
        <w:t>memberikan</w:t>
      </w:r>
      <w:r w:rsidRPr="00410B2D">
        <w:rPr>
          <w:rFonts w:asciiTheme="majorHAnsi" w:hAnsiTheme="majorHAnsi"/>
          <w:spacing w:val="-5"/>
          <w:sz w:val="20"/>
          <w:szCs w:val="20"/>
        </w:rPr>
        <w:t xml:space="preserve"> </w:t>
      </w:r>
      <w:r w:rsidRPr="00410B2D">
        <w:rPr>
          <w:rFonts w:asciiTheme="majorHAnsi" w:hAnsiTheme="majorHAnsi"/>
          <w:sz w:val="20"/>
          <w:szCs w:val="20"/>
        </w:rPr>
        <w:t>hasil</w:t>
      </w:r>
      <w:r w:rsidRPr="00410B2D">
        <w:rPr>
          <w:rFonts w:asciiTheme="majorHAnsi" w:hAnsiTheme="majorHAnsi"/>
          <w:spacing w:val="-7"/>
          <w:sz w:val="20"/>
          <w:szCs w:val="20"/>
        </w:rPr>
        <w:t xml:space="preserve"> </w:t>
      </w:r>
      <w:r w:rsidRPr="00410B2D">
        <w:rPr>
          <w:rFonts w:asciiTheme="majorHAnsi" w:hAnsiTheme="majorHAnsi"/>
          <w:sz w:val="20"/>
          <w:szCs w:val="20"/>
        </w:rPr>
        <w:t>tertinggi</w:t>
      </w:r>
      <w:r w:rsidRPr="00410B2D">
        <w:rPr>
          <w:rFonts w:asciiTheme="majorHAnsi" w:hAnsiTheme="majorHAnsi"/>
          <w:spacing w:val="-4"/>
          <w:sz w:val="20"/>
          <w:szCs w:val="20"/>
        </w:rPr>
        <w:t xml:space="preserve"> </w:t>
      </w:r>
      <w:r w:rsidRPr="00410B2D">
        <w:rPr>
          <w:rFonts w:asciiTheme="majorHAnsi" w:hAnsiTheme="majorHAnsi"/>
          <w:sz w:val="20"/>
          <w:szCs w:val="20"/>
        </w:rPr>
        <w:t>yaitu</w:t>
      </w:r>
      <w:r w:rsidRPr="00410B2D">
        <w:rPr>
          <w:rFonts w:asciiTheme="majorHAnsi" w:hAnsiTheme="majorHAnsi"/>
          <w:spacing w:val="-5"/>
          <w:sz w:val="20"/>
          <w:szCs w:val="20"/>
        </w:rPr>
        <w:t xml:space="preserve"> </w:t>
      </w:r>
      <w:r w:rsidRPr="00410B2D">
        <w:rPr>
          <w:rFonts w:asciiTheme="majorHAnsi" w:hAnsiTheme="majorHAnsi"/>
          <w:sz w:val="20"/>
          <w:szCs w:val="20"/>
        </w:rPr>
        <w:t xml:space="preserve">65.92 tangkai buah dengan berat 169.77 </w:t>
      </w:r>
      <w:r w:rsidRPr="00410B2D">
        <w:rPr>
          <w:rFonts w:asciiTheme="majorHAnsi" w:hAnsiTheme="majorHAnsi"/>
          <w:sz w:val="20"/>
          <w:szCs w:val="20"/>
        </w:rPr>
        <w:lastRenderedPageBreak/>
        <w:t>gram/pohon yulinda tanari dkk, (2023).</w:t>
      </w:r>
    </w:p>
    <w:p w14:paraId="0DF9BEAA" w14:textId="77777777" w:rsidR="002A6F06" w:rsidRPr="00410B2D" w:rsidRDefault="00FC59C1" w:rsidP="002A6F06">
      <w:pPr>
        <w:pStyle w:val="BodyText"/>
        <w:ind w:left="142" w:right="67"/>
        <w:rPr>
          <w:rFonts w:asciiTheme="majorHAnsi" w:hAnsiTheme="majorHAnsi"/>
          <w:sz w:val="20"/>
          <w:szCs w:val="20"/>
        </w:rPr>
      </w:pPr>
      <w:r w:rsidRPr="00410B2D">
        <w:rPr>
          <w:rFonts w:asciiTheme="majorHAnsi" w:hAnsiTheme="majorHAnsi"/>
          <w:sz w:val="20"/>
          <w:szCs w:val="20"/>
        </w:rPr>
        <w:t>Selain itu, Salah satu upaya yang dapat dilakukan untuk meningkatkan produksi</w:t>
      </w:r>
      <w:r w:rsidRPr="00410B2D">
        <w:rPr>
          <w:rFonts w:asciiTheme="majorHAnsi" w:hAnsiTheme="majorHAnsi"/>
          <w:spacing w:val="-10"/>
          <w:sz w:val="20"/>
          <w:szCs w:val="20"/>
        </w:rPr>
        <w:t xml:space="preserve"> </w:t>
      </w:r>
      <w:r w:rsidRPr="00410B2D">
        <w:rPr>
          <w:rFonts w:asciiTheme="majorHAnsi" w:hAnsiTheme="majorHAnsi"/>
          <w:sz w:val="20"/>
          <w:szCs w:val="20"/>
        </w:rPr>
        <w:t>cabai</w:t>
      </w:r>
      <w:r w:rsidRPr="00410B2D">
        <w:rPr>
          <w:rFonts w:asciiTheme="majorHAnsi" w:hAnsiTheme="majorHAnsi"/>
          <w:spacing w:val="-10"/>
          <w:sz w:val="20"/>
          <w:szCs w:val="20"/>
        </w:rPr>
        <w:t xml:space="preserve"> </w:t>
      </w:r>
      <w:r w:rsidRPr="00410B2D">
        <w:rPr>
          <w:rFonts w:asciiTheme="majorHAnsi" w:hAnsiTheme="majorHAnsi"/>
          <w:sz w:val="20"/>
          <w:szCs w:val="20"/>
        </w:rPr>
        <w:t>rawit</w:t>
      </w:r>
      <w:r w:rsidRPr="00410B2D">
        <w:rPr>
          <w:rFonts w:asciiTheme="majorHAnsi" w:hAnsiTheme="majorHAnsi"/>
          <w:spacing w:val="-8"/>
          <w:sz w:val="20"/>
          <w:szCs w:val="20"/>
        </w:rPr>
        <w:t xml:space="preserve"> </w:t>
      </w:r>
      <w:r w:rsidRPr="00410B2D">
        <w:rPr>
          <w:rFonts w:asciiTheme="majorHAnsi" w:hAnsiTheme="majorHAnsi"/>
          <w:sz w:val="20"/>
          <w:szCs w:val="20"/>
        </w:rPr>
        <w:t>yaitu</w:t>
      </w:r>
      <w:r w:rsidRPr="00410B2D">
        <w:rPr>
          <w:rFonts w:asciiTheme="majorHAnsi" w:hAnsiTheme="majorHAnsi"/>
          <w:spacing w:val="-10"/>
          <w:sz w:val="20"/>
          <w:szCs w:val="20"/>
        </w:rPr>
        <w:t xml:space="preserve"> </w:t>
      </w:r>
      <w:r w:rsidRPr="00410B2D">
        <w:rPr>
          <w:rFonts w:asciiTheme="majorHAnsi" w:hAnsiTheme="majorHAnsi"/>
          <w:sz w:val="20"/>
          <w:szCs w:val="20"/>
        </w:rPr>
        <w:t>dengan</w:t>
      </w:r>
      <w:r w:rsidRPr="00410B2D">
        <w:rPr>
          <w:rFonts w:asciiTheme="majorHAnsi" w:hAnsiTheme="majorHAnsi"/>
          <w:spacing w:val="-8"/>
          <w:sz w:val="20"/>
          <w:szCs w:val="20"/>
        </w:rPr>
        <w:t xml:space="preserve"> </w:t>
      </w:r>
      <w:r w:rsidRPr="00410B2D">
        <w:rPr>
          <w:rFonts w:asciiTheme="majorHAnsi" w:hAnsiTheme="majorHAnsi"/>
          <w:sz w:val="20"/>
          <w:szCs w:val="20"/>
        </w:rPr>
        <w:t>melakukan</w:t>
      </w:r>
      <w:r w:rsidRPr="00410B2D">
        <w:rPr>
          <w:rFonts w:asciiTheme="majorHAnsi" w:hAnsiTheme="majorHAnsi"/>
          <w:spacing w:val="-10"/>
          <w:sz w:val="20"/>
          <w:szCs w:val="20"/>
        </w:rPr>
        <w:t xml:space="preserve"> </w:t>
      </w:r>
      <w:r w:rsidRPr="00410B2D">
        <w:rPr>
          <w:rFonts w:asciiTheme="majorHAnsi" w:hAnsiTheme="majorHAnsi"/>
          <w:sz w:val="20"/>
          <w:szCs w:val="20"/>
        </w:rPr>
        <w:t>pemangkasan</w:t>
      </w:r>
      <w:r w:rsidRPr="00410B2D">
        <w:rPr>
          <w:rFonts w:asciiTheme="majorHAnsi" w:hAnsiTheme="majorHAnsi"/>
          <w:spacing w:val="-9"/>
          <w:sz w:val="20"/>
          <w:szCs w:val="20"/>
        </w:rPr>
        <w:t xml:space="preserve"> </w:t>
      </w:r>
      <w:r w:rsidRPr="00410B2D">
        <w:rPr>
          <w:rFonts w:asciiTheme="majorHAnsi" w:hAnsiTheme="majorHAnsi"/>
          <w:sz w:val="20"/>
          <w:szCs w:val="20"/>
        </w:rPr>
        <w:t>pucuk.</w:t>
      </w:r>
      <w:r w:rsidRPr="00410B2D">
        <w:rPr>
          <w:rFonts w:asciiTheme="majorHAnsi" w:hAnsiTheme="majorHAnsi"/>
          <w:spacing w:val="-10"/>
          <w:sz w:val="20"/>
          <w:szCs w:val="20"/>
        </w:rPr>
        <w:t xml:space="preserve"> </w:t>
      </w:r>
      <w:r w:rsidRPr="00410B2D">
        <w:rPr>
          <w:rFonts w:asciiTheme="majorHAnsi" w:hAnsiTheme="majorHAnsi"/>
          <w:sz w:val="20"/>
          <w:szCs w:val="20"/>
        </w:rPr>
        <w:t>Tindakan pemangkasan ini dimaksudkan untuk merangsang tumbuhnya lebih banyak tunas</w:t>
      </w:r>
      <w:r w:rsidRPr="00410B2D">
        <w:rPr>
          <w:rFonts w:asciiTheme="majorHAnsi" w:hAnsiTheme="majorHAnsi"/>
          <w:spacing w:val="-15"/>
          <w:sz w:val="20"/>
          <w:szCs w:val="20"/>
        </w:rPr>
        <w:t xml:space="preserve"> </w:t>
      </w:r>
      <w:r w:rsidRPr="00410B2D">
        <w:rPr>
          <w:rFonts w:asciiTheme="majorHAnsi" w:hAnsiTheme="majorHAnsi"/>
          <w:sz w:val="20"/>
          <w:szCs w:val="20"/>
        </w:rPr>
        <w:t>dan</w:t>
      </w:r>
      <w:r w:rsidRPr="00410B2D">
        <w:rPr>
          <w:rFonts w:asciiTheme="majorHAnsi" w:hAnsiTheme="majorHAnsi"/>
          <w:spacing w:val="-15"/>
          <w:sz w:val="20"/>
          <w:szCs w:val="20"/>
        </w:rPr>
        <w:t xml:space="preserve"> </w:t>
      </w:r>
      <w:r w:rsidRPr="00410B2D">
        <w:rPr>
          <w:rFonts w:asciiTheme="majorHAnsi" w:hAnsiTheme="majorHAnsi"/>
          <w:sz w:val="20"/>
          <w:szCs w:val="20"/>
        </w:rPr>
        <w:t>cabang,</w:t>
      </w:r>
      <w:r w:rsidRPr="00410B2D">
        <w:rPr>
          <w:rFonts w:asciiTheme="majorHAnsi" w:hAnsiTheme="majorHAnsi"/>
          <w:spacing w:val="-15"/>
          <w:sz w:val="20"/>
          <w:szCs w:val="20"/>
        </w:rPr>
        <w:t xml:space="preserve"> </w:t>
      </w:r>
      <w:r w:rsidRPr="00410B2D">
        <w:rPr>
          <w:rFonts w:asciiTheme="majorHAnsi" w:hAnsiTheme="majorHAnsi"/>
          <w:sz w:val="20"/>
          <w:szCs w:val="20"/>
        </w:rPr>
        <w:t>sehingga</w:t>
      </w:r>
      <w:r w:rsidRPr="00410B2D">
        <w:rPr>
          <w:rFonts w:asciiTheme="majorHAnsi" w:hAnsiTheme="majorHAnsi"/>
          <w:spacing w:val="-15"/>
          <w:sz w:val="20"/>
          <w:szCs w:val="20"/>
        </w:rPr>
        <w:t xml:space="preserve"> </w:t>
      </w:r>
      <w:r w:rsidRPr="00410B2D">
        <w:rPr>
          <w:rFonts w:asciiTheme="majorHAnsi" w:hAnsiTheme="majorHAnsi"/>
          <w:sz w:val="20"/>
          <w:szCs w:val="20"/>
        </w:rPr>
        <w:t>menghasilkan</w:t>
      </w:r>
      <w:r w:rsidRPr="00410B2D">
        <w:rPr>
          <w:rFonts w:asciiTheme="majorHAnsi" w:hAnsiTheme="majorHAnsi"/>
          <w:spacing w:val="-15"/>
          <w:sz w:val="20"/>
          <w:szCs w:val="20"/>
        </w:rPr>
        <w:t xml:space="preserve"> </w:t>
      </w:r>
      <w:r w:rsidRPr="00410B2D">
        <w:rPr>
          <w:rFonts w:asciiTheme="majorHAnsi" w:hAnsiTheme="majorHAnsi"/>
          <w:sz w:val="20"/>
          <w:szCs w:val="20"/>
        </w:rPr>
        <w:t>bunga</w:t>
      </w:r>
      <w:r w:rsidRPr="00410B2D">
        <w:rPr>
          <w:rFonts w:asciiTheme="majorHAnsi" w:hAnsiTheme="majorHAnsi"/>
          <w:spacing w:val="-15"/>
          <w:sz w:val="20"/>
          <w:szCs w:val="20"/>
        </w:rPr>
        <w:t xml:space="preserve"> </w:t>
      </w:r>
      <w:r w:rsidRPr="00410B2D">
        <w:rPr>
          <w:rFonts w:asciiTheme="majorHAnsi" w:hAnsiTheme="majorHAnsi"/>
          <w:sz w:val="20"/>
          <w:szCs w:val="20"/>
        </w:rPr>
        <w:t>dan</w:t>
      </w:r>
      <w:r w:rsidRPr="00410B2D">
        <w:rPr>
          <w:rFonts w:asciiTheme="majorHAnsi" w:hAnsiTheme="majorHAnsi"/>
          <w:spacing w:val="-15"/>
          <w:sz w:val="20"/>
          <w:szCs w:val="20"/>
        </w:rPr>
        <w:t xml:space="preserve"> </w:t>
      </w:r>
      <w:r w:rsidRPr="00410B2D">
        <w:rPr>
          <w:rFonts w:asciiTheme="majorHAnsi" w:hAnsiTheme="majorHAnsi"/>
          <w:sz w:val="20"/>
          <w:szCs w:val="20"/>
        </w:rPr>
        <w:t>buah</w:t>
      </w:r>
      <w:r w:rsidRPr="00410B2D">
        <w:rPr>
          <w:rFonts w:asciiTheme="majorHAnsi" w:hAnsiTheme="majorHAnsi"/>
          <w:spacing w:val="-14"/>
          <w:sz w:val="20"/>
          <w:szCs w:val="20"/>
        </w:rPr>
        <w:t xml:space="preserve"> </w:t>
      </w:r>
      <w:r w:rsidRPr="00410B2D">
        <w:rPr>
          <w:rFonts w:asciiTheme="majorHAnsi" w:hAnsiTheme="majorHAnsi"/>
          <w:sz w:val="20"/>
          <w:szCs w:val="20"/>
        </w:rPr>
        <w:t>yang</w:t>
      </w:r>
      <w:r w:rsidRPr="00410B2D">
        <w:rPr>
          <w:rFonts w:asciiTheme="majorHAnsi" w:hAnsiTheme="majorHAnsi"/>
          <w:spacing w:val="-14"/>
          <w:sz w:val="20"/>
          <w:szCs w:val="20"/>
        </w:rPr>
        <w:t xml:space="preserve"> </w:t>
      </w:r>
      <w:r w:rsidRPr="00410B2D">
        <w:rPr>
          <w:rFonts w:asciiTheme="majorHAnsi" w:hAnsiTheme="majorHAnsi"/>
          <w:sz w:val="20"/>
          <w:szCs w:val="20"/>
        </w:rPr>
        <w:t>lebih</w:t>
      </w:r>
      <w:r w:rsidRPr="00410B2D">
        <w:rPr>
          <w:rFonts w:asciiTheme="majorHAnsi" w:hAnsiTheme="majorHAnsi"/>
          <w:spacing w:val="-15"/>
          <w:sz w:val="20"/>
          <w:szCs w:val="20"/>
        </w:rPr>
        <w:t xml:space="preserve"> </w:t>
      </w:r>
      <w:r w:rsidRPr="00410B2D">
        <w:rPr>
          <w:rFonts w:asciiTheme="majorHAnsi" w:hAnsiTheme="majorHAnsi"/>
          <w:sz w:val="20"/>
          <w:szCs w:val="20"/>
        </w:rPr>
        <w:t>banyak. Pemangkasan</w:t>
      </w:r>
      <w:r w:rsidRPr="00410B2D">
        <w:rPr>
          <w:rFonts w:asciiTheme="majorHAnsi" w:hAnsiTheme="majorHAnsi"/>
          <w:spacing w:val="-8"/>
          <w:sz w:val="20"/>
          <w:szCs w:val="20"/>
        </w:rPr>
        <w:t xml:space="preserve"> </w:t>
      </w:r>
      <w:r w:rsidRPr="00410B2D">
        <w:rPr>
          <w:rFonts w:asciiTheme="majorHAnsi" w:hAnsiTheme="majorHAnsi"/>
          <w:sz w:val="20"/>
          <w:szCs w:val="20"/>
        </w:rPr>
        <w:t>dapat</w:t>
      </w:r>
      <w:r w:rsidRPr="00410B2D">
        <w:rPr>
          <w:rFonts w:asciiTheme="majorHAnsi" w:hAnsiTheme="majorHAnsi"/>
          <w:spacing w:val="-8"/>
          <w:sz w:val="20"/>
          <w:szCs w:val="20"/>
        </w:rPr>
        <w:t xml:space="preserve"> </w:t>
      </w:r>
      <w:r w:rsidRPr="00410B2D">
        <w:rPr>
          <w:rFonts w:asciiTheme="majorHAnsi" w:hAnsiTheme="majorHAnsi"/>
          <w:sz w:val="20"/>
          <w:szCs w:val="20"/>
        </w:rPr>
        <w:t>dilakukan</w:t>
      </w:r>
      <w:r w:rsidRPr="00410B2D">
        <w:rPr>
          <w:rFonts w:asciiTheme="majorHAnsi" w:hAnsiTheme="majorHAnsi"/>
          <w:spacing w:val="-9"/>
          <w:sz w:val="20"/>
          <w:szCs w:val="20"/>
        </w:rPr>
        <w:t xml:space="preserve"> </w:t>
      </w:r>
      <w:r w:rsidRPr="00410B2D">
        <w:rPr>
          <w:rFonts w:asciiTheme="majorHAnsi" w:hAnsiTheme="majorHAnsi"/>
          <w:sz w:val="20"/>
          <w:szCs w:val="20"/>
        </w:rPr>
        <w:t>dengan</w:t>
      </w:r>
      <w:r w:rsidRPr="00410B2D">
        <w:rPr>
          <w:rFonts w:asciiTheme="majorHAnsi" w:hAnsiTheme="majorHAnsi"/>
          <w:spacing w:val="-7"/>
          <w:sz w:val="20"/>
          <w:szCs w:val="20"/>
        </w:rPr>
        <w:t xml:space="preserve"> </w:t>
      </w:r>
      <w:r w:rsidRPr="00410B2D">
        <w:rPr>
          <w:rFonts w:asciiTheme="majorHAnsi" w:hAnsiTheme="majorHAnsi"/>
          <w:sz w:val="20"/>
          <w:szCs w:val="20"/>
        </w:rPr>
        <w:t>cara</w:t>
      </w:r>
      <w:r w:rsidRPr="00410B2D">
        <w:rPr>
          <w:rFonts w:asciiTheme="majorHAnsi" w:hAnsiTheme="majorHAnsi"/>
          <w:spacing w:val="-9"/>
          <w:sz w:val="20"/>
          <w:szCs w:val="20"/>
        </w:rPr>
        <w:t xml:space="preserve"> </w:t>
      </w:r>
      <w:r w:rsidRPr="00410B2D">
        <w:rPr>
          <w:rFonts w:asciiTheme="majorHAnsi" w:hAnsiTheme="majorHAnsi"/>
          <w:sz w:val="20"/>
          <w:szCs w:val="20"/>
        </w:rPr>
        <w:t>memotong</w:t>
      </w:r>
      <w:r w:rsidRPr="00410B2D">
        <w:rPr>
          <w:rFonts w:asciiTheme="majorHAnsi" w:hAnsiTheme="majorHAnsi"/>
          <w:spacing w:val="-9"/>
          <w:sz w:val="20"/>
          <w:szCs w:val="20"/>
        </w:rPr>
        <w:t xml:space="preserve"> </w:t>
      </w:r>
      <w:r w:rsidRPr="00410B2D">
        <w:rPr>
          <w:rFonts w:asciiTheme="majorHAnsi" w:hAnsiTheme="majorHAnsi"/>
          <w:sz w:val="20"/>
          <w:szCs w:val="20"/>
        </w:rPr>
        <w:t>bagian</w:t>
      </w:r>
      <w:r w:rsidRPr="00410B2D">
        <w:rPr>
          <w:rFonts w:asciiTheme="majorHAnsi" w:hAnsiTheme="majorHAnsi"/>
          <w:spacing w:val="-9"/>
          <w:sz w:val="20"/>
          <w:szCs w:val="20"/>
        </w:rPr>
        <w:t xml:space="preserve"> </w:t>
      </w:r>
      <w:r w:rsidRPr="00410B2D">
        <w:rPr>
          <w:rFonts w:asciiTheme="majorHAnsi" w:hAnsiTheme="majorHAnsi"/>
          <w:sz w:val="20"/>
          <w:szCs w:val="20"/>
        </w:rPr>
        <w:t>atas</w:t>
      </w:r>
      <w:r w:rsidRPr="00410B2D">
        <w:rPr>
          <w:rFonts w:asciiTheme="majorHAnsi" w:hAnsiTheme="majorHAnsi"/>
          <w:spacing w:val="-8"/>
          <w:sz w:val="20"/>
          <w:szCs w:val="20"/>
        </w:rPr>
        <w:t xml:space="preserve"> </w:t>
      </w:r>
      <w:r w:rsidRPr="00410B2D">
        <w:rPr>
          <w:rFonts w:asciiTheme="majorHAnsi" w:hAnsiTheme="majorHAnsi"/>
          <w:sz w:val="20"/>
          <w:szCs w:val="20"/>
        </w:rPr>
        <w:t>atau</w:t>
      </w:r>
      <w:r w:rsidRPr="00410B2D">
        <w:rPr>
          <w:rFonts w:asciiTheme="majorHAnsi" w:hAnsiTheme="majorHAnsi"/>
          <w:spacing w:val="-9"/>
          <w:sz w:val="20"/>
          <w:szCs w:val="20"/>
        </w:rPr>
        <w:t xml:space="preserve"> </w:t>
      </w:r>
      <w:r w:rsidRPr="00410B2D">
        <w:rPr>
          <w:rFonts w:asciiTheme="majorHAnsi" w:hAnsiTheme="majorHAnsi"/>
          <w:sz w:val="20"/>
          <w:szCs w:val="20"/>
        </w:rPr>
        <w:t>ujung tanaman yang disebut dengan pemangkasan pucuk. Jika dilakukan pemangkasan tunas</w:t>
      </w:r>
      <w:r w:rsidRPr="00410B2D">
        <w:rPr>
          <w:rFonts w:asciiTheme="majorHAnsi" w:hAnsiTheme="majorHAnsi"/>
          <w:spacing w:val="-2"/>
          <w:sz w:val="20"/>
          <w:szCs w:val="20"/>
        </w:rPr>
        <w:t xml:space="preserve"> </w:t>
      </w:r>
      <w:r w:rsidRPr="00410B2D">
        <w:rPr>
          <w:rFonts w:asciiTheme="majorHAnsi" w:hAnsiTheme="majorHAnsi"/>
          <w:sz w:val="20"/>
          <w:szCs w:val="20"/>
        </w:rPr>
        <w:t>air</w:t>
      </w:r>
      <w:r w:rsidRPr="00410B2D">
        <w:rPr>
          <w:rFonts w:asciiTheme="majorHAnsi" w:hAnsiTheme="majorHAnsi"/>
          <w:spacing w:val="-2"/>
          <w:sz w:val="20"/>
          <w:szCs w:val="20"/>
        </w:rPr>
        <w:t xml:space="preserve"> </w:t>
      </w:r>
      <w:r w:rsidRPr="00410B2D">
        <w:rPr>
          <w:rFonts w:asciiTheme="majorHAnsi" w:hAnsiTheme="majorHAnsi"/>
          <w:sz w:val="20"/>
          <w:szCs w:val="20"/>
        </w:rPr>
        <w:t>pada</w:t>
      </w:r>
      <w:r w:rsidRPr="00410B2D">
        <w:rPr>
          <w:rFonts w:asciiTheme="majorHAnsi" w:hAnsiTheme="majorHAnsi"/>
          <w:spacing w:val="-3"/>
          <w:sz w:val="20"/>
          <w:szCs w:val="20"/>
        </w:rPr>
        <w:t xml:space="preserve"> </w:t>
      </w:r>
      <w:r w:rsidRPr="00410B2D">
        <w:rPr>
          <w:rFonts w:asciiTheme="majorHAnsi" w:hAnsiTheme="majorHAnsi"/>
          <w:sz w:val="20"/>
          <w:szCs w:val="20"/>
        </w:rPr>
        <w:t>tanaman,</w:t>
      </w:r>
      <w:r w:rsidRPr="00410B2D">
        <w:rPr>
          <w:rFonts w:asciiTheme="majorHAnsi" w:hAnsiTheme="majorHAnsi"/>
          <w:spacing w:val="-1"/>
          <w:sz w:val="20"/>
          <w:szCs w:val="20"/>
        </w:rPr>
        <w:t xml:space="preserve"> </w:t>
      </w:r>
      <w:r w:rsidRPr="00410B2D">
        <w:rPr>
          <w:rFonts w:asciiTheme="majorHAnsi" w:hAnsiTheme="majorHAnsi"/>
          <w:sz w:val="20"/>
          <w:szCs w:val="20"/>
        </w:rPr>
        <w:t>hal</w:t>
      </w:r>
      <w:r w:rsidRPr="00410B2D">
        <w:rPr>
          <w:rFonts w:asciiTheme="majorHAnsi" w:hAnsiTheme="majorHAnsi"/>
          <w:spacing w:val="-1"/>
          <w:sz w:val="20"/>
          <w:szCs w:val="20"/>
        </w:rPr>
        <w:t xml:space="preserve"> </w:t>
      </w:r>
      <w:r w:rsidRPr="00410B2D">
        <w:rPr>
          <w:rFonts w:asciiTheme="majorHAnsi" w:hAnsiTheme="majorHAnsi"/>
          <w:sz w:val="20"/>
          <w:szCs w:val="20"/>
        </w:rPr>
        <w:t>ini</w:t>
      </w:r>
      <w:r w:rsidRPr="00410B2D">
        <w:rPr>
          <w:rFonts w:asciiTheme="majorHAnsi" w:hAnsiTheme="majorHAnsi"/>
          <w:spacing w:val="-3"/>
          <w:sz w:val="20"/>
          <w:szCs w:val="20"/>
        </w:rPr>
        <w:t xml:space="preserve"> </w:t>
      </w:r>
      <w:r w:rsidRPr="00410B2D">
        <w:rPr>
          <w:rFonts w:asciiTheme="majorHAnsi" w:hAnsiTheme="majorHAnsi"/>
          <w:sz w:val="20"/>
          <w:szCs w:val="20"/>
        </w:rPr>
        <w:t>akan menyebabkan</w:t>
      </w:r>
      <w:r w:rsidRPr="00410B2D">
        <w:rPr>
          <w:rFonts w:asciiTheme="majorHAnsi" w:hAnsiTheme="majorHAnsi"/>
          <w:spacing w:val="-2"/>
          <w:sz w:val="20"/>
          <w:szCs w:val="20"/>
        </w:rPr>
        <w:t xml:space="preserve"> </w:t>
      </w:r>
      <w:r w:rsidRPr="00410B2D">
        <w:rPr>
          <w:rFonts w:asciiTheme="majorHAnsi" w:hAnsiTheme="majorHAnsi"/>
          <w:sz w:val="20"/>
          <w:szCs w:val="20"/>
        </w:rPr>
        <w:t>tumbuhnya pucuk samping atau tunas lateral Tjitra et al., (2018). Ditambahkan oleh Yolanda et al., (2021) jumlah auksin yang berlebihan pada tanaman akan menyebabkan dominasi pucuk sehingga menghambat pertumbuhan tunas dibagian bawah</w:t>
      </w:r>
      <w:r w:rsidR="002A6F06" w:rsidRPr="00410B2D">
        <w:rPr>
          <w:rFonts w:asciiTheme="majorHAnsi" w:hAnsiTheme="majorHAnsi"/>
          <w:sz w:val="20"/>
          <w:szCs w:val="20"/>
          <w:lang w:val="id-ID"/>
        </w:rPr>
        <w:t xml:space="preserve"> </w:t>
      </w:r>
      <w:r w:rsidR="002A6F06" w:rsidRPr="00410B2D">
        <w:rPr>
          <w:rFonts w:asciiTheme="majorHAnsi" w:hAnsiTheme="majorHAnsi"/>
          <w:sz w:val="20"/>
          <w:szCs w:val="20"/>
        </w:rPr>
        <w:t>Hasil penelitian menunjukkan bahwa waktu pemangkasan pucuk berpengaruh nyata hingga sangat nyata terhadap pertumbuhan dan hasil tanaman cabai rawit. Pemangkasan pada umur 28 hari sebelum panen membantu</w:t>
      </w:r>
      <w:r w:rsidR="002A6F06" w:rsidRPr="00410B2D">
        <w:rPr>
          <w:rFonts w:asciiTheme="majorHAnsi" w:hAnsiTheme="majorHAnsi"/>
          <w:spacing w:val="-13"/>
          <w:sz w:val="20"/>
          <w:szCs w:val="20"/>
        </w:rPr>
        <w:t xml:space="preserve"> </w:t>
      </w:r>
      <w:r w:rsidR="002A6F06" w:rsidRPr="00410B2D">
        <w:rPr>
          <w:rFonts w:asciiTheme="majorHAnsi" w:hAnsiTheme="majorHAnsi"/>
          <w:sz w:val="20"/>
          <w:szCs w:val="20"/>
        </w:rPr>
        <w:t>tanaman</w:t>
      </w:r>
      <w:r w:rsidR="002A6F06" w:rsidRPr="00410B2D">
        <w:rPr>
          <w:rFonts w:asciiTheme="majorHAnsi" w:hAnsiTheme="majorHAnsi"/>
          <w:spacing w:val="-13"/>
          <w:sz w:val="20"/>
          <w:szCs w:val="20"/>
        </w:rPr>
        <w:t xml:space="preserve"> </w:t>
      </w:r>
      <w:r w:rsidR="002A6F06" w:rsidRPr="00410B2D">
        <w:rPr>
          <w:rFonts w:asciiTheme="majorHAnsi" w:hAnsiTheme="majorHAnsi"/>
          <w:sz w:val="20"/>
          <w:szCs w:val="20"/>
        </w:rPr>
        <w:t>cabai</w:t>
      </w:r>
      <w:r w:rsidR="002A6F06" w:rsidRPr="00410B2D">
        <w:rPr>
          <w:rFonts w:asciiTheme="majorHAnsi" w:hAnsiTheme="majorHAnsi"/>
          <w:sz w:val="20"/>
          <w:szCs w:val="20"/>
          <w:lang w:val="id-ID"/>
        </w:rPr>
        <w:t xml:space="preserve">  </w:t>
      </w:r>
      <w:r w:rsidR="002A6F06" w:rsidRPr="00410B2D">
        <w:rPr>
          <w:rFonts w:asciiTheme="majorHAnsi" w:hAnsiTheme="majorHAnsi"/>
          <w:sz w:val="20"/>
          <w:szCs w:val="20"/>
        </w:rPr>
        <w:t>rawit</w:t>
      </w:r>
      <w:r w:rsidR="002A6F06" w:rsidRPr="00410B2D">
        <w:rPr>
          <w:rFonts w:asciiTheme="majorHAnsi" w:hAnsiTheme="majorHAnsi"/>
          <w:spacing w:val="-12"/>
          <w:sz w:val="20"/>
          <w:szCs w:val="20"/>
        </w:rPr>
        <w:t xml:space="preserve"> </w:t>
      </w:r>
      <w:r w:rsidR="002A6F06" w:rsidRPr="00410B2D">
        <w:rPr>
          <w:rFonts w:asciiTheme="majorHAnsi" w:hAnsiTheme="majorHAnsi"/>
          <w:sz w:val="20"/>
          <w:szCs w:val="20"/>
        </w:rPr>
        <w:t>tumbuh</w:t>
      </w:r>
      <w:r w:rsidR="002A6F06" w:rsidRPr="00410B2D">
        <w:rPr>
          <w:rFonts w:asciiTheme="majorHAnsi" w:hAnsiTheme="majorHAnsi"/>
          <w:spacing w:val="-12"/>
          <w:sz w:val="20"/>
          <w:szCs w:val="20"/>
        </w:rPr>
        <w:t xml:space="preserve"> </w:t>
      </w:r>
      <w:r w:rsidR="002A6F06" w:rsidRPr="00410B2D">
        <w:rPr>
          <w:rFonts w:asciiTheme="majorHAnsi" w:hAnsiTheme="majorHAnsi"/>
          <w:sz w:val="20"/>
          <w:szCs w:val="20"/>
        </w:rPr>
        <w:t>dan</w:t>
      </w:r>
      <w:r w:rsidR="002A6F06" w:rsidRPr="00410B2D">
        <w:rPr>
          <w:rFonts w:asciiTheme="majorHAnsi" w:hAnsiTheme="majorHAnsi"/>
          <w:spacing w:val="-12"/>
          <w:sz w:val="20"/>
          <w:szCs w:val="20"/>
        </w:rPr>
        <w:t xml:space="preserve"> </w:t>
      </w:r>
      <w:r w:rsidR="002A6F06" w:rsidRPr="00410B2D">
        <w:rPr>
          <w:rFonts w:asciiTheme="majorHAnsi" w:hAnsiTheme="majorHAnsi"/>
          <w:sz w:val="20"/>
          <w:szCs w:val="20"/>
        </w:rPr>
        <w:t>memiliki</w:t>
      </w:r>
      <w:r w:rsidR="002A6F06" w:rsidRPr="00410B2D">
        <w:rPr>
          <w:rFonts w:asciiTheme="majorHAnsi" w:hAnsiTheme="majorHAnsi"/>
          <w:spacing w:val="-13"/>
          <w:sz w:val="20"/>
          <w:szCs w:val="20"/>
        </w:rPr>
        <w:t xml:space="preserve"> </w:t>
      </w:r>
      <w:r w:rsidR="002A6F06" w:rsidRPr="00410B2D">
        <w:rPr>
          <w:rFonts w:asciiTheme="majorHAnsi" w:hAnsiTheme="majorHAnsi"/>
          <w:sz w:val="20"/>
          <w:szCs w:val="20"/>
        </w:rPr>
        <w:t>rata-rata</w:t>
      </w:r>
      <w:r w:rsidR="002A6F06" w:rsidRPr="00410B2D">
        <w:rPr>
          <w:rFonts w:asciiTheme="majorHAnsi" w:hAnsiTheme="majorHAnsi"/>
          <w:spacing w:val="-11"/>
          <w:sz w:val="20"/>
          <w:szCs w:val="20"/>
        </w:rPr>
        <w:t xml:space="preserve"> </w:t>
      </w:r>
      <w:r w:rsidR="002A6F06" w:rsidRPr="00410B2D">
        <w:rPr>
          <w:rFonts w:asciiTheme="majorHAnsi" w:hAnsiTheme="majorHAnsi"/>
          <w:sz w:val="20"/>
          <w:szCs w:val="20"/>
        </w:rPr>
        <w:t>hasil</w:t>
      </w:r>
      <w:r w:rsidR="002A6F06" w:rsidRPr="00410B2D">
        <w:rPr>
          <w:rFonts w:asciiTheme="majorHAnsi" w:hAnsiTheme="majorHAnsi"/>
          <w:spacing w:val="-14"/>
          <w:sz w:val="20"/>
          <w:szCs w:val="20"/>
        </w:rPr>
        <w:t xml:space="preserve"> </w:t>
      </w:r>
      <w:r w:rsidR="002A6F06" w:rsidRPr="00410B2D">
        <w:rPr>
          <w:rFonts w:asciiTheme="majorHAnsi" w:hAnsiTheme="majorHAnsi"/>
          <w:sz w:val="20"/>
          <w:szCs w:val="20"/>
        </w:rPr>
        <w:t>tertinggi. Panjang pangkasan 1.5 cm pada umur 28 hari sebelum panen memberikan hasil tertinggi yaitu 65.92 tangkai buah dengan berat 169.77 gram/pohon Yulinda Tanari, dkk (2023).</w:t>
      </w:r>
    </w:p>
    <w:p w14:paraId="7D1D2EBA" w14:textId="77777777" w:rsidR="005C5039" w:rsidRPr="00410B2D" w:rsidRDefault="005C5039" w:rsidP="005C5039">
      <w:pPr>
        <w:pStyle w:val="Heading1"/>
        <w:spacing w:line="240" w:lineRule="auto"/>
        <w:ind w:right="1768"/>
        <w:rPr>
          <w:rFonts w:asciiTheme="majorHAnsi" w:hAnsiTheme="majorHAnsi"/>
          <w:sz w:val="20"/>
          <w:szCs w:val="20"/>
        </w:rPr>
      </w:pPr>
      <w:r w:rsidRPr="00410B2D">
        <w:rPr>
          <w:rFonts w:asciiTheme="majorHAnsi" w:hAnsiTheme="majorHAnsi"/>
          <w:sz w:val="20"/>
          <w:szCs w:val="20"/>
        </w:rPr>
        <w:t>METODOLOG</w:t>
      </w:r>
      <w:r w:rsidRPr="00410B2D">
        <w:rPr>
          <w:rFonts w:asciiTheme="majorHAnsi" w:hAnsiTheme="majorHAnsi"/>
          <w:sz w:val="20"/>
          <w:szCs w:val="20"/>
          <w:lang w:val="id-ID"/>
        </w:rPr>
        <w:t xml:space="preserve"> </w:t>
      </w:r>
      <w:r w:rsidRPr="00410B2D">
        <w:rPr>
          <w:rFonts w:asciiTheme="majorHAnsi" w:hAnsiTheme="majorHAnsi"/>
          <w:sz w:val="20"/>
          <w:szCs w:val="20"/>
        </w:rPr>
        <w:t>PENELITIAN</w:t>
      </w:r>
    </w:p>
    <w:p w14:paraId="63969506" w14:textId="77777777" w:rsidR="005C5039" w:rsidRPr="00410B2D" w:rsidRDefault="005C5039" w:rsidP="006A37E6">
      <w:pPr>
        <w:pStyle w:val="BodyText"/>
        <w:ind w:left="0" w:right="67"/>
        <w:rPr>
          <w:rFonts w:asciiTheme="majorHAnsi" w:hAnsiTheme="majorHAnsi"/>
          <w:sz w:val="20"/>
          <w:szCs w:val="20"/>
        </w:rPr>
      </w:pPr>
      <w:r w:rsidRPr="00410B2D">
        <w:rPr>
          <w:rFonts w:asciiTheme="majorHAnsi" w:hAnsiTheme="majorHAnsi"/>
          <w:sz w:val="20"/>
          <w:szCs w:val="20"/>
        </w:rPr>
        <w:t>Penelitian ini dilaksanakan di Dusun Bontolohe, Desa Bua, Kecamatan Tellulimpoe, Kabupaten Sinjai. Alat</w:t>
      </w:r>
      <w:r w:rsidRPr="00410B2D">
        <w:rPr>
          <w:rFonts w:asciiTheme="majorHAnsi" w:hAnsiTheme="majorHAnsi"/>
          <w:spacing w:val="-7"/>
          <w:sz w:val="20"/>
          <w:szCs w:val="20"/>
        </w:rPr>
        <w:t xml:space="preserve"> </w:t>
      </w:r>
      <w:r w:rsidRPr="00410B2D">
        <w:rPr>
          <w:rFonts w:asciiTheme="majorHAnsi" w:hAnsiTheme="majorHAnsi"/>
          <w:sz w:val="20"/>
          <w:szCs w:val="20"/>
        </w:rPr>
        <w:t>yang</w:t>
      </w:r>
      <w:r w:rsidRPr="00410B2D">
        <w:rPr>
          <w:rFonts w:asciiTheme="majorHAnsi" w:hAnsiTheme="majorHAnsi"/>
          <w:spacing w:val="-10"/>
          <w:sz w:val="20"/>
          <w:szCs w:val="20"/>
        </w:rPr>
        <w:t xml:space="preserve"> </w:t>
      </w:r>
      <w:r w:rsidRPr="00410B2D">
        <w:rPr>
          <w:rFonts w:asciiTheme="majorHAnsi" w:hAnsiTheme="majorHAnsi"/>
          <w:sz w:val="20"/>
          <w:szCs w:val="20"/>
        </w:rPr>
        <w:t>digunakan</w:t>
      </w:r>
      <w:r w:rsidRPr="00410B2D">
        <w:rPr>
          <w:rFonts w:asciiTheme="majorHAnsi" w:hAnsiTheme="majorHAnsi"/>
          <w:spacing w:val="-7"/>
          <w:sz w:val="20"/>
          <w:szCs w:val="20"/>
        </w:rPr>
        <w:t xml:space="preserve"> </w:t>
      </w:r>
      <w:r w:rsidRPr="00410B2D">
        <w:rPr>
          <w:rFonts w:asciiTheme="majorHAnsi" w:hAnsiTheme="majorHAnsi"/>
          <w:sz w:val="20"/>
          <w:szCs w:val="20"/>
        </w:rPr>
        <w:t>antara</w:t>
      </w:r>
      <w:r w:rsidRPr="00410B2D">
        <w:rPr>
          <w:rFonts w:asciiTheme="majorHAnsi" w:hAnsiTheme="majorHAnsi"/>
          <w:spacing w:val="-8"/>
          <w:sz w:val="20"/>
          <w:szCs w:val="20"/>
        </w:rPr>
        <w:t xml:space="preserve"> </w:t>
      </w:r>
      <w:r w:rsidRPr="00410B2D">
        <w:rPr>
          <w:rFonts w:asciiTheme="majorHAnsi" w:hAnsiTheme="majorHAnsi"/>
          <w:sz w:val="20"/>
          <w:szCs w:val="20"/>
        </w:rPr>
        <w:t>lain</w:t>
      </w:r>
      <w:r w:rsidRPr="00410B2D">
        <w:rPr>
          <w:rFonts w:asciiTheme="majorHAnsi" w:hAnsiTheme="majorHAnsi"/>
          <w:spacing w:val="-10"/>
          <w:sz w:val="20"/>
          <w:szCs w:val="20"/>
        </w:rPr>
        <w:t xml:space="preserve"> </w:t>
      </w:r>
      <w:r w:rsidRPr="00410B2D">
        <w:rPr>
          <w:rFonts w:asciiTheme="majorHAnsi" w:hAnsiTheme="majorHAnsi"/>
          <w:sz w:val="20"/>
          <w:szCs w:val="20"/>
        </w:rPr>
        <w:t>timbangan,</w:t>
      </w:r>
      <w:r w:rsidRPr="00410B2D">
        <w:rPr>
          <w:rFonts w:asciiTheme="majorHAnsi" w:hAnsiTheme="majorHAnsi"/>
          <w:spacing w:val="-7"/>
          <w:sz w:val="20"/>
          <w:szCs w:val="20"/>
        </w:rPr>
        <w:t xml:space="preserve"> </w:t>
      </w:r>
      <w:r w:rsidRPr="00410B2D">
        <w:rPr>
          <w:rFonts w:asciiTheme="majorHAnsi" w:hAnsiTheme="majorHAnsi"/>
          <w:sz w:val="20"/>
          <w:szCs w:val="20"/>
        </w:rPr>
        <w:t>mistar,</w:t>
      </w:r>
      <w:r w:rsidRPr="00410B2D">
        <w:rPr>
          <w:rFonts w:asciiTheme="majorHAnsi" w:hAnsiTheme="majorHAnsi"/>
          <w:spacing w:val="-7"/>
          <w:sz w:val="20"/>
          <w:szCs w:val="20"/>
        </w:rPr>
        <w:t xml:space="preserve"> </w:t>
      </w:r>
      <w:r w:rsidRPr="00410B2D">
        <w:rPr>
          <w:rFonts w:asciiTheme="majorHAnsi" w:hAnsiTheme="majorHAnsi"/>
          <w:sz w:val="20"/>
          <w:szCs w:val="20"/>
        </w:rPr>
        <w:t>cangkul,</w:t>
      </w:r>
      <w:r w:rsidRPr="00410B2D">
        <w:rPr>
          <w:rFonts w:asciiTheme="majorHAnsi" w:hAnsiTheme="majorHAnsi"/>
          <w:spacing w:val="-7"/>
          <w:sz w:val="20"/>
          <w:szCs w:val="20"/>
        </w:rPr>
        <w:t xml:space="preserve"> </w:t>
      </w:r>
      <w:r w:rsidRPr="00410B2D">
        <w:rPr>
          <w:rFonts w:asciiTheme="majorHAnsi" w:hAnsiTheme="majorHAnsi"/>
          <w:sz w:val="20"/>
          <w:szCs w:val="20"/>
        </w:rPr>
        <w:t>tali,</w:t>
      </w:r>
      <w:r w:rsidRPr="00410B2D">
        <w:rPr>
          <w:rFonts w:asciiTheme="majorHAnsi" w:hAnsiTheme="majorHAnsi"/>
          <w:spacing w:val="-9"/>
          <w:sz w:val="20"/>
          <w:szCs w:val="20"/>
        </w:rPr>
        <w:t xml:space="preserve"> </w:t>
      </w:r>
      <w:r w:rsidRPr="00410B2D">
        <w:rPr>
          <w:rFonts w:asciiTheme="majorHAnsi" w:hAnsiTheme="majorHAnsi"/>
          <w:sz w:val="20"/>
          <w:szCs w:val="20"/>
        </w:rPr>
        <w:t>bambu, drum, baskom, polybag, alat tulis dan kamera hp.</w:t>
      </w:r>
    </w:p>
    <w:p w14:paraId="22DFDFF9" w14:textId="77777777" w:rsidR="005C5039" w:rsidRPr="00410B2D" w:rsidRDefault="005C5039" w:rsidP="005C5039">
      <w:pPr>
        <w:pStyle w:val="BodyText"/>
        <w:ind w:left="0" w:right="67"/>
        <w:rPr>
          <w:rFonts w:asciiTheme="majorHAnsi" w:hAnsiTheme="majorHAnsi"/>
          <w:sz w:val="20"/>
          <w:szCs w:val="20"/>
        </w:rPr>
      </w:pPr>
      <w:r w:rsidRPr="00410B2D">
        <w:rPr>
          <w:rFonts w:asciiTheme="majorHAnsi" w:hAnsiTheme="majorHAnsi"/>
          <w:sz w:val="20"/>
          <w:szCs w:val="20"/>
        </w:rPr>
        <w:t>Adapun bahan yang digunakan antara lain Benih cabai rawit dan daun</w:t>
      </w:r>
      <w:r w:rsidRPr="00410B2D">
        <w:rPr>
          <w:rFonts w:asciiTheme="majorHAnsi" w:hAnsiTheme="majorHAnsi"/>
          <w:spacing w:val="40"/>
          <w:sz w:val="20"/>
          <w:szCs w:val="20"/>
        </w:rPr>
        <w:t xml:space="preserve"> </w:t>
      </w:r>
      <w:r w:rsidRPr="00410B2D">
        <w:rPr>
          <w:rFonts w:asciiTheme="majorHAnsi" w:hAnsiTheme="majorHAnsi"/>
          <w:sz w:val="20"/>
          <w:szCs w:val="20"/>
        </w:rPr>
        <w:t>kelor, pupuk kandang sapi, gula pasir, air, dan kertas.</w:t>
      </w:r>
    </w:p>
    <w:p w14:paraId="0B7E27B9" w14:textId="77777777" w:rsidR="005C5039" w:rsidRPr="00410B2D" w:rsidRDefault="005C5039" w:rsidP="005C5039">
      <w:pPr>
        <w:pStyle w:val="BodyText"/>
        <w:ind w:left="0" w:right="67"/>
        <w:rPr>
          <w:rFonts w:asciiTheme="majorHAnsi" w:hAnsiTheme="majorHAnsi"/>
          <w:sz w:val="20"/>
          <w:szCs w:val="20"/>
          <w:lang w:val="id-ID"/>
        </w:rPr>
      </w:pPr>
      <w:r w:rsidRPr="00410B2D">
        <w:rPr>
          <w:rFonts w:asciiTheme="majorHAnsi" w:hAnsiTheme="majorHAnsi"/>
          <w:sz w:val="20"/>
          <w:szCs w:val="20"/>
          <w:lang w:val="id-ID"/>
        </w:rPr>
        <w:t xml:space="preserve">Penelitian ini dilaksanakan dalam bentuk rancangan faktor </w:t>
      </w:r>
      <w:r w:rsidRPr="00410B2D">
        <w:rPr>
          <w:rFonts w:asciiTheme="majorHAnsi" w:hAnsiTheme="majorHAnsi"/>
          <w:sz w:val="20"/>
          <w:szCs w:val="20"/>
        </w:rPr>
        <w:t>(F2F) yang di susun dalam bentuk</w:t>
      </w:r>
      <w:r w:rsidRPr="00410B2D">
        <w:rPr>
          <w:rFonts w:asciiTheme="majorHAnsi" w:hAnsiTheme="majorHAnsi"/>
          <w:sz w:val="20"/>
          <w:szCs w:val="20"/>
          <w:lang w:val="id-ID"/>
        </w:rPr>
        <w:t xml:space="preserve"> </w:t>
      </w:r>
      <w:r w:rsidRPr="00410B2D">
        <w:rPr>
          <w:rFonts w:asciiTheme="majorHAnsi" w:hAnsiTheme="majorHAnsi"/>
          <w:sz w:val="20"/>
          <w:szCs w:val="20"/>
        </w:rPr>
        <w:t>Rancangan Acak Kelompok (RAK) :</w:t>
      </w:r>
    </w:p>
    <w:p w14:paraId="01C69909" w14:textId="77777777" w:rsidR="005C5039" w:rsidRPr="00410B2D" w:rsidRDefault="005C5039" w:rsidP="005C5039">
      <w:pPr>
        <w:pStyle w:val="BodyText"/>
        <w:spacing w:before="3"/>
        <w:ind w:left="0" w:right="67"/>
        <w:rPr>
          <w:rFonts w:asciiTheme="majorHAnsi" w:hAnsiTheme="majorHAnsi"/>
          <w:sz w:val="20"/>
          <w:szCs w:val="20"/>
        </w:rPr>
      </w:pPr>
      <w:r w:rsidRPr="00410B2D">
        <w:rPr>
          <w:rFonts w:asciiTheme="majorHAnsi" w:hAnsiTheme="majorHAnsi"/>
          <w:sz w:val="20"/>
          <w:szCs w:val="20"/>
        </w:rPr>
        <w:t>Faktor I : berbagai Konsentrasi ekstrak daun kelor (E)</w:t>
      </w:r>
    </w:p>
    <w:p w14:paraId="3AE9A3EB" w14:textId="77777777" w:rsidR="005C5039" w:rsidRPr="00410B2D" w:rsidRDefault="005C5039" w:rsidP="005C5039">
      <w:pPr>
        <w:pStyle w:val="BodyText"/>
        <w:spacing w:before="2"/>
        <w:ind w:left="1136" w:hanging="994"/>
        <w:rPr>
          <w:rFonts w:asciiTheme="majorHAnsi" w:hAnsiTheme="majorHAnsi"/>
          <w:spacing w:val="-2"/>
          <w:sz w:val="20"/>
          <w:szCs w:val="20"/>
        </w:rPr>
      </w:pPr>
      <w:r w:rsidRPr="00410B2D">
        <w:rPr>
          <w:rFonts w:asciiTheme="majorHAnsi" w:hAnsiTheme="majorHAnsi"/>
          <w:sz w:val="20"/>
          <w:szCs w:val="20"/>
        </w:rPr>
        <w:t>E0</w:t>
      </w:r>
      <w:r w:rsidRPr="00410B2D">
        <w:rPr>
          <w:rFonts w:asciiTheme="majorHAnsi" w:hAnsiTheme="majorHAnsi"/>
          <w:spacing w:val="-1"/>
          <w:sz w:val="20"/>
          <w:szCs w:val="20"/>
        </w:rPr>
        <w:t xml:space="preserve"> </w:t>
      </w:r>
      <w:r w:rsidRPr="00410B2D">
        <w:rPr>
          <w:rFonts w:asciiTheme="majorHAnsi" w:hAnsiTheme="majorHAnsi"/>
          <w:sz w:val="20"/>
          <w:szCs w:val="20"/>
        </w:rPr>
        <w:t>:</w:t>
      </w:r>
      <w:r w:rsidRPr="00410B2D">
        <w:rPr>
          <w:rFonts w:asciiTheme="majorHAnsi" w:hAnsiTheme="majorHAnsi"/>
          <w:spacing w:val="-1"/>
          <w:sz w:val="20"/>
          <w:szCs w:val="20"/>
        </w:rPr>
        <w:t xml:space="preserve"> </w:t>
      </w:r>
      <w:r w:rsidRPr="00410B2D">
        <w:rPr>
          <w:rFonts w:asciiTheme="majorHAnsi" w:hAnsiTheme="majorHAnsi"/>
          <w:spacing w:val="-2"/>
          <w:sz w:val="20"/>
          <w:szCs w:val="20"/>
        </w:rPr>
        <w:t>Kontrol</w:t>
      </w:r>
    </w:p>
    <w:p w14:paraId="30424A50" w14:textId="77777777" w:rsidR="005C5039" w:rsidRPr="00410B2D" w:rsidRDefault="005C5039" w:rsidP="005C5039">
      <w:pPr>
        <w:pStyle w:val="BodyText"/>
        <w:spacing w:before="2"/>
        <w:ind w:left="567" w:hanging="425"/>
        <w:rPr>
          <w:rFonts w:asciiTheme="majorHAnsi" w:hAnsiTheme="majorHAnsi"/>
          <w:sz w:val="20"/>
          <w:szCs w:val="20"/>
        </w:rPr>
      </w:pPr>
      <w:r w:rsidRPr="00410B2D">
        <w:rPr>
          <w:rFonts w:asciiTheme="majorHAnsi" w:hAnsiTheme="majorHAnsi"/>
          <w:sz w:val="20"/>
          <w:szCs w:val="20"/>
        </w:rPr>
        <w:t>E1</w:t>
      </w:r>
      <w:r w:rsidRPr="00410B2D">
        <w:rPr>
          <w:rFonts w:asciiTheme="majorHAnsi" w:hAnsiTheme="majorHAnsi"/>
          <w:spacing w:val="-3"/>
          <w:sz w:val="20"/>
          <w:szCs w:val="20"/>
        </w:rPr>
        <w:t xml:space="preserve"> </w:t>
      </w:r>
      <w:r w:rsidRPr="00410B2D">
        <w:rPr>
          <w:rFonts w:asciiTheme="majorHAnsi" w:hAnsiTheme="majorHAnsi"/>
          <w:sz w:val="20"/>
          <w:szCs w:val="20"/>
        </w:rPr>
        <w:t>:</w:t>
      </w:r>
      <w:r w:rsidRPr="00410B2D">
        <w:rPr>
          <w:rFonts w:asciiTheme="majorHAnsi" w:hAnsiTheme="majorHAnsi"/>
          <w:spacing w:val="-5"/>
          <w:sz w:val="20"/>
          <w:szCs w:val="20"/>
        </w:rPr>
        <w:t xml:space="preserve"> </w:t>
      </w:r>
      <w:r w:rsidRPr="00410B2D">
        <w:rPr>
          <w:rFonts w:asciiTheme="majorHAnsi" w:hAnsiTheme="majorHAnsi"/>
          <w:sz w:val="20"/>
          <w:szCs w:val="20"/>
        </w:rPr>
        <w:t>Konsentrasi</w:t>
      </w:r>
      <w:r w:rsidRPr="00410B2D">
        <w:rPr>
          <w:rFonts w:asciiTheme="majorHAnsi" w:hAnsiTheme="majorHAnsi"/>
          <w:spacing w:val="-4"/>
          <w:sz w:val="20"/>
          <w:szCs w:val="20"/>
        </w:rPr>
        <w:t xml:space="preserve"> </w:t>
      </w:r>
      <w:r w:rsidRPr="00410B2D">
        <w:rPr>
          <w:rFonts w:asciiTheme="majorHAnsi" w:hAnsiTheme="majorHAnsi"/>
          <w:sz w:val="20"/>
          <w:szCs w:val="20"/>
        </w:rPr>
        <w:t>Ekstrak</w:t>
      </w:r>
      <w:r w:rsidRPr="00410B2D">
        <w:rPr>
          <w:rFonts w:asciiTheme="majorHAnsi" w:hAnsiTheme="majorHAnsi"/>
          <w:spacing w:val="-3"/>
          <w:sz w:val="20"/>
          <w:szCs w:val="20"/>
        </w:rPr>
        <w:t xml:space="preserve"> </w:t>
      </w:r>
      <w:r w:rsidRPr="00410B2D">
        <w:rPr>
          <w:rFonts w:asciiTheme="majorHAnsi" w:hAnsiTheme="majorHAnsi"/>
          <w:sz w:val="20"/>
          <w:szCs w:val="20"/>
        </w:rPr>
        <w:t>Daun</w:t>
      </w:r>
      <w:r w:rsidRPr="00410B2D">
        <w:rPr>
          <w:rFonts w:asciiTheme="majorHAnsi" w:hAnsiTheme="majorHAnsi"/>
          <w:spacing w:val="-3"/>
          <w:sz w:val="20"/>
          <w:szCs w:val="20"/>
        </w:rPr>
        <w:t xml:space="preserve"> </w:t>
      </w:r>
      <w:r w:rsidRPr="00410B2D">
        <w:rPr>
          <w:rFonts w:asciiTheme="majorHAnsi" w:hAnsiTheme="majorHAnsi"/>
          <w:sz w:val="20"/>
          <w:szCs w:val="20"/>
        </w:rPr>
        <w:t>Kelor</w:t>
      </w:r>
      <w:r w:rsidRPr="00410B2D">
        <w:rPr>
          <w:rFonts w:asciiTheme="majorHAnsi" w:hAnsiTheme="majorHAnsi"/>
          <w:spacing w:val="-3"/>
          <w:sz w:val="20"/>
          <w:szCs w:val="20"/>
        </w:rPr>
        <w:t xml:space="preserve"> </w:t>
      </w:r>
      <w:r w:rsidRPr="00410B2D">
        <w:rPr>
          <w:rFonts w:asciiTheme="majorHAnsi" w:hAnsiTheme="majorHAnsi"/>
          <w:sz w:val="20"/>
          <w:szCs w:val="20"/>
        </w:rPr>
        <w:t>35</w:t>
      </w:r>
      <w:r w:rsidRPr="00410B2D">
        <w:rPr>
          <w:rFonts w:asciiTheme="majorHAnsi" w:hAnsiTheme="majorHAnsi"/>
          <w:spacing w:val="-2"/>
          <w:sz w:val="20"/>
          <w:szCs w:val="20"/>
        </w:rPr>
        <w:t xml:space="preserve"> </w:t>
      </w:r>
      <w:r w:rsidRPr="00410B2D">
        <w:rPr>
          <w:rFonts w:asciiTheme="majorHAnsi" w:hAnsiTheme="majorHAnsi"/>
          <w:sz w:val="20"/>
          <w:szCs w:val="20"/>
        </w:rPr>
        <w:t>ml</w:t>
      </w:r>
      <w:r w:rsidRPr="00410B2D">
        <w:rPr>
          <w:rFonts w:asciiTheme="majorHAnsi" w:hAnsiTheme="majorHAnsi"/>
          <w:spacing w:val="-4"/>
          <w:sz w:val="20"/>
          <w:szCs w:val="20"/>
        </w:rPr>
        <w:t xml:space="preserve"> </w:t>
      </w:r>
      <w:r w:rsidRPr="00410B2D">
        <w:rPr>
          <w:rFonts w:asciiTheme="majorHAnsi" w:hAnsiTheme="majorHAnsi"/>
          <w:sz w:val="20"/>
          <w:szCs w:val="20"/>
        </w:rPr>
        <w:t>+</w:t>
      </w:r>
      <w:r w:rsidRPr="00410B2D">
        <w:rPr>
          <w:rFonts w:asciiTheme="majorHAnsi" w:hAnsiTheme="majorHAnsi"/>
          <w:spacing w:val="-3"/>
          <w:sz w:val="20"/>
          <w:szCs w:val="20"/>
        </w:rPr>
        <w:t xml:space="preserve"> </w:t>
      </w:r>
      <w:r w:rsidRPr="00410B2D">
        <w:rPr>
          <w:rFonts w:asciiTheme="majorHAnsi" w:hAnsiTheme="majorHAnsi"/>
          <w:sz w:val="20"/>
          <w:szCs w:val="20"/>
        </w:rPr>
        <w:t>65</w:t>
      </w:r>
      <w:r w:rsidRPr="00410B2D">
        <w:rPr>
          <w:rFonts w:asciiTheme="majorHAnsi" w:hAnsiTheme="majorHAnsi"/>
          <w:spacing w:val="-1"/>
          <w:sz w:val="20"/>
          <w:szCs w:val="20"/>
        </w:rPr>
        <w:t xml:space="preserve"> </w:t>
      </w:r>
      <w:r w:rsidRPr="00410B2D">
        <w:rPr>
          <w:rFonts w:asciiTheme="majorHAnsi" w:hAnsiTheme="majorHAnsi"/>
          <w:sz w:val="20"/>
          <w:szCs w:val="20"/>
        </w:rPr>
        <w:t>ml</w:t>
      </w:r>
      <w:r w:rsidRPr="00410B2D">
        <w:rPr>
          <w:rFonts w:asciiTheme="majorHAnsi" w:hAnsiTheme="majorHAnsi"/>
          <w:spacing w:val="-4"/>
          <w:sz w:val="20"/>
          <w:szCs w:val="20"/>
        </w:rPr>
        <w:t xml:space="preserve"> </w:t>
      </w:r>
      <w:r w:rsidRPr="00410B2D">
        <w:rPr>
          <w:rFonts w:asciiTheme="majorHAnsi" w:hAnsiTheme="majorHAnsi"/>
          <w:sz w:val="20"/>
          <w:szCs w:val="20"/>
        </w:rPr>
        <w:t>Air/Tanaman</w:t>
      </w:r>
    </w:p>
    <w:p w14:paraId="7A29A4AB" w14:textId="77777777" w:rsidR="005C5039" w:rsidRPr="00410B2D" w:rsidRDefault="005C5039" w:rsidP="005C5039">
      <w:pPr>
        <w:pStyle w:val="BodyText"/>
        <w:spacing w:before="2"/>
        <w:ind w:left="567" w:hanging="425"/>
        <w:rPr>
          <w:rFonts w:asciiTheme="majorHAnsi" w:hAnsiTheme="majorHAnsi"/>
          <w:sz w:val="20"/>
          <w:szCs w:val="20"/>
        </w:rPr>
      </w:pPr>
      <w:r w:rsidRPr="00410B2D">
        <w:rPr>
          <w:rFonts w:asciiTheme="majorHAnsi" w:hAnsiTheme="majorHAnsi"/>
          <w:sz w:val="20"/>
          <w:szCs w:val="20"/>
        </w:rPr>
        <w:t>E2</w:t>
      </w:r>
      <w:r w:rsidRPr="00410B2D">
        <w:rPr>
          <w:rFonts w:asciiTheme="majorHAnsi" w:hAnsiTheme="majorHAnsi"/>
          <w:spacing w:val="-3"/>
          <w:sz w:val="20"/>
          <w:szCs w:val="20"/>
        </w:rPr>
        <w:t xml:space="preserve"> </w:t>
      </w:r>
      <w:r w:rsidRPr="00410B2D">
        <w:rPr>
          <w:rFonts w:asciiTheme="majorHAnsi" w:hAnsiTheme="majorHAnsi"/>
          <w:sz w:val="20"/>
          <w:szCs w:val="20"/>
        </w:rPr>
        <w:t>:</w:t>
      </w:r>
      <w:r w:rsidRPr="00410B2D">
        <w:rPr>
          <w:rFonts w:asciiTheme="majorHAnsi" w:hAnsiTheme="majorHAnsi"/>
          <w:spacing w:val="-5"/>
          <w:sz w:val="20"/>
          <w:szCs w:val="20"/>
        </w:rPr>
        <w:t xml:space="preserve"> </w:t>
      </w:r>
      <w:r w:rsidRPr="00410B2D">
        <w:rPr>
          <w:rFonts w:asciiTheme="majorHAnsi" w:hAnsiTheme="majorHAnsi"/>
          <w:sz w:val="20"/>
          <w:szCs w:val="20"/>
        </w:rPr>
        <w:t>Konsentrasi</w:t>
      </w:r>
      <w:r w:rsidRPr="00410B2D">
        <w:rPr>
          <w:rFonts w:asciiTheme="majorHAnsi" w:hAnsiTheme="majorHAnsi"/>
          <w:spacing w:val="-4"/>
          <w:sz w:val="20"/>
          <w:szCs w:val="20"/>
        </w:rPr>
        <w:t xml:space="preserve"> </w:t>
      </w:r>
      <w:r w:rsidRPr="00410B2D">
        <w:rPr>
          <w:rFonts w:asciiTheme="majorHAnsi" w:hAnsiTheme="majorHAnsi"/>
          <w:sz w:val="20"/>
          <w:szCs w:val="20"/>
        </w:rPr>
        <w:t>Ekstrak</w:t>
      </w:r>
      <w:r w:rsidRPr="00410B2D">
        <w:rPr>
          <w:rFonts w:asciiTheme="majorHAnsi" w:hAnsiTheme="majorHAnsi"/>
          <w:spacing w:val="-3"/>
          <w:sz w:val="20"/>
          <w:szCs w:val="20"/>
        </w:rPr>
        <w:t xml:space="preserve"> </w:t>
      </w:r>
      <w:r w:rsidRPr="00410B2D">
        <w:rPr>
          <w:rFonts w:asciiTheme="majorHAnsi" w:hAnsiTheme="majorHAnsi"/>
          <w:sz w:val="20"/>
          <w:szCs w:val="20"/>
        </w:rPr>
        <w:t>Daun</w:t>
      </w:r>
      <w:r w:rsidRPr="00410B2D">
        <w:rPr>
          <w:rFonts w:asciiTheme="majorHAnsi" w:hAnsiTheme="majorHAnsi"/>
          <w:spacing w:val="-3"/>
          <w:sz w:val="20"/>
          <w:szCs w:val="20"/>
        </w:rPr>
        <w:t xml:space="preserve"> </w:t>
      </w:r>
      <w:r w:rsidRPr="00410B2D">
        <w:rPr>
          <w:rFonts w:asciiTheme="majorHAnsi" w:hAnsiTheme="majorHAnsi"/>
          <w:sz w:val="20"/>
          <w:szCs w:val="20"/>
        </w:rPr>
        <w:t>Kelor</w:t>
      </w:r>
      <w:r w:rsidRPr="00410B2D">
        <w:rPr>
          <w:rFonts w:asciiTheme="majorHAnsi" w:hAnsiTheme="majorHAnsi"/>
          <w:spacing w:val="-3"/>
          <w:sz w:val="20"/>
          <w:szCs w:val="20"/>
        </w:rPr>
        <w:t xml:space="preserve"> </w:t>
      </w:r>
      <w:r w:rsidRPr="00410B2D">
        <w:rPr>
          <w:rFonts w:asciiTheme="majorHAnsi" w:hAnsiTheme="majorHAnsi"/>
          <w:sz w:val="20"/>
          <w:szCs w:val="20"/>
        </w:rPr>
        <w:t>40</w:t>
      </w:r>
      <w:r w:rsidRPr="00410B2D">
        <w:rPr>
          <w:rFonts w:asciiTheme="majorHAnsi" w:hAnsiTheme="majorHAnsi"/>
          <w:spacing w:val="-2"/>
          <w:sz w:val="20"/>
          <w:szCs w:val="20"/>
        </w:rPr>
        <w:t xml:space="preserve"> </w:t>
      </w:r>
      <w:r w:rsidRPr="00410B2D">
        <w:rPr>
          <w:rFonts w:asciiTheme="majorHAnsi" w:hAnsiTheme="majorHAnsi"/>
          <w:sz w:val="20"/>
          <w:szCs w:val="20"/>
        </w:rPr>
        <w:t>ml</w:t>
      </w:r>
      <w:r w:rsidRPr="00410B2D">
        <w:rPr>
          <w:rFonts w:asciiTheme="majorHAnsi" w:hAnsiTheme="majorHAnsi"/>
          <w:spacing w:val="-4"/>
          <w:sz w:val="20"/>
          <w:szCs w:val="20"/>
        </w:rPr>
        <w:t xml:space="preserve"> </w:t>
      </w:r>
      <w:r w:rsidRPr="00410B2D">
        <w:rPr>
          <w:rFonts w:asciiTheme="majorHAnsi" w:hAnsiTheme="majorHAnsi"/>
          <w:sz w:val="20"/>
          <w:szCs w:val="20"/>
        </w:rPr>
        <w:t>+</w:t>
      </w:r>
      <w:r w:rsidRPr="00410B2D">
        <w:rPr>
          <w:rFonts w:asciiTheme="majorHAnsi" w:hAnsiTheme="majorHAnsi"/>
          <w:spacing w:val="-3"/>
          <w:sz w:val="20"/>
          <w:szCs w:val="20"/>
        </w:rPr>
        <w:t xml:space="preserve"> </w:t>
      </w:r>
      <w:r w:rsidRPr="00410B2D">
        <w:rPr>
          <w:rFonts w:asciiTheme="majorHAnsi" w:hAnsiTheme="majorHAnsi"/>
          <w:sz w:val="20"/>
          <w:szCs w:val="20"/>
        </w:rPr>
        <w:t>60</w:t>
      </w:r>
      <w:r w:rsidRPr="00410B2D">
        <w:rPr>
          <w:rFonts w:asciiTheme="majorHAnsi" w:hAnsiTheme="majorHAnsi"/>
          <w:spacing w:val="-1"/>
          <w:sz w:val="20"/>
          <w:szCs w:val="20"/>
        </w:rPr>
        <w:t xml:space="preserve"> </w:t>
      </w:r>
      <w:r w:rsidRPr="00410B2D">
        <w:rPr>
          <w:rFonts w:asciiTheme="majorHAnsi" w:hAnsiTheme="majorHAnsi"/>
          <w:sz w:val="20"/>
          <w:szCs w:val="20"/>
        </w:rPr>
        <w:t>ml</w:t>
      </w:r>
      <w:r w:rsidRPr="00410B2D">
        <w:rPr>
          <w:rFonts w:asciiTheme="majorHAnsi" w:hAnsiTheme="majorHAnsi"/>
          <w:spacing w:val="-4"/>
          <w:sz w:val="20"/>
          <w:szCs w:val="20"/>
        </w:rPr>
        <w:t xml:space="preserve"> </w:t>
      </w:r>
      <w:r w:rsidRPr="00410B2D">
        <w:rPr>
          <w:rFonts w:asciiTheme="majorHAnsi" w:hAnsiTheme="majorHAnsi"/>
          <w:sz w:val="20"/>
          <w:szCs w:val="20"/>
        </w:rPr>
        <w:t>Air/Tanaman E3</w:t>
      </w:r>
      <w:r w:rsidRPr="00410B2D">
        <w:rPr>
          <w:rFonts w:asciiTheme="majorHAnsi" w:hAnsiTheme="majorHAnsi"/>
          <w:spacing w:val="-3"/>
          <w:sz w:val="20"/>
          <w:szCs w:val="20"/>
        </w:rPr>
        <w:t xml:space="preserve"> </w:t>
      </w:r>
      <w:r w:rsidRPr="00410B2D">
        <w:rPr>
          <w:rFonts w:asciiTheme="majorHAnsi" w:hAnsiTheme="majorHAnsi"/>
          <w:sz w:val="20"/>
          <w:szCs w:val="20"/>
        </w:rPr>
        <w:t>:</w:t>
      </w:r>
      <w:r w:rsidRPr="00410B2D">
        <w:rPr>
          <w:rFonts w:asciiTheme="majorHAnsi" w:hAnsiTheme="majorHAnsi"/>
          <w:spacing w:val="-5"/>
          <w:sz w:val="20"/>
          <w:szCs w:val="20"/>
        </w:rPr>
        <w:t xml:space="preserve"> </w:t>
      </w:r>
      <w:r w:rsidRPr="00410B2D">
        <w:rPr>
          <w:rFonts w:asciiTheme="majorHAnsi" w:hAnsiTheme="majorHAnsi"/>
          <w:sz w:val="20"/>
          <w:szCs w:val="20"/>
        </w:rPr>
        <w:t>Konsentrasi</w:t>
      </w:r>
      <w:r w:rsidRPr="00410B2D">
        <w:rPr>
          <w:rFonts w:asciiTheme="majorHAnsi" w:hAnsiTheme="majorHAnsi"/>
          <w:spacing w:val="-4"/>
          <w:sz w:val="20"/>
          <w:szCs w:val="20"/>
        </w:rPr>
        <w:t xml:space="preserve"> </w:t>
      </w:r>
      <w:r w:rsidRPr="00410B2D">
        <w:rPr>
          <w:rFonts w:asciiTheme="majorHAnsi" w:hAnsiTheme="majorHAnsi"/>
          <w:sz w:val="20"/>
          <w:szCs w:val="20"/>
        </w:rPr>
        <w:t>Ekstrak</w:t>
      </w:r>
      <w:r w:rsidRPr="00410B2D">
        <w:rPr>
          <w:rFonts w:asciiTheme="majorHAnsi" w:hAnsiTheme="majorHAnsi"/>
          <w:spacing w:val="-3"/>
          <w:sz w:val="20"/>
          <w:szCs w:val="20"/>
        </w:rPr>
        <w:t xml:space="preserve"> </w:t>
      </w:r>
      <w:r w:rsidRPr="00410B2D">
        <w:rPr>
          <w:rFonts w:asciiTheme="majorHAnsi" w:hAnsiTheme="majorHAnsi"/>
          <w:sz w:val="20"/>
          <w:szCs w:val="20"/>
        </w:rPr>
        <w:t>Daun</w:t>
      </w:r>
      <w:r w:rsidRPr="00410B2D">
        <w:rPr>
          <w:rFonts w:asciiTheme="majorHAnsi" w:hAnsiTheme="majorHAnsi"/>
          <w:spacing w:val="-3"/>
          <w:sz w:val="20"/>
          <w:szCs w:val="20"/>
        </w:rPr>
        <w:t xml:space="preserve"> </w:t>
      </w:r>
      <w:r w:rsidRPr="00410B2D">
        <w:rPr>
          <w:rFonts w:asciiTheme="majorHAnsi" w:hAnsiTheme="majorHAnsi"/>
          <w:sz w:val="20"/>
          <w:szCs w:val="20"/>
        </w:rPr>
        <w:t>Kelor</w:t>
      </w:r>
      <w:r w:rsidRPr="00410B2D">
        <w:rPr>
          <w:rFonts w:asciiTheme="majorHAnsi" w:hAnsiTheme="majorHAnsi"/>
          <w:spacing w:val="-4"/>
          <w:sz w:val="20"/>
          <w:szCs w:val="20"/>
        </w:rPr>
        <w:t xml:space="preserve"> </w:t>
      </w:r>
      <w:r w:rsidRPr="00410B2D">
        <w:rPr>
          <w:rFonts w:asciiTheme="majorHAnsi" w:hAnsiTheme="majorHAnsi"/>
          <w:sz w:val="20"/>
          <w:szCs w:val="20"/>
        </w:rPr>
        <w:t>45</w:t>
      </w:r>
      <w:r w:rsidRPr="00410B2D">
        <w:rPr>
          <w:rFonts w:asciiTheme="majorHAnsi" w:hAnsiTheme="majorHAnsi"/>
          <w:spacing w:val="-1"/>
          <w:sz w:val="20"/>
          <w:szCs w:val="20"/>
        </w:rPr>
        <w:t xml:space="preserve"> </w:t>
      </w:r>
      <w:r w:rsidRPr="00410B2D">
        <w:rPr>
          <w:rFonts w:asciiTheme="majorHAnsi" w:hAnsiTheme="majorHAnsi"/>
          <w:sz w:val="20"/>
          <w:szCs w:val="20"/>
        </w:rPr>
        <w:t>ml</w:t>
      </w:r>
      <w:r w:rsidRPr="00410B2D">
        <w:rPr>
          <w:rFonts w:asciiTheme="majorHAnsi" w:hAnsiTheme="majorHAnsi"/>
          <w:spacing w:val="-4"/>
          <w:sz w:val="20"/>
          <w:szCs w:val="20"/>
        </w:rPr>
        <w:t xml:space="preserve"> </w:t>
      </w:r>
      <w:r w:rsidRPr="00410B2D">
        <w:rPr>
          <w:rFonts w:asciiTheme="majorHAnsi" w:hAnsiTheme="majorHAnsi"/>
          <w:sz w:val="20"/>
          <w:szCs w:val="20"/>
        </w:rPr>
        <w:t>+</w:t>
      </w:r>
      <w:r w:rsidRPr="00410B2D">
        <w:rPr>
          <w:rFonts w:asciiTheme="majorHAnsi" w:hAnsiTheme="majorHAnsi"/>
          <w:spacing w:val="-3"/>
          <w:sz w:val="20"/>
          <w:szCs w:val="20"/>
        </w:rPr>
        <w:t xml:space="preserve"> </w:t>
      </w:r>
      <w:r w:rsidRPr="00410B2D">
        <w:rPr>
          <w:rFonts w:asciiTheme="majorHAnsi" w:hAnsiTheme="majorHAnsi"/>
          <w:sz w:val="20"/>
          <w:szCs w:val="20"/>
        </w:rPr>
        <w:t>55</w:t>
      </w:r>
      <w:r w:rsidRPr="00410B2D">
        <w:rPr>
          <w:rFonts w:asciiTheme="majorHAnsi" w:hAnsiTheme="majorHAnsi"/>
          <w:spacing w:val="-1"/>
          <w:sz w:val="20"/>
          <w:szCs w:val="20"/>
        </w:rPr>
        <w:t xml:space="preserve"> </w:t>
      </w:r>
      <w:r w:rsidRPr="00410B2D">
        <w:rPr>
          <w:rFonts w:asciiTheme="majorHAnsi" w:hAnsiTheme="majorHAnsi"/>
          <w:sz w:val="20"/>
          <w:szCs w:val="20"/>
        </w:rPr>
        <w:t>ml</w:t>
      </w:r>
      <w:r w:rsidRPr="00410B2D">
        <w:rPr>
          <w:rFonts w:asciiTheme="majorHAnsi" w:hAnsiTheme="majorHAnsi"/>
          <w:spacing w:val="-4"/>
          <w:sz w:val="20"/>
          <w:szCs w:val="20"/>
        </w:rPr>
        <w:t xml:space="preserve"> </w:t>
      </w:r>
      <w:r w:rsidRPr="00410B2D">
        <w:rPr>
          <w:rFonts w:asciiTheme="majorHAnsi" w:hAnsiTheme="majorHAnsi"/>
          <w:sz w:val="20"/>
          <w:szCs w:val="20"/>
        </w:rPr>
        <w:t>Air/Tanaman</w:t>
      </w:r>
    </w:p>
    <w:p w14:paraId="372E96C4" w14:textId="77777777" w:rsidR="005C5039" w:rsidRPr="00410B2D" w:rsidRDefault="005C5039" w:rsidP="005C5039">
      <w:pPr>
        <w:pStyle w:val="BodyText"/>
        <w:spacing w:before="2"/>
        <w:ind w:left="0"/>
        <w:rPr>
          <w:rFonts w:asciiTheme="majorHAnsi" w:hAnsiTheme="majorHAnsi"/>
          <w:sz w:val="20"/>
          <w:szCs w:val="20"/>
        </w:rPr>
      </w:pPr>
      <w:r w:rsidRPr="00410B2D">
        <w:rPr>
          <w:rFonts w:asciiTheme="majorHAnsi" w:hAnsiTheme="majorHAnsi"/>
          <w:sz w:val="20"/>
          <w:szCs w:val="20"/>
        </w:rPr>
        <w:t>Faktor II :efektifitas waktu pemangkasan (P), terdiri dari 4 taraf:</w:t>
      </w:r>
    </w:p>
    <w:p w14:paraId="115AB95E" w14:textId="77777777" w:rsidR="005C5039" w:rsidRPr="00410B2D" w:rsidRDefault="005C5039" w:rsidP="005C5039">
      <w:pPr>
        <w:pStyle w:val="BodyText"/>
        <w:spacing w:before="2"/>
        <w:ind w:left="567" w:hanging="425"/>
        <w:rPr>
          <w:rFonts w:asciiTheme="majorHAnsi" w:hAnsiTheme="majorHAnsi"/>
          <w:sz w:val="20"/>
          <w:szCs w:val="20"/>
        </w:rPr>
      </w:pPr>
      <w:r w:rsidRPr="00410B2D">
        <w:rPr>
          <w:rFonts w:asciiTheme="majorHAnsi" w:hAnsiTheme="majorHAnsi"/>
          <w:sz w:val="20"/>
          <w:szCs w:val="20"/>
        </w:rPr>
        <w:t>P1 : Kontrol</w:t>
      </w:r>
    </w:p>
    <w:p w14:paraId="60860EA8" w14:textId="77777777" w:rsidR="005C5039" w:rsidRPr="00410B2D" w:rsidRDefault="005C5039" w:rsidP="005C5039">
      <w:pPr>
        <w:pStyle w:val="BodyText"/>
        <w:spacing w:before="2"/>
        <w:ind w:left="567" w:hanging="425"/>
        <w:rPr>
          <w:rFonts w:asciiTheme="majorHAnsi" w:hAnsiTheme="majorHAnsi"/>
          <w:sz w:val="20"/>
          <w:szCs w:val="20"/>
        </w:rPr>
      </w:pPr>
      <w:r w:rsidRPr="00410B2D">
        <w:rPr>
          <w:rFonts w:asciiTheme="majorHAnsi" w:hAnsiTheme="majorHAnsi"/>
          <w:sz w:val="20"/>
          <w:szCs w:val="20"/>
        </w:rPr>
        <w:t>P2</w:t>
      </w:r>
      <w:r w:rsidRPr="00410B2D">
        <w:rPr>
          <w:rFonts w:asciiTheme="majorHAnsi" w:hAnsiTheme="majorHAnsi"/>
          <w:spacing w:val="-12"/>
          <w:sz w:val="20"/>
          <w:szCs w:val="20"/>
        </w:rPr>
        <w:t xml:space="preserve"> </w:t>
      </w:r>
      <w:r w:rsidRPr="00410B2D">
        <w:rPr>
          <w:rFonts w:asciiTheme="majorHAnsi" w:hAnsiTheme="majorHAnsi"/>
          <w:sz w:val="20"/>
          <w:szCs w:val="20"/>
        </w:rPr>
        <w:t>:</w:t>
      </w:r>
      <w:r w:rsidRPr="00410B2D">
        <w:rPr>
          <w:rFonts w:asciiTheme="majorHAnsi" w:hAnsiTheme="majorHAnsi"/>
          <w:spacing w:val="-12"/>
          <w:sz w:val="20"/>
          <w:szCs w:val="20"/>
        </w:rPr>
        <w:t xml:space="preserve"> </w:t>
      </w:r>
      <w:r w:rsidRPr="00410B2D">
        <w:rPr>
          <w:rFonts w:asciiTheme="majorHAnsi" w:hAnsiTheme="majorHAnsi"/>
          <w:sz w:val="20"/>
          <w:szCs w:val="20"/>
        </w:rPr>
        <w:t>48</w:t>
      </w:r>
      <w:r w:rsidRPr="00410B2D">
        <w:rPr>
          <w:rFonts w:asciiTheme="majorHAnsi" w:hAnsiTheme="majorHAnsi"/>
          <w:spacing w:val="-12"/>
          <w:sz w:val="20"/>
          <w:szCs w:val="20"/>
        </w:rPr>
        <w:t xml:space="preserve"> </w:t>
      </w:r>
      <w:r w:rsidRPr="00410B2D">
        <w:rPr>
          <w:rFonts w:asciiTheme="majorHAnsi" w:hAnsiTheme="majorHAnsi"/>
          <w:sz w:val="20"/>
          <w:szCs w:val="20"/>
        </w:rPr>
        <w:t>HST/Tanaman</w:t>
      </w:r>
    </w:p>
    <w:p w14:paraId="11ED3620" w14:textId="77777777" w:rsidR="005C5039" w:rsidRPr="00410B2D" w:rsidRDefault="005C5039" w:rsidP="005C5039">
      <w:pPr>
        <w:pStyle w:val="BodyText"/>
        <w:spacing w:before="2"/>
        <w:ind w:left="567" w:hanging="425"/>
        <w:rPr>
          <w:rFonts w:asciiTheme="majorHAnsi" w:hAnsiTheme="majorHAnsi"/>
          <w:sz w:val="20"/>
          <w:szCs w:val="20"/>
          <w:lang w:val="id-ID"/>
        </w:rPr>
      </w:pPr>
      <w:r w:rsidRPr="00410B2D">
        <w:rPr>
          <w:rFonts w:asciiTheme="majorHAnsi" w:hAnsiTheme="majorHAnsi"/>
          <w:sz w:val="20"/>
          <w:szCs w:val="20"/>
          <w:lang w:val="id-ID"/>
        </w:rPr>
        <w:t>P3: 55 HST/Tanaman</w:t>
      </w:r>
    </w:p>
    <w:p w14:paraId="54421D1A" w14:textId="77777777" w:rsidR="005C5039" w:rsidRPr="00410B2D" w:rsidRDefault="005C5039" w:rsidP="005C5039">
      <w:pPr>
        <w:pStyle w:val="BodyText"/>
        <w:spacing w:before="2"/>
        <w:ind w:left="567" w:hanging="425"/>
        <w:rPr>
          <w:rFonts w:asciiTheme="majorHAnsi" w:hAnsiTheme="majorHAnsi"/>
          <w:sz w:val="20"/>
          <w:szCs w:val="20"/>
          <w:lang w:val="id-ID"/>
        </w:rPr>
      </w:pPr>
      <w:r w:rsidRPr="00410B2D">
        <w:rPr>
          <w:rFonts w:asciiTheme="majorHAnsi" w:hAnsiTheme="majorHAnsi"/>
          <w:sz w:val="20"/>
          <w:szCs w:val="20"/>
          <w:lang w:val="id-ID"/>
        </w:rPr>
        <w:t>P4: 62 HST/Tanaman</w:t>
      </w:r>
    </w:p>
    <w:p w14:paraId="7C33C37C" w14:textId="417DDA15" w:rsidR="00FD0756" w:rsidRPr="00410B2D" w:rsidRDefault="00B24C12" w:rsidP="00B24C12">
      <w:pPr>
        <w:pStyle w:val="BodyText"/>
        <w:spacing w:before="3"/>
        <w:ind w:left="0" w:right="67"/>
        <w:rPr>
          <w:rFonts w:asciiTheme="majorHAnsi" w:hAnsiTheme="majorHAnsi"/>
          <w:spacing w:val="-2"/>
          <w:sz w:val="20"/>
          <w:szCs w:val="20"/>
        </w:rPr>
      </w:pPr>
      <w:r w:rsidRPr="00410B2D">
        <w:rPr>
          <w:rFonts w:asciiTheme="majorHAnsi" w:hAnsiTheme="majorHAnsi"/>
          <w:sz w:val="20"/>
          <w:szCs w:val="20"/>
        </w:rPr>
        <w:t>Sehingga</w:t>
      </w:r>
      <w:r w:rsidRPr="00410B2D">
        <w:rPr>
          <w:rFonts w:asciiTheme="majorHAnsi" w:hAnsiTheme="majorHAnsi"/>
          <w:spacing w:val="33"/>
          <w:sz w:val="20"/>
          <w:szCs w:val="20"/>
        </w:rPr>
        <w:t xml:space="preserve"> </w:t>
      </w:r>
      <w:r w:rsidRPr="00410B2D">
        <w:rPr>
          <w:rFonts w:asciiTheme="majorHAnsi" w:hAnsiTheme="majorHAnsi"/>
          <w:sz w:val="20"/>
          <w:szCs w:val="20"/>
        </w:rPr>
        <w:t>terdapat</w:t>
      </w:r>
      <w:r w:rsidRPr="00410B2D">
        <w:rPr>
          <w:rFonts w:asciiTheme="majorHAnsi" w:hAnsiTheme="majorHAnsi"/>
          <w:spacing w:val="36"/>
          <w:sz w:val="20"/>
          <w:szCs w:val="20"/>
        </w:rPr>
        <w:t xml:space="preserve"> </w:t>
      </w:r>
      <w:r w:rsidRPr="00410B2D">
        <w:rPr>
          <w:rFonts w:asciiTheme="majorHAnsi" w:hAnsiTheme="majorHAnsi"/>
          <w:sz w:val="20"/>
          <w:szCs w:val="20"/>
        </w:rPr>
        <w:t>16</w:t>
      </w:r>
      <w:r w:rsidRPr="00410B2D">
        <w:rPr>
          <w:rFonts w:asciiTheme="majorHAnsi" w:hAnsiTheme="majorHAnsi"/>
          <w:spacing w:val="34"/>
          <w:sz w:val="20"/>
          <w:szCs w:val="20"/>
        </w:rPr>
        <w:t xml:space="preserve"> </w:t>
      </w:r>
      <w:r w:rsidRPr="00410B2D">
        <w:rPr>
          <w:rFonts w:asciiTheme="majorHAnsi" w:hAnsiTheme="majorHAnsi"/>
          <w:sz w:val="20"/>
          <w:szCs w:val="20"/>
        </w:rPr>
        <w:t>kombinasi</w:t>
      </w:r>
      <w:r w:rsidRPr="00410B2D">
        <w:rPr>
          <w:rFonts w:asciiTheme="majorHAnsi" w:hAnsiTheme="majorHAnsi"/>
          <w:spacing w:val="35"/>
          <w:sz w:val="20"/>
          <w:szCs w:val="20"/>
        </w:rPr>
        <w:t xml:space="preserve"> </w:t>
      </w:r>
      <w:r w:rsidRPr="00410B2D">
        <w:rPr>
          <w:rFonts w:asciiTheme="majorHAnsi" w:hAnsiTheme="majorHAnsi"/>
          <w:sz w:val="20"/>
          <w:szCs w:val="20"/>
        </w:rPr>
        <w:t>perlakuan</w:t>
      </w:r>
      <w:r w:rsidRPr="00410B2D">
        <w:rPr>
          <w:rFonts w:asciiTheme="majorHAnsi" w:hAnsiTheme="majorHAnsi"/>
          <w:sz w:val="20"/>
          <w:szCs w:val="20"/>
          <w:lang w:val="id-ID"/>
        </w:rPr>
        <w:t xml:space="preserve"> </w:t>
      </w:r>
      <w:r w:rsidRPr="00410B2D">
        <w:rPr>
          <w:rFonts w:asciiTheme="majorHAnsi" w:hAnsiTheme="majorHAnsi"/>
          <w:sz w:val="20"/>
          <w:szCs w:val="20"/>
        </w:rPr>
        <w:t>terdiri</w:t>
      </w:r>
      <w:r w:rsidRPr="00410B2D">
        <w:rPr>
          <w:rFonts w:asciiTheme="majorHAnsi" w:hAnsiTheme="majorHAnsi"/>
          <w:spacing w:val="-2"/>
          <w:sz w:val="20"/>
          <w:szCs w:val="20"/>
          <w:lang w:val="id-ID"/>
        </w:rPr>
        <w:t xml:space="preserve"> </w:t>
      </w:r>
      <w:r w:rsidR="005C5039" w:rsidRPr="00410B2D">
        <w:rPr>
          <w:rFonts w:asciiTheme="majorHAnsi" w:hAnsiTheme="majorHAnsi"/>
          <w:sz w:val="20"/>
          <w:szCs w:val="20"/>
        </w:rPr>
        <w:t>E0P0,</w:t>
      </w:r>
      <w:r w:rsidR="005C5039" w:rsidRPr="00410B2D">
        <w:rPr>
          <w:rFonts w:asciiTheme="majorHAnsi" w:hAnsiTheme="majorHAnsi"/>
          <w:spacing w:val="36"/>
          <w:sz w:val="20"/>
          <w:szCs w:val="20"/>
        </w:rPr>
        <w:t xml:space="preserve"> </w:t>
      </w:r>
      <w:r w:rsidR="005C5039" w:rsidRPr="00410B2D">
        <w:rPr>
          <w:rFonts w:asciiTheme="majorHAnsi" w:hAnsiTheme="majorHAnsi"/>
          <w:sz w:val="20"/>
          <w:szCs w:val="20"/>
        </w:rPr>
        <w:t>E0P1,</w:t>
      </w:r>
      <w:r w:rsidR="005C5039" w:rsidRPr="00410B2D">
        <w:rPr>
          <w:rFonts w:asciiTheme="majorHAnsi" w:hAnsiTheme="majorHAnsi"/>
          <w:spacing w:val="34"/>
          <w:sz w:val="20"/>
          <w:szCs w:val="20"/>
        </w:rPr>
        <w:t xml:space="preserve"> </w:t>
      </w:r>
      <w:r w:rsidR="005C5039" w:rsidRPr="00410B2D">
        <w:rPr>
          <w:rFonts w:asciiTheme="majorHAnsi" w:hAnsiTheme="majorHAnsi"/>
          <w:sz w:val="20"/>
          <w:szCs w:val="20"/>
        </w:rPr>
        <w:t>E0P2, E0P3,</w:t>
      </w:r>
      <w:r w:rsidR="005C5039" w:rsidRPr="00410B2D">
        <w:rPr>
          <w:rFonts w:asciiTheme="majorHAnsi" w:hAnsiTheme="majorHAnsi"/>
          <w:spacing w:val="41"/>
          <w:sz w:val="20"/>
          <w:szCs w:val="20"/>
        </w:rPr>
        <w:t xml:space="preserve"> </w:t>
      </w:r>
      <w:r w:rsidR="005C5039" w:rsidRPr="00410B2D">
        <w:rPr>
          <w:rFonts w:asciiTheme="majorHAnsi" w:hAnsiTheme="majorHAnsi"/>
          <w:sz w:val="20"/>
          <w:szCs w:val="20"/>
        </w:rPr>
        <w:t>E1P0,</w:t>
      </w:r>
      <w:r w:rsidR="005C5039" w:rsidRPr="00410B2D">
        <w:rPr>
          <w:rFonts w:asciiTheme="majorHAnsi" w:hAnsiTheme="majorHAnsi"/>
          <w:spacing w:val="41"/>
          <w:sz w:val="20"/>
          <w:szCs w:val="20"/>
        </w:rPr>
        <w:t xml:space="preserve"> </w:t>
      </w:r>
      <w:r w:rsidR="005C5039" w:rsidRPr="00410B2D">
        <w:rPr>
          <w:rFonts w:asciiTheme="majorHAnsi" w:hAnsiTheme="majorHAnsi"/>
          <w:sz w:val="20"/>
          <w:szCs w:val="20"/>
        </w:rPr>
        <w:t>EIP1,</w:t>
      </w:r>
      <w:r w:rsidR="005C5039" w:rsidRPr="00410B2D">
        <w:rPr>
          <w:rFonts w:asciiTheme="majorHAnsi" w:hAnsiTheme="majorHAnsi"/>
          <w:spacing w:val="44"/>
          <w:sz w:val="20"/>
          <w:szCs w:val="20"/>
        </w:rPr>
        <w:t xml:space="preserve"> </w:t>
      </w:r>
      <w:r w:rsidR="005C5039" w:rsidRPr="00410B2D">
        <w:rPr>
          <w:rFonts w:asciiTheme="majorHAnsi" w:hAnsiTheme="majorHAnsi"/>
          <w:sz w:val="20"/>
          <w:szCs w:val="20"/>
        </w:rPr>
        <w:t>E1P2,</w:t>
      </w:r>
      <w:r w:rsidR="005C5039" w:rsidRPr="00410B2D">
        <w:rPr>
          <w:rFonts w:asciiTheme="majorHAnsi" w:hAnsiTheme="majorHAnsi"/>
          <w:spacing w:val="42"/>
          <w:sz w:val="20"/>
          <w:szCs w:val="20"/>
        </w:rPr>
        <w:t xml:space="preserve"> </w:t>
      </w:r>
      <w:r w:rsidR="005C5039" w:rsidRPr="00410B2D">
        <w:rPr>
          <w:rFonts w:asciiTheme="majorHAnsi" w:hAnsiTheme="majorHAnsi"/>
          <w:sz w:val="20"/>
          <w:szCs w:val="20"/>
        </w:rPr>
        <w:t>E1P3,</w:t>
      </w:r>
      <w:r w:rsidR="005C5039" w:rsidRPr="00410B2D">
        <w:rPr>
          <w:rFonts w:asciiTheme="majorHAnsi" w:hAnsiTheme="majorHAnsi"/>
          <w:spacing w:val="41"/>
          <w:sz w:val="20"/>
          <w:szCs w:val="20"/>
        </w:rPr>
        <w:t xml:space="preserve"> </w:t>
      </w:r>
      <w:r w:rsidR="005C5039" w:rsidRPr="00410B2D">
        <w:rPr>
          <w:rFonts w:asciiTheme="majorHAnsi" w:hAnsiTheme="majorHAnsi"/>
          <w:sz w:val="20"/>
          <w:szCs w:val="20"/>
        </w:rPr>
        <w:t>E2P0,</w:t>
      </w:r>
      <w:r w:rsidR="005C5039" w:rsidRPr="00410B2D">
        <w:rPr>
          <w:rFonts w:asciiTheme="majorHAnsi" w:hAnsiTheme="majorHAnsi"/>
          <w:spacing w:val="41"/>
          <w:sz w:val="20"/>
          <w:szCs w:val="20"/>
        </w:rPr>
        <w:t xml:space="preserve"> </w:t>
      </w:r>
      <w:r w:rsidR="005C5039" w:rsidRPr="00410B2D">
        <w:rPr>
          <w:rFonts w:asciiTheme="majorHAnsi" w:hAnsiTheme="majorHAnsi"/>
          <w:sz w:val="20"/>
          <w:szCs w:val="20"/>
        </w:rPr>
        <w:t>E2P1,</w:t>
      </w:r>
      <w:r w:rsidR="005C5039" w:rsidRPr="00410B2D">
        <w:rPr>
          <w:rFonts w:asciiTheme="majorHAnsi" w:hAnsiTheme="majorHAnsi"/>
          <w:spacing w:val="41"/>
          <w:sz w:val="20"/>
          <w:szCs w:val="20"/>
        </w:rPr>
        <w:t xml:space="preserve"> </w:t>
      </w:r>
      <w:r w:rsidR="005C5039" w:rsidRPr="00410B2D">
        <w:rPr>
          <w:rFonts w:asciiTheme="majorHAnsi" w:hAnsiTheme="majorHAnsi"/>
          <w:sz w:val="20"/>
          <w:szCs w:val="20"/>
        </w:rPr>
        <w:t>E2P2,</w:t>
      </w:r>
      <w:r w:rsidR="005C5039" w:rsidRPr="00410B2D">
        <w:rPr>
          <w:rFonts w:asciiTheme="majorHAnsi" w:hAnsiTheme="majorHAnsi"/>
          <w:spacing w:val="41"/>
          <w:sz w:val="20"/>
          <w:szCs w:val="20"/>
        </w:rPr>
        <w:t xml:space="preserve"> </w:t>
      </w:r>
      <w:r w:rsidR="005C5039" w:rsidRPr="00410B2D">
        <w:rPr>
          <w:rFonts w:asciiTheme="majorHAnsi" w:hAnsiTheme="majorHAnsi"/>
          <w:sz w:val="20"/>
          <w:szCs w:val="20"/>
        </w:rPr>
        <w:t>E2P3,</w:t>
      </w:r>
      <w:r w:rsidR="005C5039" w:rsidRPr="00410B2D">
        <w:rPr>
          <w:rFonts w:asciiTheme="majorHAnsi" w:hAnsiTheme="majorHAnsi"/>
          <w:spacing w:val="42"/>
          <w:sz w:val="20"/>
          <w:szCs w:val="20"/>
        </w:rPr>
        <w:t xml:space="preserve"> </w:t>
      </w:r>
      <w:r w:rsidR="005C5039" w:rsidRPr="00410B2D">
        <w:rPr>
          <w:rFonts w:asciiTheme="majorHAnsi" w:hAnsiTheme="majorHAnsi"/>
          <w:sz w:val="20"/>
          <w:szCs w:val="20"/>
        </w:rPr>
        <w:t>E3P0,</w:t>
      </w:r>
      <w:r w:rsidR="005C5039" w:rsidRPr="00410B2D">
        <w:rPr>
          <w:rFonts w:asciiTheme="majorHAnsi" w:hAnsiTheme="majorHAnsi"/>
          <w:spacing w:val="43"/>
          <w:sz w:val="20"/>
          <w:szCs w:val="20"/>
        </w:rPr>
        <w:t xml:space="preserve"> </w:t>
      </w:r>
      <w:r w:rsidR="005C5039" w:rsidRPr="00410B2D">
        <w:rPr>
          <w:rFonts w:asciiTheme="majorHAnsi" w:hAnsiTheme="majorHAnsi"/>
          <w:spacing w:val="-2"/>
          <w:sz w:val="20"/>
          <w:szCs w:val="20"/>
        </w:rPr>
        <w:t>E3P1,</w:t>
      </w:r>
      <w:r w:rsidR="005C5039" w:rsidRPr="00410B2D">
        <w:rPr>
          <w:rFonts w:asciiTheme="majorHAnsi" w:hAnsiTheme="majorHAnsi"/>
          <w:sz w:val="20"/>
          <w:szCs w:val="20"/>
          <w:lang w:val="id-ID"/>
        </w:rPr>
        <w:t xml:space="preserve"> </w:t>
      </w:r>
      <w:r w:rsidR="005C5039" w:rsidRPr="00410B2D">
        <w:rPr>
          <w:rFonts w:asciiTheme="majorHAnsi" w:hAnsiTheme="majorHAnsi"/>
          <w:sz w:val="20"/>
          <w:szCs w:val="20"/>
        </w:rPr>
        <w:t>E3P2,</w:t>
      </w:r>
      <w:r w:rsidR="005C5039" w:rsidRPr="00410B2D">
        <w:rPr>
          <w:rFonts w:asciiTheme="majorHAnsi" w:hAnsiTheme="majorHAnsi"/>
          <w:spacing w:val="-14"/>
          <w:sz w:val="20"/>
          <w:szCs w:val="20"/>
        </w:rPr>
        <w:t xml:space="preserve"> </w:t>
      </w:r>
      <w:r w:rsidR="005C5039" w:rsidRPr="00410B2D">
        <w:rPr>
          <w:rFonts w:asciiTheme="majorHAnsi" w:hAnsiTheme="majorHAnsi"/>
          <w:sz w:val="20"/>
          <w:szCs w:val="20"/>
        </w:rPr>
        <w:t>E3P3</w:t>
      </w:r>
      <w:r w:rsidR="005C5039" w:rsidRPr="00410B2D">
        <w:rPr>
          <w:rFonts w:asciiTheme="majorHAnsi" w:hAnsiTheme="majorHAnsi"/>
          <w:spacing w:val="-14"/>
          <w:sz w:val="20"/>
          <w:szCs w:val="20"/>
        </w:rPr>
        <w:t xml:space="preserve"> </w:t>
      </w:r>
      <w:r w:rsidR="005C5039" w:rsidRPr="00410B2D">
        <w:rPr>
          <w:rFonts w:asciiTheme="majorHAnsi" w:hAnsiTheme="majorHAnsi"/>
          <w:sz w:val="20"/>
          <w:szCs w:val="20"/>
        </w:rPr>
        <w:t>dan</w:t>
      </w:r>
      <w:r w:rsidR="005C5039" w:rsidRPr="00410B2D">
        <w:rPr>
          <w:rFonts w:asciiTheme="majorHAnsi" w:hAnsiTheme="majorHAnsi"/>
          <w:spacing w:val="-14"/>
          <w:sz w:val="20"/>
          <w:szCs w:val="20"/>
        </w:rPr>
        <w:t xml:space="preserve"> </w:t>
      </w:r>
      <w:r w:rsidR="005C5039" w:rsidRPr="00410B2D">
        <w:rPr>
          <w:rFonts w:asciiTheme="majorHAnsi" w:hAnsiTheme="majorHAnsi"/>
          <w:sz w:val="20"/>
          <w:szCs w:val="20"/>
        </w:rPr>
        <w:t>diulang</w:t>
      </w:r>
      <w:r w:rsidR="005C5039" w:rsidRPr="00410B2D">
        <w:rPr>
          <w:rFonts w:asciiTheme="majorHAnsi" w:hAnsiTheme="majorHAnsi"/>
          <w:spacing w:val="-14"/>
          <w:sz w:val="20"/>
          <w:szCs w:val="20"/>
        </w:rPr>
        <w:t xml:space="preserve"> </w:t>
      </w:r>
      <w:r w:rsidR="005C5039" w:rsidRPr="00410B2D">
        <w:rPr>
          <w:rFonts w:asciiTheme="majorHAnsi" w:hAnsiTheme="majorHAnsi"/>
          <w:sz w:val="20"/>
          <w:szCs w:val="20"/>
        </w:rPr>
        <w:t>sebanyak</w:t>
      </w:r>
      <w:r w:rsidR="005C5039" w:rsidRPr="00410B2D">
        <w:rPr>
          <w:rFonts w:asciiTheme="majorHAnsi" w:hAnsiTheme="majorHAnsi"/>
          <w:spacing w:val="-15"/>
          <w:sz w:val="20"/>
          <w:szCs w:val="20"/>
        </w:rPr>
        <w:t xml:space="preserve"> </w:t>
      </w:r>
      <w:r w:rsidR="005C5039" w:rsidRPr="00410B2D">
        <w:rPr>
          <w:rFonts w:asciiTheme="majorHAnsi" w:hAnsiTheme="majorHAnsi"/>
          <w:sz w:val="20"/>
          <w:szCs w:val="20"/>
        </w:rPr>
        <w:t>3</w:t>
      </w:r>
      <w:r w:rsidR="005C5039" w:rsidRPr="00410B2D">
        <w:rPr>
          <w:rFonts w:asciiTheme="majorHAnsi" w:hAnsiTheme="majorHAnsi"/>
          <w:spacing w:val="-14"/>
          <w:sz w:val="20"/>
          <w:szCs w:val="20"/>
        </w:rPr>
        <w:t xml:space="preserve"> </w:t>
      </w:r>
      <w:r w:rsidR="005C5039" w:rsidRPr="00410B2D">
        <w:rPr>
          <w:rFonts w:asciiTheme="majorHAnsi" w:hAnsiTheme="majorHAnsi"/>
          <w:sz w:val="20"/>
          <w:szCs w:val="20"/>
        </w:rPr>
        <w:t>kali</w:t>
      </w:r>
      <w:r w:rsidR="005C5039" w:rsidRPr="00410B2D">
        <w:rPr>
          <w:rFonts w:asciiTheme="majorHAnsi" w:hAnsiTheme="majorHAnsi"/>
          <w:spacing w:val="-14"/>
          <w:sz w:val="20"/>
          <w:szCs w:val="20"/>
        </w:rPr>
        <w:t xml:space="preserve"> </w:t>
      </w:r>
      <w:r w:rsidR="005C5039" w:rsidRPr="00410B2D">
        <w:rPr>
          <w:rFonts w:asciiTheme="majorHAnsi" w:hAnsiTheme="majorHAnsi"/>
          <w:sz w:val="20"/>
          <w:szCs w:val="20"/>
        </w:rPr>
        <w:t>sehingga</w:t>
      </w:r>
      <w:r w:rsidR="005C5039" w:rsidRPr="00410B2D">
        <w:rPr>
          <w:rFonts w:asciiTheme="majorHAnsi" w:hAnsiTheme="majorHAnsi"/>
          <w:spacing w:val="-15"/>
          <w:sz w:val="20"/>
          <w:szCs w:val="20"/>
        </w:rPr>
        <w:t xml:space="preserve"> </w:t>
      </w:r>
      <w:r w:rsidR="005C5039" w:rsidRPr="00410B2D">
        <w:rPr>
          <w:rFonts w:asciiTheme="majorHAnsi" w:hAnsiTheme="majorHAnsi"/>
          <w:sz w:val="20"/>
          <w:szCs w:val="20"/>
        </w:rPr>
        <w:t>terdapat</w:t>
      </w:r>
      <w:r w:rsidR="005C5039" w:rsidRPr="00410B2D">
        <w:rPr>
          <w:rFonts w:asciiTheme="majorHAnsi" w:hAnsiTheme="majorHAnsi"/>
          <w:spacing w:val="-14"/>
          <w:sz w:val="20"/>
          <w:szCs w:val="20"/>
        </w:rPr>
        <w:t xml:space="preserve"> </w:t>
      </w:r>
      <w:r w:rsidR="005C5039" w:rsidRPr="00410B2D">
        <w:rPr>
          <w:rFonts w:asciiTheme="majorHAnsi" w:hAnsiTheme="majorHAnsi"/>
          <w:sz w:val="20"/>
          <w:szCs w:val="20"/>
        </w:rPr>
        <w:t>48</w:t>
      </w:r>
      <w:r w:rsidR="005C5039" w:rsidRPr="00410B2D">
        <w:rPr>
          <w:rFonts w:asciiTheme="majorHAnsi" w:hAnsiTheme="majorHAnsi"/>
          <w:spacing w:val="-14"/>
          <w:sz w:val="20"/>
          <w:szCs w:val="20"/>
        </w:rPr>
        <w:t xml:space="preserve"> </w:t>
      </w:r>
      <w:r w:rsidR="005C5039" w:rsidRPr="00410B2D">
        <w:rPr>
          <w:rFonts w:asciiTheme="majorHAnsi" w:hAnsiTheme="majorHAnsi"/>
          <w:sz w:val="20"/>
          <w:szCs w:val="20"/>
        </w:rPr>
        <w:t>unit</w:t>
      </w:r>
      <w:r w:rsidR="005C5039" w:rsidRPr="00410B2D">
        <w:rPr>
          <w:rFonts w:asciiTheme="majorHAnsi" w:hAnsiTheme="majorHAnsi"/>
          <w:spacing w:val="-14"/>
          <w:sz w:val="20"/>
          <w:szCs w:val="20"/>
        </w:rPr>
        <w:t xml:space="preserve"> </w:t>
      </w:r>
      <w:r w:rsidR="005C5039" w:rsidRPr="00410B2D">
        <w:rPr>
          <w:rFonts w:asciiTheme="majorHAnsi" w:hAnsiTheme="majorHAnsi"/>
          <w:sz w:val="20"/>
          <w:szCs w:val="20"/>
        </w:rPr>
        <w:t>percobaan, Setiap</w:t>
      </w:r>
      <w:r w:rsidR="005C5039" w:rsidRPr="00410B2D">
        <w:rPr>
          <w:rFonts w:asciiTheme="majorHAnsi" w:hAnsiTheme="majorHAnsi"/>
          <w:spacing w:val="31"/>
          <w:sz w:val="20"/>
          <w:szCs w:val="20"/>
        </w:rPr>
        <w:t xml:space="preserve"> </w:t>
      </w:r>
      <w:r w:rsidR="005C5039" w:rsidRPr="00410B2D">
        <w:rPr>
          <w:rFonts w:asciiTheme="majorHAnsi" w:hAnsiTheme="majorHAnsi"/>
          <w:sz w:val="20"/>
          <w:szCs w:val="20"/>
        </w:rPr>
        <w:t>unit</w:t>
      </w:r>
      <w:r w:rsidR="005C5039" w:rsidRPr="00410B2D">
        <w:rPr>
          <w:rFonts w:asciiTheme="majorHAnsi" w:hAnsiTheme="majorHAnsi"/>
          <w:spacing w:val="31"/>
          <w:sz w:val="20"/>
          <w:szCs w:val="20"/>
        </w:rPr>
        <w:t xml:space="preserve"> </w:t>
      </w:r>
      <w:r w:rsidR="005C5039" w:rsidRPr="00410B2D">
        <w:rPr>
          <w:rFonts w:asciiTheme="majorHAnsi" w:hAnsiTheme="majorHAnsi"/>
          <w:sz w:val="20"/>
          <w:szCs w:val="20"/>
        </w:rPr>
        <w:t>terdapat</w:t>
      </w:r>
      <w:r w:rsidR="005C5039" w:rsidRPr="00410B2D">
        <w:rPr>
          <w:rFonts w:asciiTheme="majorHAnsi" w:hAnsiTheme="majorHAnsi"/>
          <w:spacing w:val="33"/>
          <w:sz w:val="20"/>
          <w:szCs w:val="20"/>
        </w:rPr>
        <w:t xml:space="preserve"> </w:t>
      </w:r>
      <w:r w:rsidR="005C5039" w:rsidRPr="00410B2D">
        <w:rPr>
          <w:rFonts w:asciiTheme="majorHAnsi" w:hAnsiTheme="majorHAnsi"/>
          <w:sz w:val="20"/>
          <w:szCs w:val="20"/>
        </w:rPr>
        <w:t>4</w:t>
      </w:r>
      <w:r w:rsidR="005C5039" w:rsidRPr="00410B2D">
        <w:rPr>
          <w:rFonts w:asciiTheme="majorHAnsi" w:hAnsiTheme="majorHAnsi"/>
          <w:spacing w:val="31"/>
          <w:sz w:val="20"/>
          <w:szCs w:val="20"/>
        </w:rPr>
        <w:t xml:space="preserve"> </w:t>
      </w:r>
      <w:r w:rsidR="005C5039" w:rsidRPr="00410B2D">
        <w:rPr>
          <w:rFonts w:asciiTheme="majorHAnsi" w:hAnsiTheme="majorHAnsi"/>
          <w:sz w:val="20"/>
          <w:szCs w:val="20"/>
        </w:rPr>
        <w:t>tanaman,</w:t>
      </w:r>
      <w:r w:rsidR="005C5039" w:rsidRPr="00410B2D">
        <w:rPr>
          <w:rFonts w:asciiTheme="majorHAnsi" w:hAnsiTheme="majorHAnsi"/>
          <w:spacing w:val="31"/>
          <w:sz w:val="20"/>
          <w:szCs w:val="20"/>
        </w:rPr>
        <w:t xml:space="preserve"> </w:t>
      </w:r>
      <w:r w:rsidR="005C5039" w:rsidRPr="00410B2D">
        <w:rPr>
          <w:rFonts w:asciiTheme="majorHAnsi" w:hAnsiTheme="majorHAnsi"/>
          <w:sz w:val="20"/>
          <w:szCs w:val="20"/>
        </w:rPr>
        <w:t>sehingga</w:t>
      </w:r>
      <w:r w:rsidR="005C5039" w:rsidRPr="00410B2D">
        <w:rPr>
          <w:rFonts w:asciiTheme="majorHAnsi" w:hAnsiTheme="majorHAnsi"/>
          <w:spacing w:val="32"/>
          <w:sz w:val="20"/>
          <w:szCs w:val="20"/>
        </w:rPr>
        <w:t xml:space="preserve"> </w:t>
      </w:r>
      <w:r w:rsidR="005C5039" w:rsidRPr="00410B2D">
        <w:rPr>
          <w:rFonts w:asciiTheme="majorHAnsi" w:hAnsiTheme="majorHAnsi"/>
          <w:sz w:val="20"/>
          <w:szCs w:val="20"/>
        </w:rPr>
        <w:t>memperoleh</w:t>
      </w:r>
      <w:r w:rsidR="005C5039" w:rsidRPr="00410B2D">
        <w:rPr>
          <w:rFonts w:asciiTheme="majorHAnsi" w:hAnsiTheme="majorHAnsi"/>
          <w:spacing w:val="31"/>
          <w:sz w:val="20"/>
          <w:szCs w:val="20"/>
        </w:rPr>
        <w:t xml:space="preserve"> </w:t>
      </w:r>
      <w:r w:rsidR="005C5039" w:rsidRPr="00410B2D">
        <w:rPr>
          <w:rFonts w:asciiTheme="majorHAnsi" w:hAnsiTheme="majorHAnsi"/>
          <w:sz w:val="20"/>
          <w:szCs w:val="20"/>
        </w:rPr>
        <w:t>jumlah</w:t>
      </w:r>
      <w:r w:rsidR="005C5039" w:rsidRPr="00410B2D">
        <w:rPr>
          <w:rFonts w:asciiTheme="majorHAnsi" w:hAnsiTheme="majorHAnsi"/>
          <w:spacing w:val="33"/>
          <w:sz w:val="20"/>
          <w:szCs w:val="20"/>
        </w:rPr>
        <w:t xml:space="preserve"> </w:t>
      </w:r>
      <w:r w:rsidR="005C5039" w:rsidRPr="00410B2D">
        <w:rPr>
          <w:rFonts w:asciiTheme="majorHAnsi" w:hAnsiTheme="majorHAnsi"/>
          <w:spacing w:val="-2"/>
          <w:sz w:val="20"/>
          <w:szCs w:val="20"/>
        </w:rPr>
        <w:t>keseluruhan</w:t>
      </w:r>
      <w:r w:rsidR="005C5039" w:rsidRPr="00410B2D">
        <w:rPr>
          <w:rFonts w:asciiTheme="majorHAnsi" w:hAnsiTheme="majorHAnsi"/>
          <w:spacing w:val="-2"/>
          <w:sz w:val="20"/>
          <w:szCs w:val="20"/>
          <w:lang w:val="id-ID"/>
        </w:rPr>
        <w:t xml:space="preserve"> </w:t>
      </w:r>
      <w:r w:rsidR="005C5039" w:rsidRPr="00410B2D">
        <w:rPr>
          <w:rFonts w:asciiTheme="majorHAnsi" w:hAnsiTheme="majorHAnsi"/>
          <w:sz w:val="20"/>
          <w:szCs w:val="20"/>
        </w:rPr>
        <w:t>192</w:t>
      </w:r>
      <w:r w:rsidR="005C5039" w:rsidRPr="00410B2D">
        <w:rPr>
          <w:rFonts w:asciiTheme="majorHAnsi" w:hAnsiTheme="majorHAnsi"/>
          <w:spacing w:val="40"/>
          <w:sz w:val="20"/>
          <w:szCs w:val="20"/>
        </w:rPr>
        <w:t xml:space="preserve"> </w:t>
      </w:r>
      <w:r w:rsidR="005C5039" w:rsidRPr="00410B2D">
        <w:rPr>
          <w:rFonts w:asciiTheme="majorHAnsi" w:hAnsiTheme="majorHAnsi"/>
          <w:sz w:val="20"/>
          <w:szCs w:val="20"/>
        </w:rPr>
        <w:t>tanaman.</w:t>
      </w:r>
      <w:r w:rsidR="005C5039" w:rsidRPr="00410B2D">
        <w:rPr>
          <w:rFonts w:asciiTheme="majorHAnsi" w:hAnsiTheme="majorHAnsi"/>
          <w:spacing w:val="40"/>
          <w:sz w:val="20"/>
          <w:szCs w:val="20"/>
        </w:rPr>
        <w:t xml:space="preserve"> </w:t>
      </w:r>
      <w:r w:rsidR="005C5039" w:rsidRPr="00410B2D">
        <w:rPr>
          <w:rFonts w:asciiTheme="majorHAnsi" w:hAnsiTheme="majorHAnsi"/>
          <w:sz w:val="20"/>
          <w:szCs w:val="20"/>
        </w:rPr>
        <w:t>Setiap</w:t>
      </w:r>
      <w:r w:rsidR="005C5039" w:rsidRPr="00410B2D">
        <w:rPr>
          <w:rFonts w:asciiTheme="majorHAnsi" w:hAnsiTheme="majorHAnsi"/>
          <w:spacing w:val="40"/>
          <w:sz w:val="20"/>
          <w:szCs w:val="20"/>
        </w:rPr>
        <w:t xml:space="preserve"> </w:t>
      </w:r>
      <w:r w:rsidR="005C5039" w:rsidRPr="00410B2D">
        <w:rPr>
          <w:rFonts w:asciiTheme="majorHAnsi" w:hAnsiTheme="majorHAnsi"/>
          <w:sz w:val="20"/>
          <w:szCs w:val="20"/>
        </w:rPr>
        <w:t>perlakuan</w:t>
      </w:r>
      <w:r w:rsidR="005C5039" w:rsidRPr="00410B2D">
        <w:rPr>
          <w:rFonts w:asciiTheme="majorHAnsi" w:hAnsiTheme="majorHAnsi"/>
          <w:spacing w:val="40"/>
          <w:sz w:val="20"/>
          <w:szCs w:val="20"/>
        </w:rPr>
        <w:t xml:space="preserve"> </w:t>
      </w:r>
      <w:r w:rsidR="005C5039" w:rsidRPr="00410B2D">
        <w:rPr>
          <w:rFonts w:asciiTheme="majorHAnsi" w:hAnsiTheme="majorHAnsi"/>
          <w:sz w:val="20"/>
          <w:szCs w:val="20"/>
        </w:rPr>
        <w:t>diambil</w:t>
      </w:r>
      <w:r w:rsidR="005C5039" w:rsidRPr="00410B2D">
        <w:rPr>
          <w:rFonts w:asciiTheme="majorHAnsi" w:hAnsiTheme="majorHAnsi"/>
          <w:spacing w:val="40"/>
          <w:sz w:val="20"/>
          <w:szCs w:val="20"/>
        </w:rPr>
        <w:t xml:space="preserve"> </w:t>
      </w:r>
      <w:r w:rsidR="005C5039" w:rsidRPr="00410B2D">
        <w:rPr>
          <w:rFonts w:asciiTheme="majorHAnsi" w:hAnsiTheme="majorHAnsi"/>
          <w:sz w:val="20"/>
          <w:szCs w:val="20"/>
        </w:rPr>
        <w:t>2</w:t>
      </w:r>
      <w:r w:rsidR="005C5039" w:rsidRPr="00410B2D">
        <w:rPr>
          <w:rFonts w:asciiTheme="majorHAnsi" w:hAnsiTheme="majorHAnsi"/>
          <w:spacing w:val="40"/>
          <w:sz w:val="20"/>
          <w:szCs w:val="20"/>
        </w:rPr>
        <w:t xml:space="preserve"> </w:t>
      </w:r>
      <w:r w:rsidR="005C5039" w:rsidRPr="00410B2D">
        <w:rPr>
          <w:rFonts w:asciiTheme="majorHAnsi" w:hAnsiTheme="majorHAnsi"/>
          <w:sz w:val="20"/>
          <w:szCs w:val="20"/>
        </w:rPr>
        <w:t>sampel</w:t>
      </w:r>
      <w:r w:rsidR="005C5039" w:rsidRPr="00410B2D">
        <w:rPr>
          <w:rFonts w:asciiTheme="majorHAnsi" w:hAnsiTheme="majorHAnsi"/>
          <w:spacing w:val="40"/>
          <w:sz w:val="20"/>
          <w:szCs w:val="20"/>
        </w:rPr>
        <w:t xml:space="preserve"> </w:t>
      </w:r>
      <w:r w:rsidR="005C5039" w:rsidRPr="00410B2D">
        <w:rPr>
          <w:rFonts w:asciiTheme="majorHAnsi" w:hAnsiTheme="majorHAnsi"/>
          <w:sz w:val="20"/>
          <w:szCs w:val="20"/>
        </w:rPr>
        <w:t>sehingga</w:t>
      </w:r>
      <w:r w:rsidR="005C5039" w:rsidRPr="00410B2D">
        <w:rPr>
          <w:rFonts w:asciiTheme="majorHAnsi" w:hAnsiTheme="majorHAnsi"/>
          <w:spacing w:val="40"/>
          <w:sz w:val="20"/>
          <w:szCs w:val="20"/>
        </w:rPr>
        <w:t xml:space="preserve"> </w:t>
      </w:r>
      <w:r w:rsidR="005C5039" w:rsidRPr="00410B2D">
        <w:rPr>
          <w:rFonts w:asciiTheme="majorHAnsi" w:hAnsiTheme="majorHAnsi"/>
          <w:sz w:val="20"/>
          <w:szCs w:val="20"/>
        </w:rPr>
        <w:t>keseluruhan</w:t>
      </w:r>
      <w:r w:rsidR="005C5039" w:rsidRPr="00410B2D">
        <w:rPr>
          <w:rFonts w:asciiTheme="majorHAnsi" w:hAnsiTheme="majorHAnsi"/>
          <w:spacing w:val="40"/>
          <w:sz w:val="20"/>
          <w:szCs w:val="20"/>
        </w:rPr>
        <w:t xml:space="preserve"> </w:t>
      </w:r>
      <w:r w:rsidR="005C5039" w:rsidRPr="00410B2D">
        <w:rPr>
          <w:rFonts w:asciiTheme="majorHAnsi" w:hAnsiTheme="majorHAnsi"/>
          <w:sz w:val="20"/>
          <w:szCs w:val="20"/>
        </w:rPr>
        <w:t>sampel yang digunakan adalah 96 sampel tanaman</w:t>
      </w:r>
      <w:r w:rsidR="00FD0756" w:rsidRPr="00410B2D">
        <w:rPr>
          <w:rFonts w:asciiTheme="majorHAnsi" w:hAnsiTheme="majorHAnsi"/>
          <w:sz w:val="20"/>
          <w:szCs w:val="20"/>
          <w:lang w:val="id-ID"/>
        </w:rPr>
        <w:t>.</w:t>
      </w:r>
      <w:bookmarkStart w:id="1" w:name="_TOC_250007"/>
    </w:p>
    <w:p w14:paraId="327AE98F" w14:textId="27967529" w:rsidR="00FD0756" w:rsidRPr="00410B2D" w:rsidRDefault="00FD0756" w:rsidP="00FD0756">
      <w:pPr>
        <w:pStyle w:val="BodyText"/>
        <w:ind w:left="0" w:right="67" w:hanging="284"/>
        <w:rPr>
          <w:rFonts w:asciiTheme="majorHAnsi" w:hAnsiTheme="majorHAnsi"/>
          <w:b/>
          <w:bCs/>
          <w:sz w:val="20"/>
          <w:szCs w:val="20"/>
          <w:lang w:val="id-ID"/>
        </w:rPr>
      </w:pPr>
      <w:r w:rsidRPr="00410B2D">
        <w:rPr>
          <w:rFonts w:asciiTheme="majorHAnsi" w:hAnsiTheme="majorHAnsi"/>
          <w:sz w:val="20"/>
          <w:szCs w:val="20"/>
          <w:lang w:val="id-ID"/>
        </w:rPr>
        <w:t xml:space="preserve">       </w:t>
      </w:r>
      <w:r w:rsidRPr="00410B2D">
        <w:rPr>
          <w:rFonts w:asciiTheme="majorHAnsi" w:hAnsiTheme="majorHAnsi"/>
          <w:b/>
          <w:bCs/>
          <w:sz w:val="20"/>
          <w:szCs w:val="20"/>
        </w:rPr>
        <w:t>Prosedur</w:t>
      </w:r>
      <w:bookmarkEnd w:id="1"/>
      <w:r w:rsidRPr="00410B2D">
        <w:rPr>
          <w:rFonts w:asciiTheme="majorHAnsi" w:hAnsiTheme="majorHAnsi"/>
          <w:b/>
          <w:bCs/>
          <w:spacing w:val="-2"/>
          <w:sz w:val="20"/>
          <w:szCs w:val="20"/>
        </w:rPr>
        <w:t xml:space="preserve"> Penelitian</w:t>
      </w:r>
    </w:p>
    <w:p w14:paraId="46BB7256" w14:textId="7C134C73" w:rsidR="00FD0756" w:rsidRPr="00410B2D" w:rsidRDefault="00FD0756" w:rsidP="00B24C12">
      <w:pPr>
        <w:tabs>
          <w:tab w:val="left" w:pos="1844"/>
        </w:tabs>
        <w:rPr>
          <w:rFonts w:asciiTheme="majorHAnsi" w:hAnsiTheme="majorHAnsi"/>
          <w:b/>
          <w:spacing w:val="-2"/>
          <w:sz w:val="20"/>
          <w:szCs w:val="20"/>
        </w:rPr>
      </w:pPr>
      <w:r w:rsidRPr="00410B2D">
        <w:rPr>
          <w:rFonts w:asciiTheme="majorHAnsi" w:hAnsiTheme="majorHAnsi"/>
          <w:b/>
          <w:sz w:val="20"/>
          <w:szCs w:val="20"/>
        </w:rPr>
        <w:t>Perancanaan</w:t>
      </w:r>
      <w:r w:rsidRPr="00410B2D">
        <w:rPr>
          <w:rFonts w:asciiTheme="majorHAnsi" w:hAnsiTheme="majorHAnsi"/>
          <w:b/>
          <w:spacing w:val="-3"/>
          <w:sz w:val="20"/>
          <w:szCs w:val="20"/>
        </w:rPr>
        <w:t xml:space="preserve"> </w:t>
      </w:r>
      <w:r w:rsidRPr="00410B2D">
        <w:rPr>
          <w:rFonts w:asciiTheme="majorHAnsi" w:hAnsiTheme="majorHAnsi"/>
          <w:b/>
          <w:sz w:val="20"/>
          <w:szCs w:val="20"/>
        </w:rPr>
        <w:t>penanaman</w:t>
      </w:r>
      <w:r w:rsidRPr="00410B2D">
        <w:rPr>
          <w:rFonts w:asciiTheme="majorHAnsi" w:hAnsiTheme="majorHAnsi"/>
          <w:b/>
          <w:spacing w:val="-3"/>
          <w:sz w:val="20"/>
          <w:szCs w:val="20"/>
        </w:rPr>
        <w:t xml:space="preserve"> </w:t>
      </w:r>
      <w:r w:rsidRPr="00410B2D">
        <w:rPr>
          <w:rFonts w:asciiTheme="majorHAnsi" w:hAnsiTheme="majorHAnsi"/>
          <w:b/>
          <w:sz w:val="20"/>
          <w:szCs w:val="20"/>
        </w:rPr>
        <w:t>benih</w:t>
      </w:r>
      <w:r w:rsidRPr="00410B2D">
        <w:rPr>
          <w:rFonts w:asciiTheme="majorHAnsi" w:hAnsiTheme="majorHAnsi"/>
          <w:b/>
          <w:spacing w:val="-2"/>
          <w:sz w:val="20"/>
          <w:szCs w:val="20"/>
        </w:rPr>
        <w:t xml:space="preserve"> </w:t>
      </w:r>
      <w:r w:rsidRPr="00410B2D">
        <w:rPr>
          <w:rFonts w:asciiTheme="majorHAnsi" w:hAnsiTheme="majorHAnsi"/>
          <w:b/>
          <w:sz w:val="20"/>
          <w:szCs w:val="20"/>
        </w:rPr>
        <w:t>dan</w:t>
      </w:r>
      <w:r w:rsidRPr="00410B2D">
        <w:rPr>
          <w:rFonts w:asciiTheme="majorHAnsi" w:hAnsiTheme="majorHAnsi"/>
          <w:b/>
          <w:spacing w:val="-1"/>
          <w:sz w:val="20"/>
          <w:szCs w:val="20"/>
        </w:rPr>
        <w:t xml:space="preserve"> </w:t>
      </w:r>
      <w:r w:rsidRPr="00410B2D">
        <w:rPr>
          <w:rFonts w:asciiTheme="majorHAnsi" w:hAnsiTheme="majorHAnsi"/>
          <w:b/>
          <w:spacing w:val="-2"/>
          <w:sz w:val="20"/>
          <w:szCs w:val="20"/>
        </w:rPr>
        <w:t>pemyemaian</w:t>
      </w:r>
    </w:p>
    <w:p w14:paraId="5B3154E4" w14:textId="77777777" w:rsidR="00B24C12" w:rsidRPr="00410B2D" w:rsidRDefault="00FD0756" w:rsidP="00B24C12">
      <w:pPr>
        <w:tabs>
          <w:tab w:val="left" w:pos="2204"/>
        </w:tabs>
        <w:jc w:val="both"/>
        <w:rPr>
          <w:rFonts w:asciiTheme="majorHAnsi" w:hAnsiTheme="majorHAnsi"/>
          <w:spacing w:val="-2"/>
          <w:sz w:val="20"/>
          <w:szCs w:val="20"/>
          <w:lang w:val="id-ID"/>
        </w:rPr>
      </w:pPr>
      <w:r w:rsidRPr="00410B2D">
        <w:rPr>
          <w:rFonts w:asciiTheme="majorHAnsi" w:hAnsiTheme="majorHAnsi"/>
          <w:sz w:val="20"/>
          <w:szCs w:val="20"/>
        </w:rPr>
        <w:t>Pemilihan</w:t>
      </w:r>
      <w:r w:rsidRPr="00410B2D">
        <w:rPr>
          <w:rFonts w:asciiTheme="majorHAnsi" w:hAnsiTheme="majorHAnsi"/>
          <w:spacing w:val="-5"/>
          <w:sz w:val="20"/>
          <w:szCs w:val="20"/>
        </w:rPr>
        <w:t xml:space="preserve"> </w:t>
      </w:r>
      <w:r w:rsidRPr="00410B2D">
        <w:rPr>
          <w:rFonts w:asciiTheme="majorHAnsi" w:hAnsiTheme="majorHAnsi"/>
          <w:sz w:val="20"/>
          <w:szCs w:val="20"/>
        </w:rPr>
        <w:t>Benih</w:t>
      </w:r>
      <w:r w:rsidRPr="00410B2D">
        <w:rPr>
          <w:rFonts w:asciiTheme="majorHAnsi" w:hAnsiTheme="majorHAnsi"/>
          <w:spacing w:val="-1"/>
          <w:sz w:val="20"/>
          <w:szCs w:val="20"/>
        </w:rPr>
        <w:t xml:space="preserve"> </w:t>
      </w:r>
      <w:r w:rsidRPr="00410B2D">
        <w:rPr>
          <w:rFonts w:asciiTheme="majorHAnsi" w:hAnsiTheme="majorHAnsi"/>
          <w:sz w:val="20"/>
          <w:szCs w:val="20"/>
        </w:rPr>
        <w:t>Cabe</w:t>
      </w:r>
      <w:r w:rsidRPr="00410B2D">
        <w:rPr>
          <w:rFonts w:asciiTheme="majorHAnsi" w:hAnsiTheme="majorHAnsi"/>
          <w:spacing w:val="-4"/>
          <w:sz w:val="20"/>
          <w:szCs w:val="20"/>
        </w:rPr>
        <w:t xml:space="preserve"> </w:t>
      </w:r>
      <w:r w:rsidRPr="00410B2D">
        <w:rPr>
          <w:rFonts w:asciiTheme="majorHAnsi" w:hAnsiTheme="majorHAnsi"/>
          <w:spacing w:val="-2"/>
          <w:sz w:val="20"/>
          <w:szCs w:val="20"/>
        </w:rPr>
        <w:t>Rawit</w:t>
      </w:r>
      <w:r w:rsidRPr="00410B2D">
        <w:rPr>
          <w:rFonts w:asciiTheme="majorHAnsi" w:hAnsiTheme="majorHAnsi"/>
          <w:spacing w:val="-2"/>
          <w:sz w:val="20"/>
          <w:szCs w:val="20"/>
          <w:lang w:val="id-ID"/>
        </w:rPr>
        <w:t xml:space="preserve"> </w:t>
      </w:r>
      <w:r w:rsidRPr="00410B2D">
        <w:rPr>
          <w:rFonts w:asciiTheme="majorHAnsi" w:hAnsiTheme="majorHAnsi"/>
          <w:sz w:val="20"/>
          <w:szCs w:val="20"/>
        </w:rPr>
        <w:t>Rendam biji cabe rawit dengan air bersih. Kemudian pilih, buah biji yang mengapung serta pisahkan dengan biji yang tenggelam. Lalu lanjutkan perendaman selama 6 jam untuk memicu pertumbuhan.</w:t>
      </w:r>
      <w:r w:rsidR="00B24C12" w:rsidRPr="00410B2D">
        <w:rPr>
          <w:rFonts w:asciiTheme="majorHAnsi" w:hAnsiTheme="majorHAnsi"/>
          <w:sz w:val="20"/>
          <w:szCs w:val="20"/>
          <w:lang w:val="id-ID"/>
        </w:rPr>
        <w:t xml:space="preserve"> </w:t>
      </w:r>
      <w:r w:rsidRPr="00410B2D">
        <w:rPr>
          <w:rFonts w:asciiTheme="majorHAnsi" w:hAnsiTheme="majorHAnsi"/>
          <w:sz w:val="20"/>
          <w:szCs w:val="20"/>
        </w:rPr>
        <w:t>Selanjutnya buat media semai dengan kombinasi pupuk kendang sapi dengan tanah dengan perbandingan 1:1 lalu aduk sampi rata. Kemudian tanam benih dengan memasukan benih kedalam media tanam sedalam 0,5 centimeter, kemudian tutup dengan</w:t>
      </w:r>
      <w:r w:rsidRPr="00410B2D">
        <w:rPr>
          <w:rFonts w:asciiTheme="majorHAnsi" w:hAnsiTheme="majorHAnsi"/>
          <w:spacing w:val="-3"/>
          <w:sz w:val="20"/>
          <w:szCs w:val="20"/>
        </w:rPr>
        <w:t xml:space="preserve"> </w:t>
      </w:r>
      <w:r w:rsidRPr="00410B2D">
        <w:rPr>
          <w:rFonts w:asciiTheme="majorHAnsi" w:hAnsiTheme="majorHAnsi"/>
          <w:sz w:val="20"/>
          <w:szCs w:val="20"/>
        </w:rPr>
        <w:t>media</w:t>
      </w:r>
      <w:r w:rsidRPr="00410B2D">
        <w:rPr>
          <w:rFonts w:asciiTheme="majorHAnsi" w:hAnsiTheme="majorHAnsi"/>
          <w:spacing w:val="-4"/>
          <w:sz w:val="20"/>
          <w:szCs w:val="20"/>
        </w:rPr>
        <w:t xml:space="preserve"> </w:t>
      </w:r>
      <w:r w:rsidRPr="00410B2D">
        <w:rPr>
          <w:rFonts w:asciiTheme="majorHAnsi" w:hAnsiTheme="majorHAnsi"/>
          <w:sz w:val="20"/>
          <w:szCs w:val="20"/>
        </w:rPr>
        <w:t>tanam.</w:t>
      </w:r>
      <w:r w:rsidRPr="00410B2D">
        <w:rPr>
          <w:rFonts w:asciiTheme="majorHAnsi" w:hAnsiTheme="majorHAnsi"/>
          <w:spacing w:val="-3"/>
          <w:sz w:val="20"/>
          <w:szCs w:val="20"/>
        </w:rPr>
        <w:t xml:space="preserve"> </w:t>
      </w:r>
      <w:r w:rsidRPr="00410B2D">
        <w:rPr>
          <w:rFonts w:asciiTheme="majorHAnsi" w:hAnsiTheme="majorHAnsi"/>
          <w:sz w:val="20"/>
          <w:szCs w:val="20"/>
        </w:rPr>
        <w:t>Buat</w:t>
      </w:r>
      <w:r w:rsidRPr="00410B2D">
        <w:rPr>
          <w:rFonts w:asciiTheme="majorHAnsi" w:hAnsiTheme="majorHAnsi"/>
          <w:spacing w:val="-6"/>
          <w:sz w:val="20"/>
          <w:szCs w:val="20"/>
        </w:rPr>
        <w:t xml:space="preserve"> </w:t>
      </w:r>
      <w:r w:rsidRPr="00410B2D">
        <w:rPr>
          <w:rFonts w:asciiTheme="majorHAnsi" w:hAnsiTheme="majorHAnsi"/>
          <w:sz w:val="20"/>
          <w:szCs w:val="20"/>
        </w:rPr>
        <w:t>penyiraman</w:t>
      </w:r>
      <w:r w:rsidRPr="00410B2D">
        <w:rPr>
          <w:rFonts w:asciiTheme="majorHAnsi" w:hAnsiTheme="majorHAnsi"/>
          <w:spacing w:val="-4"/>
          <w:sz w:val="20"/>
          <w:szCs w:val="20"/>
        </w:rPr>
        <w:t xml:space="preserve"> </w:t>
      </w:r>
      <w:r w:rsidRPr="00410B2D">
        <w:rPr>
          <w:rFonts w:asciiTheme="majorHAnsi" w:hAnsiTheme="majorHAnsi"/>
          <w:sz w:val="20"/>
          <w:szCs w:val="20"/>
        </w:rPr>
        <w:t>dalam</w:t>
      </w:r>
      <w:r w:rsidRPr="00410B2D">
        <w:rPr>
          <w:rFonts w:asciiTheme="majorHAnsi" w:hAnsiTheme="majorHAnsi"/>
          <w:spacing w:val="-7"/>
          <w:sz w:val="20"/>
          <w:szCs w:val="20"/>
        </w:rPr>
        <w:t xml:space="preserve"> </w:t>
      </w:r>
      <w:r w:rsidRPr="00410B2D">
        <w:rPr>
          <w:rFonts w:asciiTheme="majorHAnsi" w:hAnsiTheme="majorHAnsi"/>
          <w:sz w:val="20"/>
          <w:szCs w:val="20"/>
        </w:rPr>
        <w:t>proses</w:t>
      </w:r>
      <w:r w:rsidRPr="00410B2D">
        <w:rPr>
          <w:rFonts w:asciiTheme="majorHAnsi" w:hAnsiTheme="majorHAnsi"/>
          <w:spacing w:val="-4"/>
          <w:sz w:val="20"/>
          <w:szCs w:val="20"/>
        </w:rPr>
        <w:t xml:space="preserve"> </w:t>
      </w:r>
      <w:r w:rsidRPr="00410B2D">
        <w:rPr>
          <w:rFonts w:asciiTheme="majorHAnsi" w:hAnsiTheme="majorHAnsi"/>
          <w:sz w:val="20"/>
          <w:szCs w:val="20"/>
        </w:rPr>
        <w:t>penyemaian ini</w:t>
      </w:r>
      <w:r w:rsidRPr="00410B2D">
        <w:rPr>
          <w:rFonts w:asciiTheme="majorHAnsi" w:hAnsiTheme="majorHAnsi"/>
          <w:spacing w:val="-14"/>
          <w:sz w:val="20"/>
          <w:szCs w:val="20"/>
        </w:rPr>
        <w:t xml:space="preserve"> </w:t>
      </w:r>
      <w:r w:rsidRPr="00410B2D">
        <w:rPr>
          <w:rFonts w:asciiTheme="majorHAnsi" w:hAnsiTheme="majorHAnsi"/>
          <w:sz w:val="20"/>
          <w:szCs w:val="20"/>
        </w:rPr>
        <w:t>dilakukan</w:t>
      </w:r>
      <w:r w:rsidRPr="00410B2D">
        <w:rPr>
          <w:rFonts w:asciiTheme="majorHAnsi" w:hAnsiTheme="majorHAnsi"/>
          <w:spacing w:val="-8"/>
          <w:sz w:val="20"/>
          <w:szCs w:val="20"/>
        </w:rPr>
        <w:t xml:space="preserve"> </w:t>
      </w:r>
      <w:r w:rsidRPr="00410B2D">
        <w:rPr>
          <w:rFonts w:asciiTheme="majorHAnsi" w:hAnsiTheme="majorHAnsi"/>
          <w:sz w:val="20"/>
          <w:szCs w:val="20"/>
        </w:rPr>
        <w:t>pagi</w:t>
      </w:r>
      <w:r w:rsidRPr="00410B2D">
        <w:rPr>
          <w:rFonts w:asciiTheme="majorHAnsi" w:hAnsiTheme="majorHAnsi"/>
          <w:spacing w:val="-12"/>
          <w:sz w:val="20"/>
          <w:szCs w:val="20"/>
        </w:rPr>
        <w:t xml:space="preserve"> </w:t>
      </w:r>
      <w:r w:rsidRPr="00410B2D">
        <w:rPr>
          <w:rFonts w:asciiTheme="majorHAnsi" w:hAnsiTheme="majorHAnsi"/>
          <w:sz w:val="20"/>
          <w:szCs w:val="20"/>
        </w:rPr>
        <w:t>serta</w:t>
      </w:r>
      <w:r w:rsidRPr="00410B2D">
        <w:rPr>
          <w:rFonts w:asciiTheme="majorHAnsi" w:hAnsiTheme="majorHAnsi"/>
          <w:spacing w:val="-11"/>
          <w:sz w:val="20"/>
          <w:szCs w:val="20"/>
        </w:rPr>
        <w:t xml:space="preserve"> </w:t>
      </w:r>
      <w:r w:rsidRPr="00410B2D">
        <w:rPr>
          <w:rFonts w:asciiTheme="majorHAnsi" w:hAnsiTheme="majorHAnsi"/>
          <w:sz w:val="20"/>
          <w:szCs w:val="20"/>
        </w:rPr>
        <w:t>sore</w:t>
      </w:r>
      <w:r w:rsidRPr="00410B2D">
        <w:rPr>
          <w:rFonts w:asciiTheme="majorHAnsi" w:hAnsiTheme="majorHAnsi"/>
          <w:spacing w:val="-11"/>
          <w:sz w:val="20"/>
          <w:szCs w:val="20"/>
        </w:rPr>
        <w:t xml:space="preserve"> </w:t>
      </w:r>
      <w:r w:rsidRPr="00410B2D">
        <w:rPr>
          <w:rFonts w:asciiTheme="majorHAnsi" w:hAnsiTheme="majorHAnsi"/>
          <w:sz w:val="20"/>
          <w:szCs w:val="20"/>
        </w:rPr>
        <w:t>hari</w:t>
      </w:r>
      <w:r w:rsidRPr="00410B2D">
        <w:rPr>
          <w:rFonts w:asciiTheme="majorHAnsi" w:hAnsiTheme="majorHAnsi"/>
          <w:spacing w:val="-10"/>
          <w:sz w:val="20"/>
          <w:szCs w:val="20"/>
        </w:rPr>
        <w:t xml:space="preserve"> </w:t>
      </w:r>
      <w:r w:rsidRPr="00410B2D">
        <w:rPr>
          <w:rFonts w:asciiTheme="majorHAnsi" w:hAnsiTheme="majorHAnsi"/>
          <w:sz w:val="20"/>
          <w:szCs w:val="20"/>
        </w:rPr>
        <w:t>sampai</w:t>
      </w:r>
      <w:r w:rsidRPr="00410B2D">
        <w:rPr>
          <w:rFonts w:asciiTheme="majorHAnsi" w:hAnsiTheme="majorHAnsi"/>
          <w:spacing w:val="-9"/>
          <w:sz w:val="20"/>
          <w:szCs w:val="20"/>
        </w:rPr>
        <w:t xml:space="preserve"> </w:t>
      </w:r>
      <w:r w:rsidRPr="00410B2D">
        <w:rPr>
          <w:rFonts w:asciiTheme="majorHAnsi" w:hAnsiTheme="majorHAnsi"/>
          <w:sz w:val="20"/>
          <w:szCs w:val="20"/>
        </w:rPr>
        <w:t>benih</w:t>
      </w:r>
      <w:r w:rsidRPr="00410B2D">
        <w:rPr>
          <w:rFonts w:asciiTheme="majorHAnsi" w:hAnsiTheme="majorHAnsi"/>
          <w:spacing w:val="-7"/>
          <w:sz w:val="20"/>
          <w:szCs w:val="20"/>
        </w:rPr>
        <w:t xml:space="preserve"> </w:t>
      </w:r>
      <w:r w:rsidRPr="00410B2D">
        <w:rPr>
          <w:rFonts w:asciiTheme="majorHAnsi" w:hAnsiTheme="majorHAnsi"/>
          <w:sz w:val="20"/>
          <w:szCs w:val="20"/>
        </w:rPr>
        <w:t>berumur</w:t>
      </w:r>
      <w:r w:rsidRPr="00410B2D">
        <w:rPr>
          <w:rFonts w:asciiTheme="majorHAnsi" w:hAnsiTheme="majorHAnsi"/>
          <w:spacing w:val="-8"/>
          <w:sz w:val="20"/>
          <w:szCs w:val="20"/>
        </w:rPr>
        <w:t xml:space="preserve"> </w:t>
      </w:r>
      <w:r w:rsidRPr="00410B2D">
        <w:rPr>
          <w:rFonts w:asciiTheme="majorHAnsi" w:hAnsiTheme="majorHAnsi"/>
          <w:sz w:val="20"/>
          <w:szCs w:val="20"/>
        </w:rPr>
        <w:t>4</w:t>
      </w:r>
      <w:r w:rsidRPr="00410B2D">
        <w:rPr>
          <w:rFonts w:asciiTheme="majorHAnsi" w:hAnsiTheme="majorHAnsi"/>
          <w:spacing w:val="-6"/>
          <w:sz w:val="20"/>
          <w:szCs w:val="20"/>
        </w:rPr>
        <w:t xml:space="preserve"> </w:t>
      </w:r>
      <w:r w:rsidRPr="00410B2D">
        <w:rPr>
          <w:rFonts w:asciiTheme="majorHAnsi" w:hAnsiTheme="majorHAnsi"/>
          <w:spacing w:val="-2"/>
          <w:sz w:val="20"/>
          <w:szCs w:val="20"/>
        </w:rPr>
        <w:t>minggu</w:t>
      </w:r>
      <w:r w:rsidR="00B24C12" w:rsidRPr="00410B2D">
        <w:rPr>
          <w:rFonts w:asciiTheme="majorHAnsi" w:hAnsiTheme="majorHAnsi"/>
          <w:spacing w:val="-2"/>
          <w:sz w:val="20"/>
          <w:szCs w:val="20"/>
          <w:lang w:val="id-ID"/>
        </w:rPr>
        <w:t xml:space="preserve"> </w:t>
      </w:r>
    </w:p>
    <w:p w14:paraId="0B954C8D" w14:textId="12D0469B" w:rsidR="00B24C12" w:rsidRPr="00410B2D" w:rsidRDefault="00B24C12" w:rsidP="00B24C12">
      <w:pPr>
        <w:tabs>
          <w:tab w:val="left" w:pos="2204"/>
        </w:tabs>
        <w:jc w:val="both"/>
        <w:rPr>
          <w:rFonts w:asciiTheme="majorHAnsi" w:hAnsiTheme="majorHAnsi"/>
          <w:spacing w:val="-2"/>
          <w:sz w:val="20"/>
          <w:szCs w:val="20"/>
          <w:lang w:val="id-ID"/>
        </w:rPr>
      </w:pPr>
      <w:r w:rsidRPr="00410B2D">
        <w:rPr>
          <w:rFonts w:asciiTheme="majorHAnsi" w:hAnsiTheme="majorHAnsi"/>
          <w:b/>
          <w:bCs/>
          <w:spacing w:val="-2"/>
          <w:sz w:val="20"/>
          <w:szCs w:val="20"/>
          <w:lang w:val="id-ID"/>
        </w:rPr>
        <w:t>Pembuatan Ekstrak</w:t>
      </w:r>
      <w:r w:rsidRPr="00410B2D">
        <w:rPr>
          <w:rFonts w:asciiTheme="majorHAnsi" w:hAnsiTheme="majorHAnsi"/>
          <w:spacing w:val="-2"/>
          <w:sz w:val="20"/>
          <w:szCs w:val="20"/>
          <w:lang w:val="id-ID"/>
        </w:rPr>
        <w:t xml:space="preserve"> </w:t>
      </w:r>
    </w:p>
    <w:p w14:paraId="50FA8493" w14:textId="5A6FBC3D" w:rsidR="00B24C12" w:rsidRPr="00410B2D" w:rsidRDefault="00B24C12" w:rsidP="00B24C12">
      <w:pPr>
        <w:tabs>
          <w:tab w:val="left" w:pos="2204"/>
        </w:tabs>
        <w:jc w:val="both"/>
        <w:rPr>
          <w:rFonts w:asciiTheme="majorHAnsi" w:hAnsiTheme="majorHAnsi"/>
          <w:spacing w:val="-2"/>
          <w:sz w:val="20"/>
          <w:szCs w:val="20"/>
          <w:lang w:val="id-ID"/>
        </w:rPr>
      </w:pPr>
      <w:r w:rsidRPr="00410B2D">
        <w:rPr>
          <w:rFonts w:asciiTheme="majorHAnsi" w:hAnsiTheme="majorHAnsi"/>
          <w:spacing w:val="-2"/>
          <w:sz w:val="20"/>
          <w:szCs w:val="20"/>
          <w:lang w:val="id-ID"/>
        </w:rPr>
        <w:t xml:space="preserve">pembuatan fermentasi ekstrak daun kelor </w:t>
      </w:r>
      <w:r w:rsidRPr="00410B2D">
        <w:rPr>
          <w:rFonts w:asciiTheme="majorHAnsi" w:hAnsiTheme="majorHAnsi"/>
          <w:sz w:val="20"/>
          <w:szCs w:val="20"/>
          <w:lang w:val="id-ID"/>
        </w:rPr>
        <w:t xml:space="preserve"> dengan menh</w:t>
      </w:r>
      <w:r w:rsidRPr="00410B2D">
        <w:rPr>
          <w:rFonts w:asciiTheme="majorHAnsi" w:hAnsiTheme="majorHAnsi"/>
          <w:sz w:val="20"/>
          <w:szCs w:val="20"/>
        </w:rPr>
        <w:t>aluskan potongan tersebut menggunakan blender. Masukan</w:t>
      </w:r>
      <w:r w:rsidRPr="00410B2D">
        <w:rPr>
          <w:rFonts w:asciiTheme="majorHAnsi" w:hAnsiTheme="majorHAnsi"/>
          <w:spacing w:val="-10"/>
          <w:sz w:val="20"/>
          <w:szCs w:val="20"/>
        </w:rPr>
        <w:t xml:space="preserve"> </w:t>
      </w:r>
      <w:r w:rsidRPr="00410B2D">
        <w:rPr>
          <w:rFonts w:asciiTheme="majorHAnsi" w:hAnsiTheme="majorHAnsi"/>
          <w:sz w:val="20"/>
          <w:szCs w:val="20"/>
        </w:rPr>
        <w:t>5</w:t>
      </w:r>
      <w:r w:rsidRPr="00410B2D">
        <w:rPr>
          <w:rFonts w:asciiTheme="majorHAnsi" w:hAnsiTheme="majorHAnsi"/>
          <w:spacing w:val="-11"/>
          <w:sz w:val="20"/>
          <w:szCs w:val="20"/>
        </w:rPr>
        <w:t xml:space="preserve"> </w:t>
      </w:r>
      <w:r w:rsidRPr="00410B2D">
        <w:rPr>
          <w:rFonts w:asciiTheme="majorHAnsi" w:hAnsiTheme="majorHAnsi"/>
          <w:sz w:val="20"/>
          <w:szCs w:val="20"/>
        </w:rPr>
        <w:t>liter</w:t>
      </w:r>
      <w:r w:rsidRPr="00410B2D">
        <w:rPr>
          <w:rFonts w:asciiTheme="majorHAnsi" w:hAnsiTheme="majorHAnsi"/>
          <w:spacing w:val="-12"/>
          <w:sz w:val="20"/>
          <w:szCs w:val="20"/>
        </w:rPr>
        <w:t xml:space="preserve"> </w:t>
      </w:r>
      <w:r w:rsidRPr="00410B2D">
        <w:rPr>
          <w:rFonts w:asciiTheme="majorHAnsi" w:hAnsiTheme="majorHAnsi"/>
          <w:sz w:val="20"/>
          <w:szCs w:val="20"/>
        </w:rPr>
        <w:t>air</w:t>
      </w:r>
      <w:r w:rsidRPr="00410B2D">
        <w:rPr>
          <w:rFonts w:asciiTheme="majorHAnsi" w:hAnsiTheme="majorHAnsi"/>
          <w:spacing w:val="-12"/>
          <w:sz w:val="20"/>
          <w:szCs w:val="20"/>
        </w:rPr>
        <w:t xml:space="preserve"> </w:t>
      </w:r>
      <w:r w:rsidRPr="00410B2D">
        <w:rPr>
          <w:rFonts w:asciiTheme="majorHAnsi" w:hAnsiTheme="majorHAnsi"/>
          <w:sz w:val="20"/>
          <w:szCs w:val="20"/>
        </w:rPr>
        <w:t>cucian</w:t>
      </w:r>
      <w:r w:rsidRPr="00410B2D">
        <w:rPr>
          <w:rFonts w:asciiTheme="majorHAnsi" w:hAnsiTheme="majorHAnsi"/>
          <w:spacing w:val="-12"/>
          <w:sz w:val="20"/>
          <w:szCs w:val="20"/>
        </w:rPr>
        <w:t xml:space="preserve"> </w:t>
      </w:r>
      <w:r w:rsidRPr="00410B2D">
        <w:rPr>
          <w:rFonts w:asciiTheme="majorHAnsi" w:hAnsiTheme="majorHAnsi"/>
          <w:sz w:val="20"/>
          <w:szCs w:val="20"/>
        </w:rPr>
        <w:t>beras</w:t>
      </w:r>
      <w:r w:rsidRPr="00410B2D">
        <w:rPr>
          <w:rFonts w:asciiTheme="majorHAnsi" w:hAnsiTheme="majorHAnsi"/>
          <w:spacing w:val="-11"/>
          <w:sz w:val="20"/>
          <w:szCs w:val="20"/>
        </w:rPr>
        <w:t xml:space="preserve"> </w:t>
      </w:r>
      <w:r w:rsidRPr="00410B2D">
        <w:rPr>
          <w:rFonts w:asciiTheme="majorHAnsi" w:hAnsiTheme="majorHAnsi"/>
          <w:sz w:val="20"/>
          <w:szCs w:val="20"/>
        </w:rPr>
        <w:t>pada</w:t>
      </w:r>
      <w:r w:rsidRPr="00410B2D">
        <w:rPr>
          <w:rFonts w:asciiTheme="majorHAnsi" w:hAnsiTheme="majorHAnsi"/>
          <w:spacing w:val="-11"/>
          <w:sz w:val="20"/>
          <w:szCs w:val="20"/>
        </w:rPr>
        <w:t xml:space="preserve"> </w:t>
      </w:r>
      <w:r w:rsidRPr="00410B2D">
        <w:rPr>
          <w:rFonts w:asciiTheme="majorHAnsi" w:hAnsiTheme="majorHAnsi"/>
          <w:sz w:val="20"/>
          <w:szCs w:val="20"/>
        </w:rPr>
        <w:t>baskom.</w:t>
      </w:r>
      <w:r w:rsidRPr="00410B2D">
        <w:rPr>
          <w:rFonts w:asciiTheme="majorHAnsi" w:hAnsiTheme="majorHAnsi"/>
          <w:spacing w:val="-10"/>
          <w:sz w:val="20"/>
          <w:szCs w:val="20"/>
        </w:rPr>
        <w:t xml:space="preserve"> </w:t>
      </w:r>
      <w:r w:rsidRPr="00410B2D">
        <w:rPr>
          <w:rFonts w:asciiTheme="majorHAnsi" w:hAnsiTheme="majorHAnsi"/>
          <w:sz w:val="20"/>
          <w:szCs w:val="20"/>
        </w:rPr>
        <w:t>Tuangkan</w:t>
      </w:r>
      <w:r w:rsidRPr="00410B2D">
        <w:rPr>
          <w:rFonts w:asciiTheme="majorHAnsi" w:hAnsiTheme="majorHAnsi"/>
          <w:spacing w:val="-12"/>
          <w:sz w:val="20"/>
          <w:szCs w:val="20"/>
        </w:rPr>
        <w:t xml:space="preserve"> </w:t>
      </w:r>
      <w:r w:rsidRPr="00410B2D">
        <w:rPr>
          <w:rFonts w:asciiTheme="majorHAnsi" w:hAnsiTheme="majorHAnsi"/>
          <w:sz w:val="20"/>
          <w:szCs w:val="20"/>
        </w:rPr>
        <w:t>daun kelor yang sudah halus ke dalam ember. Aduk sampai tercampur secara merata. Masukan gula dan aduk-aduk lagi</w:t>
      </w:r>
      <w:r w:rsidRPr="00410B2D">
        <w:rPr>
          <w:rFonts w:asciiTheme="majorHAnsi" w:hAnsiTheme="majorHAnsi"/>
          <w:sz w:val="20"/>
          <w:szCs w:val="20"/>
          <w:lang w:val="id-ID"/>
        </w:rPr>
        <w:t xml:space="preserve"> kemudian </w:t>
      </w:r>
      <w:r w:rsidRPr="00410B2D">
        <w:rPr>
          <w:rFonts w:asciiTheme="majorHAnsi" w:hAnsiTheme="majorHAnsi"/>
          <w:sz w:val="20"/>
          <w:szCs w:val="20"/>
        </w:rPr>
        <w:t>Masukan semua bahan yang sudah tercampur rata ke dalam Jergen 5 liter, tutup dengan rapat. Proses fermentasi berlangsung 10 sampai 14 hari.</w:t>
      </w:r>
    </w:p>
    <w:p w14:paraId="2BB9CEAB" w14:textId="77777777" w:rsidR="00B24C12" w:rsidRPr="00410B2D" w:rsidRDefault="00B24C12" w:rsidP="00B24C12">
      <w:pPr>
        <w:pStyle w:val="Heading2"/>
        <w:tabs>
          <w:tab w:val="left" w:pos="1844"/>
        </w:tabs>
        <w:spacing w:before="6"/>
        <w:jc w:val="both"/>
        <w:rPr>
          <w:b/>
          <w:bCs/>
          <w:color w:val="auto"/>
          <w:sz w:val="20"/>
          <w:szCs w:val="20"/>
        </w:rPr>
      </w:pPr>
      <w:r w:rsidRPr="00410B2D">
        <w:rPr>
          <w:b/>
          <w:bCs/>
          <w:color w:val="auto"/>
          <w:spacing w:val="-2"/>
          <w:sz w:val="20"/>
          <w:szCs w:val="20"/>
        </w:rPr>
        <w:t>Penanaman</w:t>
      </w:r>
    </w:p>
    <w:p w14:paraId="14B981EB" w14:textId="123A35BD" w:rsidR="00B24C12" w:rsidRPr="00410B2D" w:rsidRDefault="00B24C12" w:rsidP="00B24C12">
      <w:pPr>
        <w:tabs>
          <w:tab w:val="left" w:pos="2204"/>
        </w:tabs>
        <w:jc w:val="both"/>
        <w:rPr>
          <w:rFonts w:asciiTheme="majorHAnsi" w:hAnsiTheme="majorHAnsi"/>
          <w:sz w:val="20"/>
          <w:szCs w:val="20"/>
        </w:rPr>
      </w:pPr>
      <w:r w:rsidRPr="00410B2D">
        <w:rPr>
          <w:rFonts w:asciiTheme="majorHAnsi" w:hAnsiTheme="majorHAnsi"/>
          <w:sz w:val="20"/>
          <w:szCs w:val="20"/>
        </w:rPr>
        <w:t>Penanaman dilakukan didalam polybag yang telah diisi media tanam. Bibit cabai rawit yang telah disemai selama 4 minggu dipindahkan ke dalam polybag. Pada setiap polybag ditanam sebanyak1 bibit cabai rawit yang memiliki ukuran yang sama besar</w:t>
      </w:r>
    </w:p>
    <w:p w14:paraId="5E4877EF" w14:textId="55B13D49" w:rsidR="00B24C12" w:rsidRPr="00410B2D" w:rsidRDefault="00B24C12" w:rsidP="00B24C12">
      <w:pPr>
        <w:pStyle w:val="Heading2"/>
        <w:tabs>
          <w:tab w:val="left" w:pos="1844"/>
        </w:tabs>
        <w:spacing w:before="0"/>
        <w:jc w:val="both"/>
        <w:rPr>
          <w:b/>
          <w:bCs/>
          <w:color w:val="auto"/>
          <w:sz w:val="20"/>
          <w:szCs w:val="20"/>
        </w:rPr>
      </w:pPr>
      <w:r w:rsidRPr="00410B2D">
        <w:rPr>
          <w:b/>
          <w:bCs/>
          <w:color w:val="auto"/>
          <w:sz w:val="20"/>
          <w:szCs w:val="20"/>
          <w:lang w:val="id-ID"/>
        </w:rPr>
        <w:t>Pe</w:t>
      </w:r>
      <w:r w:rsidRPr="00410B2D">
        <w:rPr>
          <w:b/>
          <w:bCs/>
          <w:color w:val="auto"/>
          <w:sz w:val="20"/>
          <w:szCs w:val="20"/>
        </w:rPr>
        <w:t>ngaplikasian</w:t>
      </w:r>
      <w:r w:rsidRPr="00410B2D">
        <w:rPr>
          <w:b/>
          <w:bCs/>
          <w:color w:val="auto"/>
          <w:spacing w:val="-2"/>
          <w:sz w:val="20"/>
          <w:szCs w:val="20"/>
        </w:rPr>
        <w:t xml:space="preserve"> </w:t>
      </w:r>
      <w:r w:rsidRPr="00410B2D">
        <w:rPr>
          <w:b/>
          <w:bCs/>
          <w:color w:val="auto"/>
          <w:sz w:val="20"/>
          <w:szCs w:val="20"/>
        </w:rPr>
        <w:t>ekstrak</w:t>
      </w:r>
      <w:r w:rsidRPr="00410B2D">
        <w:rPr>
          <w:b/>
          <w:bCs/>
          <w:color w:val="auto"/>
          <w:spacing w:val="-2"/>
          <w:sz w:val="20"/>
          <w:szCs w:val="20"/>
        </w:rPr>
        <w:t xml:space="preserve"> </w:t>
      </w:r>
      <w:r w:rsidRPr="00410B2D">
        <w:rPr>
          <w:b/>
          <w:bCs/>
          <w:color w:val="auto"/>
          <w:sz w:val="20"/>
          <w:szCs w:val="20"/>
        </w:rPr>
        <w:t>daun</w:t>
      </w:r>
      <w:r w:rsidRPr="00410B2D">
        <w:rPr>
          <w:b/>
          <w:bCs/>
          <w:color w:val="auto"/>
          <w:spacing w:val="-1"/>
          <w:sz w:val="20"/>
          <w:szCs w:val="20"/>
        </w:rPr>
        <w:t xml:space="preserve"> </w:t>
      </w:r>
      <w:r w:rsidRPr="00410B2D">
        <w:rPr>
          <w:b/>
          <w:bCs/>
          <w:color w:val="auto"/>
          <w:spacing w:val="-4"/>
          <w:sz w:val="20"/>
          <w:szCs w:val="20"/>
        </w:rPr>
        <w:t>kelor</w:t>
      </w:r>
    </w:p>
    <w:p w14:paraId="09BB83CA" w14:textId="1E7E5115" w:rsidR="00B24C12" w:rsidRPr="00410B2D" w:rsidRDefault="00B24C12" w:rsidP="00B24C12">
      <w:pPr>
        <w:pStyle w:val="BodyText"/>
        <w:ind w:left="0" w:right="67"/>
        <w:rPr>
          <w:rFonts w:asciiTheme="majorHAnsi" w:hAnsiTheme="majorHAnsi"/>
          <w:sz w:val="20"/>
          <w:szCs w:val="20"/>
        </w:rPr>
      </w:pPr>
      <w:r w:rsidRPr="00410B2D">
        <w:rPr>
          <w:rFonts w:asciiTheme="majorHAnsi" w:hAnsiTheme="majorHAnsi"/>
          <w:sz w:val="20"/>
          <w:szCs w:val="20"/>
        </w:rPr>
        <w:t>Ekstrak</w:t>
      </w:r>
      <w:r w:rsidRPr="00410B2D">
        <w:rPr>
          <w:rFonts w:asciiTheme="majorHAnsi" w:hAnsiTheme="majorHAnsi"/>
          <w:spacing w:val="-1"/>
          <w:sz w:val="20"/>
          <w:szCs w:val="20"/>
        </w:rPr>
        <w:t xml:space="preserve"> </w:t>
      </w:r>
      <w:r w:rsidRPr="00410B2D">
        <w:rPr>
          <w:rFonts w:asciiTheme="majorHAnsi" w:hAnsiTheme="majorHAnsi"/>
          <w:sz w:val="20"/>
          <w:szCs w:val="20"/>
        </w:rPr>
        <w:t>daun</w:t>
      </w:r>
      <w:r w:rsidRPr="00410B2D">
        <w:rPr>
          <w:rFonts w:asciiTheme="majorHAnsi" w:hAnsiTheme="majorHAnsi"/>
          <w:spacing w:val="-1"/>
          <w:sz w:val="20"/>
          <w:szCs w:val="20"/>
        </w:rPr>
        <w:t xml:space="preserve"> </w:t>
      </w:r>
      <w:r w:rsidRPr="00410B2D">
        <w:rPr>
          <w:rFonts w:asciiTheme="majorHAnsi" w:hAnsiTheme="majorHAnsi"/>
          <w:sz w:val="20"/>
          <w:szCs w:val="20"/>
        </w:rPr>
        <w:t>kelor ini</w:t>
      </w:r>
      <w:r w:rsidRPr="00410B2D">
        <w:rPr>
          <w:rFonts w:asciiTheme="majorHAnsi" w:hAnsiTheme="majorHAnsi"/>
          <w:spacing w:val="-1"/>
          <w:sz w:val="20"/>
          <w:szCs w:val="20"/>
        </w:rPr>
        <w:t xml:space="preserve"> </w:t>
      </w:r>
      <w:r w:rsidRPr="00410B2D">
        <w:rPr>
          <w:rFonts w:asciiTheme="majorHAnsi" w:hAnsiTheme="majorHAnsi"/>
          <w:sz w:val="20"/>
          <w:szCs w:val="20"/>
        </w:rPr>
        <w:t>bisa</w:t>
      </w:r>
      <w:r w:rsidRPr="00410B2D">
        <w:rPr>
          <w:rFonts w:asciiTheme="majorHAnsi" w:hAnsiTheme="majorHAnsi"/>
          <w:spacing w:val="-1"/>
          <w:sz w:val="20"/>
          <w:szCs w:val="20"/>
        </w:rPr>
        <w:t xml:space="preserve"> </w:t>
      </w:r>
      <w:r w:rsidRPr="00410B2D">
        <w:rPr>
          <w:rFonts w:asciiTheme="majorHAnsi" w:hAnsiTheme="majorHAnsi"/>
          <w:sz w:val="20"/>
          <w:szCs w:val="20"/>
        </w:rPr>
        <w:t>diterapkan dengan</w:t>
      </w:r>
      <w:r w:rsidRPr="00410B2D">
        <w:rPr>
          <w:rFonts w:asciiTheme="majorHAnsi" w:hAnsiTheme="majorHAnsi"/>
          <w:spacing w:val="-1"/>
          <w:sz w:val="20"/>
          <w:szCs w:val="20"/>
        </w:rPr>
        <w:t xml:space="preserve"> </w:t>
      </w:r>
      <w:r w:rsidRPr="00410B2D">
        <w:rPr>
          <w:rFonts w:asciiTheme="majorHAnsi" w:hAnsiTheme="majorHAnsi"/>
          <w:sz w:val="20"/>
          <w:szCs w:val="20"/>
        </w:rPr>
        <w:t>cara</w:t>
      </w:r>
      <w:r w:rsidRPr="00410B2D">
        <w:rPr>
          <w:rFonts w:asciiTheme="majorHAnsi" w:hAnsiTheme="majorHAnsi"/>
          <w:spacing w:val="-1"/>
          <w:sz w:val="20"/>
          <w:szCs w:val="20"/>
        </w:rPr>
        <w:t xml:space="preserve"> </w:t>
      </w:r>
      <w:r w:rsidRPr="00410B2D">
        <w:rPr>
          <w:rFonts w:asciiTheme="majorHAnsi" w:hAnsiTheme="majorHAnsi"/>
          <w:sz w:val="20"/>
          <w:szCs w:val="20"/>
        </w:rPr>
        <w:t>disemprotkan secara</w:t>
      </w:r>
      <w:r w:rsidRPr="00410B2D">
        <w:rPr>
          <w:rFonts w:asciiTheme="majorHAnsi" w:hAnsiTheme="majorHAnsi"/>
          <w:spacing w:val="-14"/>
          <w:sz w:val="20"/>
          <w:szCs w:val="20"/>
        </w:rPr>
        <w:t xml:space="preserve"> </w:t>
      </w:r>
      <w:r w:rsidRPr="00410B2D">
        <w:rPr>
          <w:rFonts w:asciiTheme="majorHAnsi" w:hAnsiTheme="majorHAnsi"/>
          <w:sz w:val="20"/>
          <w:szCs w:val="20"/>
        </w:rPr>
        <w:t>merata</w:t>
      </w:r>
      <w:r w:rsidRPr="00410B2D">
        <w:rPr>
          <w:rFonts w:asciiTheme="majorHAnsi" w:hAnsiTheme="majorHAnsi"/>
          <w:spacing w:val="-14"/>
          <w:sz w:val="20"/>
          <w:szCs w:val="20"/>
        </w:rPr>
        <w:t xml:space="preserve"> </w:t>
      </w:r>
      <w:r w:rsidRPr="00410B2D">
        <w:rPr>
          <w:rFonts w:asciiTheme="majorHAnsi" w:hAnsiTheme="majorHAnsi"/>
          <w:sz w:val="20"/>
          <w:szCs w:val="20"/>
        </w:rPr>
        <w:t>pada</w:t>
      </w:r>
      <w:r w:rsidRPr="00410B2D">
        <w:rPr>
          <w:rFonts w:asciiTheme="majorHAnsi" w:hAnsiTheme="majorHAnsi"/>
          <w:spacing w:val="-14"/>
          <w:sz w:val="20"/>
          <w:szCs w:val="20"/>
        </w:rPr>
        <w:t xml:space="preserve"> </w:t>
      </w:r>
      <w:r w:rsidRPr="00410B2D">
        <w:rPr>
          <w:rFonts w:asciiTheme="majorHAnsi" w:hAnsiTheme="majorHAnsi"/>
          <w:sz w:val="20"/>
          <w:szCs w:val="20"/>
        </w:rPr>
        <w:t>daun.</w:t>
      </w:r>
      <w:r w:rsidRPr="00410B2D">
        <w:rPr>
          <w:rFonts w:asciiTheme="majorHAnsi" w:hAnsiTheme="majorHAnsi"/>
          <w:spacing w:val="-14"/>
          <w:sz w:val="20"/>
          <w:szCs w:val="20"/>
        </w:rPr>
        <w:t xml:space="preserve"> </w:t>
      </w:r>
      <w:r w:rsidRPr="00410B2D">
        <w:rPr>
          <w:rFonts w:asciiTheme="majorHAnsi" w:hAnsiTheme="majorHAnsi"/>
          <w:sz w:val="20"/>
          <w:szCs w:val="20"/>
        </w:rPr>
        <w:t>Disarankan</w:t>
      </w:r>
      <w:r w:rsidRPr="00410B2D">
        <w:rPr>
          <w:rFonts w:asciiTheme="majorHAnsi" w:hAnsiTheme="majorHAnsi"/>
          <w:spacing w:val="-14"/>
          <w:sz w:val="20"/>
          <w:szCs w:val="20"/>
        </w:rPr>
        <w:t xml:space="preserve"> </w:t>
      </w:r>
      <w:r w:rsidRPr="00410B2D">
        <w:rPr>
          <w:rFonts w:asciiTheme="majorHAnsi" w:hAnsiTheme="majorHAnsi"/>
          <w:sz w:val="20"/>
          <w:szCs w:val="20"/>
        </w:rPr>
        <w:t>untuk</w:t>
      </w:r>
      <w:r w:rsidRPr="00410B2D">
        <w:rPr>
          <w:rFonts w:asciiTheme="majorHAnsi" w:hAnsiTheme="majorHAnsi"/>
          <w:spacing w:val="-14"/>
          <w:sz w:val="20"/>
          <w:szCs w:val="20"/>
        </w:rPr>
        <w:t xml:space="preserve"> </w:t>
      </w:r>
      <w:r w:rsidRPr="00410B2D">
        <w:rPr>
          <w:rFonts w:asciiTheme="majorHAnsi" w:hAnsiTheme="majorHAnsi"/>
          <w:sz w:val="20"/>
          <w:szCs w:val="20"/>
        </w:rPr>
        <w:t>melakukan</w:t>
      </w:r>
      <w:r w:rsidRPr="00410B2D">
        <w:rPr>
          <w:rFonts w:asciiTheme="majorHAnsi" w:hAnsiTheme="majorHAnsi"/>
          <w:spacing w:val="-13"/>
          <w:sz w:val="20"/>
          <w:szCs w:val="20"/>
        </w:rPr>
        <w:t xml:space="preserve"> </w:t>
      </w:r>
      <w:r w:rsidRPr="00410B2D">
        <w:rPr>
          <w:rFonts w:asciiTheme="majorHAnsi" w:hAnsiTheme="majorHAnsi"/>
          <w:sz w:val="20"/>
          <w:szCs w:val="20"/>
        </w:rPr>
        <w:t>penyemprotan ini sekali saat melakukan pindah tanam agar tanaman dapat mengambil manfaat optimal dari ekstrak daun kelor.</w:t>
      </w:r>
      <w:r w:rsidRPr="00410B2D">
        <w:rPr>
          <w:rFonts w:asciiTheme="majorHAnsi" w:hAnsiTheme="majorHAnsi"/>
          <w:sz w:val="20"/>
          <w:szCs w:val="20"/>
          <w:lang w:val="id-ID"/>
        </w:rPr>
        <w:t xml:space="preserve"> </w:t>
      </w:r>
      <w:r w:rsidRPr="00410B2D">
        <w:rPr>
          <w:rFonts w:asciiTheme="majorHAnsi" w:hAnsiTheme="majorHAnsi"/>
          <w:sz w:val="20"/>
          <w:szCs w:val="20"/>
        </w:rPr>
        <w:t>Tanaman cabai yang ditanam akan diberi label sesuai dengan perlakuan</w:t>
      </w:r>
      <w:r w:rsidRPr="00410B2D">
        <w:rPr>
          <w:rFonts w:asciiTheme="majorHAnsi" w:hAnsiTheme="majorHAnsi"/>
          <w:spacing w:val="-15"/>
          <w:sz w:val="20"/>
          <w:szCs w:val="20"/>
        </w:rPr>
        <w:t xml:space="preserve"> </w:t>
      </w:r>
      <w:r w:rsidRPr="00410B2D">
        <w:rPr>
          <w:rFonts w:asciiTheme="majorHAnsi" w:hAnsiTheme="majorHAnsi"/>
          <w:sz w:val="20"/>
          <w:szCs w:val="20"/>
        </w:rPr>
        <w:t>dan</w:t>
      </w:r>
      <w:r w:rsidRPr="00410B2D">
        <w:rPr>
          <w:rFonts w:asciiTheme="majorHAnsi" w:hAnsiTheme="majorHAnsi"/>
          <w:spacing w:val="-15"/>
          <w:sz w:val="20"/>
          <w:szCs w:val="20"/>
        </w:rPr>
        <w:t xml:space="preserve"> </w:t>
      </w:r>
      <w:r w:rsidRPr="00410B2D">
        <w:rPr>
          <w:rFonts w:asciiTheme="majorHAnsi" w:hAnsiTheme="majorHAnsi"/>
          <w:sz w:val="20"/>
          <w:szCs w:val="20"/>
        </w:rPr>
        <w:t>ulangannya</w:t>
      </w:r>
      <w:r w:rsidRPr="00410B2D">
        <w:rPr>
          <w:rFonts w:asciiTheme="majorHAnsi" w:hAnsiTheme="majorHAnsi"/>
          <w:spacing w:val="-15"/>
          <w:sz w:val="20"/>
          <w:szCs w:val="20"/>
        </w:rPr>
        <w:t xml:space="preserve"> </w:t>
      </w:r>
      <w:r w:rsidRPr="00410B2D">
        <w:rPr>
          <w:rFonts w:asciiTheme="majorHAnsi" w:hAnsiTheme="majorHAnsi"/>
          <w:sz w:val="20"/>
          <w:szCs w:val="20"/>
        </w:rPr>
        <w:t>masing-masing</w:t>
      </w:r>
      <w:r w:rsidRPr="00410B2D">
        <w:rPr>
          <w:rFonts w:asciiTheme="majorHAnsi" w:hAnsiTheme="majorHAnsi"/>
          <w:spacing w:val="-15"/>
          <w:sz w:val="20"/>
          <w:szCs w:val="20"/>
        </w:rPr>
        <w:t xml:space="preserve"> </w:t>
      </w:r>
      <w:r w:rsidRPr="00410B2D">
        <w:rPr>
          <w:rFonts w:asciiTheme="majorHAnsi" w:hAnsiTheme="majorHAnsi"/>
          <w:sz w:val="20"/>
          <w:szCs w:val="20"/>
        </w:rPr>
        <w:t>yaitu</w:t>
      </w:r>
      <w:r w:rsidRPr="00410B2D">
        <w:rPr>
          <w:rFonts w:asciiTheme="majorHAnsi" w:hAnsiTheme="majorHAnsi"/>
          <w:spacing w:val="-15"/>
          <w:sz w:val="20"/>
          <w:szCs w:val="20"/>
        </w:rPr>
        <w:t xml:space="preserve"> </w:t>
      </w:r>
      <w:r w:rsidRPr="00410B2D">
        <w:rPr>
          <w:rFonts w:asciiTheme="majorHAnsi" w:hAnsiTheme="majorHAnsi"/>
          <w:sz w:val="20"/>
          <w:szCs w:val="20"/>
        </w:rPr>
        <w:t>sebanyak</w:t>
      </w:r>
      <w:r w:rsidRPr="00410B2D">
        <w:rPr>
          <w:rFonts w:asciiTheme="majorHAnsi" w:hAnsiTheme="majorHAnsi"/>
          <w:spacing w:val="-15"/>
          <w:sz w:val="20"/>
          <w:szCs w:val="20"/>
        </w:rPr>
        <w:t xml:space="preserve"> </w:t>
      </w:r>
      <w:r w:rsidRPr="00410B2D">
        <w:rPr>
          <w:rFonts w:asciiTheme="majorHAnsi" w:hAnsiTheme="majorHAnsi"/>
          <w:sz w:val="20"/>
          <w:szCs w:val="20"/>
        </w:rPr>
        <w:t>24</w:t>
      </w:r>
      <w:r w:rsidRPr="00410B2D">
        <w:rPr>
          <w:rFonts w:asciiTheme="majorHAnsi" w:hAnsiTheme="majorHAnsi"/>
          <w:spacing w:val="-15"/>
          <w:sz w:val="20"/>
          <w:szCs w:val="20"/>
        </w:rPr>
        <w:t xml:space="preserve"> </w:t>
      </w:r>
      <w:r w:rsidRPr="00410B2D">
        <w:rPr>
          <w:rFonts w:asciiTheme="majorHAnsi" w:hAnsiTheme="majorHAnsi"/>
          <w:sz w:val="20"/>
          <w:szCs w:val="20"/>
        </w:rPr>
        <w:t>polybag. Perlakuan pemberian ekstrak daun kelor sesuai dengan konsentrasi perlakuan yaitu 35%, 40% dan 45%. Penyiraman ekstrak daun kelor dikerjakan setiap 1 kali dalam 1 minggu, dan pengaplikasiannya dilakukan selama30 hari.</w:t>
      </w:r>
    </w:p>
    <w:p w14:paraId="66285779" w14:textId="77777777" w:rsidR="00B24C12" w:rsidRPr="00410B2D" w:rsidRDefault="00B24C12" w:rsidP="008A6CDD">
      <w:pPr>
        <w:pStyle w:val="Heading2"/>
        <w:tabs>
          <w:tab w:val="left" w:pos="1844"/>
        </w:tabs>
        <w:spacing w:line="276" w:lineRule="auto"/>
        <w:jc w:val="both"/>
        <w:rPr>
          <w:b/>
          <w:bCs/>
          <w:color w:val="auto"/>
          <w:spacing w:val="-2"/>
          <w:sz w:val="20"/>
          <w:szCs w:val="20"/>
          <w:lang w:val="id-ID"/>
        </w:rPr>
      </w:pPr>
      <w:r w:rsidRPr="00410B2D">
        <w:rPr>
          <w:b/>
          <w:bCs/>
          <w:color w:val="auto"/>
          <w:spacing w:val="-2"/>
          <w:sz w:val="20"/>
          <w:szCs w:val="20"/>
        </w:rPr>
        <w:lastRenderedPageBreak/>
        <w:t>Pemangkasan</w:t>
      </w:r>
      <w:r w:rsidRPr="00410B2D">
        <w:rPr>
          <w:b/>
          <w:bCs/>
          <w:color w:val="auto"/>
          <w:spacing w:val="-2"/>
          <w:sz w:val="20"/>
          <w:szCs w:val="20"/>
          <w:lang w:val="id-ID"/>
        </w:rPr>
        <w:t xml:space="preserve"> </w:t>
      </w:r>
    </w:p>
    <w:p w14:paraId="28C6BEA2" w14:textId="28C48CF8" w:rsidR="00B24C12" w:rsidRPr="00410B2D" w:rsidRDefault="00B24C12" w:rsidP="000D3A29">
      <w:pPr>
        <w:pStyle w:val="Heading2"/>
        <w:tabs>
          <w:tab w:val="left" w:pos="1844"/>
        </w:tabs>
        <w:spacing w:line="276" w:lineRule="auto"/>
        <w:jc w:val="both"/>
        <w:rPr>
          <w:color w:val="auto"/>
          <w:sz w:val="20"/>
          <w:szCs w:val="20"/>
        </w:rPr>
      </w:pPr>
      <w:r w:rsidRPr="00410B2D">
        <w:rPr>
          <w:color w:val="auto"/>
          <w:sz w:val="20"/>
          <w:szCs w:val="20"/>
        </w:rPr>
        <w:t>Pemangkasan di lakukan pada saat tanaman berumur 48 hari, 55 hari, dan 62 hari setelah tanam. Adapun pemangkasan di lakukan adalah memotong tunas air. Tindakan pemangkasan tunas air pada tanaman dapat memfokuskan energinya pada pertumbuhan bagian yang lebih bermanfaat dan sehat. Selain itu, pemangkasan tunas air membantu meningkatkan kualitas buah atau bunga karena tunas tersebut sering kali menyerap nutrisi yang seharusnya digunakan untuk pengembangan hasil utama tanaman.</w:t>
      </w:r>
    </w:p>
    <w:p w14:paraId="0991CBD2" w14:textId="77777777" w:rsidR="008A6CDD" w:rsidRPr="00410B2D" w:rsidRDefault="008A6CDD" w:rsidP="008A6CDD">
      <w:pPr>
        <w:pStyle w:val="Heading2"/>
        <w:tabs>
          <w:tab w:val="left" w:pos="1844"/>
        </w:tabs>
        <w:spacing w:before="8" w:line="276" w:lineRule="auto"/>
        <w:jc w:val="both"/>
        <w:rPr>
          <w:b/>
          <w:bCs/>
          <w:color w:val="auto"/>
          <w:spacing w:val="-2"/>
          <w:sz w:val="20"/>
          <w:szCs w:val="20"/>
        </w:rPr>
      </w:pPr>
      <w:r w:rsidRPr="00410B2D">
        <w:rPr>
          <w:b/>
          <w:bCs/>
          <w:color w:val="auto"/>
          <w:spacing w:val="-2"/>
          <w:sz w:val="20"/>
          <w:szCs w:val="20"/>
        </w:rPr>
        <w:t>Panen</w:t>
      </w:r>
    </w:p>
    <w:p w14:paraId="2CC3D027" w14:textId="77777777" w:rsidR="008A6CDD" w:rsidRPr="00410B2D" w:rsidRDefault="008A6CDD" w:rsidP="008A6CDD">
      <w:pPr>
        <w:pStyle w:val="BodyText"/>
        <w:ind w:left="0" w:right="67"/>
        <w:rPr>
          <w:rFonts w:asciiTheme="majorHAnsi" w:hAnsiTheme="majorHAnsi"/>
          <w:sz w:val="20"/>
          <w:szCs w:val="20"/>
        </w:rPr>
      </w:pPr>
      <w:r w:rsidRPr="00410B2D">
        <w:rPr>
          <w:rFonts w:asciiTheme="majorHAnsi" w:hAnsiTheme="majorHAnsi"/>
          <w:sz w:val="20"/>
          <w:szCs w:val="20"/>
        </w:rPr>
        <w:t xml:space="preserve">Pemetikan buah cabai rawit dapat dilakukan pada tanaman yang </w:t>
      </w:r>
      <w:r w:rsidRPr="00410B2D">
        <w:rPr>
          <w:rFonts w:asciiTheme="majorHAnsi" w:hAnsiTheme="majorHAnsi"/>
          <w:spacing w:val="-2"/>
          <w:sz w:val="20"/>
          <w:szCs w:val="20"/>
        </w:rPr>
        <w:t>telah</w:t>
      </w:r>
      <w:r w:rsidRPr="00410B2D">
        <w:rPr>
          <w:rFonts w:asciiTheme="majorHAnsi" w:hAnsiTheme="majorHAnsi"/>
          <w:spacing w:val="-13"/>
          <w:sz w:val="20"/>
          <w:szCs w:val="20"/>
        </w:rPr>
        <w:t xml:space="preserve"> </w:t>
      </w:r>
      <w:r w:rsidRPr="00410B2D">
        <w:rPr>
          <w:rFonts w:asciiTheme="majorHAnsi" w:hAnsiTheme="majorHAnsi"/>
          <w:spacing w:val="-2"/>
          <w:sz w:val="20"/>
          <w:szCs w:val="20"/>
        </w:rPr>
        <w:t>berumur</w:t>
      </w:r>
      <w:r w:rsidRPr="00410B2D">
        <w:rPr>
          <w:rFonts w:asciiTheme="majorHAnsi" w:hAnsiTheme="majorHAnsi"/>
          <w:spacing w:val="-13"/>
          <w:sz w:val="20"/>
          <w:szCs w:val="20"/>
        </w:rPr>
        <w:t xml:space="preserve"> </w:t>
      </w:r>
      <w:r w:rsidRPr="00410B2D">
        <w:rPr>
          <w:rFonts w:asciiTheme="majorHAnsi" w:hAnsiTheme="majorHAnsi"/>
          <w:spacing w:val="-2"/>
          <w:sz w:val="20"/>
          <w:szCs w:val="20"/>
        </w:rPr>
        <w:t>90</w:t>
      </w:r>
      <w:r w:rsidRPr="00410B2D">
        <w:rPr>
          <w:rFonts w:asciiTheme="majorHAnsi" w:hAnsiTheme="majorHAnsi"/>
          <w:spacing w:val="-13"/>
          <w:sz w:val="20"/>
          <w:szCs w:val="20"/>
        </w:rPr>
        <w:t xml:space="preserve"> </w:t>
      </w:r>
      <w:r w:rsidRPr="00410B2D">
        <w:rPr>
          <w:rFonts w:asciiTheme="majorHAnsi" w:hAnsiTheme="majorHAnsi"/>
          <w:spacing w:val="-2"/>
          <w:sz w:val="20"/>
          <w:szCs w:val="20"/>
        </w:rPr>
        <w:t>hari</w:t>
      </w:r>
      <w:r w:rsidRPr="00410B2D">
        <w:rPr>
          <w:rFonts w:asciiTheme="majorHAnsi" w:hAnsiTheme="majorHAnsi"/>
          <w:spacing w:val="-13"/>
          <w:sz w:val="20"/>
          <w:szCs w:val="20"/>
        </w:rPr>
        <w:t xml:space="preserve"> </w:t>
      </w:r>
      <w:r w:rsidRPr="00410B2D">
        <w:rPr>
          <w:rFonts w:asciiTheme="majorHAnsi" w:hAnsiTheme="majorHAnsi"/>
          <w:spacing w:val="-2"/>
          <w:sz w:val="20"/>
          <w:szCs w:val="20"/>
        </w:rPr>
        <w:t>setelah</w:t>
      </w:r>
      <w:r w:rsidRPr="00410B2D">
        <w:rPr>
          <w:rFonts w:asciiTheme="majorHAnsi" w:hAnsiTheme="majorHAnsi"/>
          <w:spacing w:val="-13"/>
          <w:sz w:val="20"/>
          <w:szCs w:val="20"/>
        </w:rPr>
        <w:t xml:space="preserve"> </w:t>
      </w:r>
      <w:r w:rsidRPr="00410B2D">
        <w:rPr>
          <w:rFonts w:asciiTheme="majorHAnsi" w:hAnsiTheme="majorHAnsi"/>
          <w:spacing w:val="-2"/>
          <w:sz w:val="20"/>
          <w:szCs w:val="20"/>
        </w:rPr>
        <w:t>tanam.</w:t>
      </w:r>
      <w:r w:rsidRPr="00410B2D">
        <w:rPr>
          <w:rFonts w:asciiTheme="majorHAnsi" w:hAnsiTheme="majorHAnsi"/>
          <w:spacing w:val="-11"/>
          <w:sz w:val="20"/>
          <w:szCs w:val="20"/>
        </w:rPr>
        <w:t xml:space="preserve"> </w:t>
      </w:r>
      <w:r w:rsidRPr="00410B2D">
        <w:rPr>
          <w:rFonts w:asciiTheme="majorHAnsi" w:hAnsiTheme="majorHAnsi"/>
          <w:spacing w:val="-2"/>
          <w:sz w:val="20"/>
          <w:szCs w:val="20"/>
        </w:rPr>
        <w:t>Tanda-tanda</w:t>
      </w:r>
      <w:r w:rsidRPr="00410B2D">
        <w:rPr>
          <w:rFonts w:asciiTheme="majorHAnsi" w:hAnsiTheme="majorHAnsi"/>
          <w:spacing w:val="-13"/>
          <w:sz w:val="20"/>
          <w:szCs w:val="20"/>
        </w:rPr>
        <w:t xml:space="preserve"> </w:t>
      </w:r>
      <w:r w:rsidRPr="00410B2D">
        <w:rPr>
          <w:rFonts w:asciiTheme="majorHAnsi" w:hAnsiTheme="majorHAnsi"/>
          <w:spacing w:val="-2"/>
          <w:sz w:val="20"/>
          <w:szCs w:val="20"/>
        </w:rPr>
        <w:t>buah</w:t>
      </w:r>
      <w:r w:rsidRPr="00410B2D">
        <w:rPr>
          <w:rFonts w:asciiTheme="majorHAnsi" w:hAnsiTheme="majorHAnsi"/>
          <w:spacing w:val="-12"/>
          <w:sz w:val="20"/>
          <w:szCs w:val="20"/>
        </w:rPr>
        <w:t xml:space="preserve"> </w:t>
      </w:r>
      <w:r w:rsidRPr="00410B2D">
        <w:rPr>
          <w:rFonts w:asciiTheme="majorHAnsi" w:hAnsiTheme="majorHAnsi"/>
          <w:spacing w:val="-2"/>
          <w:sz w:val="20"/>
          <w:szCs w:val="20"/>
        </w:rPr>
        <w:t>cabai</w:t>
      </w:r>
      <w:r w:rsidRPr="00410B2D">
        <w:rPr>
          <w:rFonts w:asciiTheme="majorHAnsi" w:hAnsiTheme="majorHAnsi"/>
          <w:spacing w:val="-13"/>
          <w:sz w:val="20"/>
          <w:szCs w:val="20"/>
        </w:rPr>
        <w:t xml:space="preserve"> </w:t>
      </w:r>
      <w:r w:rsidRPr="00410B2D">
        <w:rPr>
          <w:rFonts w:asciiTheme="majorHAnsi" w:hAnsiTheme="majorHAnsi"/>
          <w:spacing w:val="-2"/>
          <w:sz w:val="20"/>
          <w:szCs w:val="20"/>
        </w:rPr>
        <w:t>rawit</w:t>
      </w:r>
      <w:r w:rsidRPr="00410B2D">
        <w:rPr>
          <w:rFonts w:asciiTheme="majorHAnsi" w:hAnsiTheme="majorHAnsi"/>
          <w:spacing w:val="-4"/>
          <w:sz w:val="20"/>
          <w:szCs w:val="20"/>
        </w:rPr>
        <w:t xml:space="preserve"> </w:t>
      </w:r>
      <w:r w:rsidRPr="00410B2D">
        <w:rPr>
          <w:rFonts w:asciiTheme="majorHAnsi" w:hAnsiTheme="majorHAnsi"/>
          <w:spacing w:val="-2"/>
          <w:sz w:val="20"/>
          <w:szCs w:val="20"/>
        </w:rPr>
        <w:t xml:space="preserve">siap </w:t>
      </w:r>
      <w:r w:rsidRPr="00410B2D">
        <w:rPr>
          <w:rFonts w:asciiTheme="majorHAnsi" w:hAnsiTheme="majorHAnsi"/>
          <w:sz w:val="20"/>
          <w:szCs w:val="20"/>
        </w:rPr>
        <w:t>dipanen adalah warna kulit sudah berubah menjadi sedikit kekuningan,</w:t>
      </w:r>
      <w:r w:rsidRPr="00410B2D">
        <w:rPr>
          <w:rFonts w:asciiTheme="majorHAnsi" w:hAnsiTheme="majorHAnsi"/>
          <w:spacing w:val="-15"/>
          <w:sz w:val="20"/>
          <w:szCs w:val="20"/>
        </w:rPr>
        <w:t xml:space="preserve"> </w:t>
      </w:r>
      <w:r w:rsidRPr="00410B2D">
        <w:rPr>
          <w:rFonts w:asciiTheme="majorHAnsi" w:hAnsiTheme="majorHAnsi"/>
          <w:sz w:val="20"/>
          <w:szCs w:val="20"/>
        </w:rPr>
        <w:t>biasanya</w:t>
      </w:r>
      <w:r w:rsidRPr="00410B2D">
        <w:rPr>
          <w:rFonts w:asciiTheme="majorHAnsi" w:hAnsiTheme="majorHAnsi"/>
          <w:spacing w:val="-15"/>
          <w:sz w:val="20"/>
          <w:szCs w:val="20"/>
        </w:rPr>
        <w:t xml:space="preserve"> </w:t>
      </w:r>
      <w:r w:rsidRPr="00410B2D">
        <w:rPr>
          <w:rFonts w:asciiTheme="majorHAnsi" w:hAnsiTheme="majorHAnsi"/>
          <w:sz w:val="20"/>
          <w:szCs w:val="20"/>
        </w:rPr>
        <w:t>juga</w:t>
      </w:r>
      <w:r w:rsidRPr="00410B2D">
        <w:rPr>
          <w:rFonts w:asciiTheme="majorHAnsi" w:hAnsiTheme="majorHAnsi"/>
          <w:spacing w:val="-15"/>
          <w:sz w:val="20"/>
          <w:szCs w:val="20"/>
        </w:rPr>
        <w:t xml:space="preserve"> </w:t>
      </w:r>
      <w:r w:rsidRPr="00410B2D">
        <w:rPr>
          <w:rFonts w:asciiTheme="majorHAnsi" w:hAnsiTheme="majorHAnsi"/>
          <w:sz w:val="20"/>
          <w:szCs w:val="20"/>
        </w:rPr>
        <w:t>terdapat</w:t>
      </w:r>
      <w:r w:rsidRPr="00410B2D">
        <w:rPr>
          <w:rFonts w:asciiTheme="majorHAnsi" w:hAnsiTheme="majorHAnsi"/>
          <w:spacing w:val="-15"/>
          <w:sz w:val="20"/>
          <w:szCs w:val="20"/>
        </w:rPr>
        <w:t xml:space="preserve"> </w:t>
      </w:r>
      <w:r w:rsidRPr="00410B2D">
        <w:rPr>
          <w:rFonts w:asciiTheme="majorHAnsi" w:hAnsiTheme="majorHAnsi"/>
          <w:sz w:val="20"/>
          <w:szCs w:val="20"/>
        </w:rPr>
        <w:t>garis-garis</w:t>
      </w:r>
      <w:r w:rsidRPr="00410B2D">
        <w:rPr>
          <w:rFonts w:asciiTheme="majorHAnsi" w:hAnsiTheme="majorHAnsi"/>
          <w:spacing w:val="-15"/>
          <w:sz w:val="20"/>
          <w:szCs w:val="20"/>
        </w:rPr>
        <w:t xml:space="preserve"> </w:t>
      </w:r>
      <w:r w:rsidRPr="00410B2D">
        <w:rPr>
          <w:rFonts w:asciiTheme="majorHAnsi" w:hAnsiTheme="majorHAnsi"/>
          <w:sz w:val="20"/>
          <w:szCs w:val="20"/>
        </w:rPr>
        <w:t>coklat</w:t>
      </w:r>
      <w:r w:rsidRPr="00410B2D">
        <w:rPr>
          <w:rFonts w:asciiTheme="majorHAnsi" w:hAnsiTheme="majorHAnsi"/>
          <w:spacing w:val="-15"/>
          <w:sz w:val="20"/>
          <w:szCs w:val="20"/>
        </w:rPr>
        <w:t xml:space="preserve"> </w:t>
      </w:r>
      <w:r w:rsidRPr="00410B2D">
        <w:rPr>
          <w:rFonts w:asciiTheme="majorHAnsi" w:hAnsiTheme="majorHAnsi"/>
          <w:sz w:val="20"/>
          <w:szCs w:val="20"/>
        </w:rPr>
        <w:t>pada</w:t>
      </w:r>
      <w:r w:rsidRPr="00410B2D">
        <w:rPr>
          <w:rFonts w:asciiTheme="majorHAnsi" w:hAnsiTheme="majorHAnsi"/>
          <w:spacing w:val="-15"/>
          <w:sz w:val="20"/>
          <w:szCs w:val="20"/>
        </w:rPr>
        <w:t xml:space="preserve"> </w:t>
      </w:r>
      <w:r w:rsidRPr="00410B2D">
        <w:rPr>
          <w:rFonts w:asciiTheme="majorHAnsi" w:hAnsiTheme="majorHAnsi"/>
          <w:sz w:val="20"/>
          <w:szCs w:val="20"/>
        </w:rPr>
        <w:t>kulit</w:t>
      </w:r>
      <w:r w:rsidRPr="00410B2D">
        <w:rPr>
          <w:rFonts w:asciiTheme="majorHAnsi" w:hAnsiTheme="majorHAnsi"/>
          <w:spacing w:val="-15"/>
          <w:sz w:val="20"/>
          <w:szCs w:val="20"/>
        </w:rPr>
        <w:t xml:space="preserve"> </w:t>
      </w:r>
      <w:r w:rsidRPr="00410B2D">
        <w:rPr>
          <w:rFonts w:asciiTheme="majorHAnsi" w:hAnsiTheme="majorHAnsi"/>
          <w:sz w:val="20"/>
          <w:szCs w:val="20"/>
        </w:rPr>
        <w:t>cabai, Tangkai</w:t>
      </w:r>
      <w:r w:rsidRPr="00410B2D">
        <w:rPr>
          <w:rFonts w:asciiTheme="majorHAnsi" w:hAnsiTheme="majorHAnsi"/>
          <w:spacing w:val="-2"/>
          <w:sz w:val="20"/>
          <w:szCs w:val="20"/>
        </w:rPr>
        <w:t xml:space="preserve"> </w:t>
      </w:r>
      <w:r w:rsidRPr="00410B2D">
        <w:rPr>
          <w:rFonts w:asciiTheme="majorHAnsi" w:hAnsiTheme="majorHAnsi"/>
          <w:sz w:val="20"/>
          <w:szCs w:val="20"/>
        </w:rPr>
        <w:t>dari</w:t>
      </w:r>
      <w:r w:rsidRPr="00410B2D">
        <w:rPr>
          <w:rFonts w:asciiTheme="majorHAnsi" w:hAnsiTheme="majorHAnsi"/>
          <w:spacing w:val="-2"/>
          <w:sz w:val="20"/>
          <w:szCs w:val="20"/>
        </w:rPr>
        <w:t xml:space="preserve"> </w:t>
      </w:r>
      <w:r w:rsidRPr="00410B2D">
        <w:rPr>
          <w:rFonts w:asciiTheme="majorHAnsi" w:hAnsiTheme="majorHAnsi"/>
          <w:sz w:val="20"/>
          <w:szCs w:val="20"/>
        </w:rPr>
        <w:t>cabai yang</w:t>
      </w:r>
      <w:r w:rsidRPr="00410B2D">
        <w:rPr>
          <w:rFonts w:asciiTheme="majorHAnsi" w:hAnsiTheme="majorHAnsi"/>
          <w:spacing w:val="-3"/>
          <w:sz w:val="20"/>
          <w:szCs w:val="20"/>
        </w:rPr>
        <w:t xml:space="preserve"> </w:t>
      </w:r>
      <w:r w:rsidRPr="00410B2D">
        <w:rPr>
          <w:rFonts w:asciiTheme="majorHAnsi" w:hAnsiTheme="majorHAnsi"/>
          <w:sz w:val="20"/>
          <w:szCs w:val="20"/>
        </w:rPr>
        <w:t>biasanya</w:t>
      </w:r>
      <w:r w:rsidRPr="00410B2D">
        <w:rPr>
          <w:rFonts w:asciiTheme="majorHAnsi" w:hAnsiTheme="majorHAnsi"/>
          <w:spacing w:val="-2"/>
          <w:sz w:val="20"/>
          <w:szCs w:val="20"/>
        </w:rPr>
        <w:t xml:space="preserve"> </w:t>
      </w:r>
      <w:r w:rsidRPr="00410B2D">
        <w:rPr>
          <w:rFonts w:asciiTheme="majorHAnsi" w:hAnsiTheme="majorHAnsi"/>
          <w:sz w:val="20"/>
          <w:szCs w:val="20"/>
        </w:rPr>
        <w:t>ketika</w:t>
      </w:r>
      <w:r w:rsidRPr="00410B2D">
        <w:rPr>
          <w:rFonts w:asciiTheme="majorHAnsi" w:hAnsiTheme="majorHAnsi"/>
          <w:spacing w:val="-1"/>
          <w:sz w:val="20"/>
          <w:szCs w:val="20"/>
        </w:rPr>
        <w:t xml:space="preserve"> </w:t>
      </w:r>
      <w:r w:rsidRPr="00410B2D">
        <w:rPr>
          <w:rFonts w:asciiTheme="majorHAnsi" w:hAnsiTheme="majorHAnsi"/>
          <w:sz w:val="20"/>
          <w:szCs w:val="20"/>
        </w:rPr>
        <w:t>muda</w:t>
      </w:r>
      <w:r w:rsidRPr="00410B2D">
        <w:rPr>
          <w:rFonts w:asciiTheme="majorHAnsi" w:hAnsiTheme="majorHAnsi"/>
          <w:spacing w:val="-3"/>
          <w:sz w:val="20"/>
          <w:szCs w:val="20"/>
        </w:rPr>
        <w:t xml:space="preserve"> </w:t>
      </w:r>
      <w:r w:rsidRPr="00410B2D">
        <w:rPr>
          <w:rFonts w:asciiTheme="majorHAnsi" w:hAnsiTheme="majorHAnsi"/>
          <w:sz w:val="20"/>
          <w:szCs w:val="20"/>
        </w:rPr>
        <w:t>terdapat</w:t>
      </w:r>
      <w:r w:rsidRPr="00410B2D">
        <w:rPr>
          <w:rFonts w:asciiTheme="majorHAnsi" w:hAnsiTheme="majorHAnsi"/>
          <w:spacing w:val="-2"/>
          <w:sz w:val="20"/>
          <w:szCs w:val="20"/>
        </w:rPr>
        <w:t xml:space="preserve"> </w:t>
      </w:r>
      <w:r w:rsidRPr="00410B2D">
        <w:rPr>
          <w:rFonts w:asciiTheme="majorHAnsi" w:hAnsiTheme="majorHAnsi"/>
          <w:sz w:val="20"/>
          <w:szCs w:val="20"/>
        </w:rPr>
        <w:t>sedikit</w:t>
      </w:r>
      <w:r w:rsidRPr="00410B2D">
        <w:rPr>
          <w:rFonts w:asciiTheme="majorHAnsi" w:hAnsiTheme="majorHAnsi"/>
          <w:spacing w:val="-3"/>
          <w:sz w:val="20"/>
          <w:szCs w:val="20"/>
        </w:rPr>
        <w:t xml:space="preserve"> </w:t>
      </w:r>
      <w:r w:rsidRPr="00410B2D">
        <w:rPr>
          <w:rFonts w:asciiTheme="majorHAnsi" w:hAnsiTheme="majorHAnsi"/>
          <w:sz w:val="20"/>
          <w:szCs w:val="20"/>
        </w:rPr>
        <w:t>warna putih,</w:t>
      </w:r>
      <w:r w:rsidRPr="00410B2D">
        <w:rPr>
          <w:rFonts w:asciiTheme="majorHAnsi" w:hAnsiTheme="majorHAnsi"/>
          <w:spacing w:val="66"/>
          <w:w w:val="150"/>
          <w:sz w:val="20"/>
          <w:szCs w:val="20"/>
        </w:rPr>
        <w:t xml:space="preserve"> </w:t>
      </w:r>
      <w:r w:rsidRPr="00410B2D">
        <w:rPr>
          <w:rFonts w:asciiTheme="majorHAnsi" w:hAnsiTheme="majorHAnsi"/>
          <w:sz w:val="20"/>
          <w:szCs w:val="20"/>
        </w:rPr>
        <w:t>sudah</w:t>
      </w:r>
      <w:r w:rsidRPr="00410B2D">
        <w:rPr>
          <w:rFonts w:asciiTheme="majorHAnsi" w:hAnsiTheme="majorHAnsi"/>
          <w:spacing w:val="69"/>
          <w:w w:val="150"/>
          <w:sz w:val="20"/>
          <w:szCs w:val="20"/>
        </w:rPr>
        <w:t xml:space="preserve"> </w:t>
      </w:r>
      <w:r w:rsidRPr="00410B2D">
        <w:rPr>
          <w:rFonts w:asciiTheme="majorHAnsi" w:hAnsiTheme="majorHAnsi"/>
          <w:sz w:val="20"/>
          <w:szCs w:val="20"/>
        </w:rPr>
        <w:t>berubah</w:t>
      </w:r>
      <w:r w:rsidRPr="00410B2D">
        <w:rPr>
          <w:rFonts w:asciiTheme="majorHAnsi" w:hAnsiTheme="majorHAnsi"/>
          <w:spacing w:val="69"/>
          <w:w w:val="150"/>
          <w:sz w:val="20"/>
          <w:szCs w:val="20"/>
        </w:rPr>
        <w:t xml:space="preserve"> </w:t>
      </w:r>
      <w:r w:rsidRPr="00410B2D">
        <w:rPr>
          <w:rFonts w:asciiTheme="majorHAnsi" w:hAnsiTheme="majorHAnsi"/>
          <w:sz w:val="20"/>
          <w:szCs w:val="20"/>
        </w:rPr>
        <w:t>menjadi</w:t>
      </w:r>
      <w:r w:rsidRPr="00410B2D">
        <w:rPr>
          <w:rFonts w:asciiTheme="majorHAnsi" w:hAnsiTheme="majorHAnsi"/>
          <w:spacing w:val="66"/>
          <w:w w:val="150"/>
          <w:sz w:val="20"/>
          <w:szCs w:val="20"/>
        </w:rPr>
        <w:t xml:space="preserve"> </w:t>
      </w:r>
      <w:r w:rsidRPr="00410B2D">
        <w:rPr>
          <w:rFonts w:asciiTheme="majorHAnsi" w:hAnsiTheme="majorHAnsi"/>
          <w:sz w:val="20"/>
          <w:szCs w:val="20"/>
        </w:rPr>
        <w:t>warna</w:t>
      </w:r>
      <w:r w:rsidRPr="00410B2D">
        <w:rPr>
          <w:rFonts w:asciiTheme="majorHAnsi" w:hAnsiTheme="majorHAnsi"/>
          <w:spacing w:val="70"/>
          <w:w w:val="150"/>
          <w:sz w:val="20"/>
          <w:szCs w:val="20"/>
        </w:rPr>
        <w:t xml:space="preserve"> </w:t>
      </w:r>
      <w:r w:rsidRPr="00410B2D">
        <w:rPr>
          <w:rFonts w:asciiTheme="majorHAnsi" w:hAnsiTheme="majorHAnsi"/>
          <w:sz w:val="20"/>
          <w:szCs w:val="20"/>
        </w:rPr>
        <w:t>hijau</w:t>
      </w:r>
      <w:r w:rsidRPr="00410B2D">
        <w:rPr>
          <w:rFonts w:asciiTheme="majorHAnsi" w:hAnsiTheme="majorHAnsi"/>
          <w:spacing w:val="64"/>
          <w:w w:val="150"/>
          <w:sz w:val="20"/>
          <w:szCs w:val="20"/>
        </w:rPr>
        <w:t xml:space="preserve"> </w:t>
      </w:r>
      <w:r w:rsidRPr="00410B2D">
        <w:rPr>
          <w:rFonts w:asciiTheme="majorHAnsi" w:hAnsiTheme="majorHAnsi"/>
          <w:sz w:val="20"/>
          <w:szCs w:val="20"/>
        </w:rPr>
        <w:t>secara</w:t>
      </w:r>
      <w:r w:rsidRPr="00410B2D">
        <w:rPr>
          <w:rFonts w:asciiTheme="majorHAnsi" w:hAnsiTheme="majorHAnsi"/>
          <w:spacing w:val="69"/>
          <w:w w:val="150"/>
          <w:sz w:val="20"/>
          <w:szCs w:val="20"/>
        </w:rPr>
        <w:t xml:space="preserve"> </w:t>
      </w:r>
      <w:r w:rsidRPr="00410B2D">
        <w:rPr>
          <w:rFonts w:asciiTheme="majorHAnsi" w:hAnsiTheme="majorHAnsi"/>
          <w:spacing w:val="-2"/>
          <w:sz w:val="20"/>
          <w:szCs w:val="20"/>
        </w:rPr>
        <w:t>keseluruhan,</w:t>
      </w:r>
      <w:r w:rsidRPr="00410B2D">
        <w:rPr>
          <w:rFonts w:asciiTheme="majorHAnsi" w:hAnsiTheme="majorHAnsi"/>
          <w:spacing w:val="-2"/>
          <w:sz w:val="20"/>
          <w:szCs w:val="20"/>
          <w:lang w:val="id-ID"/>
        </w:rPr>
        <w:t xml:space="preserve"> </w:t>
      </w:r>
      <w:r w:rsidRPr="00410B2D">
        <w:rPr>
          <w:rFonts w:asciiTheme="majorHAnsi" w:hAnsiTheme="majorHAnsi"/>
          <w:sz w:val="20"/>
          <w:szCs w:val="20"/>
        </w:rPr>
        <w:t>Makhota</w:t>
      </w:r>
      <w:r w:rsidRPr="00410B2D">
        <w:rPr>
          <w:rFonts w:asciiTheme="majorHAnsi" w:hAnsiTheme="majorHAnsi"/>
          <w:spacing w:val="-7"/>
          <w:sz w:val="20"/>
          <w:szCs w:val="20"/>
        </w:rPr>
        <w:t xml:space="preserve"> </w:t>
      </w:r>
      <w:r w:rsidRPr="00410B2D">
        <w:rPr>
          <w:rFonts w:asciiTheme="majorHAnsi" w:hAnsiTheme="majorHAnsi"/>
          <w:sz w:val="20"/>
          <w:szCs w:val="20"/>
        </w:rPr>
        <w:t>bunga,</w:t>
      </w:r>
      <w:r w:rsidRPr="00410B2D">
        <w:rPr>
          <w:rFonts w:asciiTheme="majorHAnsi" w:hAnsiTheme="majorHAnsi"/>
          <w:spacing w:val="-7"/>
          <w:sz w:val="20"/>
          <w:szCs w:val="20"/>
        </w:rPr>
        <w:t xml:space="preserve"> </w:t>
      </w:r>
      <w:r w:rsidRPr="00410B2D">
        <w:rPr>
          <w:rFonts w:asciiTheme="majorHAnsi" w:hAnsiTheme="majorHAnsi"/>
          <w:sz w:val="20"/>
          <w:szCs w:val="20"/>
        </w:rPr>
        <w:t>putih</w:t>
      </w:r>
      <w:r w:rsidRPr="00410B2D">
        <w:rPr>
          <w:rFonts w:asciiTheme="majorHAnsi" w:hAnsiTheme="majorHAnsi"/>
          <w:spacing w:val="-7"/>
          <w:sz w:val="20"/>
          <w:szCs w:val="20"/>
        </w:rPr>
        <w:t xml:space="preserve"> </w:t>
      </w:r>
      <w:r w:rsidRPr="00410B2D">
        <w:rPr>
          <w:rFonts w:asciiTheme="majorHAnsi" w:hAnsiTheme="majorHAnsi"/>
          <w:sz w:val="20"/>
          <w:szCs w:val="20"/>
        </w:rPr>
        <w:t>dan</w:t>
      </w:r>
      <w:r w:rsidRPr="00410B2D">
        <w:rPr>
          <w:rFonts w:asciiTheme="majorHAnsi" w:hAnsiTheme="majorHAnsi"/>
          <w:spacing w:val="-7"/>
          <w:sz w:val="20"/>
          <w:szCs w:val="20"/>
        </w:rPr>
        <w:t xml:space="preserve"> </w:t>
      </w:r>
      <w:r w:rsidRPr="00410B2D">
        <w:rPr>
          <w:rFonts w:asciiTheme="majorHAnsi" w:hAnsiTheme="majorHAnsi"/>
          <w:sz w:val="20"/>
          <w:szCs w:val="20"/>
        </w:rPr>
        <w:t>benang</w:t>
      </w:r>
      <w:r w:rsidRPr="00410B2D">
        <w:rPr>
          <w:rFonts w:asciiTheme="majorHAnsi" w:hAnsiTheme="majorHAnsi"/>
          <w:spacing w:val="-7"/>
          <w:sz w:val="20"/>
          <w:szCs w:val="20"/>
        </w:rPr>
        <w:t xml:space="preserve"> </w:t>
      </w:r>
      <w:r w:rsidRPr="00410B2D">
        <w:rPr>
          <w:rFonts w:asciiTheme="majorHAnsi" w:hAnsiTheme="majorHAnsi"/>
          <w:sz w:val="20"/>
          <w:szCs w:val="20"/>
        </w:rPr>
        <w:t>sari</w:t>
      </w:r>
      <w:r w:rsidRPr="00410B2D">
        <w:rPr>
          <w:rFonts w:asciiTheme="majorHAnsi" w:hAnsiTheme="majorHAnsi"/>
          <w:spacing w:val="-5"/>
          <w:sz w:val="20"/>
          <w:szCs w:val="20"/>
        </w:rPr>
        <w:t xml:space="preserve"> </w:t>
      </w:r>
      <w:r w:rsidRPr="00410B2D">
        <w:rPr>
          <w:rFonts w:asciiTheme="majorHAnsi" w:hAnsiTheme="majorHAnsi"/>
          <w:sz w:val="20"/>
          <w:szCs w:val="20"/>
        </w:rPr>
        <w:t>yang</w:t>
      </w:r>
      <w:r w:rsidRPr="00410B2D">
        <w:rPr>
          <w:rFonts w:asciiTheme="majorHAnsi" w:hAnsiTheme="majorHAnsi"/>
          <w:spacing w:val="-7"/>
          <w:sz w:val="20"/>
          <w:szCs w:val="20"/>
        </w:rPr>
        <w:t xml:space="preserve"> </w:t>
      </w:r>
      <w:r w:rsidRPr="00410B2D">
        <w:rPr>
          <w:rFonts w:asciiTheme="majorHAnsi" w:hAnsiTheme="majorHAnsi"/>
          <w:sz w:val="20"/>
          <w:szCs w:val="20"/>
        </w:rPr>
        <w:t>biasanya</w:t>
      </w:r>
      <w:r w:rsidRPr="00410B2D">
        <w:rPr>
          <w:rFonts w:asciiTheme="majorHAnsi" w:hAnsiTheme="majorHAnsi"/>
          <w:spacing w:val="-5"/>
          <w:sz w:val="20"/>
          <w:szCs w:val="20"/>
        </w:rPr>
        <w:t xml:space="preserve"> </w:t>
      </w:r>
      <w:r w:rsidRPr="00410B2D">
        <w:rPr>
          <w:rFonts w:asciiTheme="majorHAnsi" w:hAnsiTheme="majorHAnsi"/>
          <w:sz w:val="20"/>
          <w:szCs w:val="20"/>
        </w:rPr>
        <w:t>menempel</w:t>
      </w:r>
      <w:r w:rsidRPr="00410B2D">
        <w:rPr>
          <w:rFonts w:asciiTheme="majorHAnsi" w:hAnsiTheme="majorHAnsi"/>
          <w:spacing w:val="-8"/>
          <w:sz w:val="20"/>
          <w:szCs w:val="20"/>
        </w:rPr>
        <w:t xml:space="preserve"> </w:t>
      </w:r>
      <w:r w:rsidRPr="00410B2D">
        <w:rPr>
          <w:rFonts w:asciiTheme="majorHAnsi" w:hAnsiTheme="majorHAnsi"/>
          <w:sz w:val="20"/>
          <w:szCs w:val="20"/>
        </w:rPr>
        <w:t>pada bagian ujung</w:t>
      </w:r>
      <w:r w:rsidRPr="00410B2D">
        <w:rPr>
          <w:rFonts w:asciiTheme="majorHAnsi" w:hAnsiTheme="majorHAnsi"/>
          <w:spacing w:val="-2"/>
          <w:sz w:val="20"/>
          <w:szCs w:val="20"/>
        </w:rPr>
        <w:t xml:space="preserve"> </w:t>
      </w:r>
      <w:r w:rsidRPr="00410B2D">
        <w:rPr>
          <w:rFonts w:asciiTheme="majorHAnsi" w:hAnsiTheme="majorHAnsi"/>
          <w:sz w:val="20"/>
          <w:szCs w:val="20"/>
        </w:rPr>
        <w:t>cabai</w:t>
      </w:r>
      <w:r w:rsidRPr="00410B2D">
        <w:rPr>
          <w:rFonts w:asciiTheme="majorHAnsi" w:hAnsiTheme="majorHAnsi"/>
          <w:spacing w:val="-3"/>
          <w:sz w:val="20"/>
          <w:szCs w:val="20"/>
        </w:rPr>
        <w:t xml:space="preserve"> </w:t>
      </w:r>
      <w:r w:rsidRPr="00410B2D">
        <w:rPr>
          <w:rFonts w:asciiTheme="majorHAnsi" w:hAnsiTheme="majorHAnsi"/>
          <w:sz w:val="20"/>
          <w:szCs w:val="20"/>
        </w:rPr>
        <w:t>sudah</w:t>
      </w:r>
      <w:r w:rsidRPr="00410B2D">
        <w:rPr>
          <w:rFonts w:asciiTheme="majorHAnsi" w:hAnsiTheme="majorHAnsi"/>
          <w:spacing w:val="-2"/>
          <w:sz w:val="20"/>
          <w:szCs w:val="20"/>
        </w:rPr>
        <w:t xml:space="preserve"> </w:t>
      </w:r>
      <w:r w:rsidRPr="00410B2D">
        <w:rPr>
          <w:rFonts w:asciiTheme="majorHAnsi" w:hAnsiTheme="majorHAnsi"/>
          <w:sz w:val="20"/>
          <w:szCs w:val="20"/>
        </w:rPr>
        <w:t>mengering</w:t>
      </w:r>
      <w:r w:rsidRPr="00410B2D">
        <w:rPr>
          <w:rFonts w:asciiTheme="majorHAnsi" w:hAnsiTheme="majorHAnsi"/>
          <w:spacing w:val="-2"/>
          <w:sz w:val="20"/>
          <w:szCs w:val="20"/>
        </w:rPr>
        <w:t xml:space="preserve"> </w:t>
      </w:r>
      <w:r w:rsidRPr="00410B2D">
        <w:rPr>
          <w:rFonts w:asciiTheme="majorHAnsi" w:hAnsiTheme="majorHAnsi"/>
          <w:sz w:val="20"/>
          <w:szCs w:val="20"/>
        </w:rPr>
        <w:t>dan copot.</w:t>
      </w:r>
      <w:r w:rsidRPr="00410B2D">
        <w:rPr>
          <w:rFonts w:asciiTheme="majorHAnsi" w:hAnsiTheme="majorHAnsi"/>
          <w:spacing w:val="-2"/>
          <w:sz w:val="20"/>
          <w:szCs w:val="20"/>
        </w:rPr>
        <w:t xml:space="preserve"> </w:t>
      </w:r>
      <w:r w:rsidRPr="00410B2D">
        <w:rPr>
          <w:rFonts w:asciiTheme="majorHAnsi" w:hAnsiTheme="majorHAnsi"/>
          <w:sz w:val="20"/>
          <w:szCs w:val="20"/>
        </w:rPr>
        <w:t>Saat</w:t>
      </w:r>
      <w:r w:rsidRPr="00410B2D">
        <w:rPr>
          <w:rFonts w:asciiTheme="majorHAnsi" w:hAnsiTheme="majorHAnsi"/>
          <w:spacing w:val="-3"/>
          <w:sz w:val="20"/>
          <w:szCs w:val="20"/>
        </w:rPr>
        <w:t xml:space="preserve"> </w:t>
      </w:r>
      <w:r w:rsidRPr="00410B2D">
        <w:rPr>
          <w:rFonts w:asciiTheme="majorHAnsi" w:hAnsiTheme="majorHAnsi"/>
          <w:sz w:val="20"/>
          <w:szCs w:val="20"/>
        </w:rPr>
        <w:t>pemetikan</w:t>
      </w:r>
      <w:r w:rsidRPr="00410B2D">
        <w:rPr>
          <w:rFonts w:asciiTheme="majorHAnsi" w:hAnsiTheme="majorHAnsi"/>
          <w:spacing w:val="-2"/>
          <w:sz w:val="20"/>
          <w:szCs w:val="20"/>
        </w:rPr>
        <w:t xml:space="preserve"> </w:t>
      </w:r>
      <w:r w:rsidRPr="00410B2D">
        <w:rPr>
          <w:rFonts w:asciiTheme="majorHAnsi" w:hAnsiTheme="majorHAnsi"/>
          <w:sz w:val="20"/>
          <w:szCs w:val="20"/>
        </w:rPr>
        <w:t>buah cabai rawit yang baik adalah pagi hari dalam keadaan cuaca cerah. cara memetik buah cabai rawit ketika memanen cabai rawit, pegang tangkainya dengan lembut dan hindari menarik atau merobek buah secara kasar. Tarik buah cabai dengan hati-hati untuk menghindari merusak batang atau cabang tanaman yang dapat mempengaruhi produksi buah di masa panen berikutnya.</w:t>
      </w:r>
    </w:p>
    <w:p w14:paraId="7D50906D" w14:textId="77777777" w:rsidR="000D3A29" w:rsidRPr="00410B2D" w:rsidRDefault="000D3A29" w:rsidP="000D3A29">
      <w:pPr>
        <w:pStyle w:val="Heading2"/>
        <w:tabs>
          <w:tab w:val="left" w:pos="1136"/>
        </w:tabs>
        <w:spacing w:before="0"/>
        <w:jc w:val="both"/>
        <w:rPr>
          <w:color w:val="auto"/>
          <w:sz w:val="20"/>
          <w:szCs w:val="20"/>
        </w:rPr>
      </w:pPr>
      <w:r w:rsidRPr="00410B2D">
        <w:rPr>
          <w:color w:val="auto"/>
          <w:sz w:val="20"/>
          <w:szCs w:val="20"/>
        </w:rPr>
        <w:t xml:space="preserve">Tahap </w:t>
      </w:r>
      <w:r w:rsidRPr="00410B2D">
        <w:rPr>
          <w:color w:val="auto"/>
          <w:spacing w:val="-2"/>
          <w:sz w:val="20"/>
          <w:szCs w:val="20"/>
        </w:rPr>
        <w:t>Pengamatan</w:t>
      </w:r>
    </w:p>
    <w:p w14:paraId="16C197DE" w14:textId="498D56A5" w:rsidR="000D3A29" w:rsidRPr="00410B2D" w:rsidRDefault="000D3A29" w:rsidP="000D3A29">
      <w:pPr>
        <w:pStyle w:val="ListParagraph"/>
        <w:numPr>
          <w:ilvl w:val="0"/>
          <w:numId w:val="10"/>
        </w:numPr>
        <w:ind w:left="284" w:hanging="284"/>
        <w:rPr>
          <w:rFonts w:asciiTheme="majorHAnsi" w:hAnsiTheme="majorHAnsi"/>
          <w:sz w:val="20"/>
          <w:szCs w:val="20"/>
        </w:rPr>
      </w:pPr>
      <w:r w:rsidRPr="00410B2D">
        <w:rPr>
          <w:rFonts w:asciiTheme="majorHAnsi" w:hAnsiTheme="majorHAnsi"/>
          <w:sz w:val="20"/>
          <w:szCs w:val="20"/>
        </w:rPr>
        <w:t>Tinggi</w:t>
      </w:r>
      <w:r w:rsidRPr="00410B2D">
        <w:rPr>
          <w:rFonts w:asciiTheme="majorHAnsi" w:hAnsiTheme="majorHAnsi"/>
          <w:spacing w:val="-6"/>
          <w:sz w:val="20"/>
          <w:szCs w:val="20"/>
        </w:rPr>
        <w:t xml:space="preserve"> </w:t>
      </w:r>
      <w:r w:rsidRPr="00410B2D">
        <w:rPr>
          <w:rFonts w:asciiTheme="majorHAnsi" w:hAnsiTheme="majorHAnsi"/>
          <w:sz w:val="20"/>
          <w:szCs w:val="20"/>
        </w:rPr>
        <w:t>tanaman</w:t>
      </w:r>
      <w:r w:rsidRPr="00410B2D">
        <w:rPr>
          <w:rFonts w:asciiTheme="majorHAnsi" w:hAnsiTheme="majorHAnsi"/>
          <w:spacing w:val="-2"/>
          <w:sz w:val="20"/>
          <w:szCs w:val="20"/>
        </w:rPr>
        <w:t xml:space="preserve"> </w:t>
      </w:r>
      <w:r w:rsidRPr="00410B2D">
        <w:rPr>
          <w:rFonts w:asciiTheme="majorHAnsi" w:hAnsiTheme="majorHAnsi"/>
          <w:spacing w:val="-4"/>
          <w:sz w:val="20"/>
          <w:szCs w:val="20"/>
        </w:rPr>
        <w:t>(cm)</w:t>
      </w:r>
    </w:p>
    <w:p w14:paraId="1BEBD347" w14:textId="77777777" w:rsidR="000D3A29" w:rsidRPr="00410B2D" w:rsidRDefault="000D3A29" w:rsidP="000D3A29">
      <w:pPr>
        <w:pStyle w:val="BodyText"/>
        <w:rPr>
          <w:rFonts w:asciiTheme="majorHAnsi" w:hAnsiTheme="majorHAnsi"/>
          <w:sz w:val="20"/>
          <w:szCs w:val="20"/>
        </w:rPr>
      </w:pPr>
    </w:p>
    <w:p w14:paraId="4115040A" w14:textId="77777777" w:rsidR="000D3A29" w:rsidRPr="00410B2D" w:rsidRDefault="000D3A29" w:rsidP="000D3A29">
      <w:pPr>
        <w:pStyle w:val="BodyText"/>
        <w:ind w:left="142" w:right="67"/>
        <w:rPr>
          <w:rFonts w:asciiTheme="majorHAnsi" w:hAnsiTheme="majorHAnsi"/>
          <w:sz w:val="20"/>
          <w:szCs w:val="20"/>
        </w:rPr>
      </w:pPr>
      <w:r w:rsidRPr="00410B2D">
        <w:rPr>
          <w:rFonts w:asciiTheme="majorHAnsi" w:hAnsiTheme="majorHAnsi"/>
          <w:sz w:val="20"/>
          <w:szCs w:val="20"/>
        </w:rPr>
        <w:t>Tinggi tanaman diukur mulai dari pangkal batang yang diberi tanda hingga pada titik tumbuh pada umur 21 hari, 35 hari, dan 50 hari mengguanakan meteran.</w:t>
      </w:r>
    </w:p>
    <w:p w14:paraId="39181998" w14:textId="6A788231" w:rsidR="000D3A29" w:rsidRPr="00410B2D" w:rsidRDefault="000D3A29" w:rsidP="000D3A29">
      <w:pPr>
        <w:pStyle w:val="ListParagraph"/>
        <w:numPr>
          <w:ilvl w:val="0"/>
          <w:numId w:val="10"/>
        </w:numPr>
        <w:tabs>
          <w:tab w:val="left" w:pos="1496"/>
        </w:tabs>
        <w:ind w:left="284" w:hanging="284"/>
        <w:rPr>
          <w:rFonts w:asciiTheme="majorHAnsi" w:hAnsiTheme="majorHAnsi"/>
          <w:sz w:val="20"/>
          <w:szCs w:val="20"/>
        </w:rPr>
      </w:pPr>
      <w:r w:rsidRPr="00410B2D">
        <w:rPr>
          <w:rFonts w:asciiTheme="majorHAnsi" w:hAnsiTheme="majorHAnsi"/>
          <w:sz w:val="20"/>
          <w:szCs w:val="20"/>
        </w:rPr>
        <w:t>Jumlah</w:t>
      </w:r>
      <w:r w:rsidRPr="00410B2D">
        <w:rPr>
          <w:rFonts w:asciiTheme="majorHAnsi" w:hAnsiTheme="majorHAnsi"/>
          <w:spacing w:val="-3"/>
          <w:sz w:val="20"/>
          <w:szCs w:val="20"/>
        </w:rPr>
        <w:t xml:space="preserve"> </w:t>
      </w:r>
      <w:r w:rsidRPr="00410B2D">
        <w:rPr>
          <w:rFonts w:asciiTheme="majorHAnsi" w:hAnsiTheme="majorHAnsi"/>
          <w:sz w:val="20"/>
          <w:szCs w:val="20"/>
        </w:rPr>
        <w:t>daun</w:t>
      </w:r>
      <w:r w:rsidRPr="00410B2D">
        <w:rPr>
          <w:rFonts w:asciiTheme="majorHAnsi" w:hAnsiTheme="majorHAnsi"/>
          <w:spacing w:val="-2"/>
          <w:sz w:val="20"/>
          <w:szCs w:val="20"/>
        </w:rPr>
        <w:t xml:space="preserve"> (helai)</w:t>
      </w:r>
    </w:p>
    <w:p w14:paraId="6C9A9EAE" w14:textId="77777777" w:rsidR="000D3A29" w:rsidRPr="00410B2D" w:rsidRDefault="000D3A29" w:rsidP="000D3A29">
      <w:pPr>
        <w:pStyle w:val="BodyText"/>
        <w:rPr>
          <w:rFonts w:asciiTheme="majorHAnsi" w:hAnsiTheme="majorHAnsi"/>
          <w:sz w:val="20"/>
          <w:szCs w:val="20"/>
        </w:rPr>
      </w:pPr>
    </w:p>
    <w:p w14:paraId="02C6577A" w14:textId="77777777" w:rsidR="000D3A29" w:rsidRPr="00410B2D" w:rsidRDefault="000D3A29" w:rsidP="000D3A29">
      <w:pPr>
        <w:pStyle w:val="BodyText"/>
        <w:ind w:left="142" w:right="67"/>
        <w:rPr>
          <w:rFonts w:asciiTheme="majorHAnsi" w:hAnsiTheme="majorHAnsi"/>
          <w:sz w:val="20"/>
          <w:szCs w:val="20"/>
        </w:rPr>
      </w:pPr>
      <w:r w:rsidRPr="00410B2D">
        <w:rPr>
          <w:rFonts w:asciiTheme="majorHAnsi" w:hAnsiTheme="majorHAnsi"/>
          <w:sz w:val="20"/>
          <w:szCs w:val="20"/>
        </w:rPr>
        <w:t xml:space="preserve">Jumlah daun dihitung pada setiap tanaman sampel dengan cara menghitung jumlah daun yang sudah terbuka sempurna. Perhitungan 23 </w:t>
      </w:r>
      <w:r w:rsidRPr="00410B2D">
        <w:rPr>
          <w:rFonts w:asciiTheme="majorHAnsi" w:hAnsiTheme="majorHAnsi"/>
          <w:sz w:val="20"/>
          <w:szCs w:val="20"/>
        </w:rPr>
        <w:t>jumlah daun dilakukan mulai dari tanaman berumur 1 minggu sampai 4 minggu setelah tanam.</w:t>
      </w:r>
    </w:p>
    <w:p w14:paraId="08AD0577" w14:textId="5A449745" w:rsidR="000D3A29" w:rsidRPr="00410B2D" w:rsidRDefault="000D3A29" w:rsidP="000D3A29">
      <w:pPr>
        <w:pStyle w:val="ListParagraph"/>
        <w:numPr>
          <w:ilvl w:val="0"/>
          <w:numId w:val="10"/>
        </w:numPr>
        <w:tabs>
          <w:tab w:val="left" w:pos="1496"/>
        </w:tabs>
        <w:ind w:left="284" w:hanging="284"/>
        <w:rPr>
          <w:rFonts w:asciiTheme="majorHAnsi" w:hAnsiTheme="majorHAnsi"/>
          <w:sz w:val="20"/>
          <w:szCs w:val="20"/>
        </w:rPr>
      </w:pPr>
      <w:r w:rsidRPr="00410B2D">
        <w:rPr>
          <w:rFonts w:asciiTheme="majorHAnsi" w:hAnsiTheme="majorHAnsi"/>
          <w:sz w:val="20"/>
          <w:szCs w:val="20"/>
        </w:rPr>
        <w:t>Jumlah</w:t>
      </w:r>
      <w:r w:rsidRPr="00410B2D">
        <w:rPr>
          <w:rFonts w:asciiTheme="majorHAnsi" w:hAnsiTheme="majorHAnsi"/>
          <w:spacing w:val="-2"/>
          <w:sz w:val="20"/>
          <w:szCs w:val="20"/>
        </w:rPr>
        <w:t xml:space="preserve"> </w:t>
      </w:r>
      <w:r w:rsidRPr="00410B2D">
        <w:rPr>
          <w:rFonts w:asciiTheme="majorHAnsi" w:hAnsiTheme="majorHAnsi"/>
          <w:sz w:val="20"/>
          <w:szCs w:val="20"/>
        </w:rPr>
        <w:t>buah</w:t>
      </w:r>
      <w:r w:rsidRPr="00410B2D">
        <w:rPr>
          <w:rFonts w:asciiTheme="majorHAnsi" w:hAnsiTheme="majorHAnsi"/>
          <w:spacing w:val="-2"/>
          <w:sz w:val="20"/>
          <w:szCs w:val="20"/>
        </w:rPr>
        <w:t xml:space="preserve"> </w:t>
      </w:r>
      <w:r w:rsidRPr="00410B2D">
        <w:rPr>
          <w:rFonts w:asciiTheme="majorHAnsi" w:hAnsiTheme="majorHAnsi"/>
          <w:sz w:val="20"/>
          <w:szCs w:val="20"/>
        </w:rPr>
        <w:t>per</w:t>
      </w:r>
      <w:r w:rsidRPr="00410B2D">
        <w:rPr>
          <w:rFonts w:asciiTheme="majorHAnsi" w:hAnsiTheme="majorHAnsi"/>
          <w:spacing w:val="-2"/>
          <w:sz w:val="20"/>
          <w:szCs w:val="20"/>
        </w:rPr>
        <w:t xml:space="preserve"> </w:t>
      </w:r>
      <w:r w:rsidRPr="00410B2D">
        <w:rPr>
          <w:rFonts w:asciiTheme="majorHAnsi" w:hAnsiTheme="majorHAnsi"/>
          <w:sz w:val="20"/>
          <w:szCs w:val="20"/>
        </w:rPr>
        <w:t>Sampel</w:t>
      </w:r>
      <w:r w:rsidRPr="00410B2D">
        <w:rPr>
          <w:rFonts w:asciiTheme="majorHAnsi" w:hAnsiTheme="majorHAnsi"/>
          <w:spacing w:val="-1"/>
          <w:sz w:val="20"/>
          <w:szCs w:val="20"/>
        </w:rPr>
        <w:t xml:space="preserve"> </w:t>
      </w:r>
      <w:r w:rsidRPr="00410B2D">
        <w:rPr>
          <w:rFonts w:asciiTheme="majorHAnsi" w:hAnsiTheme="majorHAnsi"/>
          <w:spacing w:val="-2"/>
          <w:sz w:val="20"/>
          <w:szCs w:val="20"/>
        </w:rPr>
        <w:t>(buah)</w:t>
      </w:r>
    </w:p>
    <w:p w14:paraId="70B75D26" w14:textId="77777777" w:rsidR="000D3A29" w:rsidRPr="00410B2D" w:rsidRDefault="000D3A29" w:rsidP="000D3A29">
      <w:pPr>
        <w:pStyle w:val="BodyText"/>
        <w:rPr>
          <w:rFonts w:asciiTheme="majorHAnsi" w:hAnsiTheme="majorHAnsi"/>
          <w:sz w:val="20"/>
          <w:szCs w:val="20"/>
        </w:rPr>
      </w:pPr>
    </w:p>
    <w:p w14:paraId="457D807A" w14:textId="77777777" w:rsidR="000D3A29" w:rsidRPr="00410B2D" w:rsidRDefault="000D3A29" w:rsidP="000D3A29">
      <w:pPr>
        <w:pStyle w:val="BodyText"/>
        <w:ind w:left="142" w:right="67"/>
        <w:rPr>
          <w:rFonts w:asciiTheme="majorHAnsi" w:hAnsiTheme="majorHAnsi"/>
          <w:sz w:val="20"/>
          <w:szCs w:val="20"/>
        </w:rPr>
      </w:pPr>
      <w:r w:rsidRPr="00410B2D">
        <w:rPr>
          <w:rFonts w:asciiTheme="majorHAnsi" w:hAnsiTheme="majorHAnsi"/>
          <w:sz w:val="20"/>
          <w:szCs w:val="20"/>
        </w:rPr>
        <w:t>Pengamatan jumlah buah pertanaman didapatkan dengan cara menghitung jumlah buah yang di panen pada setiap tanaman sampel.</w:t>
      </w:r>
    </w:p>
    <w:p w14:paraId="3E9FA068" w14:textId="2BBA2AE4" w:rsidR="006A37E6" w:rsidRPr="00410B2D" w:rsidRDefault="006A37E6" w:rsidP="006A37E6">
      <w:pPr>
        <w:pStyle w:val="ListParagraph"/>
        <w:numPr>
          <w:ilvl w:val="0"/>
          <w:numId w:val="10"/>
        </w:numPr>
        <w:ind w:left="284" w:hanging="284"/>
        <w:rPr>
          <w:rFonts w:asciiTheme="majorHAnsi" w:hAnsiTheme="majorHAnsi"/>
          <w:sz w:val="20"/>
          <w:szCs w:val="20"/>
        </w:rPr>
      </w:pPr>
      <w:r w:rsidRPr="00410B2D">
        <w:rPr>
          <w:rFonts w:asciiTheme="majorHAnsi" w:hAnsiTheme="majorHAnsi"/>
          <w:sz w:val="20"/>
          <w:szCs w:val="20"/>
        </w:rPr>
        <w:t>Berat</w:t>
      </w:r>
      <w:r w:rsidRPr="00410B2D">
        <w:rPr>
          <w:rFonts w:asciiTheme="majorHAnsi" w:hAnsiTheme="majorHAnsi"/>
          <w:spacing w:val="-5"/>
          <w:sz w:val="20"/>
          <w:szCs w:val="20"/>
        </w:rPr>
        <w:t xml:space="preserve"> </w:t>
      </w:r>
      <w:r w:rsidRPr="00410B2D">
        <w:rPr>
          <w:rFonts w:asciiTheme="majorHAnsi" w:hAnsiTheme="majorHAnsi"/>
          <w:sz w:val="20"/>
          <w:szCs w:val="20"/>
        </w:rPr>
        <w:t>buah</w:t>
      </w:r>
      <w:r w:rsidRPr="00410B2D">
        <w:rPr>
          <w:rFonts w:asciiTheme="majorHAnsi" w:hAnsiTheme="majorHAnsi"/>
          <w:spacing w:val="-1"/>
          <w:sz w:val="20"/>
          <w:szCs w:val="20"/>
        </w:rPr>
        <w:t xml:space="preserve"> </w:t>
      </w:r>
      <w:r w:rsidRPr="00410B2D">
        <w:rPr>
          <w:rFonts w:asciiTheme="majorHAnsi" w:hAnsiTheme="majorHAnsi"/>
          <w:sz w:val="20"/>
          <w:szCs w:val="20"/>
        </w:rPr>
        <w:t>per</w:t>
      </w:r>
      <w:r w:rsidRPr="00410B2D">
        <w:rPr>
          <w:rFonts w:asciiTheme="majorHAnsi" w:hAnsiTheme="majorHAnsi"/>
          <w:spacing w:val="-1"/>
          <w:sz w:val="20"/>
          <w:szCs w:val="20"/>
        </w:rPr>
        <w:t xml:space="preserve"> </w:t>
      </w:r>
      <w:r w:rsidRPr="00410B2D">
        <w:rPr>
          <w:rFonts w:asciiTheme="majorHAnsi" w:hAnsiTheme="majorHAnsi"/>
          <w:sz w:val="20"/>
          <w:szCs w:val="20"/>
        </w:rPr>
        <w:t>tanaman</w:t>
      </w:r>
      <w:r w:rsidRPr="00410B2D">
        <w:rPr>
          <w:rFonts w:asciiTheme="majorHAnsi" w:hAnsiTheme="majorHAnsi"/>
          <w:spacing w:val="-1"/>
          <w:sz w:val="20"/>
          <w:szCs w:val="20"/>
        </w:rPr>
        <w:t xml:space="preserve"> </w:t>
      </w:r>
      <w:r w:rsidRPr="00410B2D">
        <w:rPr>
          <w:rFonts w:asciiTheme="majorHAnsi" w:hAnsiTheme="majorHAnsi"/>
          <w:spacing w:val="-5"/>
          <w:sz w:val="20"/>
          <w:szCs w:val="20"/>
        </w:rPr>
        <w:t>(g)</w:t>
      </w:r>
    </w:p>
    <w:p w14:paraId="50B5823C" w14:textId="77777777" w:rsidR="00F207BC" w:rsidRPr="00410B2D" w:rsidRDefault="00F207BC" w:rsidP="00F207BC">
      <w:pPr>
        <w:pStyle w:val="ListParagraph"/>
        <w:ind w:left="284" w:firstLine="0"/>
        <w:rPr>
          <w:rFonts w:asciiTheme="majorHAnsi" w:hAnsiTheme="majorHAnsi"/>
          <w:sz w:val="20"/>
          <w:szCs w:val="20"/>
        </w:rPr>
      </w:pPr>
    </w:p>
    <w:p w14:paraId="4FEEA082" w14:textId="13A53F4C" w:rsidR="006A37E6" w:rsidRPr="00410B2D" w:rsidRDefault="006A37E6" w:rsidP="00F207BC">
      <w:pPr>
        <w:pStyle w:val="BodyText"/>
        <w:ind w:left="142" w:right="67"/>
        <w:rPr>
          <w:rFonts w:asciiTheme="majorHAnsi" w:hAnsiTheme="majorHAnsi"/>
          <w:sz w:val="20"/>
          <w:szCs w:val="20"/>
        </w:rPr>
      </w:pPr>
      <w:r w:rsidRPr="00410B2D">
        <w:rPr>
          <w:rFonts w:asciiTheme="majorHAnsi" w:hAnsiTheme="majorHAnsi"/>
          <w:sz w:val="20"/>
          <w:szCs w:val="20"/>
        </w:rPr>
        <w:t>Menghitung</w:t>
      </w:r>
      <w:r w:rsidRPr="00410B2D">
        <w:rPr>
          <w:rFonts w:asciiTheme="majorHAnsi" w:hAnsiTheme="majorHAnsi"/>
          <w:spacing w:val="12"/>
          <w:sz w:val="20"/>
          <w:szCs w:val="20"/>
        </w:rPr>
        <w:t xml:space="preserve"> </w:t>
      </w:r>
      <w:r w:rsidRPr="00410B2D">
        <w:rPr>
          <w:rFonts w:asciiTheme="majorHAnsi" w:hAnsiTheme="majorHAnsi"/>
          <w:sz w:val="20"/>
          <w:szCs w:val="20"/>
        </w:rPr>
        <w:t>setiap</w:t>
      </w:r>
      <w:r w:rsidRPr="00410B2D">
        <w:rPr>
          <w:rFonts w:asciiTheme="majorHAnsi" w:hAnsiTheme="majorHAnsi"/>
          <w:spacing w:val="13"/>
          <w:sz w:val="20"/>
          <w:szCs w:val="20"/>
        </w:rPr>
        <w:t xml:space="preserve"> </w:t>
      </w:r>
      <w:r w:rsidRPr="00410B2D">
        <w:rPr>
          <w:rFonts w:asciiTheme="majorHAnsi" w:hAnsiTheme="majorHAnsi"/>
          <w:sz w:val="20"/>
          <w:szCs w:val="20"/>
        </w:rPr>
        <w:t>tanaman</w:t>
      </w:r>
      <w:r w:rsidRPr="00410B2D">
        <w:rPr>
          <w:rFonts w:asciiTheme="majorHAnsi" w:hAnsiTheme="majorHAnsi"/>
          <w:spacing w:val="13"/>
          <w:sz w:val="20"/>
          <w:szCs w:val="20"/>
        </w:rPr>
        <w:t xml:space="preserve"> </w:t>
      </w:r>
      <w:r w:rsidRPr="00410B2D">
        <w:rPr>
          <w:rFonts w:asciiTheme="majorHAnsi" w:hAnsiTheme="majorHAnsi"/>
          <w:sz w:val="20"/>
          <w:szCs w:val="20"/>
        </w:rPr>
        <w:t>sampel</w:t>
      </w:r>
      <w:r w:rsidRPr="00410B2D">
        <w:rPr>
          <w:rFonts w:asciiTheme="majorHAnsi" w:hAnsiTheme="majorHAnsi"/>
          <w:spacing w:val="17"/>
          <w:sz w:val="20"/>
          <w:szCs w:val="20"/>
        </w:rPr>
        <w:t xml:space="preserve"> </w:t>
      </w:r>
      <w:r w:rsidRPr="00410B2D">
        <w:rPr>
          <w:rFonts w:asciiTheme="majorHAnsi" w:hAnsiTheme="majorHAnsi"/>
          <w:sz w:val="20"/>
          <w:szCs w:val="20"/>
        </w:rPr>
        <w:t>yang</w:t>
      </w:r>
      <w:r w:rsidRPr="00410B2D">
        <w:rPr>
          <w:rFonts w:asciiTheme="majorHAnsi" w:hAnsiTheme="majorHAnsi"/>
          <w:spacing w:val="15"/>
          <w:sz w:val="20"/>
          <w:szCs w:val="20"/>
        </w:rPr>
        <w:t xml:space="preserve"> </w:t>
      </w:r>
      <w:r w:rsidRPr="00410B2D">
        <w:rPr>
          <w:rFonts w:asciiTheme="majorHAnsi" w:hAnsiTheme="majorHAnsi"/>
          <w:sz w:val="20"/>
          <w:szCs w:val="20"/>
        </w:rPr>
        <w:t>telah</w:t>
      </w:r>
      <w:r w:rsidRPr="00410B2D">
        <w:rPr>
          <w:rFonts w:asciiTheme="majorHAnsi" w:hAnsiTheme="majorHAnsi"/>
          <w:spacing w:val="15"/>
          <w:sz w:val="20"/>
          <w:szCs w:val="20"/>
        </w:rPr>
        <w:t xml:space="preserve"> </w:t>
      </w:r>
      <w:r w:rsidRPr="00410B2D">
        <w:rPr>
          <w:rFonts w:asciiTheme="majorHAnsi" w:hAnsiTheme="majorHAnsi"/>
          <w:sz w:val="20"/>
          <w:szCs w:val="20"/>
        </w:rPr>
        <w:t>diberikan</w:t>
      </w:r>
      <w:r w:rsidRPr="00410B2D">
        <w:rPr>
          <w:rFonts w:asciiTheme="majorHAnsi" w:hAnsiTheme="majorHAnsi"/>
          <w:spacing w:val="13"/>
          <w:sz w:val="20"/>
          <w:szCs w:val="20"/>
        </w:rPr>
        <w:t xml:space="preserve"> </w:t>
      </w:r>
      <w:r w:rsidRPr="00410B2D">
        <w:rPr>
          <w:rFonts w:asciiTheme="majorHAnsi" w:hAnsiTheme="majorHAnsi"/>
          <w:spacing w:val="-2"/>
          <w:sz w:val="20"/>
          <w:szCs w:val="20"/>
        </w:rPr>
        <w:t>perlakuan,</w:t>
      </w:r>
      <w:r w:rsidRPr="00410B2D">
        <w:rPr>
          <w:rFonts w:asciiTheme="majorHAnsi" w:hAnsiTheme="majorHAnsi"/>
          <w:sz w:val="20"/>
          <w:szCs w:val="20"/>
        </w:rPr>
        <w:t xml:space="preserve"> setelah</w:t>
      </w:r>
      <w:r w:rsidRPr="00410B2D">
        <w:rPr>
          <w:rFonts w:asciiTheme="majorHAnsi" w:hAnsiTheme="majorHAnsi"/>
          <w:spacing w:val="-2"/>
          <w:sz w:val="20"/>
          <w:szCs w:val="20"/>
        </w:rPr>
        <w:t xml:space="preserve"> </w:t>
      </w:r>
      <w:r w:rsidRPr="00410B2D">
        <w:rPr>
          <w:rFonts w:asciiTheme="majorHAnsi" w:hAnsiTheme="majorHAnsi"/>
          <w:sz w:val="20"/>
          <w:szCs w:val="20"/>
        </w:rPr>
        <w:t>buah</w:t>
      </w:r>
      <w:r w:rsidRPr="00410B2D">
        <w:rPr>
          <w:rFonts w:asciiTheme="majorHAnsi" w:hAnsiTheme="majorHAnsi"/>
          <w:spacing w:val="-2"/>
          <w:sz w:val="20"/>
          <w:szCs w:val="20"/>
        </w:rPr>
        <w:t xml:space="preserve"> </w:t>
      </w:r>
      <w:r w:rsidRPr="00410B2D">
        <w:rPr>
          <w:rFonts w:asciiTheme="majorHAnsi" w:hAnsiTheme="majorHAnsi"/>
          <w:sz w:val="20"/>
          <w:szCs w:val="20"/>
        </w:rPr>
        <w:t>panen</w:t>
      </w:r>
      <w:r w:rsidRPr="00410B2D">
        <w:rPr>
          <w:rFonts w:asciiTheme="majorHAnsi" w:hAnsiTheme="majorHAnsi"/>
          <w:spacing w:val="-2"/>
          <w:sz w:val="20"/>
          <w:szCs w:val="20"/>
        </w:rPr>
        <w:t xml:space="preserve"> </w:t>
      </w:r>
      <w:r w:rsidRPr="00410B2D">
        <w:rPr>
          <w:rFonts w:asciiTheme="majorHAnsi" w:hAnsiTheme="majorHAnsi"/>
          <w:sz w:val="20"/>
          <w:szCs w:val="20"/>
        </w:rPr>
        <w:t>dilakukan</w:t>
      </w:r>
      <w:r w:rsidRPr="00410B2D">
        <w:rPr>
          <w:rFonts w:asciiTheme="majorHAnsi" w:hAnsiTheme="majorHAnsi"/>
          <w:spacing w:val="-2"/>
          <w:sz w:val="20"/>
          <w:szCs w:val="20"/>
        </w:rPr>
        <w:t xml:space="preserve"> </w:t>
      </w:r>
      <w:r w:rsidRPr="00410B2D">
        <w:rPr>
          <w:rFonts w:asciiTheme="majorHAnsi" w:hAnsiTheme="majorHAnsi"/>
          <w:sz w:val="20"/>
          <w:szCs w:val="20"/>
        </w:rPr>
        <w:t>penimbangan</w:t>
      </w:r>
      <w:r w:rsidRPr="00410B2D">
        <w:rPr>
          <w:rFonts w:asciiTheme="majorHAnsi" w:hAnsiTheme="majorHAnsi"/>
          <w:spacing w:val="-1"/>
          <w:sz w:val="20"/>
          <w:szCs w:val="20"/>
        </w:rPr>
        <w:t xml:space="preserve"> </w:t>
      </w:r>
      <w:r w:rsidRPr="00410B2D">
        <w:rPr>
          <w:rFonts w:asciiTheme="majorHAnsi" w:hAnsiTheme="majorHAnsi"/>
          <w:sz w:val="20"/>
          <w:szCs w:val="20"/>
        </w:rPr>
        <w:t>pada</w:t>
      </w:r>
      <w:r w:rsidRPr="00410B2D">
        <w:rPr>
          <w:rFonts w:asciiTheme="majorHAnsi" w:hAnsiTheme="majorHAnsi"/>
          <w:spacing w:val="-2"/>
          <w:sz w:val="20"/>
          <w:szCs w:val="20"/>
        </w:rPr>
        <w:t xml:space="preserve"> </w:t>
      </w:r>
      <w:r w:rsidRPr="00410B2D">
        <w:rPr>
          <w:rFonts w:asciiTheme="majorHAnsi" w:hAnsiTheme="majorHAnsi"/>
          <w:sz w:val="20"/>
          <w:szCs w:val="20"/>
        </w:rPr>
        <w:t>buah</w:t>
      </w:r>
      <w:r w:rsidRPr="00410B2D">
        <w:rPr>
          <w:rFonts w:asciiTheme="majorHAnsi" w:hAnsiTheme="majorHAnsi"/>
          <w:spacing w:val="-2"/>
          <w:sz w:val="20"/>
          <w:szCs w:val="20"/>
        </w:rPr>
        <w:t xml:space="preserve"> </w:t>
      </w:r>
      <w:r w:rsidRPr="00410B2D">
        <w:rPr>
          <w:rFonts w:asciiTheme="majorHAnsi" w:hAnsiTheme="majorHAnsi"/>
          <w:sz w:val="20"/>
          <w:szCs w:val="20"/>
        </w:rPr>
        <w:t>cabai</w:t>
      </w:r>
      <w:r w:rsidRPr="00410B2D">
        <w:rPr>
          <w:rFonts w:asciiTheme="majorHAnsi" w:hAnsiTheme="majorHAnsi"/>
          <w:spacing w:val="-2"/>
          <w:sz w:val="20"/>
          <w:szCs w:val="20"/>
        </w:rPr>
        <w:t xml:space="preserve"> rawit.</w:t>
      </w:r>
    </w:p>
    <w:p w14:paraId="5705777C" w14:textId="1090875A" w:rsidR="006A37E6" w:rsidRPr="00410B2D" w:rsidRDefault="006A37E6" w:rsidP="006A37E6">
      <w:pPr>
        <w:pStyle w:val="BodyText"/>
        <w:spacing w:before="274"/>
        <w:ind w:left="1496"/>
        <w:rPr>
          <w:rFonts w:asciiTheme="majorHAnsi" w:hAnsiTheme="majorHAnsi"/>
          <w:sz w:val="20"/>
          <w:szCs w:val="20"/>
        </w:rPr>
      </w:pPr>
    </w:p>
    <w:p w14:paraId="302C9335" w14:textId="77777777" w:rsidR="000D3A29" w:rsidRPr="00410B2D" w:rsidRDefault="000D3A29" w:rsidP="000D3A29">
      <w:pPr>
        <w:pStyle w:val="BodyText"/>
        <w:ind w:left="1496" w:right="1140" w:firstLine="396"/>
        <w:rPr>
          <w:rFonts w:asciiTheme="majorHAnsi" w:hAnsiTheme="majorHAnsi"/>
          <w:sz w:val="20"/>
          <w:szCs w:val="20"/>
        </w:rPr>
      </w:pPr>
    </w:p>
    <w:p w14:paraId="5B87A1A1" w14:textId="77777777" w:rsidR="000D3A29" w:rsidRPr="00410B2D" w:rsidRDefault="000D3A29" w:rsidP="000D3A29">
      <w:pPr>
        <w:pStyle w:val="BodyText"/>
        <w:ind w:left="0" w:right="67"/>
        <w:rPr>
          <w:rFonts w:asciiTheme="majorHAnsi" w:hAnsiTheme="majorHAnsi"/>
          <w:sz w:val="20"/>
          <w:szCs w:val="20"/>
        </w:rPr>
      </w:pPr>
    </w:p>
    <w:p w14:paraId="18FE72FA" w14:textId="77777777" w:rsidR="000D3A29" w:rsidRPr="00410B2D" w:rsidRDefault="000D3A29" w:rsidP="000D3A29">
      <w:pPr>
        <w:pStyle w:val="BodyText"/>
        <w:ind w:left="0" w:right="67"/>
        <w:rPr>
          <w:rFonts w:asciiTheme="majorHAnsi" w:hAnsiTheme="majorHAnsi"/>
          <w:sz w:val="20"/>
          <w:szCs w:val="20"/>
        </w:rPr>
      </w:pPr>
    </w:p>
    <w:p w14:paraId="51916220" w14:textId="6F152130" w:rsidR="008A6CDD" w:rsidRPr="00410B2D" w:rsidRDefault="008A6CDD" w:rsidP="000D3A29">
      <w:pPr>
        <w:pStyle w:val="Heading2"/>
        <w:tabs>
          <w:tab w:val="left" w:pos="1844"/>
        </w:tabs>
        <w:spacing w:before="8"/>
        <w:jc w:val="both"/>
        <w:rPr>
          <w:color w:val="auto"/>
          <w:sz w:val="20"/>
          <w:szCs w:val="20"/>
        </w:rPr>
      </w:pPr>
    </w:p>
    <w:p w14:paraId="521D9DB2" w14:textId="77777777" w:rsidR="008A6CDD" w:rsidRPr="00410B2D" w:rsidRDefault="008A6CDD" w:rsidP="000D3A29">
      <w:pPr>
        <w:pStyle w:val="BodyText"/>
        <w:ind w:left="0" w:right="67"/>
        <w:rPr>
          <w:rFonts w:asciiTheme="majorHAnsi" w:hAnsiTheme="majorHAnsi"/>
          <w:sz w:val="20"/>
          <w:szCs w:val="20"/>
        </w:rPr>
      </w:pPr>
    </w:p>
    <w:p w14:paraId="2D3ED39A" w14:textId="77777777" w:rsidR="00B24C12" w:rsidRPr="00410B2D" w:rsidRDefault="00B24C12" w:rsidP="000D3A29">
      <w:pPr>
        <w:tabs>
          <w:tab w:val="left" w:pos="2204"/>
        </w:tabs>
        <w:spacing w:before="271"/>
        <w:rPr>
          <w:rFonts w:asciiTheme="majorHAnsi" w:hAnsiTheme="majorHAnsi"/>
          <w:sz w:val="20"/>
          <w:szCs w:val="20"/>
        </w:rPr>
      </w:pPr>
    </w:p>
    <w:p w14:paraId="40239518" w14:textId="77777777" w:rsidR="00FD0756" w:rsidRPr="00410B2D" w:rsidRDefault="00FD0756" w:rsidP="000D3A29">
      <w:pPr>
        <w:tabs>
          <w:tab w:val="left" w:pos="2204"/>
        </w:tabs>
        <w:spacing w:before="271"/>
        <w:rPr>
          <w:rFonts w:asciiTheme="majorHAnsi" w:hAnsiTheme="majorHAnsi"/>
          <w:sz w:val="20"/>
          <w:szCs w:val="20"/>
        </w:rPr>
      </w:pPr>
    </w:p>
    <w:p w14:paraId="46F8AB2C" w14:textId="77777777" w:rsidR="00FD0756" w:rsidRPr="00410B2D" w:rsidRDefault="00FD0756" w:rsidP="000D3A29">
      <w:pPr>
        <w:tabs>
          <w:tab w:val="left" w:pos="2204"/>
        </w:tabs>
        <w:spacing w:before="271"/>
        <w:rPr>
          <w:rFonts w:asciiTheme="majorHAnsi" w:hAnsiTheme="majorHAnsi"/>
          <w:sz w:val="20"/>
          <w:szCs w:val="20"/>
        </w:rPr>
      </w:pPr>
    </w:p>
    <w:p w14:paraId="51C88C72" w14:textId="77777777" w:rsidR="00FD0756" w:rsidRPr="00410B2D" w:rsidRDefault="00FD0756" w:rsidP="000D3A29">
      <w:pPr>
        <w:tabs>
          <w:tab w:val="left" w:pos="1844"/>
        </w:tabs>
        <w:rPr>
          <w:rFonts w:asciiTheme="majorHAnsi" w:hAnsiTheme="majorHAnsi"/>
          <w:b/>
          <w:sz w:val="20"/>
          <w:szCs w:val="20"/>
        </w:rPr>
      </w:pPr>
    </w:p>
    <w:p w14:paraId="1FF234AE" w14:textId="201E1819" w:rsidR="00FD0756" w:rsidRPr="00410B2D" w:rsidRDefault="00FD0756" w:rsidP="000D3A29">
      <w:pPr>
        <w:pStyle w:val="BodyText"/>
        <w:ind w:left="0" w:right="67"/>
        <w:rPr>
          <w:rFonts w:asciiTheme="majorHAnsi" w:hAnsiTheme="majorHAnsi"/>
          <w:sz w:val="20"/>
          <w:szCs w:val="20"/>
        </w:rPr>
      </w:pPr>
    </w:p>
    <w:p w14:paraId="443A4BE3" w14:textId="77777777" w:rsidR="005C5039" w:rsidRPr="00410B2D" w:rsidRDefault="005C5039" w:rsidP="000D3A29">
      <w:pPr>
        <w:pStyle w:val="BodyText"/>
        <w:ind w:left="0" w:right="67"/>
        <w:rPr>
          <w:rFonts w:asciiTheme="majorHAnsi" w:hAnsiTheme="majorHAnsi"/>
          <w:sz w:val="20"/>
          <w:szCs w:val="20"/>
        </w:rPr>
      </w:pPr>
    </w:p>
    <w:p w14:paraId="21255D39" w14:textId="77777777" w:rsidR="005C5039" w:rsidRPr="00410B2D" w:rsidRDefault="005C5039" w:rsidP="000D3A29">
      <w:pPr>
        <w:pStyle w:val="BodyText"/>
        <w:ind w:left="0" w:right="67"/>
        <w:rPr>
          <w:rFonts w:asciiTheme="majorHAnsi" w:hAnsiTheme="majorHAnsi"/>
          <w:sz w:val="20"/>
          <w:szCs w:val="20"/>
        </w:rPr>
      </w:pPr>
    </w:p>
    <w:p w14:paraId="19AAB47B" w14:textId="77777777" w:rsidR="005C5039" w:rsidRPr="00410B2D" w:rsidRDefault="005C5039" w:rsidP="000D3A29">
      <w:pPr>
        <w:pStyle w:val="BodyText"/>
        <w:ind w:left="0" w:right="67"/>
        <w:rPr>
          <w:rFonts w:asciiTheme="majorHAnsi" w:hAnsiTheme="majorHAnsi"/>
          <w:sz w:val="20"/>
          <w:szCs w:val="20"/>
        </w:rPr>
      </w:pPr>
    </w:p>
    <w:p w14:paraId="0E3FC5BC" w14:textId="77777777" w:rsidR="005C5039" w:rsidRPr="00410B2D" w:rsidRDefault="005C5039" w:rsidP="000D3A29">
      <w:pPr>
        <w:pStyle w:val="BodyText"/>
        <w:ind w:left="0" w:right="67"/>
        <w:rPr>
          <w:rFonts w:asciiTheme="majorHAnsi" w:hAnsiTheme="majorHAnsi"/>
          <w:sz w:val="20"/>
          <w:szCs w:val="20"/>
        </w:rPr>
      </w:pPr>
    </w:p>
    <w:p w14:paraId="495E1093" w14:textId="77777777" w:rsidR="005C5039" w:rsidRPr="00410B2D" w:rsidRDefault="005C5039" w:rsidP="000D3A29">
      <w:pPr>
        <w:pStyle w:val="BodyText"/>
        <w:ind w:left="0" w:right="67"/>
        <w:rPr>
          <w:rFonts w:asciiTheme="majorHAnsi" w:hAnsiTheme="majorHAnsi"/>
          <w:sz w:val="20"/>
          <w:szCs w:val="20"/>
        </w:rPr>
      </w:pPr>
    </w:p>
    <w:p w14:paraId="2375EACE" w14:textId="77777777" w:rsidR="005C5039" w:rsidRPr="00410B2D" w:rsidRDefault="005C5039" w:rsidP="000D3A29">
      <w:pPr>
        <w:pStyle w:val="BodyText"/>
        <w:ind w:left="0" w:right="67"/>
        <w:rPr>
          <w:rFonts w:asciiTheme="majorHAnsi" w:hAnsiTheme="majorHAnsi"/>
          <w:sz w:val="20"/>
          <w:szCs w:val="20"/>
        </w:rPr>
      </w:pPr>
    </w:p>
    <w:p w14:paraId="7136C175" w14:textId="77777777" w:rsidR="005C5039" w:rsidRPr="00410B2D" w:rsidRDefault="005C5039" w:rsidP="000D3A29">
      <w:pPr>
        <w:pStyle w:val="BodyText"/>
        <w:ind w:left="0" w:right="67"/>
        <w:rPr>
          <w:rFonts w:asciiTheme="majorHAnsi" w:hAnsiTheme="majorHAnsi"/>
          <w:sz w:val="20"/>
          <w:szCs w:val="20"/>
        </w:rPr>
      </w:pPr>
    </w:p>
    <w:p w14:paraId="4D45DE5D" w14:textId="77777777" w:rsidR="005C5039" w:rsidRPr="00410B2D" w:rsidRDefault="005C5039" w:rsidP="000D3A29">
      <w:pPr>
        <w:pStyle w:val="BodyText"/>
        <w:ind w:left="0" w:right="67"/>
        <w:rPr>
          <w:rFonts w:asciiTheme="majorHAnsi" w:hAnsiTheme="majorHAnsi"/>
          <w:sz w:val="20"/>
          <w:szCs w:val="20"/>
        </w:rPr>
      </w:pPr>
    </w:p>
    <w:p w14:paraId="4EED5084" w14:textId="77777777" w:rsidR="005C5039" w:rsidRPr="00410B2D" w:rsidRDefault="005C5039" w:rsidP="000D3A29">
      <w:pPr>
        <w:pStyle w:val="BodyText"/>
        <w:ind w:left="0" w:right="67"/>
        <w:rPr>
          <w:rFonts w:asciiTheme="majorHAnsi" w:hAnsiTheme="majorHAnsi"/>
          <w:sz w:val="20"/>
          <w:szCs w:val="20"/>
        </w:rPr>
      </w:pPr>
    </w:p>
    <w:p w14:paraId="289D7DF3" w14:textId="77777777" w:rsidR="005C5039" w:rsidRPr="00410B2D" w:rsidRDefault="005C5039" w:rsidP="000D3A29">
      <w:pPr>
        <w:pStyle w:val="BodyText"/>
        <w:ind w:left="0" w:right="67"/>
        <w:rPr>
          <w:rFonts w:asciiTheme="majorHAnsi" w:hAnsiTheme="majorHAnsi"/>
          <w:sz w:val="20"/>
          <w:szCs w:val="20"/>
        </w:rPr>
      </w:pPr>
    </w:p>
    <w:p w14:paraId="33730973" w14:textId="77777777" w:rsidR="005C5039" w:rsidRPr="00410B2D" w:rsidRDefault="005C5039" w:rsidP="000D3A29">
      <w:pPr>
        <w:pStyle w:val="BodyText"/>
        <w:ind w:left="0" w:right="67"/>
        <w:rPr>
          <w:rFonts w:asciiTheme="majorHAnsi" w:hAnsiTheme="majorHAnsi"/>
          <w:sz w:val="20"/>
          <w:szCs w:val="20"/>
        </w:rPr>
      </w:pPr>
    </w:p>
    <w:p w14:paraId="75721937" w14:textId="77777777" w:rsidR="005C5039" w:rsidRPr="00410B2D" w:rsidRDefault="005C5039" w:rsidP="000D3A29">
      <w:pPr>
        <w:pStyle w:val="BodyText"/>
        <w:ind w:left="0" w:right="67"/>
        <w:rPr>
          <w:rFonts w:asciiTheme="majorHAnsi" w:hAnsiTheme="majorHAnsi"/>
          <w:sz w:val="20"/>
          <w:szCs w:val="20"/>
        </w:rPr>
      </w:pPr>
    </w:p>
    <w:p w14:paraId="31A2B410" w14:textId="77777777" w:rsidR="005C5039" w:rsidRPr="00410B2D" w:rsidRDefault="005C5039" w:rsidP="000D3A29">
      <w:pPr>
        <w:pStyle w:val="BodyText"/>
        <w:ind w:left="0" w:right="67"/>
        <w:rPr>
          <w:rFonts w:asciiTheme="majorHAnsi" w:hAnsiTheme="majorHAnsi"/>
          <w:sz w:val="20"/>
          <w:szCs w:val="20"/>
        </w:rPr>
      </w:pPr>
    </w:p>
    <w:p w14:paraId="15683DF5" w14:textId="77777777" w:rsidR="005C5039" w:rsidRPr="00410B2D" w:rsidRDefault="005C5039" w:rsidP="000D3A29">
      <w:pPr>
        <w:pStyle w:val="BodyText"/>
        <w:ind w:left="0" w:right="67"/>
        <w:rPr>
          <w:rFonts w:asciiTheme="majorHAnsi" w:hAnsiTheme="majorHAnsi"/>
          <w:sz w:val="20"/>
          <w:szCs w:val="20"/>
        </w:rPr>
      </w:pPr>
    </w:p>
    <w:p w14:paraId="196A7EF4" w14:textId="77777777" w:rsidR="005C5039" w:rsidRPr="00410B2D" w:rsidRDefault="005C5039" w:rsidP="000D3A29">
      <w:pPr>
        <w:pStyle w:val="BodyText"/>
        <w:ind w:left="0" w:right="67"/>
        <w:rPr>
          <w:rFonts w:asciiTheme="majorHAnsi" w:hAnsiTheme="majorHAnsi"/>
          <w:sz w:val="20"/>
          <w:szCs w:val="20"/>
        </w:rPr>
      </w:pPr>
    </w:p>
    <w:p w14:paraId="61BA922E" w14:textId="77777777" w:rsidR="005C5039" w:rsidRPr="00410B2D" w:rsidRDefault="005C5039" w:rsidP="000D3A29">
      <w:pPr>
        <w:pStyle w:val="BodyText"/>
        <w:ind w:left="0" w:right="67"/>
        <w:rPr>
          <w:rFonts w:asciiTheme="majorHAnsi" w:hAnsiTheme="majorHAnsi"/>
          <w:sz w:val="20"/>
          <w:szCs w:val="20"/>
        </w:rPr>
      </w:pPr>
    </w:p>
    <w:p w14:paraId="4A9CCECB" w14:textId="77777777" w:rsidR="005C5039" w:rsidRPr="00410B2D" w:rsidRDefault="005C5039" w:rsidP="000D3A29">
      <w:pPr>
        <w:pStyle w:val="BodyText"/>
        <w:ind w:left="0" w:right="67"/>
        <w:rPr>
          <w:rFonts w:asciiTheme="majorHAnsi" w:hAnsiTheme="majorHAnsi"/>
          <w:sz w:val="20"/>
          <w:szCs w:val="20"/>
        </w:rPr>
      </w:pPr>
    </w:p>
    <w:p w14:paraId="66BF83E3" w14:textId="6BFCB138" w:rsidR="00FC59C1" w:rsidRPr="00410B2D" w:rsidRDefault="00FC59C1" w:rsidP="00FC59C1">
      <w:pPr>
        <w:pStyle w:val="BodyText"/>
        <w:spacing w:before="3"/>
        <w:ind w:left="0" w:right="67"/>
        <w:rPr>
          <w:rFonts w:asciiTheme="majorHAnsi" w:hAnsiTheme="majorHAnsi"/>
          <w:sz w:val="20"/>
          <w:szCs w:val="20"/>
          <w:lang w:val="id-ID"/>
        </w:rPr>
        <w:sectPr w:rsidR="00FC59C1" w:rsidRPr="00410B2D" w:rsidSect="00A65559">
          <w:pgSz w:w="11910" w:h="16840"/>
          <w:pgMar w:top="1920" w:right="566" w:bottom="1240" w:left="1700" w:header="0" w:footer="1046" w:gutter="0"/>
          <w:cols w:num="2" w:space="720"/>
        </w:sectPr>
      </w:pPr>
    </w:p>
    <w:p w14:paraId="35E08A0A" w14:textId="77777777" w:rsidR="00A65559" w:rsidRPr="00410B2D" w:rsidRDefault="00A65559" w:rsidP="00F207BC">
      <w:pPr>
        <w:pStyle w:val="Heading2"/>
        <w:tabs>
          <w:tab w:val="left" w:pos="1136"/>
        </w:tabs>
        <w:ind w:left="994"/>
        <w:jc w:val="both"/>
        <w:rPr>
          <w:color w:val="auto"/>
          <w:sz w:val="20"/>
          <w:szCs w:val="20"/>
        </w:rPr>
        <w:sectPr w:rsidR="00A65559" w:rsidRPr="00410B2D" w:rsidSect="00A65559">
          <w:footerReference w:type="default" r:id="rId11"/>
          <w:type w:val="continuous"/>
          <w:pgSz w:w="11910" w:h="16840"/>
          <w:pgMar w:top="1920" w:right="566" w:bottom="1240" w:left="1700" w:header="0" w:footer="1046" w:gutter="0"/>
          <w:cols w:space="720"/>
        </w:sectPr>
      </w:pPr>
      <w:bookmarkStart w:id="2" w:name="_TOC_250010"/>
      <w:bookmarkStart w:id="3" w:name="_Hlk185529941"/>
    </w:p>
    <w:bookmarkEnd w:id="2"/>
    <w:bookmarkEnd w:id="3"/>
    <w:p w14:paraId="21BEA528" w14:textId="77777777" w:rsidR="00C604B4" w:rsidRPr="00410B2D" w:rsidRDefault="00C604B4" w:rsidP="00C604B4">
      <w:pPr>
        <w:ind w:left="15" w:right="577"/>
        <w:rPr>
          <w:rFonts w:asciiTheme="majorHAnsi" w:hAnsiTheme="majorHAnsi"/>
          <w:b/>
          <w:sz w:val="20"/>
          <w:szCs w:val="20"/>
        </w:rPr>
      </w:pPr>
      <w:r w:rsidRPr="00410B2D">
        <w:rPr>
          <w:rFonts w:asciiTheme="majorHAnsi" w:hAnsiTheme="majorHAnsi"/>
          <w:b/>
          <w:sz w:val="20"/>
          <w:szCs w:val="20"/>
        </w:rPr>
        <w:lastRenderedPageBreak/>
        <w:t>HASIL</w:t>
      </w:r>
      <w:r w:rsidRPr="00410B2D">
        <w:rPr>
          <w:rFonts w:asciiTheme="majorHAnsi" w:hAnsiTheme="majorHAnsi"/>
          <w:b/>
          <w:spacing w:val="-4"/>
          <w:sz w:val="20"/>
          <w:szCs w:val="20"/>
        </w:rPr>
        <w:t xml:space="preserve"> </w:t>
      </w:r>
      <w:r w:rsidRPr="00410B2D">
        <w:rPr>
          <w:rFonts w:asciiTheme="majorHAnsi" w:hAnsiTheme="majorHAnsi"/>
          <w:b/>
          <w:sz w:val="20"/>
          <w:szCs w:val="20"/>
        </w:rPr>
        <w:t>DAN</w:t>
      </w:r>
      <w:r w:rsidRPr="00410B2D">
        <w:rPr>
          <w:rFonts w:asciiTheme="majorHAnsi" w:hAnsiTheme="majorHAnsi"/>
          <w:b/>
          <w:spacing w:val="-1"/>
          <w:sz w:val="20"/>
          <w:szCs w:val="20"/>
        </w:rPr>
        <w:t xml:space="preserve"> </w:t>
      </w:r>
      <w:r w:rsidRPr="00410B2D">
        <w:rPr>
          <w:rFonts w:asciiTheme="majorHAnsi" w:hAnsiTheme="majorHAnsi"/>
          <w:b/>
          <w:spacing w:val="-2"/>
          <w:sz w:val="20"/>
          <w:szCs w:val="20"/>
        </w:rPr>
        <w:t>PEMBAHASAN</w:t>
      </w:r>
    </w:p>
    <w:p w14:paraId="02A44B6D" w14:textId="77777777" w:rsidR="00C604B4" w:rsidRPr="00410B2D" w:rsidRDefault="00C604B4" w:rsidP="00C604B4">
      <w:pPr>
        <w:pStyle w:val="BodyText"/>
        <w:ind w:left="0" w:right="-15"/>
        <w:jc w:val="left"/>
        <w:rPr>
          <w:rFonts w:asciiTheme="majorHAnsi" w:hAnsiTheme="majorHAnsi"/>
          <w:sz w:val="20"/>
          <w:szCs w:val="20"/>
        </w:rPr>
      </w:pPr>
    </w:p>
    <w:p w14:paraId="148F9244" w14:textId="77777777" w:rsidR="00C604B4" w:rsidRPr="00410B2D" w:rsidRDefault="00C604B4" w:rsidP="00C604B4">
      <w:pPr>
        <w:tabs>
          <w:tab w:val="left" w:pos="1276"/>
        </w:tabs>
        <w:rPr>
          <w:rFonts w:asciiTheme="majorHAnsi" w:hAnsiTheme="majorHAnsi"/>
          <w:b/>
          <w:sz w:val="20"/>
          <w:szCs w:val="20"/>
        </w:rPr>
      </w:pPr>
      <w:r w:rsidRPr="00410B2D">
        <w:rPr>
          <w:rFonts w:asciiTheme="majorHAnsi" w:hAnsiTheme="majorHAnsi"/>
          <w:b/>
          <w:sz w:val="20"/>
          <w:szCs w:val="20"/>
        </w:rPr>
        <w:t>Tinggi</w:t>
      </w:r>
      <w:r w:rsidRPr="00410B2D">
        <w:rPr>
          <w:rFonts w:asciiTheme="majorHAnsi" w:hAnsiTheme="majorHAnsi"/>
          <w:b/>
          <w:spacing w:val="-2"/>
          <w:sz w:val="20"/>
          <w:szCs w:val="20"/>
        </w:rPr>
        <w:t xml:space="preserve"> </w:t>
      </w:r>
      <w:r w:rsidRPr="00410B2D">
        <w:rPr>
          <w:rFonts w:asciiTheme="majorHAnsi" w:hAnsiTheme="majorHAnsi"/>
          <w:b/>
          <w:sz w:val="20"/>
          <w:szCs w:val="20"/>
        </w:rPr>
        <w:t xml:space="preserve">Tanaman </w:t>
      </w:r>
      <w:r w:rsidRPr="00410B2D">
        <w:rPr>
          <w:rFonts w:asciiTheme="majorHAnsi" w:hAnsiTheme="majorHAnsi"/>
          <w:b/>
          <w:spacing w:val="-4"/>
          <w:sz w:val="20"/>
          <w:szCs w:val="20"/>
        </w:rPr>
        <w:t>(cm)</w:t>
      </w:r>
    </w:p>
    <w:p w14:paraId="2E9422A6" w14:textId="77777777" w:rsidR="00C604B4" w:rsidRPr="00410B2D" w:rsidRDefault="00C604B4" w:rsidP="00C604B4">
      <w:pPr>
        <w:pStyle w:val="BodyText"/>
        <w:ind w:left="0" w:right="-15"/>
        <w:jc w:val="left"/>
        <w:rPr>
          <w:rFonts w:asciiTheme="majorHAnsi" w:hAnsiTheme="majorHAnsi"/>
          <w:sz w:val="20"/>
          <w:szCs w:val="20"/>
        </w:rPr>
        <w:sectPr w:rsidR="00C604B4" w:rsidRPr="00410B2D" w:rsidSect="00017612">
          <w:footerReference w:type="even" r:id="rId12"/>
          <w:pgSz w:w="11910" w:h="16840"/>
          <w:pgMar w:top="1300" w:right="1275" w:bottom="1220" w:left="1275" w:header="0" w:footer="1021" w:gutter="0"/>
          <w:pgNumType w:start="40"/>
          <w:cols w:space="720"/>
        </w:sectPr>
      </w:pPr>
    </w:p>
    <w:p w14:paraId="0C4FAE94" w14:textId="73815F5D" w:rsidR="009F198B" w:rsidRPr="00410B2D" w:rsidRDefault="003A4E92" w:rsidP="00A65559">
      <w:pPr>
        <w:pStyle w:val="BodyText"/>
        <w:ind w:left="993" w:right="-15" w:hanging="879"/>
        <w:jc w:val="left"/>
        <w:rPr>
          <w:rFonts w:asciiTheme="majorHAnsi" w:hAnsiTheme="majorHAnsi"/>
          <w:noProof/>
          <w:sz w:val="20"/>
          <w:szCs w:val="20"/>
        </w:rPr>
      </w:pPr>
      <w:r w:rsidRPr="00410B2D">
        <w:rPr>
          <w:rFonts w:asciiTheme="majorHAnsi" w:hAnsiTheme="majorHAnsi"/>
          <w:sz w:val="20"/>
          <w:szCs w:val="20"/>
        </w:rPr>
        <w:t xml:space="preserve">Tabel 1. Rata-rata tinggi tanaman dengan interaksi perlakuan pemangkasan tunas air dan </w:t>
      </w:r>
      <w:r w:rsidR="003330E6" w:rsidRPr="00410B2D">
        <w:rPr>
          <w:rFonts w:asciiTheme="majorHAnsi" w:hAnsiTheme="majorHAnsi"/>
          <w:sz w:val="20"/>
          <w:szCs w:val="20"/>
          <w:lang w:val="id-ID"/>
        </w:rPr>
        <w:t xml:space="preserve">             </w:t>
      </w:r>
      <w:r w:rsidRPr="00410B2D">
        <w:rPr>
          <w:rFonts w:asciiTheme="majorHAnsi" w:hAnsiTheme="majorHAnsi"/>
          <w:sz w:val="20"/>
          <w:szCs w:val="20"/>
        </w:rPr>
        <w:t>konsetrasi Konsentrasi ekstrak daun kelor</w:t>
      </w:r>
      <w:r w:rsidRPr="00410B2D">
        <w:rPr>
          <w:rFonts w:asciiTheme="majorHAnsi" w:hAnsiTheme="majorHAnsi"/>
          <w:noProof/>
          <w:sz w:val="20"/>
          <w:szCs w:val="20"/>
        </w:rPr>
        <w:t xml:space="preserve"> </w:t>
      </w:r>
    </w:p>
    <w:p w14:paraId="4A3755C9" w14:textId="77777777" w:rsidR="00017612" w:rsidRPr="00410B2D" w:rsidRDefault="00017612" w:rsidP="00A65559">
      <w:pPr>
        <w:pStyle w:val="TableParagraph"/>
        <w:spacing w:before="158"/>
        <w:ind w:left="179" w:hanging="72"/>
        <w:jc w:val="left"/>
        <w:rPr>
          <w:rFonts w:asciiTheme="majorHAnsi" w:hAnsiTheme="majorHAnsi"/>
          <w:spacing w:val="-2"/>
          <w:sz w:val="20"/>
          <w:szCs w:val="20"/>
        </w:rPr>
        <w:sectPr w:rsidR="00017612" w:rsidRPr="00410B2D" w:rsidSect="00A65559">
          <w:type w:val="continuous"/>
          <w:pgSz w:w="11910" w:h="16840"/>
          <w:pgMar w:top="1300" w:right="1275" w:bottom="1220" w:left="1275" w:header="0" w:footer="1021" w:gutter="0"/>
          <w:pgNumType w:start="40"/>
          <w:cols w:space="720"/>
        </w:sectPr>
      </w:pPr>
      <w:bookmarkStart w:id="4" w:name="_Hlk185530195"/>
    </w:p>
    <w:tbl>
      <w:tblPr>
        <w:tblW w:w="0" w:type="auto"/>
        <w:tblInd w:w="576" w:type="dxa"/>
        <w:tblLayout w:type="fixed"/>
        <w:tblCellMar>
          <w:left w:w="0" w:type="dxa"/>
          <w:right w:w="0" w:type="dxa"/>
        </w:tblCellMar>
        <w:tblLook w:val="01E0" w:firstRow="1" w:lastRow="1" w:firstColumn="1" w:lastColumn="1" w:noHBand="0" w:noVBand="0"/>
      </w:tblPr>
      <w:tblGrid>
        <w:gridCol w:w="1536"/>
        <w:gridCol w:w="1433"/>
        <w:gridCol w:w="1334"/>
        <w:gridCol w:w="1394"/>
        <w:gridCol w:w="1318"/>
        <w:gridCol w:w="1148"/>
      </w:tblGrid>
      <w:tr w:rsidR="000D3A29" w:rsidRPr="00410B2D" w14:paraId="61AF0686" w14:textId="77777777" w:rsidTr="007C33CB">
        <w:trPr>
          <w:trHeight w:val="317"/>
        </w:trPr>
        <w:tc>
          <w:tcPr>
            <w:tcW w:w="1536" w:type="dxa"/>
            <w:vMerge w:val="restart"/>
            <w:tcBorders>
              <w:top w:val="single" w:sz="4" w:space="0" w:color="000000"/>
              <w:bottom w:val="single" w:sz="4" w:space="0" w:color="000000"/>
            </w:tcBorders>
          </w:tcPr>
          <w:bookmarkEnd w:id="4"/>
          <w:p w14:paraId="5D2CAAF0" w14:textId="77777777" w:rsidR="00017612" w:rsidRPr="00410B2D" w:rsidRDefault="00017612" w:rsidP="00A65559">
            <w:pPr>
              <w:pStyle w:val="TableParagraph"/>
              <w:spacing w:before="158"/>
              <w:ind w:left="179" w:hanging="72"/>
              <w:jc w:val="left"/>
              <w:rPr>
                <w:rFonts w:asciiTheme="majorHAnsi" w:hAnsiTheme="majorHAnsi"/>
                <w:sz w:val="20"/>
                <w:szCs w:val="20"/>
              </w:rPr>
            </w:pPr>
            <w:r w:rsidRPr="00410B2D">
              <w:rPr>
                <w:rFonts w:asciiTheme="majorHAnsi" w:hAnsiTheme="majorHAnsi"/>
                <w:spacing w:val="-2"/>
                <w:sz w:val="20"/>
                <w:szCs w:val="20"/>
              </w:rPr>
              <w:t xml:space="preserve">Pemangkasan </w:t>
            </w:r>
            <w:r w:rsidRPr="00410B2D">
              <w:rPr>
                <w:rFonts w:asciiTheme="majorHAnsi" w:hAnsiTheme="majorHAnsi"/>
                <w:sz w:val="20"/>
                <w:szCs w:val="20"/>
              </w:rPr>
              <w:t>tunas air (P)</w:t>
            </w:r>
          </w:p>
        </w:tc>
        <w:tc>
          <w:tcPr>
            <w:tcW w:w="5479" w:type="dxa"/>
            <w:gridSpan w:val="4"/>
            <w:tcBorders>
              <w:top w:val="single" w:sz="4" w:space="0" w:color="000000"/>
              <w:bottom w:val="single" w:sz="4" w:space="0" w:color="000000"/>
            </w:tcBorders>
          </w:tcPr>
          <w:p w14:paraId="15A6B113" w14:textId="77777777" w:rsidR="00017612" w:rsidRPr="00410B2D" w:rsidRDefault="00017612" w:rsidP="00A65559">
            <w:pPr>
              <w:pStyle w:val="TableParagraph"/>
              <w:ind w:left="1045"/>
              <w:jc w:val="left"/>
              <w:rPr>
                <w:rFonts w:asciiTheme="majorHAnsi" w:hAnsiTheme="majorHAnsi"/>
                <w:sz w:val="20"/>
                <w:szCs w:val="20"/>
              </w:rPr>
            </w:pPr>
            <w:r w:rsidRPr="00410B2D">
              <w:rPr>
                <w:rFonts w:asciiTheme="majorHAnsi" w:hAnsiTheme="majorHAnsi"/>
                <w:sz w:val="20"/>
                <w:szCs w:val="20"/>
              </w:rPr>
              <w:t>Konsentrasi</w:t>
            </w:r>
            <w:r w:rsidRPr="00410B2D">
              <w:rPr>
                <w:rFonts w:asciiTheme="majorHAnsi" w:hAnsiTheme="majorHAnsi"/>
                <w:spacing w:val="-4"/>
                <w:sz w:val="20"/>
                <w:szCs w:val="20"/>
              </w:rPr>
              <w:t xml:space="preserve"> </w:t>
            </w:r>
            <w:r w:rsidRPr="00410B2D">
              <w:rPr>
                <w:rFonts w:asciiTheme="majorHAnsi" w:hAnsiTheme="majorHAnsi"/>
                <w:sz w:val="20"/>
                <w:szCs w:val="20"/>
              </w:rPr>
              <w:t>Ekstrak</w:t>
            </w:r>
            <w:r w:rsidRPr="00410B2D">
              <w:rPr>
                <w:rFonts w:asciiTheme="majorHAnsi" w:hAnsiTheme="majorHAnsi"/>
                <w:spacing w:val="-1"/>
                <w:sz w:val="20"/>
                <w:szCs w:val="20"/>
              </w:rPr>
              <w:t xml:space="preserve"> </w:t>
            </w:r>
            <w:r w:rsidRPr="00410B2D">
              <w:rPr>
                <w:rFonts w:asciiTheme="majorHAnsi" w:hAnsiTheme="majorHAnsi"/>
                <w:sz w:val="20"/>
                <w:szCs w:val="20"/>
              </w:rPr>
              <w:t>daun</w:t>
            </w:r>
            <w:r w:rsidRPr="00410B2D">
              <w:rPr>
                <w:rFonts w:asciiTheme="majorHAnsi" w:hAnsiTheme="majorHAnsi"/>
                <w:spacing w:val="-1"/>
                <w:sz w:val="20"/>
                <w:szCs w:val="20"/>
              </w:rPr>
              <w:t xml:space="preserve"> </w:t>
            </w:r>
            <w:r w:rsidRPr="00410B2D">
              <w:rPr>
                <w:rFonts w:asciiTheme="majorHAnsi" w:hAnsiTheme="majorHAnsi"/>
                <w:sz w:val="20"/>
                <w:szCs w:val="20"/>
              </w:rPr>
              <w:t>kelor</w:t>
            </w:r>
            <w:r w:rsidRPr="00410B2D">
              <w:rPr>
                <w:rFonts w:asciiTheme="majorHAnsi" w:hAnsiTheme="majorHAnsi"/>
                <w:spacing w:val="-1"/>
                <w:sz w:val="20"/>
                <w:szCs w:val="20"/>
              </w:rPr>
              <w:t xml:space="preserve"> </w:t>
            </w:r>
            <w:r w:rsidRPr="00410B2D">
              <w:rPr>
                <w:rFonts w:asciiTheme="majorHAnsi" w:hAnsiTheme="majorHAnsi"/>
                <w:spacing w:val="-5"/>
                <w:sz w:val="20"/>
                <w:szCs w:val="20"/>
              </w:rPr>
              <w:t>(E)</w:t>
            </w:r>
          </w:p>
        </w:tc>
        <w:tc>
          <w:tcPr>
            <w:tcW w:w="1148" w:type="dxa"/>
            <w:vMerge w:val="restart"/>
            <w:tcBorders>
              <w:top w:val="single" w:sz="4" w:space="0" w:color="000000"/>
              <w:bottom w:val="single" w:sz="4" w:space="0" w:color="000000"/>
            </w:tcBorders>
          </w:tcPr>
          <w:p w14:paraId="36E3F15B" w14:textId="77777777" w:rsidR="00017612" w:rsidRPr="00410B2D" w:rsidRDefault="00017612" w:rsidP="00A65559">
            <w:pPr>
              <w:pStyle w:val="TableParagraph"/>
              <w:spacing w:before="158"/>
              <w:ind w:left="234" w:right="145" w:hanging="88"/>
              <w:jc w:val="left"/>
              <w:rPr>
                <w:rFonts w:asciiTheme="majorHAnsi" w:hAnsiTheme="majorHAnsi"/>
                <w:sz w:val="20"/>
                <w:szCs w:val="20"/>
              </w:rPr>
            </w:pPr>
            <w:r w:rsidRPr="00410B2D">
              <w:rPr>
                <w:rFonts w:asciiTheme="majorHAnsi" w:hAnsiTheme="majorHAnsi"/>
                <w:sz w:val="20"/>
                <w:szCs w:val="20"/>
              </w:rPr>
              <w:t>NP.</w:t>
            </w:r>
            <w:r w:rsidRPr="00410B2D">
              <w:rPr>
                <w:rFonts w:asciiTheme="majorHAnsi" w:hAnsiTheme="majorHAnsi"/>
                <w:spacing w:val="-15"/>
                <w:sz w:val="20"/>
                <w:szCs w:val="20"/>
              </w:rPr>
              <w:t xml:space="preserve"> </w:t>
            </w:r>
            <w:r w:rsidRPr="00410B2D">
              <w:rPr>
                <w:rFonts w:asciiTheme="majorHAnsi" w:hAnsiTheme="majorHAnsi"/>
                <w:sz w:val="20"/>
                <w:szCs w:val="20"/>
              </w:rPr>
              <w:t>BNJ 0,05 %</w:t>
            </w:r>
          </w:p>
        </w:tc>
      </w:tr>
      <w:tr w:rsidR="000D3A29" w:rsidRPr="00410B2D" w14:paraId="3A6B3C19" w14:textId="77777777" w:rsidTr="007C33CB">
        <w:trPr>
          <w:trHeight w:val="633"/>
        </w:trPr>
        <w:tc>
          <w:tcPr>
            <w:tcW w:w="1536" w:type="dxa"/>
            <w:vMerge/>
            <w:tcBorders>
              <w:top w:val="nil"/>
              <w:bottom w:val="single" w:sz="4" w:space="0" w:color="000000"/>
            </w:tcBorders>
          </w:tcPr>
          <w:p w14:paraId="129A340D" w14:textId="77777777" w:rsidR="00017612" w:rsidRPr="00410B2D" w:rsidRDefault="00017612" w:rsidP="00A65559">
            <w:pPr>
              <w:rPr>
                <w:rFonts w:asciiTheme="majorHAnsi" w:hAnsiTheme="majorHAnsi"/>
                <w:sz w:val="20"/>
                <w:szCs w:val="20"/>
              </w:rPr>
            </w:pPr>
          </w:p>
        </w:tc>
        <w:tc>
          <w:tcPr>
            <w:tcW w:w="1433" w:type="dxa"/>
            <w:tcBorders>
              <w:top w:val="single" w:sz="4" w:space="0" w:color="000000"/>
              <w:bottom w:val="single" w:sz="4" w:space="0" w:color="000000"/>
            </w:tcBorders>
          </w:tcPr>
          <w:p w14:paraId="40CB8361" w14:textId="77777777" w:rsidR="00017612" w:rsidRPr="00410B2D" w:rsidRDefault="00017612" w:rsidP="00A65559">
            <w:pPr>
              <w:pStyle w:val="TableParagraph"/>
              <w:ind w:left="3" w:right="35"/>
              <w:rPr>
                <w:rFonts w:asciiTheme="majorHAnsi" w:hAnsiTheme="majorHAnsi"/>
                <w:sz w:val="20"/>
                <w:szCs w:val="20"/>
              </w:rPr>
            </w:pPr>
            <w:r w:rsidRPr="00410B2D">
              <w:rPr>
                <w:rFonts w:asciiTheme="majorHAnsi" w:hAnsiTheme="majorHAnsi"/>
                <w:spacing w:val="-2"/>
                <w:sz w:val="20"/>
                <w:szCs w:val="20"/>
              </w:rPr>
              <w:t>Kontrol</w:t>
            </w:r>
          </w:p>
          <w:p w14:paraId="5A7C03F7" w14:textId="77777777" w:rsidR="00017612" w:rsidRPr="00410B2D" w:rsidRDefault="00017612" w:rsidP="00A65559">
            <w:pPr>
              <w:pStyle w:val="TableParagraph"/>
              <w:spacing w:before="42"/>
              <w:ind w:left="3" w:right="35"/>
              <w:rPr>
                <w:rFonts w:asciiTheme="majorHAnsi" w:hAnsiTheme="majorHAnsi"/>
                <w:sz w:val="20"/>
                <w:szCs w:val="20"/>
              </w:rPr>
            </w:pPr>
            <w:r w:rsidRPr="00410B2D">
              <w:rPr>
                <w:rFonts w:asciiTheme="majorHAnsi" w:hAnsiTheme="majorHAnsi"/>
                <w:spacing w:val="-4"/>
                <w:sz w:val="20"/>
                <w:szCs w:val="20"/>
              </w:rPr>
              <w:t>(E0)</w:t>
            </w:r>
          </w:p>
        </w:tc>
        <w:tc>
          <w:tcPr>
            <w:tcW w:w="1334" w:type="dxa"/>
            <w:tcBorders>
              <w:top w:val="single" w:sz="4" w:space="0" w:color="000000"/>
              <w:bottom w:val="single" w:sz="4" w:space="0" w:color="000000"/>
            </w:tcBorders>
          </w:tcPr>
          <w:p w14:paraId="62B111DD" w14:textId="77777777" w:rsidR="00017612" w:rsidRPr="00410B2D" w:rsidRDefault="00017612" w:rsidP="00A65559">
            <w:pPr>
              <w:pStyle w:val="TableParagraph"/>
              <w:ind w:left="27" w:right="3"/>
              <w:rPr>
                <w:rFonts w:asciiTheme="majorHAnsi" w:hAnsiTheme="majorHAnsi"/>
                <w:sz w:val="20"/>
                <w:szCs w:val="20"/>
              </w:rPr>
            </w:pPr>
            <w:r w:rsidRPr="00410B2D">
              <w:rPr>
                <w:rFonts w:asciiTheme="majorHAnsi" w:hAnsiTheme="majorHAnsi"/>
                <w:sz w:val="20"/>
                <w:szCs w:val="20"/>
              </w:rPr>
              <w:t>35</w:t>
            </w:r>
            <w:r w:rsidRPr="00410B2D">
              <w:rPr>
                <w:rFonts w:asciiTheme="majorHAnsi" w:hAnsiTheme="majorHAnsi"/>
                <w:spacing w:val="-2"/>
                <w:sz w:val="20"/>
                <w:szCs w:val="20"/>
              </w:rPr>
              <w:t xml:space="preserve"> ml/tan</w:t>
            </w:r>
          </w:p>
          <w:p w14:paraId="3E074425" w14:textId="77777777" w:rsidR="00017612" w:rsidRPr="00410B2D" w:rsidRDefault="00017612" w:rsidP="00A65559">
            <w:pPr>
              <w:pStyle w:val="TableParagraph"/>
              <w:spacing w:before="42"/>
              <w:ind w:left="27"/>
              <w:rPr>
                <w:rFonts w:asciiTheme="majorHAnsi" w:hAnsiTheme="majorHAnsi"/>
                <w:sz w:val="20"/>
                <w:szCs w:val="20"/>
              </w:rPr>
            </w:pPr>
            <w:r w:rsidRPr="00410B2D">
              <w:rPr>
                <w:rFonts w:asciiTheme="majorHAnsi" w:hAnsiTheme="majorHAnsi"/>
                <w:spacing w:val="-5"/>
                <w:sz w:val="20"/>
                <w:szCs w:val="20"/>
              </w:rPr>
              <w:t>(E1</w:t>
            </w:r>
          </w:p>
        </w:tc>
        <w:tc>
          <w:tcPr>
            <w:tcW w:w="1394" w:type="dxa"/>
            <w:tcBorders>
              <w:top w:val="single" w:sz="4" w:space="0" w:color="000000"/>
              <w:bottom w:val="single" w:sz="4" w:space="0" w:color="000000"/>
            </w:tcBorders>
          </w:tcPr>
          <w:p w14:paraId="37CE18C2" w14:textId="77777777" w:rsidR="00017612" w:rsidRPr="00410B2D" w:rsidRDefault="00017612" w:rsidP="00A65559">
            <w:pPr>
              <w:pStyle w:val="TableParagraph"/>
              <w:ind w:left="20"/>
              <w:rPr>
                <w:rFonts w:asciiTheme="majorHAnsi" w:hAnsiTheme="majorHAnsi"/>
                <w:sz w:val="20"/>
                <w:szCs w:val="20"/>
              </w:rPr>
            </w:pPr>
            <w:r w:rsidRPr="00410B2D">
              <w:rPr>
                <w:rFonts w:asciiTheme="majorHAnsi" w:hAnsiTheme="majorHAnsi"/>
                <w:sz w:val="20"/>
                <w:szCs w:val="20"/>
              </w:rPr>
              <w:t>40</w:t>
            </w:r>
            <w:r w:rsidRPr="00410B2D">
              <w:rPr>
                <w:rFonts w:asciiTheme="majorHAnsi" w:hAnsiTheme="majorHAnsi"/>
                <w:spacing w:val="-2"/>
                <w:sz w:val="20"/>
                <w:szCs w:val="20"/>
              </w:rPr>
              <w:t xml:space="preserve"> ml/tan</w:t>
            </w:r>
          </w:p>
          <w:p w14:paraId="789891BB" w14:textId="77777777" w:rsidR="00017612" w:rsidRPr="00410B2D" w:rsidRDefault="00017612" w:rsidP="00A65559">
            <w:pPr>
              <w:pStyle w:val="TableParagraph"/>
              <w:spacing w:before="42"/>
              <w:ind w:left="20" w:right="1"/>
              <w:rPr>
                <w:rFonts w:asciiTheme="majorHAnsi" w:hAnsiTheme="majorHAnsi"/>
                <w:sz w:val="20"/>
                <w:szCs w:val="20"/>
              </w:rPr>
            </w:pPr>
            <w:r w:rsidRPr="00410B2D">
              <w:rPr>
                <w:rFonts w:asciiTheme="majorHAnsi" w:hAnsiTheme="majorHAnsi"/>
                <w:spacing w:val="-4"/>
                <w:sz w:val="20"/>
                <w:szCs w:val="20"/>
              </w:rPr>
              <w:t>(E2)</w:t>
            </w:r>
          </w:p>
        </w:tc>
        <w:tc>
          <w:tcPr>
            <w:tcW w:w="1318" w:type="dxa"/>
            <w:tcBorders>
              <w:top w:val="single" w:sz="4" w:space="0" w:color="000000"/>
              <w:bottom w:val="single" w:sz="4" w:space="0" w:color="000000"/>
            </w:tcBorders>
          </w:tcPr>
          <w:p w14:paraId="101BA92C" w14:textId="77777777" w:rsidR="00017612" w:rsidRPr="00410B2D" w:rsidRDefault="00017612" w:rsidP="00A65559">
            <w:pPr>
              <w:pStyle w:val="TableParagraph"/>
              <w:ind w:left="1" w:right="46"/>
              <w:rPr>
                <w:rFonts w:asciiTheme="majorHAnsi" w:hAnsiTheme="majorHAnsi"/>
                <w:sz w:val="20"/>
                <w:szCs w:val="20"/>
              </w:rPr>
            </w:pPr>
            <w:r w:rsidRPr="00410B2D">
              <w:rPr>
                <w:rFonts w:asciiTheme="majorHAnsi" w:hAnsiTheme="majorHAnsi"/>
                <w:sz w:val="20"/>
                <w:szCs w:val="20"/>
              </w:rPr>
              <w:t>45</w:t>
            </w:r>
            <w:r w:rsidRPr="00410B2D">
              <w:rPr>
                <w:rFonts w:asciiTheme="majorHAnsi" w:hAnsiTheme="majorHAnsi"/>
                <w:spacing w:val="-2"/>
                <w:sz w:val="20"/>
                <w:szCs w:val="20"/>
              </w:rPr>
              <w:t xml:space="preserve"> ml/tan</w:t>
            </w:r>
          </w:p>
          <w:p w14:paraId="1035C8BD" w14:textId="77777777" w:rsidR="00017612" w:rsidRPr="00410B2D" w:rsidRDefault="00017612" w:rsidP="00A65559">
            <w:pPr>
              <w:pStyle w:val="TableParagraph"/>
              <w:spacing w:before="42"/>
              <w:ind w:right="46"/>
              <w:rPr>
                <w:rFonts w:asciiTheme="majorHAnsi" w:hAnsiTheme="majorHAnsi"/>
                <w:sz w:val="20"/>
                <w:szCs w:val="20"/>
              </w:rPr>
            </w:pPr>
            <w:r w:rsidRPr="00410B2D">
              <w:rPr>
                <w:rFonts w:asciiTheme="majorHAnsi" w:hAnsiTheme="majorHAnsi"/>
                <w:spacing w:val="-4"/>
                <w:sz w:val="20"/>
                <w:szCs w:val="20"/>
              </w:rPr>
              <w:t>(E3)</w:t>
            </w:r>
          </w:p>
        </w:tc>
        <w:tc>
          <w:tcPr>
            <w:tcW w:w="1148" w:type="dxa"/>
            <w:vMerge/>
            <w:tcBorders>
              <w:top w:val="nil"/>
              <w:bottom w:val="single" w:sz="4" w:space="0" w:color="000000"/>
            </w:tcBorders>
          </w:tcPr>
          <w:p w14:paraId="7A62C6A2" w14:textId="77777777" w:rsidR="00017612" w:rsidRPr="00410B2D" w:rsidRDefault="00017612" w:rsidP="00A65559">
            <w:pPr>
              <w:rPr>
                <w:rFonts w:asciiTheme="majorHAnsi" w:hAnsiTheme="majorHAnsi"/>
                <w:sz w:val="20"/>
                <w:szCs w:val="20"/>
              </w:rPr>
            </w:pPr>
          </w:p>
        </w:tc>
      </w:tr>
      <w:tr w:rsidR="000D3A29" w:rsidRPr="00410B2D" w14:paraId="09F1187C" w14:textId="77777777" w:rsidTr="007C33CB">
        <w:trPr>
          <w:trHeight w:val="349"/>
        </w:trPr>
        <w:tc>
          <w:tcPr>
            <w:tcW w:w="1536" w:type="dxa"/>
            <w:tcBorders>
              <w:top w:val="single" w:sz="4" w:space="0" w:color="000000"/>
            </w:tcBorders>
          </w:tcPr>
          <w:p w14:paraId="3EED5FAD" w14:textId="77777777" w:rsidR="00017612" w:rsidRPr="00410B2D" w:rsidRDefault="00017612" w:rsidP="00A65559">
            <w:pPr>
              <w:pStyle w:val="TableParagraph"/>
              <w:rPr>
                <w:rFonts w:asciiTheme="majorHAnsi" w:hAnsiTheme="majorHAnsi"/>
                <w:sz w:val="20"/>
                <w:szCs w:val="20"/>
              </w:rPr>
            </w:pPr>
            <w:r w:rsidRPr="00410B2D">
              <w:rPr>
                <w:rFonts w:asciiTheme="majorHAnsi" w:hAnsiTheme="majorHAnsi"/>
                <w:sz w:val="20"/>
                <w:szCs w:val="20"/>
              </w:rPr>
              <w:t xml:space="preserve">Kontrol </w:t>
            </w:r>
            <w:r w:rsidRPr="00410B2D">
              <w:rPr>
                <w:rFonts w:asciiTheme="majorHAnsi" w:hAnsiTheme="majorHAnsi"/>
                <w:spacing w:val="-4"/>
                <w:sz w:val="20"/>
                <w:szCs w:val="20"/>
              </w:rPr>
              <w:t>(P0)</w:t>
            </w:r>
          </w:p>
        </w:tc>
        <w:tc>
          <w:tcPr>
            <w:tcW w:w="1433" w:type="dxa"/>
            <w:tcBorders>
              <w:top w:val="single" w:sz="4" w:space="0" w:color="000000"/>
            </w:tcBorders>
          </w:tcPr>
          <w:p w14:paraId="337C4C76" w14:textId="77777777" w:rsidR="00017612" w:rsidRPr="00410B2D" w:rsidRDefault="00017612" w:rsidP="00A65559">
            <w:pPr>
              <w:pStyle w:val="TableParagraph"/>
              <w:ind w:right="35"/>
              <w:rPr>
                <w:rFonts w:asciiTheme="majorHAnsi" w:hAnsiTheme="majorHAnsi"/>
                <w:sz w:val="20"/>
                <w:szCs w:val="20"/>
              </w:rPr>
            </w:pPr>
            <w:r w:rsidRPr="00410B2D">
              <w:rPr>
                <w:rFonts w:asciiTheme="majorHAnsi" w:hAnsiTheme="majorHAnsi"/>
                <w:sz w:val="20"/>
                <w:szCs w:val="20"/>
              </w:rPr>
              <w:t xml:space="preserve">54,11 </w:t>
            </w:r>
            <w:r w:rsidRPr="00410B2D">
              <w:rPr>
                <w:rFonts w:asciiTheme="majorHAnsi" w:hAnsiTheme="majorHAnsi"/>
                <w:spacing w:val="-10"/>
                <w:sz w:val="20"/>
                <w:szCs w:val="20"/>
              </w:rPr>
              <w:t>f</w:t>
            </w:r>
          </w:p>
        </w:tc>
        <w:tc>
          <w:tcPr>
            <w:tcW w:w="1334" w:type="dxa"/>
            <w:tcBorders>
              <w:top w:val="single" w:sz="4" w:space="0" w:color="000000"/>
            </w:tcBorders>
          </w:tcPr>
          <w:p w14:paraId="428E11D3" w14:textId="77777777" w:rsidR="00017612" w:rsidRPr="00410B2D" w:rsidRDefault="00017612" w:rsidP="00A65559">
            <w:pPr>
              <w:pStyle w:val="TableParagraph"/>
              <w:ind w:left="27"/>
              <w:rPr>
                <w:rFonts w:asciiTheme="majorHAnsi" w:hAnsiTheme="majorHAnsi"/>
                <w:sz w:val="20"/>
                <w:szCs w:val="20"/>
              </w:rPr>
            </w:pPr>
            <w:r w:rsidRPr="00410B2D">
              <w:rPr>
                <w:rFonts w:asciiTheme="majorHAnsi" w:hAnsiTheme="majorHAnsi"/>
                <w:sz w:val="20"/>
                <w:szCs w:val="20"/>
              </w:rPr>
              <w:t xml:space="preserve">55,78 </w:t>
            </w:r>
            <w:r w:rsidRPr="00410B2D">
              <w:rPr>
                <w:rFonts w:asciiTheme="majorHAnsi" w:hAnsiTheme="majorHAnsi"/>
                <w:spacing w:val="-10"/>
                <w:sz w:val="20"/>
                <w:szCs w:val="20"/>
              </w:rPr>
              <w:t>e</w:t>
            </w:r>
          </w:p>
        </w:tc>
        <w:tc>
          <w:tcPr>
            <w:tcW w:w="1394" w:type="dxa"/>
            <w:tcBorders>
              <w:top w:val="single" w:sz="4" w:space="0" w:color="000000"/>
            </w:tcBorders>
          </w:tcPr>
          <w:p w14:paraId="5F4EA604" w14:textId="77777777" w:rsidR="00017612" w:rsidRPr="00410B2D" w:rsidRDefault="00017612" w:rsidP="00A65559">
            <w:pPr>
              <w:pStyle w:val="TableParagraph"/>
              <w:ind w:left="20" w:right="3"/>
              <w:rPr>
                <w:rFonts w:asciiTheme="majorHAnsi" w:hAnsiTheme="majorHAnsi"/>
                <w:sz w:val="20"/>
                <w:szCs w:val="20"/>
              </w:rPr>
            </w:pPr>
            <w:r w:rsidRPr="00410B2D">
              <w:rPr>
                <w:rFonts w:asciiTheme="majorHAnsi" w:hAnsiTheme="majorHAnsi"/>
                <w:sz w:val="20"/>
                <w:szCs w:val="20"/>
              </w:rPr>
              <w:t xml:space="preserve">56,11 </w:t>
            </w:r>
            <w:r w:rsidRPr="00410B2D">
              <w:rPr>
                <w:rFonts w:asciiTheme="majorHAnsi" w:hAnsiTheme="majorHAnsi"/>
                <w:spacing w:val="-5"/>
                <w:sz w:val="20"/>
                <w:szCs w:val="20"/>
              </w:rPr>
              <w:t>cde</w:t>
            </w:r>
          </w:p>
        </w:tc>
        <w:tc>
          <w:tcPr>
            <w:tcW w:w="1318" w:type="dxa"/>
            <w:tcBorders>
              <w:top w:val="single" w:sz="4" w:space="0" w:color="000000"/>
            </w:tcBorders>
          </w:tcPr>
          <w:p w14:paraId="6743C38A" w14:textId="77777777" w:rsidR="00017612" w:rsidRPr="00410B2D" w:rsidRDefault="00017612" w:rsidP="00A65559">
            <w:pPr>
              <w:pStyle w:val="TableParagraph"/>
              <w:ind w:right="46"/>
              <w:rPr>
                <w:rFonts w:asciiTheme="majorHAnsi" w:hAnsiTheme="majorHAnsi"/>
                <w:sz w:val="20"/>
                <w:szCs w:val="20"/>
              </w:rPr>
            </w:pPr>
            <w:r w:rsidRPr="00410B2D">
              <w:rPr>
                <w:rFonts w:asciiTheme="majorHAnsi" w:hAnsiTheme="majorHAnsi"/>
                <w:sz w:val="20"/>
                <w:szCs w:val="20"/>
              </w:rPr>
              <w:t xml:space="preserve">56,88 </w:t>
            </w:r>
            <w:r w:rsidRPr="00410B2D">
              <w:rPr>
                <w:rFonts w:asciiTheme="majorHAnsi" w:hAnsiTheme="majorHAnsi"/>
                <w:spacing w:val="-5"/>
                <w:sz w:val="20"/>
                <w:szCs w:val="20"/>
              </w:rPr>
              <w:t>bcd</w:t>
            </w:r>
          </w:p>
        </w:tc>
        <w:tc>
          <w:tcPr>
            <w:tcW w:w="1148" w:type="dxa"/>
            <w:tcBorders>
              <w:top w:val="single" w:sz="4" w:space="0" w:color="000000"/>
            </w:tcBorders>
          </w:tcPr>
          <w:p w14:paraId="2DB1680A" w14:textId="77777777" w:rsidR="00017612" w:rsidRPr="00410B2D" w:rsidRDefault="00017612" w:rsidP="00A65559">
            <w:pPr>
              <w:pStyle w:val="TableParagraph"/>
              <w:jc w:val="left"/>
              <w:rPr>
                <w:rFonts w:asciiTheme="majorHAnsi" w:hAnsiTheme="majorHAnsi"/>
                <w:sz w:val="20"/>
                <w:szCs w:val="20"/>
              </w:rPr>
            </w:pPr>
          </w:p>
        </w:tc>
      </w:tr>
      <w:tr w:rsidR="000D3A29" w:rsidRPr="00410B2D" w14:paraId="7AD20373" w14:textId="77777777" w:rsidTr="007C33CB">
        <w:trPr>
          <w:trHeight w:val="496"/>
        </w:trPr>
        <w:tc>
          <w:tcPr>
            <w:tcW w:w="1536" w:type="dxa"/>
          </w:tcPr>
          <w:p w14:paraId="01450027" w14:textId="77777777" w:rsidR="00017612" w:rsidRPr="00410B2D" w:rsidRDefault="00017612" w:rsidP="00A65559">
            <w:pPr>
              <w:pStyle w:val="TableParagraph"/>
              <w:spacing w:before="69"/>
              <w:rPr>
                <w:rFonts w:asciiTheme="majorHAnsi" w:hAnsiTheme="majorHAnsi"/>
                <w:sz w:val="20"/>
                <w:szCs w:val="20"/>
              </w:rPr>
            </w:pPr>
            <w:r w:rsidRPr="00410B2D">
              <w:rPr>
                <w:rFonts w:asciiTheme="majorHAnsi" w:hAnsiTheme="majorHAnsi"/>
                <w:sz w:val="20"/>
                <w:szCs w:val="20"/>
              </w:rPr>
              <w:t xml:space="preserve">48 HST </w:t>
            </w:r>
            <w:r w:rsidRPr="00410B2D">
              <w:rPr>
                <w:rFonts w:asciiTheme="majorHAnsi" w:hAnsiTheme="majorHAnsi"/>
                <w:spacing w:val="-5"/>
                <w:sz w:val="20"/>
                <w:szCs w:val="20"/>
              </w:rPr>
              <w:t>(P1</w:t>
            </w:r>
          </w:p>
        </w:tc>
        <w:tc>
          <w:tcPr>
            <w:tcW w:w="1433" w:type="dxa"/>
          </w:tcPr>
          <w:p w14:paraId="4F2386FF" w14:textId="77777777" w:rsidR="00017612" w:rsidRPr="00410B2D" w:rsidRDefault="00017612" w:rsidP="00A65559">
            <w:pPr>
              <w:pStyle w:val="TableParagraph"/>
              <w:spacing w:before="69"/>
              <w:ind w:left="2" w:right="35"/>
              <w:rPr>
                <w:rFonts w:asciiTheme="majorHAnsi" w:hAnsiTheme="majorHAnsi"/>
                <w:sz w:val="20"/>
                <w:szCs w:val="20"/>
              </w:rPr>
            </w:pPr>
            <w:r w:rsidRPr="00410B2D">
              <w:rPr>
                <w:rFonts w:asciiTheme="majorHAnsi" w:hAnsiTheme="majorHAnsi"/>
                <w:sz w:val="20"/>
                <w:szCs w:val="20"/>
              </w:rPr>
              <w:t xml:space="preserve">56,77 </w:t>
            </w:r>
            <w:r w:rsidRPr="00410B2D">
              <w:rPr>
                <w:rFonts w:asciiTheme="majorHAnsi" w:hAnsiTheme="majorHAnsi"/>
                <w:spacing w:val="-4"/>
                <w:sz w:val="20"/>
                <w:szCs w:val="20"/>
              </w:rPr>
              <w:t>bcde</w:t>
            </w:r>
          </w:p>
        </w:tc>
        <w:tc>
          <w:tcPr>
            <w:tcW w:w="1334" w:type="dxa"/>
          </w:tcPr>
          <w:p w14:paraId="20FED2A3" w14:textId="77777777" w:rsidR="00017612" w:rsidRPr="00410B2D" w:rsidRDefault="00017612" w:rsidP="00A65559">
            <w:pPr>
              <w:pStyle w:val="TableParagraph"/>
              <w:spacing w:before="69"/>
              <w:ind w:left="27"/>
              <w:rPr>
                <w:rFonts w:asciiTheme="majorHAnsi" w:hAnsiTheme="majorHAnsi"/>
                <w:sz w:val="20"/>
                <w:szCs w:val="20"/>
              </w:rPr>
            </w:pPr>
            <w:r w:rsidRPr="00410B2D">
              <w:rPr>
                <w:rFonts w:asciiTheme="majorHAnsi" w:hAnsiTheme="majorHAnsi"/>
                <w:sz w:val="20"/>
                <w:szCs w:val="20"/>
              </w:rPr>
              <w:t xml:space="preserve">56,99 </w:t>
            </w:r>
            <w:r w:rsidRPr="00410B2D">
              <w:rPr>
                <w:rFonts w:asciiTheme="majorHAnsi" w:hAnsiTheme="majorHAnsi"/>
                <w:spacing w:val="-5"/>
                <w:sz w:val="20"/>
                <w:szCs w:val="20"/>
              </w:rPr>
              <w:t>bcd</w:t>
            </w:r>
          </w:p>
        </w:tc>
        <w:tc>
          <w:tcPr>
            <w:tcW w:w="1394" w:type="dxa"/>
          </w:tcPr>
          <w:p w14:paraId="6AE368AA" w14:textId="77777777" w:rsidR="00017612" w:rsidRPr="00410B2D" w:rsidRDefault="00017612" w:rsidP="00A65559">
            <w:pPr>
              <w:pStyle w:val="TableParagraph"/>
              <w:spacing w:before="69"/>
              <w:ind w:left="20" w:right="3"/>
              <w:rPr>
                <w:rFonts w:asciiTheme="majorHAnsi" w:hAnsiTheme="majorHAnsi"/>
                <w:sz w:val="20"/>
                <w:szCs w:val="20"/>
              </w:rPr>
            </w:pPr>
            <w:r w:rsidRPr="00410B2D">
              <w:rPr>
                <w:rFonts w:asciiTheme="majorHAnsi" w:hAnsiTheme="majorHAnsi"/>
                <w:sz w:val="20"/>
                <w:szCs w:val="20"/>
              </w:rPr>
              <w:t xml:space="preserve">56,66 </w:t>
            </w:r>
            <w:r w:rsidRPr="00410B2D">
              <w:rPr>
                <w:rFonts w:asciiTheme="majorHAnsi" w:hAnsiTheme="majorHAnsi"/>
                <w:spacing w:val="-4"/>
                <w:sz w:val="20"/>
                <w:szCs w:val="20"/>
              </w:rPr>
              <w:t>bcde</w:t>
            </w:r>
          </w:p>
        </w:tc>
        <w:tc>
          <w:tcPr>
            <w:tcW w:w="1318" w:type="dxa"/>
          </w:tcPr>
          <w:p w14:paraId="31333D77" w14:textId="77777777" w:rsidR="00017612" w:rsidRPr="00410B2D" w:rsidRDefault="00017612" w:rsidP="00A65559">
            <w:pPr>
              <w:pStyle w:val="TableParagraph"/>
              <w:spacing w:before="69"/>
              <w:ind w:right="46"/>
              <w:rPr>
                <w:rFonts w:asciiTheme="majorHAnsi" w:hAnsiTheme="majorHAnsi"/>
                <w:sz w:val="20"/>
                <w:szCs w:val="20"/>
              </w:rPr>
            </w:pPr>
            <w:r w:rsidRPr="00410B2D">
              <w:rPr>
                <w:rFonts w:asciiTheme="majorHAnsi" w:hAnsiTheme="majorHAnsi"/>
                <w:sz w:val="20"/>
                <w:szCs w:val="20"/>
              </w:rPr>
              <w:t xml:space="preserve">57,11 </w:t>
            </w:r>
            <w:r w:rsidRPr="00410B2D">
              <w:rPr>
                <w:rFonts w:asciiTheme="majorHAnsi" w:hAnsiTheme="majorHAnsi"/>
                <w:spacing w:val="-5"/>
                <w:sz w:val="20"/>
                <w:szCs w:val="20"/>
              </w:rPr>
              <w:t>bc</w:t>
            </w:r>
          </w:p>
        </w:tc>
        <w:tc>
          <w:tcPr>
            <w:tcW w:w="1148" w:type="dxa"/>
          </w:tcPr>
          <w:p w14:paraId="15C9D3E0" w14:textId="77777777" w:rsidR="00017612" w:rsidRPr="00410B2D" w:rsidRDefault="00017612" w:rsidP="00A65559">
            <w:pPr>
              <w:pStyle w:val="TableParagraph"/>
              <w:spacing w:before="213"/>
              <w:ind w:left="364"/>
              <w:jc w:val="left"/>
              <w:rPr>
                <w:rFonts w:asciiTheme="majorHAnsi" w:hAnsiTheme="majorHAnsi"/>
                <w:sz w:val="20"/>
                <w:szCs w:val="20"/>
              </w:rPr>
            </w:pPr>
            <w:r w:rsidRPr="00410B2D">
              <w:rPr>
                <w:rFonts w:asciiTheme="majorHAnsi" w:hAnsiTheme="majorHAnsi"/>
                <w:spacing w:val="-4"/>
                <w:sz w:val="20"/>
                <w:szCs w:val="20"/>
              </w:rPr>
              <w:t>1,02</w:t>
            </w:r>
          </w:p>
        </w:tc>
      </w:tr>
      <w:tr w:rsidR="000D3A29" w:rsidRPr="00410B2D" w14:paraId="30A0D60D" w14:textId="77777777" w:rsidTr="007C33CB">
        <w:trPr>
          <w:trHeight w:val="351"/>
        </w:trPr>
        <w:tc>
          <w:tcPr>
            <w:tcW w:w="1536" w:type="dxa"/>
          </w:tcPr>
          <w:p w14:paraId="65DB5321" w14:textId="77777777" w:rsidR="00017612" w:rsidRPr="00410B2D" w:rsidRDefault="00017612" w:rsidP="00A65559">
            <w:pPr>
              <w:pStyle w:val="TableParagraph"/>
              <w:rPr>
                <w:rFonts w:asciiTheme="majorHAnsi" w:hAnsiTheme="majorHAnsi"/>
                <w:sz w:val="20"/>
                <w:szCs w:val="20"/>
              </w:rPr>
            </w:pPr>
            <w:r w:rsidRPr="00410B2D">
              <w:rPr>
                <w:rFonts w:asciiTheme="majorHAnsi" w:hAnsiTheme="majorHAnsi"/>
                <w:sz w:val="20"/>
                <w:szCs w:val="20"/>
              </w:rPr>
              <w:t xml:space="preserve">55 HST </w:t>
            </w:r>
            <w:r w:rsidRPr="00410B2D">
              <w:rPr>
                <w:rFonts w:asciiTheme="majorHAnsi" w:hAnsiTheme="majorHAnsi"/>
                <w:spacing w:val="-4"/>
                <w:sz w:val="20"/>
                <w:szCs w:val="20"/>
              </w:rPr>
              <w:t>(P2)</w:t>
            </w:r>
          </w:p>
        </w:tc>
        <w:tc>
          <w:tcPr>
            <w:tcW w:w="1433" w:type="dxa"/>
          </w:tcPr>
          <w:p w14:paraId="2A10F8AC" w14:textId="77777777" w:rsidR="00017612" w:rsidRPr="00410B2D" w:rsidRDefault="00017612" w:rsidP="00A65559">
            <w:pPr>
              <w:pStyle w:val="TableParagraph"/>
              <w:ind w:left="2" w:right="35"/>
              <w:rPr>
                <w:rFonts w:asciiTheme="majorHAnsi" w:hAnsiTheme="majorHAnsi"/>
                <w:sz w:val="20"/>
                <w:szCs w:val="20"/>
              </w:rPr>
            </w:pPr>
            <w:r w:rsidRPr="00410B2D">
              <w:rPr>
                <w:rFonts w:asciiTheme="majorHAnsi" w:hAnsiTheme="majorHAnsi"/>
                <w:sz w:val="20"/>
                <w:szCs w:val="20"/>
              </w:rPr>
              <w:t xml:space="preserve">56,55 </w:t>
            </w:r>
            <w:r w:rsidRPr="00410B2D">
              <w:rPr>
                <w:rFonts w:asciiTheme="majorHAnsi" w:hAnsiTheme="majorHAnsi"/>
                <w:spacing w:val="-4"/>
                <w:sz w:val="20"/>
                <w:szCs w:val="20"/>
              </w:rPr>
              <w:t>bcde</w:t>
            </w:r>
          </w:p>
        </w:tc>
        <w:tc>
          <w:tcPr>
            <w:tcW w:w="1334" w:type="dxa"/>
          </w:tcPr>
          <w:p w14:paraId="6820B699" w14:textId="77777777" w:rsidR="00017612" w:rsidRPr="00410B2D" w:rsidRDefault="00017612" w:rsidP="00A65559">
            <w:pPr>
              <w:pStyle w:val="TableParagraph"/>
              <w:ind w:left="27"/>
              <w:rPr>
                <w:rFonts w:asciiTheme="majorHAnsi" w:hAnsiTheme="majorHAnsi"/>
                <w:sz w:val="20"/>
                <w:szCs w:val="20"/>
              </w:rPr>
            </w:pPr>
            <w:r w:rsidRPr="00410B2D">
              <w:rPr>
                <w:rFonts w:asciiTheme="majorHAnsi" w:hAnsiTheme="majorHAnsi"/>
                <w:sz w:val="20"/>
                <w:szCs w:val="20"/>
              </w:rPr>
              <w:t xml:space="preserve">57,00 </w:t>
            </w:r>
            <w:r w:rsidRPr="00410B2D">
              <w:rPr>
                <w:rFonts w:asciiTheme="majorHAnsi" w:hAnsiTheme="majorHAnsi"/>
                <w:spacing w:val="-5"/>
                <w:sz w:val="20"/>
                <w:szCs w:val="20"/>
              </w:rPr>
              <w:t>bcd</w:t>
            </w:r>
          </w:p>
        </w:tc>
        <w:tc>
          <w:tcPr>
            <w:tcW w:w="1394" w:type="dxa"/>
          </w:tcPr>
          <w:p w14:paraId="4A09FCCC" w14:textId="77777777" w:rsidR="00017612" w:rsidRPr="00410B2D" w:rsidRDefault="00017612" w:rsidP="00A65559">
            <w:pPr>
              <w:pStyle w:val="TableParagraph"/>
              <w:ind w:left="20" w:right="1"/>
              <w:rPr>
                <w:rFonts w:asciiTheme="majorHAnsi" w:hAnsiTheme="majorHAnsi"/>
                <w:sz w:val="20"/>
                <w:szCs w:val="20"/>
              </w:rPr>
            </w:pPr>
            <w:r w:rsidRPr="00410B2D">
              <w:rPr>
                <w:rFonts w:asciiTheme="majorHAnsi" w:hAnsiTheme="majorHAnsi"/>
                <w:sz w:val="20"/>
                <w:szCs w:val="20"/>
              </w:rPr>
              <w:t xml:space="preserve">56,88 </w:t>
            </w:r>
            <w:r w:rsidRPr="00410B2D">
              <w:rPr>
                <w:rFonts w:asciiTheme="majorHAnsi" w:hAnsiTheme="majorHAnsi"/>
                <w:spacing w:val="-5"/>
                <w:sz w:val="20"/>
                <w:szCs w:val="20"/>
              </w:rPr>
              <w:t>bcd</w:t>
            </w:r>
          </w:p>
        </w:tc>
        <w:tc>
          <w:tcPr>
            <w:tcW w:w="1318" w:type="dxa"/>
          </w:tcPr>
          <w:p w14:paraId="7C34098E" w14:textId="77777777" w:rsidR="00017612" w:rsidRPr="00410B2D" w:rsidRDefault="00017612" w:rsidP="00A65559">
            <w:pPr>
              <w:pStyle w:val="TableParagraph"/>
              <w:ind w:left="2" w:right="46"/>
              <w:rPr>
                <w:rFonts w:asciiTheme="majorHAnsi" w:hAnsiTheme="majorHAnsi"/>
                <w:sz w:val="20"/>
                <w:szCs w:val="20"/>
              </w:rPr>
            </w:pPr>
            <w:r w:rsidRPr="00410B2D">
              <w:rPr>
                <w:rFonts w:asciiTheme="majorHAnsi" w:hAnsiTheme="majorHAnsi"/>
                <w:sz w:val="20"/>
                <w:szCs w:val="20"/>
              </w:rPr>
              <w:t xml:space="preserve">57,22 </w:t>
            </w:r>
            <w:r w:rsidRPr="00410B2D">
              <w:rPr>
                <w:rFonts w:asciiTheme="majorHAnsi" w:hAnsiTheme="majorHAnsi"/>
                <w:spacing w:val="-10"/>
                <w:sz w:val="20"/>
                <w:szCs w:val="20"/>
              </w:rPr>
              <w:t>b</w:t>
            </w:r>
          </w:p>
        </w:tc>
        <w:tc>
          <w:tcPr>
            <w:tcW w:w="1148" w:type="dxa"/>
          </w:tcPr>
          <w:p w14:paraId="735F788E" w14:textId="77777777" w:rsidR="00017612" w:rsidRPr="00410B2D" w:rsidRDefault="00017612" w:rsidP="00A65559">
            <w:pPr>
              <w:pStyle w:val="TableParagraph"/>
              <w:jc w:val="left"/>
              <w:rPr>
                <w:rFonts w:asciiTheme="majorHAnsi" w:hAnsiTheme="majorHAnsi"/>
                <w:sz w:val="20"/>
                <w:szCs w:val="20"/>
              </w:rPr>
            </w:pPr>
          </w:p>
        </w:tc>
      </w:tr>
      <w:tr w:rsidR="000D3A29" w:rsidRPr="00410B2D" w14:paraId="1850DAA2" w14:textId="77777777" w:rsidTr="007C33CB">
        <w:trPr>
          <w:trHeight w:val="488"/>
        </w:trPr>
        <w:tc>
          <w:tcPr>
            <w:tcW w:w="1536" w:type="dxa"/>
            <w:tcBorders>
              <w:bottom w:val="single" w:sz="4" w:space="0" w:color="000000"/>
            </w:tcBorders>
          </w:tcPr>
          <w:p w14:paraId="25406AF2" w14:textId="77777777" w:rsidR="00017612" w:rsidRPr="00410B2D" w:rsidRDefault="00017612" w:rsidP="00A65559">
            <w:pPr>
              <w:pStyle w:val="TableParagraph"/>
              <w:spacing w:before="69"/>
              <w:rPr>
                <w:rFonts w:asciiTheme="majorHAnsi" w:hAnsiTheme="majorHAnsi"/>
                <w:sz w:val="20"/>
                <w:szCs w:val="20"/>
              </w:rPr>
            </w:pPr>
            <w:r w:rsidRPr="00410B2D">
              <w:rPr>
                <w:rFonts w:asciiTheme="majorHAnsi" w:hAnsiTheme="majorHAnsi"/>
                <w:sz w:val="20"/>
                <w:szCs w:val="20"/>
              </w:rPr>
              <w:t xml:space="preserve">62 HST </w:t>
            </w:r>
            <w:r w:rsidRPr="00410B2D">
              <w:rPr>
                <w:rFonts w:asciiTheme="majorHAnsi" w:hAnsiTheme="majorHAnsi"/>
                <w:spacing w:val="-4"/>
                <w:sz w:val="20"/>
                <w:szCs w:val="20"/>
              </w:rPr>
              <w:t>(P3)</w:t>
            </w:r>
          </w:p>
        </w:tc>
        <w:tc>
          <w:tcPr>
            <w:tcW w:w="1433" w:type="dxa"/>
            <w:tcBorders>
              <w:bottom w:val="single" w:sz="4" w:space="0" w:color="000000"/>
            </w:tcBorders>
          </w:tcPr>
          <w:p w14:paraId="33537E90" w14:textId="77777777" w:rsidR="00017612" w:rsidRPr="00410B2D" w:rsidRDefault="00017612" w:rsidP="00A65559">
            <w:pPr>
              <w:pStyle w:val="TableParagraph"/>
              <w:spacing w:before="69"/>
              <w:ind w:left="3" w:right="35"/>
              <w:rPr>
                <w:rFonts w:asciiTheme="majorHAnsi" w:hAnsiTheme="majorHAnsi"/>
                <w:sz w:val="20"/>
                <w:szCs w:val="20"/>
              </w:rPr>
            </w:pPr>
            <w:r w:rsidRPr="00410B2D">
              <w:rPr>
                <w:rFonts w:asciiTheme="majorHAnsi" w:hAnsiTheme="majorHAnsi"/>
                <w:sz w:val="20"/>
                <w:szCs w:val="20"/>
              </w:rPr>
              <w:t>56,00</w:t>
            </w:r>
            <w:r w:rsidRPr="00410B2D">
              <w:rPr>
                <w:rFonts w:asciiTheme="majorHAnsi" w:hAnsiTheme="majorHAnsi"/>
                <w:spacing w:val="-1"/>
                <w:sz w:val="20"/>
                <w:szCs w:val="20"/>
              </w:rPr>
              <w:t xml:space="preserve"> </w:t>
            </w:r>
            <w:r w:rsidRPr="00410B2D">
              <w:rPr>
                <w:rFonts w:asciiTheme="majorHAnsi" w:hAnsiTheme="majorHAnsi"/>
                <w:spacing w:val="-5"/>
                <w:sz w:val="20"/>
                <w:szCs w:val="20"/>
              </w:rPr>
              <w:t>de</w:t>
            </w:r>
          </w:p>
        </w:tc>
        <w:tc>
          <w:tcPr>
            <w:tcW w:w="1334" w:type="dxa"/>
            <w:tcBorders>
              <w:bottom w:val="single" w:sz="4" w:space="0" w:color="000000"/>
            </w:tcBorders>
          </w:tcPr>
          <w:p w14:paraId="252B1A14" w14:textId="77777777" w:rsidR="00017612" w:rsidRPr="00410B2D" w:rsidRDefault="00017612" w:rsidP="00A65559">
            <w:pPr>
              <w:pStyle w:val="TableParagraph"/>
              <w:spacing w:before="69"/>
              <w:ind w:left="27"/>
              <w:rPr>
                <w:rFonts w:asciiTheme="majorHAnsi" w:hAnsiTheme="majorHAnsi"/>
                <w:sz w:val="20"/>
                <w:szCs w:val="20"/>
              </w:rPr>
            </w:pPr>
            <w:r w:rsidRPr="00410B2D">
              <w:rPr>
                <w:rFonts w:asciiTheme="majorHAnsi" w:hAnsiTheme="majorHAnsi"/>
                <w:sz w:val="20"/>
                <w:szCs w:val="20"/>
              </w:rPr>
              <w:t xml:space="preserve">57,11 </w:t>
            </w:r>
            <w:r w:rsidRPr="00410B2D">
              <w:rPr>
                <w:rFonts w:asciiTheme="majorHAnsi" w:hAnsiTheme="majorHAnsi"/>
                <w:spacing w:val="-5"/>
                <w:sz w:val="20"/>
                <w:szCs w:val="20"/>
              </w:rPr>
              <w:t>bc</w:t>
            </w:r>
          </w:p>
        </w:tc>
        <w:tc>
          <w:tcPr>
            <w:tcW w:w="1394" w:type="dxa"/>
            <w:tcBorders>
              <w:bottom w:val="single" w:sz="4" w:space="0" w:color="000000"/>
            </w:tcBorders>
          </w:tcPr>
          <w:p w14:paraId="01943AD9" w14:textId="77777777" w:rsidR="00017612" w:rsidRPr="00410B2D" w:rsidRDefault="00017612" w:rsidP="00A65559">
            <w:pPr>
              <w:pStyle w:val="TableParagraph"/>
              <w:spacing w:before="69"/>
              <w:ind w:left="20" w:right="1"/>
              <w:rPr>
                <w:rFonts w:asciiTheme="majorHAnsi" w:hAnsiTheme="majorHAnsi"/>
                <w:sz w:val="20"/>
                <w:szCs w:val="20"/>
              </w:rPr>
            </w:pPr>
            <w:r w:rsidRPr="00410B2D">
              <w:rPr>
                <w:rFonts w:asciiTheme="majorHAnsi" w:hAnsiTheme="majorHAnsi"/>
                <w:sz w:val="20"/>
                <w:szCs w:val="20"/>
              </w:rPr>
              <w:t xml:space="preserve">58,33 </w:t>
            </w:r>
            <w:r w:rsidRPr="00410B2D">
              <w:rPr>
                <w:rFonts w:asciiTheme="majorHAnsi" w:hAnsiTheme="majorHAnsi"/>
                <w:spacing w:val="-10"/>
                <w:sz w:val="20"/>
                <w:szCs w:val="20"/>
              </w:rPr>
              <w:t>a</w:t>
            </w:r>
          </w:p>
        </w:tc>
        <w:tc>
          <w:tcPr>
            <w:tcW w:w="1318" w:type="dxa"/>
            <w:tcBorders>
              <w:bottom w:val="single" w:sz="4" w:space="0" w:color="000000"/>
            </w:tcBorders>
          </w:tcPr>
          <w:p w14:paraId="2EA2588C" w14:textId="77777777" w:rsidR="00017612" w:rsidRPr="00410B2D" w:rsidRDefault="00017612" w:rsidP="00A65559">
            <w:pPr>
              <w:pStyle w:val="TableParagraph"/>
              <w:spacing w:before="75"/>
              <w:ind w:left="2" w:right="46"/>
              <w:rPr>
                <w:rFonts w:asciiTheme="majorHAnsi" w:hAnsiTheme="majorHAnsi"/>
                <w:b/>
                <w:sz w:val="20"/>
                <w:szCs w:val="20"/>
              </w:rPr>
            </w:pPr>
            <w:r w:rsidRPr="00410B2D">
              <w:rPr>
                <w:rFonts w:asciiTheme="majorHAnsi" w:hAnsiTheme="majorHAnsi"/>
                <w:b/>
                <w:sz w:val="20"/>
                <w:szCs w:val="20"/>
              </w:rPr>
              <w:t xml:space="preserve">59,00 </w:t>
            </w:r>
            <w:r w:rsidRPr="00410B2D">
              <w:rPr>
                <w:rFonts w:asciiTheme="majorHAnsi" w:hAnsiTheme="majorHAnsi"/>
                <w:b/>
                <w:spacing w:val="-10"/>
                <w:sz w:val="20"/>
                <w:szCs w:val="20"/>
              </w:rPr>
              <w:t>a</w:t>
            </w:r>
          </w:p>
        </w:tc>
        <w:tc>
          <w:tcPr>
            <w:tcW w:w="1148" w:type="dxa"/>
            <w:tcBorders>
              <w:bottom w:val="single" w:sz="4" w:space="0" w:color="000000"/>
            </w:tcBorders>
          </w:tcPr>
          <w:p w14:paraId="252BB1CD" w14:textId="77777777" w:rsidR="00017612" w:rsidRPr="00410B2D" w:rsidRDefault="00017612" w:rsidP="00A65559">
            <w:pPr>
              <w:pStyle w:val="TableParagraph"/>
              <w:jc w:val="left"/>
              <w:rPr>
                <w:rFonts w:asciiTheme="majorHAnsi" w:hAnsiTheme="majorHAnsi"/>
                <w:sz w:val="20"/>
                <w:szCs w:val="20"/>
              </w:rPr>
            </w:pPr>
          </w:p>
        </w:tc>
      </w:tr>
    </w:tbl>
    <w:p w14:paraId="47E2EF10" w14:textId="77777777" w:rsidR="00017612" w:rsidRPr="00410B2D" w:rsidRDefault="00017612" w:rsidP="00A65559">
      <w:pPr>
        <w:pStyle w:val="BodyText"/>
        <w:ind w:left="114" w:right="-15"/>
        <w:jc w:val="left"/>
        <w:rPr>
          <w:rFonts w:asciiTheme="majorHAnsi" w:hAnsiTheme="majorHAnsi"/>
          <w:sz w:val="20"/>
          <w:szCs w:val="20"/>
        </w:rPr>
        <w:sectPr w:rsidR="00017612" w:rsidRPr="00410B2D" w:rsidSect="00017612">
          <w:type w:val="continuous"/>
          <w:pgSz w:w="11910" w:h="16840"/>
          <w:pgMar w:top="1300" w:right="1275" w:bottom="1220" w:left="1275" w:header="0" w:footer="1021" w:gutter="0"/>
          <w:pgNumType w:start="40"/>
          <w:cols w:space="720"/>
        </w:sectPr>
      </w:pPr>
    </w:p>
    <w:p w14:paraId="14CA8355" w14:textId="77777777" w:rsidR="00017612" w:rsidRPr="00410B2D" w:rsidRDefault="00017612" w:rsidP="00A65559">
      <w:pPr>
        <w:pStyle w:val="BodyText"/>
        <w:ind w:left="1986" w:right="1137" w:hanging="1419"/>
        <w:rPr>
          <w:rFonts w:asciiTheme="majorHAnsi" w:hAnsiTheme="majorHAnsi"/>
          <w:sz w:val="20"/>
          <w:szCs w:val="20"/>
        </w:rPr>
      </w:pPr>
      <w:r w:rsidRPr="00410B2D">
        <w:rPr>
          <w:rFonts w:asciiTheme="majorHAnsi" w:hAnsiTheme="majorHAnsi"/>
          <w:sz w:val="20"/>
          <w:szCs w:val="20"/>
        </w:rPr>
        <w:t>Keterangan : angka-angka yang diikuti dengan huruf yang sama pada huruf (a,b,c,d,e,f) berbeda tidak nyata pada uji BNJ 0,05%.</w:t>
      </w:r>
    </w:p>
    <w:p w14:paraId="732C7FC0" w14:textId="77777777" w:rsidR="00017612" w:rsidRPr="00410B2D" w:rsidRDefault="00017612" w:rsidP="00A65559">
      <w:pPr>
        <w:pStyle w:val="BodyText"/>
        <w:ind w:left="0" w:right="84"/>
        <w:rPr>
          <w:rFonts w:asciiTheme="majorHAnsi" w:hAnsiTheme="majorHAnsi"/>
          <w:sz w:val="20"/>
          <w:szCs w:val="20"/>
        </w:rPr>
        <w:sectPr w:rsidR="00017612" w:rsidRPr="00410B2D" w:rsidSect="00017612">
          <w:type w:val="continuous"/>
          <w:pgSz w:w="11910" w:h="16840"/>
          <w:pgMar w:top="1300" w:right="1275" w:bottom="1220" w:left="1275" w:header="0" w:footer="1021" w:gutter="0"/>
          <w:pgNumType w:start="40"/>
          <w:cols w:space="720"/>
        </w:sectPr>
      </w:pPr>
    </w:p>
    <w:p w14:paraId="64C7A962" w14:textId="1979E590" w:rsidR="00AE152F" w:rsidRPr="00410B2D" w:rsidRDefault="00AE152F" w:rsidP="00AE152F">
      <w:pPr>
        <w:pStyle w:val="BodyText"/>
        <w:spacing w:before="239"/>
        <w:ind w:left="0" w:right="67"/>
        <w:rPr>
          <w:rFonts w:asciiTheme="majorHAnsi" w:hAnsiTheme="majorHAnsi"/>
          <w:sz w:val="20"/>
          <w:szCs w:val="20"/>
        </w:rPr>
      </w:pPr>
      <w:bookmarkStart w:id="5" w:name="_Hlk185530972"/>
      <w:r w:rsidRPr="00410B2D">
        <w:rPr>
          <w:rFonts w:asciiTheme="majorHAnsi" w:hAnsiTheme="majorHAnsi"/>
          <w:sz w:val="20"/>
          <w:szCs w:val="20"/>
          <w:lang w:val="id-ID"/>
        </w:rPr>
        <w:t xml:space="preserve">Hasil </w:t>
      </w:r>
      <w:r w:rsidRPr="00410B2D">
        <w:rPr>
          <w:rFonts w:asciiTheme="majorHAnsi" w:hAnsiTheme="majorHAnsi"/>
          <w:sz w:val="20"/>
          <w:szCs w:val="20"/>
        </w:rPr>
        <w:t>uji BNJ 0,05 % pada table 1 menunjukkan bahwa interaksi perlakuan pemangkasan tunas air 62 HST dan Konsentrasi Ekstrak daun kelor 45 ml/tan (P3E3) menghasilkan rata-rata tinggi tanaman tertinggi yaitu (59,00 cm) dan berbeda</w:t>
      </w:r>
      <w:r w:rsidRPr="00410B2D">
        <w:rPr>
          <w:rFonts w:asciiTheme="majorHAnsi" w:hAnsiTheme="majorHAnsi"/>
          <w:spacing w:val="-8"/>
          <w:sz w:val="20"/>
          <w:szCs w:val="20"/>
        </w:rPr>
        <w:t xml:space="preserve"> </w:t>
      </w:r>
      <w:r w:rsidRPr="00410B2D">
        <w:rPr>
          <w:rFonts w:asciiTheme="majorHAnsi" w:hAnsiTheme="majorHAnsi"/>
          <w:sz w:val="20"/>
          <w:szCs w:val="20"/>
        </w:rPr>
        <w:t>nyata</w:t>
      </w:r>
      <w:r w:rsidRPr="00410B2D">
        <w:rPr>
          <w:rFonts w:asciiTheme="majorHAnsi" w:hAnsiTheme="majorHAnsi"/>
          <w:spacing w:val="-7"/>
          <w:sz w:val="20"/>
          <w:szCs w:val="20"/>
        </w:rPr>
        <w:t xml:space="preserve"> </w:t>
      </w:r>
      <w:r w:rsidRPr="00410B2D">
        <w:rPr>
          <w:rFonts w:asciiTheme="majorHAnsi" w:hAnsiTheme="majorHAnsi"/>
          <w:sz w:val="20"/>
          <w:szCs w:val="20"/>
        </w:rPr>
        <w:t>dengan</w:t>
      </w:r>
      <w:r w:rsidRPr="00410B2D">
        <w:rPr>
          <w:rFonts w:asciiTheme="majorHAnsi" w:hAnsiTheme="majorHAnsi"/>
          <w:spacing w:val="-7"/>
          <w:sz w:val="20"/>
          <w:szCs w:val="20"/>
        </w:rPr>
        <w:t xml:space="preserve"> </w:t>
      </w:r>
      <w:r w:rsidRPr="00410B2D">
        <w:rPr>
          <w:rFonts w:asciiTheme="majorHAnsi" w:hAnsiTheme="majorHAnsi"/>
          <w:sz w:val="20"/>
          <w:szCs w:val="20"/>
        </w:rPr>
        <w:t>interaksi</w:t>
      </w:r>
      <w:r w:rsidRPr="00410B2D">
        <w:rPr>
          <w:rFonts w:asciiTheme="majorHAnsi" w:hAnsiTheme="majorHAnsi"/>
          <w:spacing w:val="-8"/>
          <w:sz w:val="20"/>
          <w:szCs w:val="20"/>
        </w:rPr>
        <w:t xml:space="preserve"> </w:t>
      </w:r>
      <w:r w:rsidRPr="00410B2D">
        <w:rPr>
          <w:rFonts w:asciiTheme="majorHAnsi" w:hAnsiTheme="majorHAnsi"/>
          <w:sz w:val="20"/>
          <w:szCs w:val="20"/>
        </w:rPr>
        <w:t>perlakuan</w:t>
      </w:r>
      <w:r w:rsidRPr="00410B2D">
        <w:rPr>
          <w:rFonts w:asciiTheme="majorHAnsi" w:hAnsiTheme="majorHAnsi"/>
          <w:spacing w:val="-6"/>
          <w:sz w:val="20"/>
          <w:szCs w:val="20"/>
        </w:rPr>
        <w:t xml:space="preserve"> </w:t>
      </w:r>
      <w:r w:rsidRPr="00410B2D">
        <w:rPr>
          <w:rFonts w:asciiTheme="majorHAnsi" w:hAnsiTheme="majorHAnsi"/>
          <w:sz w:val="20"/>
          <w:szCs w:val="20"/>
        </w:rPr>
        <w:t>lainya,</w:t>
      </w:r>
      <w:r w:rsidRPr="00410B2D">
        <w:rPr>
          <w:rFonts w:asciiTheme="majorHAnsi" w:hAnsiTheme="majorHAnsi"/>
          <w:spacing w:val="-6"/>
          <w:sz w:val="20"/>
          <w:szCs w:val="20"/>
        </w:rPr>
        <w:t xml:space="preserve"> </w:t>
      </w:r>
      <w:r w:rsidRPr="00410B2D">
        <w:rPr>
          <w:rFonts w:asciiTheme="majorHAnsi" w:hAnsiTheme="majorHAnsi"/>
          <w:sz w:val="20"/>
          <w:szCs w:val="20"/>
        </w:rPr>
        <w:t>tetapi</w:t>
      </w:r>
      <w:r w:rsidRPr="00410B2D">
        <w:rPr>
          <w:rFonts w:asciiTheme="majorHAnsi" w:hAnsiTheme="majorHAnsi"/>
          <w:spacing w:val="-8"/>
          <w:sz w:val="20"/>
          <w:szCs w:val="20"/>
        </w:rPr>
        <w:t xml:space="preserve"> </w:t>
      </w:r>
      <w:r w:rsidRPr="00410B2D">
        <w:rPr>
          <w:rFonts w:asciiTheme="majorHAnsi" w:hAnsiTheme="majorHAnsi"/>
          <w:sz w:val="20"/>
          <w:szCs w:val="20"/>
        </w:rPr>
        <w:t>berbeda</w:t>
      </w:r>
      <w:r w:rsidRPr="00410B2D">
        <w:rPr>
          <w:rFonts w:asciiTheme="majorHAnsi" w:hAnsiTheme="majorHAnsi"/>
          <w:spacing w:val="-8"/>
          <w:sz w:val="20"/>
          <w:szCs w:val="20"/>
        </w:rPr>
        <w:t xml:space="preserve"> </w:t>
      </w:r>
      <w:r w:rsidRPr="00410B2D">
        <w:rPr>
          <w:rFonts w:asciiTheme="majorHAnsi" w:hAnsiTheme="majorHAnsi"/>
          <w:sz w:val="20"/>
          <w:szCs w:val="20"/>
        </w:rPr>
        <w:t>tidak</w:t>
      </w:r>
      <w:r w:rsidRPr="00410B2D">
        <w:rPr>
          <w:rFonts w:asciiTheme="majorHAnsi" w:hAnsiTheme="majorHAnsi"/>
          <w:spacing w:val="-8"/>
          <w:sz w:val="20"/>
          <w:szCs w:val="20"/>
        </w:rPr>
        <w:t xml:space="preserve"> </w:t>
      </w:r>
      <w:r w:rsidRPr="00410B2D">
        <w:rPr>
          <w:rFonts w:asciiTheme="majorHAnsi" w:hAnsiTheme="majorHAnsi"/>
          <w:sz w:val="20"/>
          <w:szCs w:val="20"/>
        </w:rPr>
        <w:t>nyata</w:t>
      </w:r>
      <w:r w:rsidRPr="00410B2D">
        <w:rPr>
          <w:rFonts w:asciiTheme="majorHAnsi" w:hAnsiTheme="majorHAnsi"/>
          <w:spacing w:val="-9"/>
          <w:sz w:val="20"/>
          <w:szCs w:val="20"/>
        </w:rPr>
        <w:t xml:space="preserve"> </w:t>
      </w:r>
      <w:r w:rsidRPr="00410B2D">
        <w:rPr>
          <w:rFonts w:asciiTheme="majorHAnsi" w:hAnsiTheme="majorHAnsi"/>
          <w:sz w:val="20"/>
          <w:szCs w:val="20"/>
        </w:rPr>
        <w:t>dengan interaksi pemangkasan tunas air 62 HST dan Konsentrasi Ekstrak daun kelor 40 ml/tan (P3E2)</w:t>
      </w:r>
    </w:p>
    <w:bookmarkEnd w:id="5"/>
    <w:p w14:paraId="5E0A66E3" w14:textId="3E6B4A5F" w:rsidR="00AE152F" w:rsidRPr="00410B2D" w:rsidRDefault="00AE152F" w:rsidP="00AE152F">
      <w:pPr>
        <w:pStyle w:val="BodyText"/>
        <w:ind w:left="0" w:right="67"/>
        <w:rPr>
          <w:rFonts w:asciiTheme="majorHAnsi" w:hAnsiTheme="majorHAnsi"/>
          <w:sz w:val="20"/>
          <w:szCs w:val="20"/>
        </w:rPr>
      </w:pPr>
      <w:r w:rsidRPr="00410B2D">
        <w:rPr>
          <w:rFonts w:asciiTheme="majorHAnsi" w:hAnsiTheme="majorHAnsi"/>
          <w:sz w:val="20"/>
          <w:szCs w:val="20"/>
        </w:rPr>
        <w:t xml:space="preserve">Parameter pengamatan tinggi tanaman BNJ 1,02 pada tabel 1 menunjukan bahwa perlakuan konsentrasi ekstrak daun kelor 45ml/tan dan pemangkasan tunas 62hst (E3P3) menghasilkan rata-rata tinggi tanaman (59,00cm) dan berbeda nyata </w:t>
      </w:r>
      <w:r w:rsidRPr="00410B2D">
        <w:rPr>
          <w:rFonts w:asciiTheme="majorHAnsi" w:hAnsiTheme="majorHAnsi"/>
          <w:sz w:val="20"/>
          <w:szCs w:val="20"/>
        </w:rPr>
        <w:t>dengan perlakuan lainnya</w:t>
      </w:r>
      <w:r w:rsidRPr="00410B2D">
        <w:rPr>
          <w:rFonts w:asciiTheme="majorHAnsi" w:hAnsiTheme="majorHAnsi"/>
          <w:sz w:val="20"/>
          <w:szCs w:val="20"/>
          <w:lang w:val="id-ID"/>
        </w:rPr>
        <w:t xml:space="preserve">. </w:t>
      </w:r>
      <w:r w:rsidRPr="00410B2D">
        <w:rPr>
          <w:rFonts w:asciiTheme="majorHAnsi" w:hAnsiTheme="majorHAnsi"/>
          <w:sz w:val="20"/>
          <w:szCs w:val="20"/>
        </w:rPr>
        <w:t>Hal ini dikarnakan Pemberian ekstrak daun kelor ini mengandung senyawa zeatin dengan konsentrasi antara 5-200 mcg/g daun, asam askorbat, fenol 3,4%, mineral seperti Ca, K, Fe yang dapat memicu pertumbuhan tanaman tanaman cabai rawit.</w:t>
      </w:r>
      <w:r w:rsidRPr="00410B2D">
        <w:rPr>
          <w:rFonts w:asciiTheme="majorHAnsi" w:hAnsiTheme="majorHAnsi"/>
          <w:spacing w:val="-10"/>
          <w:sz w:val="20"/>
          <w:szCs w:val="20"/>
        </w:rPr>
        <w:t xml:space="preserve"> </w:t>
      </w:r>
      <w:r w:rsidRPr="00410B2D">
        <w:rPr>
          <w:rFonts w:asciiTheme="majorHAnsi" w:hAnsiTheme="majorHAnsi"/>
          <w:sz w:val="20"/>
          <w:szCs w:val="20"/>
        </w:rPr>
        <w:t>Hal</w:t>
      </w:r>
      <w:r w:rsidRPr="00410B2D">
        <w:rPr>
          <w:rFonts w:asciiTheme="majorHAnsi" w:hAnsiTheme="majorHAnsi"/>
          <w:spacing w:val="-11"/>
          <w:sz w:val="20"/>
          <w:szCs w:val="20"/>
        </w:rPr>
        <w:t xml:space="preserve"> </w:t>
      </w:r>
      <w:r w:rsidRPr="00410B2D">
        <w:rPr>
          <w:rFonts w:asciiTheme="majorHAnsi" w:hAnsiTheme="majorHAnsi"/>
          <w:sz w:val="20"/>
          <w:szCs w:val="20"/>
        </w:rPr>
        <w:t>ini</w:t>
      </w:r>
      <w:r w:rsidRPr="00410B2D">
        <w:rPr>
          <w:rFonts w:asciiTheme="majorHAnsi" w:hAnsiTheme="majorHAnsi"/>
          <w:spacing w:val="-11"/>
          <w:sz w:val="20"/>
          <w:szCs w:val="20"/>
        </w:rPr>
        <w:t xml:space="preserve"> </w:t>
      </w:r>
      <w:r w:rsidRPr="00410B2D">
        <w:rPr>
          <w:rFonts w:asciiTheme="majorHAnsi" w:hAnsiTheme="majorHAnsi"/>
          <w:sz w:val="20"/>
          <w:szCs w:val="20"/>
        </w:rPr>
        <w:t>sejalan</w:t>
      </w:r>
      <w:r w:rsidRPr="00410B2D">
        <w:rPr>
          <w:rFonts w:asciiTheme="majorHAnsi" w:hAnsiTheme="majorHAnsi"/>
          <w:spacing w:val="-11"/>
          <w:sz w:val="20"/>
          <w:szCs w:val="20"/>
        </w:rPr>
        <w:t xml:space="preserve"> </w:t>
      </w:r>
      <w:r w:rsidRPr="00410B2D">
        <w:rPr>
          <w:rFonts w:asciiTheme="majorHAnsi" w:hAnsiTheme="majorHAnsi"/>
          <w:sz w:val="20"/>
          <w:szCs w:val="20"/>
        </w:rPr>
        <w:t>dengan</w:t>
      </w:r>
      <w:r w:rsidRPr="00410B2D">
        <w:rPr>
          <w:rFonts w:asciiTheme="majorHAnsi" w:hAnsiTheme="majorHAnsi"/>
          <w:spacing w:val="-9"/>
          <w:sz w:val="20"/>
          <w:szCs w:val="20"/>
        </w:rPr>
        <w:t xml:space="preserve"> </w:t>
      </w:r>
      <w:r w:rsidRPr="00410B2D">
        <w:rPr>
          <w:rFonts w:asciiTheme="majorHAnsi" w:hAnsiTheme="majorHAnsi"/>
          <w:sz w:val="20"/>
          <w:szCs w:val="20"/>
        </w:rPr>
        <w:t>pendapat</w:t>
      </w:r>
      <w:r w:rsidRPr="00410B2D">
        <w:rPr>
          <w:rFonts w:asciiTheme="majorHAnsi" w:hAnsiTheme="majorHAnsi"/>
          <w:spacing w:val="-11"/>
          <w:sz w:val="20"/>
          <w:szCs w:val="20"/>
        </w:rPr>
        <w:t xml:space="preserve"> </w:t>
      </w:r>
      <w:r w:rsidRPr="00410B2D">
        <w:rPr>
          <w:rFonts w:asciiTheme="majorHAnsi" w:hAnsiTheme="majorHAnsi"/>
          <w:sz w:val="20"/>
          <w:szCs w:val="20"/>
        </w:rPr>
        <w:t>Fati</w:t>
      </w:r>
      <w:r w:rsidRPr="00410B2D">
        <w:rPr>
          <w:rFonts w:asciiTheme="majorHAnsi" w:hAnsiTheme="majorHAnsi"/>
          <w:spacing w:val="-10"/>
          <w:sz w:val="20"/>
          <w:szCs w:val="20"/>
        </w:rPr>
        <w:t xml:space="preserve"> </w:t>
      </w:r>
      <w:r w:rsidRPr="00410B2D">
        <w:rPr>
          <w:rFonts w:asciiTheme="majorHAnsi" w:hAnsiTheme="majorHAnsi"/>
          <w:sz w:val="20"/>
          <w:szCs w:val="20"/>
        </w:rPr>
        <w:t>Rahmah,</w:t>
      </w:r>
      <w:r w:rsidRPr="00410B2D">
        <w:rPr>
          <w:rFonts w:asciiTheme="majorHAnsi" w:hAnsiTheme="majorHAnsi"/>
          <w:spacing w:val="-11"/>
          <w:sz w:val="20"/>
          <w:szCs w:val="20"/>
        </w:rPr>
        <w:t xml:space="preserve"> </w:t>
      </w:r>
      <w:r w:rsidRPr="00410B2D">
        <w:rPr>
          <w:rFonts w:asciiTheme="majorHAnsi" w:hAnsiTheme="majorHAnsi"/>
          <w:sz w:val="20"/>
          <w:szCs w:val="20"/>
        </w:rPr>
        <w:t>dkk,</w:t>
      </w:r>
      <w:r w:rsidRPr="00410B2D">
        <w:rPr>
          <w:rFonts w:asciiTheme="majorHAnsi" w:hAnsiTheme="majorHAnsi"/>
          <w:spacing w:val="-10"/>
          <w:sz w:val="20"/>
          <w:szCs w:val="20"/>
        </w:rPr>
        <w:t xml:space="preserve"> </w:t>
      </w:r>
      <w:r w:rsidRPr="00410B2D">
        <w:rPr>
          <w:rFonts w:asciiTheme="majorHAnsi" w:hAnsiTheme="majorHAnsi"/>
          <w:sz w:val="20"/>
          <w:szCs w:val="20"/>
        </w:rPr>
        <w:t>(2019)</w:t>
      </w:r>
      <w:r w:rsidRPr="00410B2D">
        <w:rPr>
          <w:rFonts w:asciiTheme="majorHAnsi" w:hAnsiTheme="majorHAnsi"/>
          <w:spacing w:val="-10"/>
          <w:sz w:val="20"/>
          <w:szCs w:val="20"/>
        </w:rPr>
        <w:t xml:space="preserve"> </w:t>
      </w:r>
      <w:r w:rsidRPr="00410B2D">
        <w:rPr>
          <w:rFonts w:asciiTheme="majorHAnsi" w:hAnsiTheme="majorHAnsi"/>
          <w:sz w:val="20"/>
          <w:szCs w:val="20"/>
        </w:rPr>
        <w:t>menyatakan bahwa Moringa oleifera Salah satu tanaman yang dapat digunakan untuk mempercepat pertumbuhan tanaman.</w:t>
      </w:r>
      <w:r w:rsidRPr="00410B2D">
        <w:rPr>
          <w:rFonts w:asciiTheme="majorHAnsi" w:hAnsiTheme="majorHAnsi"/>
          <w:sz w:val="20"/>
          <w:szCs w:val="20"/>
          <w:lang w:val="id-ID"/>
        </w:rPr>
        <w:t xml:space="preserve"> </w:t>
      </w:r>
      <w:bookmarkStart w:id="6" w:name="_Hlk185538726"/>
      <w:r w:rsidRPr="00410B2D">
        <w:rPr>
          <w:rFonts w:asciiTheme="majorHAnsi" w:hAnsiTheme="majorHAnsi"/>
          <w:sz w:val="20"/>
          <w:szCs w:val="20"/>
        </w:rPr>
        <w:t>Hal ini dikarenakan daun kelor mengandung</w:t>
      </w:r>
      <w:r w:rsidRPr="00410B2D">
        <w:rPr>
          <w:rFonts w:asciiTheme="majorHAnsi" w:hAnsiTheme="majorHAnsi"/>
          <w:spacing w:val="19"/>
          <w:sz w:val="20"/>
          <w:szCs w:val="20"/>
        </w:rPr>
        <w:t xml:space="preserve"> </w:t>
      </w:r>
      <w:r w:rsidRPr="00410B2D">
        <w:rPr>
          <w:rFonts w:asciiTheme="majorHAnsi" w:hAnsiTheme="majorHAnsi"/>
          <w:sz w:val="20"/>
          <w:szCs w:val="20"/>
        </w:rPr>
        <w:t>senyawa</w:t>
      </w:r>
      <w:r w:rsidRPr="00410B2D">
        <w:rPr>
          <w:rFonts w:asciiTheme="majorHAnsi" w:hAnsiTheme="majorHAnsi"/>
          <w:spacing w:val="22"/>
          <w:sz w:val="20"/>
          <w:szCs w:val="20"/>
        </w:rPr>
        <w:t xml:space="preserve"> </w:t>
      </w:r>
      <w:r w:rsidRPr="00410B2D">
        <w:rPr>
          <w:rFonts w:asciiTheme="majorHAnsi" w:hAnsiTheme="majorHAnsi"/>
          <w:sz w:val="20"/>
          <w:szCs w:val="20"/>
        </w:rPr>
        <w:t>zeatin</w:t>
      </w:r>
      <w:r w:rsidRPr="00410B2D">
        <w:rPr>
          <w:rFonts w:asciiTheme="majorHAnsi" w:hAnsiTheme="majorHAnsi"/>
          <w:spacing w:val="22"/>
          <w:sz w:val="20"/>
          <w:szCs w:val="20"/>
        </w:rPr>
        <w:t xml:space="preserve"> </w:t>
      </w:r>
      <w:r w:rsidRPr="00410B2D">
        <w:rPr>
          <w:rFonts w:asciiTheme="majorHAnsi" w:hAnsiTheme="majorHAnsi"/>
          <w:sz w:val="20"/>
          <w:szCs w:val="20"/>
        </w:rPr>
        <w:t>dengan</w:t>
      </w:r>
      <w:r w:rsidRPr="00410B2D">
        <w:rPr>
          <w:rFonts w:asciiTheme="majorHAnsi" w:hAnsiTheme="majorHAnsi"/>
          <w:spacing w:val="22"/>
          <w:sz w:val="20"/>
          <w:szCs w:val="20"/>
        </w:rPr>
        <w:t xml:space="preserve"> </w:t>
      </w:r>
      <w:r w:rsidRPr="00410B2D">
        <w:rPr>
          <w:rFonts w:asciiTheme="majorHAnsi" w:hAnsiTheme="majorHAnsi"/>
          <w:sz w:val="20"/>
          <w:szCs w:val="20"/>
        </w:rPr>
        <w:t>konsentrasi</w:t>
      </w:r>
      <w:r w:rsidRPr="00410B2D">
        <w:rPr>
          <w:rFonts w:asciiTheme="majorHAnsi" w:hAnsiTheme="majorHAnsi"/>
          <w:spacing w:val="22"/>
          <w:sz w:val="20"/>
          <w:szCs w:val="20"/>
        </w:rPr>
        <w:t xml:space="preserve"> </w:t>
      </w:r>
      <w:r w:rsidRPr="00410B2D">
        <w:rPr>
          <w:rFonts w:asciiTheme="majorHAnsi" w:hAnsiTheme="majorHAnsi"/>
          <w:sz w:val="20"/>
          <w:szCs w:val="20"/>
        </w:rPr>
        <w:t>antara</w:t>
      </w:r>
      <w:r w:rsidRPr="00410B2D">
        <w:rPr>
          <w:rFonts w:asciiTheme="majorHAnsi" w:hAnsiTheme="majorHAnsi"/>
          <w:spacing w:val="22"/>
          <w:sz w:val="20"/>
          <w:szCs w:val="20"/>
        </w:rPr>
        <w:t xml:space="preserve"> </w:t>
      </w:r>
      <w:r w:rsidRPr="00410B2D">
        <w:rPr>
          <w:rFonts w:asciiTheme="majorHAnsi" w:hAnsiTheme="majorHAnsi"/>
          <w:sz w:val="20"/>
          <w:szCs w:val="20"/>
        </w:rPr>
        <w:t>5-200</w:t>
      </w:r>
      <w:r w:rsidRPr="00410B2D">
        <w:rPr>
          <w:rFonts w:asciiTheme="majorHAnsi" w:hAnsiTheme="majorHAnsi"/>
          <w:spacing w:val="22"/>
          <w:sz w:val="20"/>
          <w:szCs w:val="20"/>
        </w:rPr>
        <w:t xml:space="preserve"> </w:t>
      </w:r>
      <w:r w:rsidRPr="00410B2D">
        <w:rPr>
          <w:rFonts w:asciiTheme="majorHAnsi" w:hAnsiTheme="majorHAnsi"/>
          <w:sz w:val="20"/>
          <w:szCs w:val="20"/>
        </w:rPr>
        <w:t>mcg/g</w:t>
      </w:r>
      <w:r w:rsidRPr="00410B2D">
        <w:rPr>
          <w:rFonts w:asciiTheme="majorHAnsi" w:hAnsiTheme="majorHAnsi"/>
          <w:spacing w:val="22"/>
          <w:sz w:val="20"/>
          <w:szCs w:val="20"/>
        </w:rPr>
        <w:t xml:space="preserve"> </w:t>
      </w:r>
      <w:r w:rsidRPr="00410B2D">
        <w:rPr>
          <w:rFonts w:asciiTheme="majorHAnsi" w:hAnsiTheme="majorHAnsi"/>
          <w:spacing w:val="-2"/>
          <w:sz w:val="20"/>
          <w:szCs w:val="20"/>
        </w:rPr>
        <w:t>daun,</w:t>
      </w:r>
      <w:r w:rsidRPr="00410B2D">
        <w:rPr>
          <w:rFonts w:asciiTheme="majorHAnsi" w:hAnsiTheme="majorHAnsi"/>
          <w:spacing w:val="-2"/>
          <w:sz w:val="20"/>
          <w:szCs w:val="20"/>
          <w:lang w:val="id-ID"/>
        </w:rPr>
        <w:t xml:space="preserve"> </w:t>
      </w:r>
      <w:r w:rsidRPr="00410B2D">
        <w:rPr>
          <w:rFonts w:asciiTheme="majorHAnsi" w:hAnsiTheme="majorHAnsi"/>
          <w:sz w:val="20"/>
          <w:szCs w:val="20"/>
        </w:rPr>
        <w:t>asam askorbat, fenol 3,4%, mineral seperti Ca, K, Fe yang dapat memicu pertumbuhan tanaman.</w:t>
      </w:r>
    </w:p>
    <w:bookmarkEnd w:id="6"/>
    <w:p w14:paraId="74EBA378" w14:textId="77777777" w:rsidR="00AE152F" w:rsidRPr="00410B2D" w:rsidRDefault="00AE152F" w:rsidP="00B33705">
      <w:pPr>
        <w:pStyle w:val="Heading2"/>
        <w:tabs>
          <w:tab w:val="left" w:pos="1276"/>
        </w:tabs>
        <w:jc w:val="both"/>
        <w:rPr>
          <w:color w:val="auto"/>
          <w:sz w:val="20"/>
          <w:szCs w:val="20"/>
        </w:rPr>
        <w:sectPr w:rsidR="00AE152F" w:rsidRPr="00410B2D" w:rsidSect="00B33705">
          <w:type w:val="continuous"/>
          <w:pgSz w:w="11910" w:h="16840"/>
          <w:pgMar w:top="1300" w:right="1275" w:bottom="1220" w:left="1275" w:header="0" w:footer="1021" w:gutter="0"/>
          <w:pgNumType w:start="40"/>
          <w:cols w:num="2" w:space="87"/>
        </w:sectPr>
      </w:pPr>
    </w:p>
    <w:p w14:paraId="435A1568" w14:textId="63556C7B" w:rsidR="003330E6" w:rsidRPr="00410B2D" w:rsidRDefault="00AE152F" w:rsidP="00AE152F">
      <w:pPr>
        <w:pStyle w:val="Heading2"/>
        <w:jc w:val="both"/>
        <w:rPr>
          <w:color w:val="auto"/>
          <w:sz w:val="20"/>
          <w:szCs w:val="20"/>
        </w:rPr>
      </w:pPr>
      <w:r w:rsidRPr="00410B2D">
        <w:rPr>
          <w:color w:val="auto"/>
          <w:sz w:val="20"/>
          <w:szCs w:val="20"/>
          <w:lang w:val="id-ID"/>
        </w:rPr>
        <w:t>2</w:t>
      </w:r>
      <w:r w:rsidRPr="00410B2D">
        <w:rPr>
          <w:b/>
          <w:bCs/>
          <w:color w:val="auto"/>
          <w:sz w:val="20"/>
          <w:szCs w:val="20"/>
          <w:lang w:val="id-ID"/>
        </w:rPr>
        <w:t>. J</w:t>
      </w:r>
      <w:r w:rsidR="003330E6" w:rsidRPr="00410B2D">
        <w:rPr>
          <w:b/>
          <w:bCs/>
          <w:color w:val="auto"/>
          <w:sz w:val="20"/>
          <w:szCs w:val="20"/>
        </w:rPr>
        <w:t>umlah</w:t>
      </w:r>
      <w:r w:rsidR="003330E6" w:rsidRPr="00410B2D">
        <w:rPr>
          <w:b/>
          <w:bCs/>
          <w:color w:val="auto"/>
          <w:spacing w:val="-2"/>
          <w:sz w:val="20"/>
          <w:szCs w:val="20"/>
        </w:rPr>
        <w:t xml:space="preserve"> </w:t>
      </w:r>
      <w:r w:rsidR="003330E6" w:rsidRPr="00410B2D">
        <w:rPr>
          <w:b/>
          <w:bCs/>
          <w:color w:val="auto"/>
          <w:sz w:val="20"/>
          <w:szCs w:val="20"/>
        </w:rPr>
        <w:t xml:space="preserve">Daun </w:t>
      </w:r>
      <w:r w:rsidR="003330E6" w:rsidRPr="00410B2D">
        <w:rPr>
          <w:b/>
          <w:bCs/>
          <w:color w:val="auto"/>
          <w:spacing w:val="-2"/>
          <w:sz w:val="20"/>
          <w:szCs w:val="20"/>
        </w:rPr>
        <w:t>(helai)</w:t>
      </w:r>
    </w:p>
    <w:p w14:paraId="7EE39FD8" w14:textId="71F41051" w:rsidR="009F198B" w:rsidRPr="00410B2D" w:rsidRDefault="003330E6" w:rsidP="00A65559">
      <w:pPr>
        <w:pStyle w:val="BodyText"/>
        <w:spacing w:before="2"/>
        <w:ind w:left="113"/>
        <w:jc w:val="left"/>
        <w:rPr>
          <w:rFonts w:asciiTheme="majorHAnsi" w:hAnsiTheme="majorHAnsi"/>
          <w:sz w:val="20"/>
          <w:szCs w:val="20"/>
        </w:rPr>
      </w:pPr>
      <w:r w:rsidRPr="00410B2D">
        <w:rPr>
          <w:rFonts w:asciiTheme="majorHAnsi" w:hAnsiTheme="majorHAnsi"/>
          <w:sz w:val="20"/>
          <w:szCs w:val="20"/>
        </w:rPr>
        <w:t>Hasil pengamatan rata-rata jumlah daun dan sidik ragam disajikan pada tabel lampiran 2a dan 2b.</w:t>
      </w:r>
      <w:r w:rsidRPr="00410B2D">
        <w:rPr>
          <w:rFonts w:asciiTheme="majorHAnsi" w:hAnsiTheme="majorHAnsi"/>
          <w:spacing w:val="40"/>
          <w:sz w:val="20"/>
          <w:szCs w:val="20"/>
        </w:rPr>
        <w:t xml:space="preserve"> </w:t>
      </w:r>
      <w:r w:rsidRPr="00410B2D">
        <w:rPr>
          <w:rFonts w:asciiTheme="majorHAnsi" w:hAnsiTheme="majorHAnsi"/>
          <w:sz w:val="20"/>
          <w:szCs w:val="20"/>
        </w:rPr>
        <w:t xml:space="preserve">Hasil analisis sidik ragam menunjukkan bahwa perlakuan pemangkasan tunas air dan konsentrasi ekstrak daun kelor berpengaruh sangat nyata, sedangkan ineteraksinya berpengaruh tidak nyata terhadap rata-rata jumlah </w:t>
      </w:r>
      <w:r w:rsidRPr="00410B2D">
        <w:rPr>
          <w:rFonts w:asciiTheme="majorHAnsi" w:hAnsiTheme="majorHAnsi"/>
          <w:spacing w:val="-2"/>
          <w:sz w:val="20"/>
          <w:szCs w:val="20"/>
        </w:rPr>
        <w:t>daun</w:t>
      </w:r>
    </w:p>
    <w:p w14:paraId="3CE42DBB" w14:textId="4D4600FE" w:rsidR="003330E6" w:rsidRPr="00410B2D" w:rsidRDefault="003330E6" w:rsidP="00A65559">
      <w:pPr>
        <w:pStyle w:val="BodyText"/>
        <w:spacing w:before="1" w:after="5"/>
        <w:ind w:left="1532" w:right="1137" w:hanging="965"/>
        <w:rPr>
          <w:rFonts w:asciiTheme="majorHAnsi" w:hAnsiTheme="majorHAnsi"/>
          <w:sz w:val="20"/>
          <w:szCs w:val="20"/>
        </w:rPr>
      </w:pPr>
      <w:r w:rsidRPr="00410B2D">
        <w:rPr>
          <w:rFonts w:asciiTheme="majorHAnsi" w:hAnsiTheme="majorHAnsi"/>
          <w:sz w:val="20"/>
          <w:szCs w:val="20"/>
        </w:rPr>
        <w:t>Tabel 2. Rata-rata jumlah daun dengan perlakuan pemangkasan tunas air dan konsetrasi Konsentrasi ekstrak daun kelor.</w:t>
      </w:r>
    </w:p>
    <w:tbl>
      <w:tblPr>
        <w:tblW w:w="0" w:type="auto"/>
        <w:tblInd w:w="561" w:type="dxa"/>
        <w:tblLayout w:type="fixed"/>
        <w:tblCellMar>
          <w:left w:w="0" w:type="dxa"/>
          <w:right w:w="0" w:type="dxa"/>
        </w:tblCellMar>
        <w:tblLook w:val="01E0" w:firstRow="1" w:lastRow="1" w:firstColumn="1" w:lastColumn="1" w:noHBand="0" w:noVBand="0"/>
      </w:tblPr>
      <w:tblGrid>
        <w:gridCol w:w="1716"/>
        <w:gridCol w:w="1090"/>
        <w:gridCol w:w="1174"/>
        <w:gridCol w:w="1172"/>
        <w:gridCol w:w="1251"/>
        <w:gridCol w:w="1121"/>
        <w:gridCol w:w="1187"/>
      </w:tblGrid>
      <w:tr w:rsidR="000D3A29" w:rsidRPr="00410B2D" w14:paraId="758E8B6D" w14:textId="77777777" w:rsidTr="007C33CB">
        <w:trPr>
          <w:trHeight w:val="317"/>
        </w:trPr>
        <w:tc>
          <w:tcPr>
            <w:tcW w:w="1716" w:type="dxa"/>
            <w:vMerge w:val="restart"/>
            <w:tcBorders>
              <w:top w:val="single" w:sz="4" w:space="0" w:color="000000"/>
              <w:bottom w:val="single" w:sz="4" w:space="0" w:color="000000"/>
            </w:tcBorders>
          </w:tcPr>
          <w:p w14:paraId="18BB3C72" w14:textId="77777777" w:rsidR="003330E6" w:rsidRPr="00410B2D" w:rsidRDefault="003330E6" w:rsidP="00A65559">
            <w:pPr>
              <w:pStyle w:val="TableParagraph"/>
              <w:spacing w:before="158"/>
              <w:ind w:left="278" w:hanging="72"/>
              <w:jc w:val="left"/>
              <w:rPr>
                <w:rFonts w:asciiTheme="majorHAnsi" w:hAnsiTheme="majorHAnsi"/>
                <w:sz w:val="20"/>
                <w:szCs w:val="20"/>
              </w:rPr>
            </w:pPr>
            <w:r w:rsidRPr="00410B2D">
              <w:rPr>
                <w:rFonts w:asciiTheme="majorHAnsi" w:hAnsiTheme="majorHAnsi"/>
                <w:spacing w:val="-2"/>
                <w:sz w:val="20"/>
                <w:szCs w:val="20"/>
              </w:rPr>
              <w:t xml:space="preserve">Pemangkasan </w:t>
            </w:r>
            <w:r w:rsidRPr="00410B2D">
              <w:rPr>
                <w:rFonts w:asciiTheme="majorHAnsi" w:hAnsiTheme="majorHAnsi"/>
                <w:sz w:val="20"/>
                <w:szCs w:val="20"/>
              </w:rPr>
              <w:t>tunas air (P)</w:t>
            </w:r>
          </w:p>
        </w:tc>
        <w:tc>
          <w:tcPr>
            <w:tcW w:w="4687" w:type="dxa"/>
            <w:gridSpan w:val="4"/>
            <w:tcBorders>
              <w:top w:val="single" w:sz="4" w:space="0" w:color="000000"/>
              <w:bottom w:val="single" w:sz="4" w:space="0" w:color="000000"/>
            </w:tcBorders>
          </w:tcPr>
          <w:p w14:paraId="620AAF43" w14:textId="77777777" w:rsidR="003330E6" w:rsidRPr="00410B2D" w:rsidRDefault="003330E6" w:rsidP="00A65559">
            <w:pPr>
              <w:pStyle w:val="TableParagraph"/>
              <w:ind w:left="590"/>
              <w:jc w:val="left"/>
              <w:rPr>
                <w:rFonts w:asciiTheme="majorHAnsi" w:hAnsiTheme="majorHAnsi"/>
                <w:sz w:val="20"/>
                <w:szCs w:val="20"/>
              </w:rPr>
            </w:pPr>
            <w:r w:rsidRPr="00410B2D">
              <w:rPr>
                <w:rFonts w:asciiTheme="majorHAnsi" w:hAnsiTheme="majorHAnsi"/>
                <w:sz w:val="20"/>
                <w:szCs w:val="20"/>
              </w:rPr>
              <w:t>Konsentrasi</w:t>
            </w:r>
            <w:r w:rsidRPr="00410B2D">
              <w:rPr>
                <w:rFonts w:asciiTheme="majorHAnsi" w:hAnsiTheme="majorHAnsi"/>
                <w:spacing w:val="-1"/>
                <w:sz w:val="20"/>
                <w:szCs w:val="20"/>
              </w:rPr>
              <w:t xml:space="preserve"> </w:t>
            </w:r>
            <w:r w:rsidRPr="00410B2D">
              <w:rPr>
                <w:rFonts w:asciiTheme="majorHAnsi" w:hAnsiTheme="majorHAnsi"/>
                <w:sz w:val="20"/>
                <w:szCs w:val="20"/>
              </w:rPr>
              <w:t>Ekstrak daun</w:t>
            </w:r>
            <w:r w:rsidRPr="00410B2D">
              <w:rPr>
                <w:rFonts w:asciiTheme="majorHAnsi" w:hAnsiTheme="majorHAnsi"/>
                <w:spacing w:val="-1"/>
                <w:sz w:val="20"/>
                <w:szCs w:val="20"/>
              </w:rPr>
              <w:t xml:space="preserve"> </w:t>
            </w:r>
            <w:r w:rsidRPr="00410B2D">
              <w:rPr>
                <w:rFonts w:asciiTheme="majorHAnsi" w:hAnsiTheme="majorHAnsi"/>
                <w:sz w:val="20"/>
                <w:szCs w:val="20"/>
              </w:rPr>
              <w:t>kelor</w:t>
            </w:r>
            <w:r w:rsidRPr="00410B2D">
              <w:rPr>
                <w:rFonts w:asciiTheme="majorHAnsi" w:hAnsiTheme="majorHAnsi"/>
                <w:spacing w:val="-1"/>
                <w:sz w:val="20"/>
                <w:szCs w:val="20"/>
              </w:rPr>
              <w:t xml:space="preserve"> </w:t>
            </w:r>
            <w:r w:rsidRPr="00410B2D">
              <w:rPr>
                <w:rFonts w:asciiTheme="majorHAnsi" w:hAnsiTheme="majorHAnsi"/>
                <w:sz w:val="20"/>
                <w:szCs w:val="20"/>
              </w:rPr>
              <w:t>( E</w:t>
            </w:r>
            <w:r w:rsidRPr="00410B2D">
              <w:rPr>
                <w:rFonts w:asciiTheme="majorHAnsi" w:hAnsiTheme="majorHAnsi"/>
                <w:spacing w:val="-1"/>
                <w:sz w:val="20"/>
                <w:szCs w:val="20"/>
              </w:rPr>
              <w:t xml:space="preserve"> </w:t>
            </w:r>
            <w:r w:rsidRPr="00410B2D">
              <w:rPr>
                <w:rFonts w:asciiTheme="majorHAnsi" w:hAnsiTheme="majorHAnsi"/>
                <w:spacing w:val="-10"/>
                <w:sz w:val="20"/>
                <w:szCs w:val="20"/>
              </w:rPr>
              <w:t>)</w:t>
            </w:r>
          </w:p>
        </w:tc>
        <w:tc>
          <w:tcPr>
            <w:tcW w:w="1121" w:type="dxa"/>
            <w:tcBorders>
              <w:top w:val="single" w:sz="4" w:space="0" w:color="000000"/>
            </w:tcBorders>
          </w:tcPr>
          <w:p w14:paraId="4EF292FA" w14:textId="77777777" w:rsidR="003330E6" w:rsidRPr="00410B2D" w:rsidRDefault="003330E6" w:rsidP="00A65559">
            <w:pPr>
              <w:pStyle w:val="TableParagraph"/>
              <w:jc w:val="left"/>
              <w:rPr>
                <w:rFonts w:asciiTheme="majorHAnsi" w:hAnsiTheme="majorHAnsi"/>
                <w:sz w:val="20"/>
                <w:szCs w:val="20"/>
              </w:rPr>
            </w:pPr>
          </w:p>
        </w:tc>
        <w:tc>
          <w:tcPr>
            <w:tcW w:w="1187" w:type="dxa"/>
            <w:vMerge w:val="restart"/>
            <w:tcBorders>
              <w:top w:val="single" w:sz="4" w:space="0" w:color="000000"/>
              <w:bottom w:val="single" w:sz="4" w:space="0" w:color="000000"/>
            </w:tcBorders>
          </w:tcPr>
          <w:p w14:paraId="4AFD6167" w14:textId="77777777" w:rsidR="003330E6" w:rsidRPr="00410B2D" w:rsidRDefault="003330E6" w:rsidP="00A65559">
            <w:pPr>
              <w:pStyle w:val="TableParagraph"/>
              <w:spacing w:before="158"/>
              <w:ind w:left="256" w:right="160" w:hanging="88"/>
              <w:jc w:val="left"/>
              <w:rPr>
                <w:rFonts w:asciiTheme="majorHAnsi" w:hAnsiTheme="majorHAnsi"/>
                <w:sz w:val="20"/>
                <w:szCs w:val="20"/>
              </w:rPr>
            </w:pPr>
            <w:r w:rsidRPr="00410B2D">
              <w:rPr>
                <w:rFonts w:asciiTheme="majorHAnsi" w:hAnsiTheme="majorHAnsi"/>
                <w:sz w:val="20"/>
                <w:szCs w:val="20"/>
              </w:rPr>
              <w:t>NP.</w:t>
            </w:r>
            <w:r w:rsidRPr="00410B2D">
              <w:rPr>
                <w:rFonts w:asciiTheme="majorHAnsi" w:hAnsiTheme="majorHAnsi"/>
                <w:spacing w:val="-15"/>
                <w:sz w:val="20"/>
                <w:szCs w:val="20"/>
              </w:rPr>
              <w:t xml:space="preserve"> </w:t>
            </w:r>
            <w:r w:rsidRPr="00410B2D">
              <w:rPr>
                <w:rFonts w:asciiTheme="majorHAnsi" w:hAnsiTheme="majorHAnsi"/>
                <w:sz w:val="20"/>
                <w:szCs w:val="20"/>
              </w:rPr>
              <w:t>BNJ 0,05 %</w:t>
            </w:r>
          </w:p>
        </w:tc>
      </w:tr>
      <w:tr w:rsidR="000D3A29" w:rsidRPr="00410B2D" w14:paraId="2986C54E" w14:textId="77777777" w:rsidTr="007C33CB">
        <w:trPr>
          <w:trHeight w:val="634"/>
        </w:trPr>
        <w:tc>
          <w:tcPr>
            <w:tcW w:w="1716" w:type="dxa"/>
            <w:vMerge/>
            <w:tcBorders>
              <w:top w:val="nil"/>
              <w:bottom w:val="single" w:sz="4" w:space="0" w:color="000000"/>
            </w:tcBorders>
          </w:tcPr>
          <w:p w14:paraId="7887BAB9" w14:textId="77777777" w:rsidR="003330E6" w:rsidRPr="00410B2D" w:rsidRDefault="003330E6" w:rsidP="00A65559">
            <w:pPr>
              <w:rPr>
                <w:rFonts w:asciiTheme="majorHAnsi" w:hAnsiTheme="majorHAnsi"/>
                <w:sz w:val="20"/>
                <w:szCs w:val="20"/>
              </w:rPr>
            </w:pPr>
          </w:p>
        </w:tc>
        <w:tc>
          <w:tcPr>
            <w:tcW w:w="1090" w:type="dxa"/>
            <w:tcBorders>
              <w:top w:val="single" w:sz="4" w:space="0" w:color="000000"/>
              <w:bottom w:val="single" w:sz="4" w:space="0" w:color="000000"/>
            </w:tcBorders>
          </w:tcPr>
          <w:p w14:paraId="0A133B3A" w14:textId="77777777" w:rsidR="003330E6" w:rsidRPr="00410B2D" w:rsidRDefault="003330E6" w:rsidP="00A65559">
            <w:pPr>
              <w:pStyle w:val="TableParagraph"/>
              <w:ind w:left="41"/>
              <w:rPr>
                <w:rFonts w:asciiTheme="majorHAnsi" w:hAnsiTheme="majorHAnsi"/>
                <w:sz w:val="20"/>
                <w:szCs w:val="20"/>
              </w:rPr>
            </w:pPr>
            <w:r w:rsidRPr="00410B2D">
              <w:rPr>
                <w:rFonts w:asciiTheme="majorHAnsi" w:hAnsiTheme="majorHAnsi"/>
                <w:spacing w:val="-2"/>
                <w:sz w:val="20"/>
                <w:szCs w:val="20"/>
              </w:rPr>
              <w:t>Kontrol</w:t>
            </w:r>
          </w:p>
          <w:p w14:paraId="1ED3E8D4" w14:textId="77777777" w:rsidR="003330E6" w:rsidRPr="00410B2D" w:rsidRDefault="003330E6" w:rsidP="00A65559">
            <w:pPr>
              <w:pStyle w:val="TableParagraph"/>
              <w:spacing w:before="42"/>
              <w:ind w:left="41" w:right="1"/>
              <w:rPr>
                <w:rFonts w:asciiTheme="majorHAnsi" w:hAnsiTheme="majorHAnsi"/>
                <w:sz w:val="20"/>
                <w:szCs w:val="20"/>
              </w:rPr>
            </w:pPr>
            <w:r w:rsidRPr="00410B2D">
              <w:rPr>
                <w:rFonts w:asciiTheme="majorHAnsi" w:hAnsiTheme="majorHAnsi"/>
                <w:spacing w:val="-4"/>
                <w:sz w:val="20"/>
                <w:szCs w:val="20"/>
              </w:rPr>
              <w:t>(E0)</w:t>
            </w:r>
          </w:p>
        </w:tc>
        <w:tc>
          <w:tcPr>
            <w:tcW w:w="1174" w:type="dxa"/>
            <w:tcBorders>
              <w:top w:val="single" w:sz="4" w:space="0" w:color="000000"/>
              <w:bottom w:val="single" w:sz="4" w:space="0" w:color="000000"/>
            </w:tcBorders>
          </w:tcPr>
          <w:p w14:paraId="4297CECE" w14:textId="77777777" w:rsidR="003330E6" w:rsidRPr="00410B2D" w:rsidRDefault="003330E6" w:rsidP="00A65559">
            <w:pPr>
              <w:pStyle w:val="TableParagraph"/>
              <w:ind w:left="45" w:right="2"/>
              <w:rPr>
                <w:rFonts w:asciiTheme="majorHAnsi" w:hAnsiTheme="majorHAnsi"/>
                <w:sz w:val="20"/>
                <w:szCs w:val="20"/>
              </w:rPr>
            </w:pPr>
            <w:r w:rsidRPr="00410B2D">
              <w:rPr>
                <w:rFonts w:asciiTheme="majorHAnsi" w:hAnsiTheme="majorHAnsi"/>
                <w:sz w:val="20"/>
                <w:szCs w:val="20"/>
              </w:rPr>
              <w:t>35</w:t>
            </w:r>
            <w:r w:rsidRPr="00410B2D">
              <w:rPr>
                <w:rFonts w:asciiTheme="majorHAnsi" w:hAnsiTheme="majorHAnsi"/>
                <w:spacing w:val="-2"/>
                <w:sz w:val="20"/>
                <w:szCs w:val="20"/>
              </w:rPr>
              <w:t xml:space="preserve"> ml/tan</w:t>
            </w:r>
          </w:p>
          <w:p w14:paraId="54E57ABE" w14:textId="77777777" w:rsidR="003330E6" w:rsidRPr="00410B2D" w:rsidRDefault="003330E6" w:rsidP="00A65559">
            <w:pPr>
              <w:pStyle w:val="TableParagraph"/>
              <w:spacing w:before="42"/>
              <w:ind w:left="45"/>
              <w:rPr>
                <w:rFonts w:asciiTheme="majorHAnsi" w:hAnsiTheme="majorHAnsi"/>
                <w:sz w:val="20"/>
                <w:szCs w:val="20"/>
              </w:rPr>
            </w:pPr>
            <w:r w:rsidRPr="00410B2D">
              <w:rPr>
                <w:rFonts w:asciiTheme="majorHAnsi" w:hAnsiTheme="majorHAnsi"/>
                <w:spacing w:val="-5"/>
                <w:sz w:val="20"/>
                <w:szCs w:val="20"/>
              </w:rPr>
              <w:t>(E1</w:t>
            </w:r>
          </w:p>
        </w:tc>
        <w:tc>
          <w:tcPr>
            <w:tcW w:w="1172" w:type="dxa"/>
            <w:tcBorders>
              <w:top w:val="single" w:sz="4" w:space="0" w:color="000000"/>
              <w:bottom w:val="single" w:sz="4" w:space="0" w:color="000000"/>
            </w:tcBorders>
          </w:tcPr>
          <w:p w14:paraId="02A2B6ED" w14:textId="77777777" w:rsidR="003330E6" w:rsidRPr="00410B2D" w:rsidRDefault="003330E6" w:rsidP="00A65559">
            <w:pPr>
              <w:pStyle w:val="TableParagraph"/>
              <w:ind w:right="32"/>
              <w:rPr>
                <w:rFonts w:asciiTheme="majorHAnsi" w:hAnsiTheme="majorHAnsi"/>
                <w:sz w:val="20"/>
                <w:szCs w:val="20"/>
              </w:rPr>
            </w:pPr>
            <w:r w:rsidRPr="00410B2D">
              <w:rPr>
                <w:rFonts w:asciiTheme="majorHAnsi" w:hAnsiTheme="majorHAnsi"/>
                <w:sz w:val="20"/>
                <w:szCs w:val="20"/>
              </w:rPr>
              <w:t>40</w:t>
            </w:r>
            <w:r w:rsidRPr="00410B2D">
              <w:rPr>
                <w:rFonts w:asciiTheme="majorHAnsi" w:hAnsiTheme="majorHAnsi"/>
                <w:spacing w:val="-2"/>
                <w:sz w:val="20"/>
                <w:szCs w:val="20"/>
              </w:rPr>
              <w:t xml:space="preserve"> ml/tan</w:t>
            </w:r>
          </w:p>
          <w:p w14:paraId="375044CA" w14:textId="77777777" w:rsidR="003330E6" w:rsidRPr="00410B2D" w:rsidRDefault="003330E6" w:rsidP="00A65559">
            <w:pPr>
              <w:pStyle w:val="TableParagraph"/>
              <w:spacing w:before="42"/>
              <w:ind w:left="2" w:right="32"/>
              <w:rPr>
                <w:rFonts w:asciiTheme="majorHAnsi" w:hAnsiTheme="majorHAnsi"/>
                <w:sz w:val="20"/>
                <w:szCs w:val="20"/>
              </w:rPr>
            </w:pPr>
            <w:r w:rsidRPr="00410B2D">
              <w:rPr>
                <w:rFonts w:asciiTheme="majorHAnsi" w:hAnsiTheme="majorHAnsi"/>
                <w:spacing w:val="-4"/>
                <w:sz w:val="20"/>
                <w:szCs w:val="20"/>
              </w:rPr>
              <w:t>(E2)</w:t>
            </w:r>
          </w:p>
        </w:tc>
        <w:tc>
          <w:tcPr>
            <w:tcW w:w="1251" w:type="dxa"/>
            <w:tcBorders>
              <w:top w:val="single" w:sz="4" w:space="0" w:color="000000"/>
              <w:bottom w:val="single" w:sz="4" w:space="0" w:color="000000"/>
            </w:tcBorders>
          </w:tcPr>
          <w:p w14:paraId="1D6BD70C" w14:textId="77777777" w:rsidR="003330E6" w:rsidRPr="00410B2D" w:rsidRDefault="003330E6" w:rsidP="00A65559">
            <w:pPr>
              <w:pStyle w:val="TableParagraph"/>
              <w:ind w:left="2" w:right="33"/>
              <w:rPr>
                <w:rFonts w:asciiTheme="majorHAnsi" w:hAnsiTheme="majorHAnsi"/>
                <w:sz w:val="20"/>
                <w:szCs w:val="20"/>
              </w:rPr>
            </w:pPr>
            <w:r w:rsidRPr="00410B2D">
              <w:rPr>
                <w:rFonts w:asciiTheme="majorHAnsi" w:hAnsiTheme="majorHAnsi"/>
                <w:sz w:val="20"/>
                <w:szCs w:val="20"/>
              </w:rPr>
              <w:t>45</w:t>
            </w:r>
            <w:r w:rsidRPr="00410B2D">
              <w:rPr>
                <w:rFonts w:asciiTheme="majorHAnsi" w:hAnsiTheme="majorHAnsi"/>
                <w:spacing w:val="-2"/>
                <w:sz w:val="20"/>
                <w:szCs w:val="20"/>
              </w:rPr>
              <w:t xml:space="preserve"> ml/tan</w:t>
            </w:r>
          </w:p>
          <w:p w14:paraId="4D25B3C9" w14:textId="77777777" w:rsidR="003330E6" w:rsidRPr="00410B2D" w:rsidRDefault="003330E6" w:rsidP="00A65559">
            <w:pPr>
              <w:pStyle w:val="TableParagraph"/>
              <w:spacing w:before="42"/>
              <w:ind w:right="33"/>
              <w:rPr>
                <w:rFonts w:asciiTheme="majorHAnsi" w:hAnsiTheme="majorHAnsi"/>
                <w:sz w:val="20"/>
                <w:szCs w:val="20"/>
              </w:rPr>
            </w:pPr>
            <w:r w:rsidRPr="00410B2D">
              <w:rPr>
                <w:rFonts w:asciiTheme="majorHAnsi" w:hAnsiTheme="majorHAnsi"/>
                <w:spacing w:val="-4"/>
                <w:sz w:val="20"/>
                <w:szCs w:val="20"/>
              </w:rPr>
              <w:t>(E3)</w:t>
            </w:r>
          </w:p>
        </w:tc>
        <w:tc>
          <w:tcPr>
            <w:tcW w:w="1121" w:type="dxa"/>
            <w:tcBorders>
              <w:bottom w:val="single" w:sz="4" w:space="0" w:color="000000"/>
            </w:tcBorders>
          </w:tcPr>
          <w:p w14:paraId="3A6F0A59" w14:textId="77777777" w:rsidR="003330E6" w:rsidRPr="00410B2D" w:rsidRDefault="003330E6" w:rsidP="00A65559">
            <w:pPr>
              <w:pStyle w:val="TableParagraph"/>
              <w:ind w:left="9" w:right="4"/>
              <w:rPr>
                <w:rFonts w:asciiTheme="majorHAnsi" w:hAnsiTheme="majorHAnsi"/>
                <w:sz w:val="20"/>
                <w:szCs w:val="20"/>
              </w:rPr>
            </w:pPr>
            <w:r w:rsidRPr="00410B2D">
              <w:rPr>
                <w:rFonts w:asciiTheme="majorHAnsi" w:hAnsiTheme="majorHAnsi"/>
                <w:spacing w:val="-2"/>
                <w:sz w:val="20"/>
                <w:szCs w:val="20"/>
              </w:rPr>
              <w:t>rata-</w:t>
            </w:r>
            <w:r w:rsidRPr="00410B2D">
              <w:rPr>
                <w:rFonts w:asciiTheme="majorHAnsi" w:hAnsiTheme="majorHAnsi"/>
                <w:spacing w:val="-4"/>
                <w:sz w:val="20"/>
                <w:szCs w:val="20"/>
              </w:rPr>
              <w:t>rata</w:t>
            </w:r>
          </w:p>
        </w:tc>
        <w:tc>
          <w:tcPr>
            <w:tcW w:w="1187" w:type="dxa"/>
            <w:vMerge/>
            <w:tcBorders>
              <w:top w:val="nil"/>
              <w:bottom w:val="single" w:sz="4" w:space="0" w:color="000000"/>
            </w:tcBorders>
          </w:tcPr>
          <w:p w14:paraId="50ECDA7D" w14:textId="77777777" w:rsidR="003330E6" w:rsidRPr="00410B2D" w:rsidRDefault="003330E6" w:rsidP="00A65559">
            <w:pPr>
              <w:rPr>
                <w:rFonts w:asciiTheme="majorHAnsi" w:hAnsiTheme="majorHAnsi"/>
                <w:sz w:val="20"/>
                <w:szCs w:val="20"/>
              </w:rPr>
            </w:pPr>
          </w:p>
        </w:tc>
      </w:tr>
      <w:tr w:rsidR="000D3A29" w:rsidRPr="00410B2D" w14:paraId="4FBCBCEE" w14:textId="77777777" w:rsidTr="007C33CB">
        <w:trPr>
          <w:trHeight w:val="349"/>
        </w:trPr>
        <w:tc>
          <w:tcPr>
            <w:tcW w:w="1716" w:type="dxa"/>
            <w:tcBorders>
              <w:top w:val="single" w:sz="4" w:space="0" w:color="000000"/>
            </w:tcBorders>
          </w:tcPr>
          <w:p w14:paraId="324BF749" w14:textId="77777777" w:rsidR="003330E6" w:rsidRPr="00410B2D" w:rsidRDefault="003330E6" w:rsidP="00A65559">
            <w:pPr>
              <w:pStyle w:val="TableParagraph"/>
              <w:ind w:left="16" w:right="4"/>
              <w:rPr>
                <w:rFonts w:asciiTheme="majorHAnsi" w:hAnsiTheme="majorHAnsi"/>
                <w:sz w:val="20"/>
                <w:szCs w:val="20"/>
              </w:rPr>
            </w:pPr>
            <w:r w:rsidRPr="00410B2D">
              <w:rPr>
                <w:rFonts w:asciiTheme="majorHAnsi" w:hAnsiTheme="majorHAnsi"/>
                <w:sz w:val="20"/>
                <w:szCs w:val="20"/>
              </w:rPr>
              <w:t xml:space="preserve">Kontrol </w:t>
            </w:r>
            <w:r w:rsidRPr="00410B2D">
              <w:rPr>
                <w:rFonts w:asciiTheme="majorHAnsi" w:hAnsiTheme="majorHAnsi"/>
                <w:spacing w:val="-2"/>
                <w:sz w:val="20"/>
                <w:szCs w:val="20"/>
              </w:rPr>
              <w:t>(P0))</w:t>
            </w:r>
          </w:p>
        </w:tc>
        <w:tc>
          <w:tcPr>
            <w:tcW w:w="1090" w:type="dxa"/>
            <w:tcBorders>
              <w:top w:val="single" w:sz="4" w:space="0" w:color="000000"/>
            </w:tcBorders>
          </w:tcPr>
          <w:p w14:paraId="275A7CF8" w14:textId="77777777" w:rsidR="003330E6" w:rsidRPr="00410B2D" w:rsidRDefault="003330E6" w:rsidP="00A65559">
            <w:pPr>
              <w:pStyle w:val="TableParagraph"/>
              <w:ind w:left="41" w:right="3"/>
              <w:rPr>
                <w:rFonts w:asciiTheme="majorHAnsi" w:hAnsiTheme="majorHAnsi"/>
                <w:sz w:val="20"/>
                <w:szCs w:val="20"/>
              </w:rPr>
            </w:pPr>
            <w:r w:rsidRPr="00410B2D">
              <w:rPr>
                <w:rFonts w:asciiTheme="majorHAnsi" w:hAnsiTheme="majorHAnsi"/>
                <w:spacing w:val="-2"/>
                <w:sz w:val="20"/>
                <w:szCs w:val="20"/>
              </w:rPr>
              <w:t>17,33</w:t>
            </w:r>
          </w:p>
        </w:tc>
        <w:tc>
          <w:tcPr>
            <w:tcW w:w="1174" w:type="dxa"/>
            <w:tcBorders>
              <w:top w:val="single" w:sz="4" w:space="0" w:color="000000"/>
            </w:tcBorders>
          </w:tcPr>
          <w:p w14:paraId="5578FA94" w14:textId="77777777" w:rsidR="003330E6" w:rsidRPr="00410B2D" w:rsidRDefault="003330E6" w:rsidP="00A65559">
            <w:pPr>
              <w:pStyle w:val="TableParagraph"/>
              <w:ind w:left="45" w:right="2"/>
              <w:rPr>
                <w:rFonts w:asciiTheme="majorHAnsi" w:hAnsiTheme="majorHAnsi"/>
                <w:sz w:val="20"/>
                <w:szCs w:val="20"/>
              </w:rPr>
            </w:pPr>
            <w:r w:rsidRPr="00410B2D">
              <w:rPr>
                <w:rFonts w:asciiTheme="majorHAnsi" w:hAnsiTheme="majorHAnsi"/>
                <w:spacing w:val="-2"/>
                <w:sz w:val="20"/>
                <w:szCs w:val="20"/>
              </w:rPr>
              <w:t>19,67</w:t>
            </w:r>
          </w:p>
        </w:tc>
        <w:tc>
          <w:tcPr>
            <w:tcW w:w="1172" w:type="dxa"/>
            <w:tcBorders>
              <w:top w:val="single" w:sz="4" w:space="0" w:color="000000"/>
            </w:tcBorders>
          </w:tcPr>
          <w:p w14:paraId="1D31DA5B" w14:textId="77777777" w:rsidR="003330E6" w:rsidRPr="00410B2D" w:rsidRDefault="003330E6" w:rsidP="00A65559">
            <w:pPr>
              <w:pStyle w:val="TableParagraph"/>
              <w:ind w:right="32"/>
              <w:rPr>
                <w:rFonts w:asciiTheme="majorHAnsi" w:hAnsiTheme="majorHAnsi"/>
                <w:sz w:val="20"/>
                <w:szCs w:val="20"/>
              </w:rPr>
            </w:pPr>
            <w:r w:rsidRPr="00410B2D">
              <w:rPr>
                <w:rFonts w:asciiTheme="majorHAnsi" w:hAnsiTheme="majorHAnsi"/>
                <w:spacing w:val="-2"/>
                <w:sz w:val="20"/>
                <w:szCs w:val="20"/>
              </w:rPr>
              <w:t>21,33</w:t>
            </w:r>
          </w:p>
        </w:tc>
        <w:tc>
          <w:tcPr>
            <w:tcW w:w="1251" w:type="dxa"/>
            <w:tcBorders>
              <w:top w:val="single" w:sz="4" w:space="0" w:color="000000"/>
            </w:tcBorders>
          </w:tcPr>
          <w:p w14:paraId="1C929FB1" w14:textId="77777777" w:rsidR="003330E6" w:rsidRPr="00410B2D" w:rsidRDefault="003330E6" w:rsidP="00A65559">
            <w:pPr>
              <w:pStyle w:val="TableParagraph"/>
              <w:ind w:left="2" w:right="33"/>
              <w:rPr>
                <w:rFonts w:asciiTheme="majorHAnsi" w:hAnsiTheme="majorHAnsi"/>
                <w:sz w:val="20"/>
                <w:szCs w:val="20"/>
              </w:rPr>
            </w:pPr>
            <w:r w:rsidRPr="00410B2D">
              <w:rPr>
                <w:rFonts w:asciiTheme="majorHAnsi" w:hAnsiTheme="majorHAnsi"/>
                <w:spacing w:val="-2"/>
                <w:sz w:val="20"/>
                <w:szCs w:val="20"/>
              </w:rPr>
              <w:t>19,33</w:t>
            </w:r>
          </w:p>
        </w:tc>
        <w:tc>
          <w:tcPr>
            <w:tcW w:w="1121" w:type="dxa"/>
            <w:tcBorders>
              <w:top w:val="single" w:sz="4" w:space="0" w:color="000000"/>
            </w:tcBorders>
          </w:tcPr>
          <w:p w14:paraId="4004F97B" w14:textId="77777777" w:rsidR="003330E6" w:rsidRPr="00410B2D" w:rsidRDefault="003330E6" w:rsidP="00A65559">
            <w:pPr>
              <w:pStyle w:val="TableParagraph"/>
              <w:ind w:left="9"/>
              <w:rPr>
                <w:rFonts w:asciiTheme="majorHAnsi" w:hAnsiTheme="majorHAnsi"/>
                <w:sz w:val="20"/>
                <w:szCs w:val="20"/>
              </w:rPr>
            </w:pPr>
            <w:r w:rsidRPr="00410B2D">
              <w:rPr>
                <w:rFonts w:asciiTheme="majorHAnsi" w:hAnsiTheme="majorHAnsi"/>
                <w:sz w:val="20"/>
                <w:szCs w:val="20"/>
              </w:rPr>
              <w:t xml:space="preserve">18,33 </w:t>
            </w:r>
            <w:r w:rsidRPr="00410B2D">
              <w:rPr>
                <w:rFonts w:asciiTheme="majorHAnsi" w:hAnsiTheme="majorHAnsi"/>
                <w:spacing w:val="-10"/>
                <w:sz w:val="20"/>
                <w:szCs w:val="20"/>
              </w:rPr>
              <w:t>c</w:t>
            </w:r>
          </w:p>
        </w:tc>
        <w:tc>
          <w:tcPr>
            <w:tcW w:w="1187" w:type="dxa"/>
            <w:tcBorders>
              <w:top w:val="single" w:sz="4" w:space="0" w:color="000000"/>
            </w:tcBorders>
          </w:tcPr>
          <w:p w14:paraId="19E3B5A8" w14:textId="77777777" w:rsidR="003330E6" w:rsidRPr="00410B2D" w:rsidRDefault="003330E6" w:rsidP="00A65559">
            <w:pPr>
              <w:pStyle w:val="TableParagraph"/>
              <w:jc w:val="left"/>
              <w:rPr>
                <w:rFonts w:asciiTheme="majorHAnsi" w:hAnsiTheme="majorHAnsi"/>
                <w:sz w:val="20"/>
                <w:szCs w:val="20"/>
              </w:rPr>
            </w:pPr>
          </w:p>
        </w:tc>
      </w:tr>
      <w:tr w:rsidR="000D3A29" w:rsidRPr="00410B2D" w14:paraId="679A9E65" w14:textId="77777777" w:rsidTr="007C33CB">
        <w:trPr>
          <w:trHeight w:val="423"/>
        </w:trPr>
        <w:tc>
          <w:tcPr>
            <w:tcW w:w="1716" w:type="dxa"/>
          </w:tcPr>
          <w:p w14:paraId="16A8DA91" w14:textId="77777777" w:rsidR="003330E6" w:rsidRPr="00410B2D" w:rsidRDefault="003330E6" w:rsidP="00A65559">
            <w:pPr>
              <w:pStyle w:val="TableParagraph"/>
              <w:spacing w:before="69"/>
              <w:ind w:left="16"/>
              <w:rPr>
                <w:rFonts w:asciiTheme="majorHAnsi" w:hAnsiTheme="majorHAnsi"/>
                <w:sz w:val="20"/>
                <w:szCs w:val="20"/>
              </w:rPr>
            </w:pPr>
            <w:r w:rsidRPr="00410B2D">
              <w:rPr>
                <w:rFonts w:asciiTheme="majorHAnsi" w:hAnsiTheme="majorHAnsi"/>
                <w:sz w:val="20"/>
                <w:szCs w:val="20"/>
              </w:rPr>
              <w:t xml:space="preserve">48 HST </w:t>
            </w:r>
            <w:r w:rsidRPr="00410B2D">
              <w:rPr>
                <w:rFonts w:asciiTheme="majorHAnsi" w:hAnsiTheme="majorHAnsi"/>
                <w:spacing w:val="-5"/>
                <w:sz w:val="20"/>
                <w:szCs w:val="20"/>
              </w:rPr>
              <w:t>(P1</w:t>
            </w:r>
          </w:p>
        </w:tc>
        <w:tc>
          <w:tcPr>
            <w:tcW w:w="1090" w:type="dxa"/>
          </w:tcPr>
          <w:p w14:paraId="66D5B9ED" w14:textId="77777777" w:rsidR="003330E6" w:rsidRPr="00410B2D" w:rsidRDefault="003330E6" w:rsidP="00A65559">
            <w:pPr>
              <w:pStyle w:val="TableParagraph"/>
              <w:spacing w:before="69"/>
              <w:ind w:left="41" w:right="3"/>
              <w:rPr>
                <w:rFonts w:asciiTheme="majorHAnsi" w:hAnsiTheme="majorHAnsi"/>
                <w:sz w:val="20"/>
                <w:szCs w:val="20"/>
              </w:rPr>
            </w:pPr>
            <w:r w:rsidRPr="00410B2D">
              <w:rPr>
                <w:rFonts w:asciiTheme="majorHAnsi" w:hAnsiTheme="majorHAnsi"/>
                <w:spacing w:val="-2"/>
                <w:sz w:val="20"/>
                <w:szCs w:val="20"/>
              </w:rPr>
              <w:t>16,00</w:t>
            </w:r>
          </w:p>
        </w:tc>
        <w:tc>
          <w:tcPr>
            <w:tcW w:w="1174" w:type="dxa"/>
          </w:tcPr>
          <w:p w14:paraId="304A9D5A" w14:textId="77777777" w:rsidR="003330E6" w:rsidRPr="00410B2D" w:rsidRDefault="003330E6" w:rsidP="00A65559">
            <w:pPr>
              <w:pStyle w:val="TableParagraph"/>
              <w:spacing w:before="69"/>
              <w:ind w:left="45" w:right="2"/>
              <w:rPr>
                <w:rFonts w:asciiTheme="majorHAnsi" w:hAnsiTheme="majorHAnsi"/>
                <w:sz w:val="20"/>
                <w:szCs w:val="20"/>
              </w:rPr>
            </w:pPr>
            <w:r w:rsidRPr="00410B2D">
              <w:rPr>
                <w:rFonts w:asciiTheme="majorHAnsi" w:hAnsiTheme="majorHAnsi"/>
                <w:spacing w:val="-2"/>
                <w:sz w:val="20"/>
                <w:szCs w:val="20"/>
              </w:rPr>
              <w:t>17,67</w:t>
            </w:r>
          </w:p>
        </w:tc>
        <w:tc>
          <w:tcPr>
            <w:tcW w:w="1172" w:type="dxa"/>
          </w:tcPr>
          <w:p w14:paraId="398360E2" w14:textId="77777777" w:rsidR="003330E6" w:rsidRPr="00410B2D" w:rsidRDefault="003330E6" w:rsidP="00A65559">
            <w:pPr>
              <w:pStyle w:val="TableParagraph"/>
              <w:spacing w:before="69"/>
              <w:ind w:right="32"/>
              <w:rPr>
                <w:rFonts w:asciiTheme="majorHAnsi" w:hAnsiTheme="majorHAnsi"/>
                <w:sz w:val="20"/>
                <w:szCs w:val="20"/>
              </w:rPr>
            </w:pPr>
            <w:r w:rsidRPr="00410B2D">
              <w:rPr>
                <w:rFonts w:asciiTheme="majorHAnsi" w:hAnsiTheme="majorHAnsi"/>
                <w:spacing w:val="-2"/>
                <w:sz w:val="20"/>
                <w:szCs w:val="20"/>
              </w:rPr>
              <w:t>17,33</w:t>
            </w:r>
          </w:p>
        </w:tc>
        <w:tc>
          <w:tcPr>
            <w:tcW w:w="1251" w:type="dxa"/>
          </w:tcPr>
          <w:p w14:paraId="00289A1E" w14:textId="77777777" w:rsidR="003330E6" w:rsidRPr="00410B2D" w:rsidRDefault="003330E6" w:rsidP="00A65559">
            <w:pPr>
              <w:pStyle w:val="TableParagraph"/>
              <w:spacing w:before="69"/>
              <w:ind w:left="2" w:right="33"/>
              <w:rPr>
                <w:rFonts w:asciiTheme="majorHAnsi" w:hAnsiTheme="majorHAnsi"/>
                <w:sz w:val="20"/>
                <w:szCs w:val="20"/>
              </w:rPr>
            </w:pPr>
            <w:r w:rsidRPr="00410B2D">
              <w:rPr>
                <w:rFonts w:asciiTheme="majorHAnsi" w:hAnsiTheme="majorHAnsi"/>
                <w:spacing w:val="-2"/>
                <w:sz w:val="20"/>
                <w:szCs w:val="20"/>
              </w:rPr>
              <w:t>18,00</w:t>
            </w:r>
          </w:p>
        </w:tc>
        <w:tc>
          <w:tcPr>
            <w:tcW w:w="1121" w:type="dxa"/>
          </w:tcPr>
          <w:p w14:paraId="30AD2679" w14:textId="77777777" w:rsidR="003330E6" w:rsidRPr="00410B2D" w:rsidRDefault="003330E6" w:rsidP="00A65559">
            <w:pPr>
              <w:pStyle w:val="TableParagraph"/>
              <w:spacing w:before="69"/>
              <w:ind w:left="9" w:right="2"/>
              <w:rPr>
                <w:rFonts w:asciiTheme="majorHAnsi" w:hAnsiTheme="majorHAnsi"/>
                <w:sz w:val="20"/>
                <w:szCs w:val="20"/>
              </w:rPr>
            </w:pPr>
            <w:r w:rsidRPr="00410B2D">
              <w:rPr>
                <w:rFonts w:asciiTheme="majorHAnsi" w:hAnsiTheme="majorHAnsi"/>
                <w:sz w:val="20"/>
                <w:szCs w:val="20"/>
              </w:rPr>
              <w:t xml:space="preserve">17,54 </w:t>
            </w:r>
            <w:r w:rsidRPr="00410B2D">
              <w:rPr>
                <w:rFonts w:asciiTheme="majorHAnsi" w:hAnsiTheme="majorHAnsi"/>
                <w:spacing w:val="-10"/>
                <w:sz w:val="20"/>
                <w:szCs w:val="20"/>
              </w:rPr>
              <w:t>d</w:t>
            </w:r>
          </w:p>
        </w:tc>
        <w:tc>
          <w:tcPr>
            <w:tcW w:w="1187" w:type="dxa"/>
            <w:vMerge w:val="restart"/>
          </w:tcPr>
          <w:p w14:paraId="7DA9C4EC" w14:textId="77777777" w:rsidR="003330E6" w:rsidRPr="00410B2D" w:rsidRDefault="003330E6" w:rsidP="00A65559">
            <w:pPr>
              <w:pStyle w:val="TableParagraph"/>
              <w:spacing w:before="4"/>
              <w:jc w:val="left"/>
              <w:rPr>
                <w:rFonts w:asciiTheme="majorHAnsi" w:hAnsiTheme="majorHAnsi"/>
                <w:sz w:val="20"/>
                <w:szCs w:val="20"/>
              </w:rPr>
            </w:pPr>
          </w:p>
          <w:p w14:paraId="74F49F92" w14:textId="77777777" w:rsidR="003330E6" w:rsidRPr="00410B2D" w:rsidRDefault="003330E6" w:rsidP="00A65559">
            <w:pPr>
              <w:pStyle w:val="TableParagraph"/>
              <w:spacing w:before="1"/>
              <w:ind w:left="386"/>
              <w:jc w:val="left"/>
              <w:rPr>
                <w:rFonts w:asciiTheme="majorHAnsi" w:hAnsiTheme="majorHAnsi"/>
                <w:sz w:val="20"/>
                <w:szCs w:val="20"/>
              </w:rPr>
            </w:pPr>
            <w:r w:rsidRPr="00410B2D">
              <w:rPr>
                <w:rFonts w:asciiTheme="majorHAnsi" w:hAnsiTheme="majorHAnsi"/>
                <w:spacing w:val="-4"/>
                <w:sz w:val="20"/>
                <w:szCs w:val="20"/>
              </w:rPr>
              <w:t>0,61</w:t>
            </w:r>
          </w:p>
        </w:tc>
      </w:tr>
      <w:tr w:rsidR="000D3A29" w:rsidRPr="00410B2D" w14:paraId="046C2F1E" w14:textId="77777777" w:rsidTr="007C33CB">
        <w:trPr>
          <w:trHeight w:val="424"/>
        </w:trPr>
        <w:tc>
          <w:tcPr>
            <w:tcW w:w="1716" w:type="dxa"/>
          </w:tcPr>
          <w:p w14:paraId="31BB7A5C" w14:textId="77777777" w:rsidR="003330E6" w:rsidRPr="00410B2D" w:rsidRDefault="003330E6" w:rsidP="00A65559">
            <w:pPr>
              <w:pStyle w:val="TableParagraph"/>
              <w:spacing w:before="69"/>
              <w:ind w:left="16"/>
              <w:rPr>
                <w:rFonts w:asciiTheme="majorHAnsi" w:hAnsiTheme="majorHAnsi"/>
                <w:sz w:val="20"/>
                <w:szCs w:val="20"/>
              </w:rPr>
            </w:pPr>
            <w:r w:rsidRPr="00410B2D">
              <w:rPr>
                <w:rFonts w:asciiTheme="majorHAnsi" w:hAnsiTheme="majorHAnsi"/>
                <w:sz w:val="20"/>
                <w:szCs w:val="20"/>
              </w:rPr>
              <w:t xml:space="preserve">55 HST </w:t>
            </w:r>
            <w:r w:rsidRPr="00410B2D">
              <w:rPr>
                <w:rFonts w:asciiTheme="majorHAnsi" w:hAnsiTheme="majorHAnsi"/>
                <w:spacing w:val="-4"/>
                <w:sz w:val="20"/>
                <w:szCs w:val="20"/>
              </w:rPr>
              <w:t>(P2)</w:t>
            </w:r>
          </w:p>
        </w:tc>
        <w:tc>
          <w:tcPr>
            <w:tcW w:w="1090" w:type="dxa"/>
          </w:tcPr>
          <w:p w14:paraId="0051E3F5" w14:textId="77777777" w:rsidR="003330E6" w:rsidRPr="00410B2D" w:rsidRDefault="003330E6" w:rsidP="00A65559">
            <w:pPr>
              <w:pStyle w:val="TableParagraph"/>
              <w:spacing w:before="69"/>
              <w:ind w:left="41" w:right="3"/>
              <w:rPr>
                <w:rFonts w:asciiTheme="majorHAnsi" w:hAnsiTheme="majorHAnsi"/>
                <w:sz w:val="20"/>
                <w:szCs w:val="20"/>
              </w:rPr>
            </w:pPr>
            <w:r w:rsidRPr="00410B2D">
              <w:rPr>
                <w:rFonts w:asciiTheme="majorHAnsi" w:hAnsiTheme="majorHAnsi"/>
                <w:spacing w:val="-2"/>
                <w:sz w:val="20"/>
                <w:szCs w:val="20"/>
              </w:rPr>
              <w:t>14,33</w:t>
            </w:r>
          </w:p>
        </w:tc>
        <w:tc>
          <w:tcPr>
            <w:tcW w:w="1174" w:type="dxa"/>
          </w:tcPr>
          <w:p w14:paraId="60A2DAE2" w14:textId="77777777" w:rsidR="003330E6" w:rsidRPr="00410B2D" w:rsidRDefault="003330E6" w:rsidP="00A65559">
            <w:pPr>
              <w:pStyle w:val="TableParagraph"/>
              <w:spacing w:before="69"/>
              <w:ind w:left="45" w:right="2"/>
              <w:rPr>
                <w:rFonts w:asciiTheme="majorHAnsi" w:hAnsiTheme="majorHAnsi"/>
                <w:sz w:val="20"/>
                <w:szCs w:val="20"/>
              </w:rPr>
            </w:pPr>
            <w:r w:rsidRPr="00410B2D">
              <w:rPr>
                <w:rFonts w:asciiTheme="majorHAnsi" w:hAnsiTheme="majorHAnsi"/>
                <w:spacing w:val="-2"/>
                <w:sz w:val="20"/>
                <w:szCs w:val="20"/>
              </w:rPr>
              <w:t>17,67</w:t>
            </w:r>
          </w:p>
        </w:tc>
        <w:tc>
          <w:tcPr>
            <w:tcW w:w="1172" w:type="dxa"/>
          </w:tcPr>
          <w:p w14:paraId="62B408BC" w14:textId="77777777" w:rsidR="003330E6" w:rsidRPr="00410B2D" w:rsidRDefault="003330E6" w:rsidP="00A65559">
            <w:pPr>
              <w:pStyle w:val="TableParagraph"/>
              <w:spacing w:before="69"/>
              <w:ind w:right="32"/>
              <w:rPr>
                <w:rFonts w:asciiTheme="majorHAnsi" w:hAnsiTheme="majorHAnsi"/>
                <w:sz w:val="20"/>
                <w:szCs w:val="20"/>
              </w:rPr>
            </w:pPr>
            <w:r w:rsidRPr="00410B2D">
              <w:rPr>
                <w:rFonts w:asciiTheme="majorHAnsi" w:hAnsiTheme="majorHAnsi"/>
                <w:spacing w:val="-2"/>
                <w:sz w:val="20"/>
                <w:szCs w:val="20"/>
              </w:rPr>
              <w:t>18,33</w:t>
            </w:r>
          </w:p>
        </w:tc>
        <w:tc>
          <w:tcPr>
            <w:tcW w:w="1251" w:type="dxa"/>
          </w:tcPr>
          <w:p w14:paraId="2FC00D75" w14:textId="77777777" w:rsidR="003330E6" w:rsidRPr="00410B2D" w:rsidRDefault="003330E6" w:rsidP="00A65559">
            <w:pPr>
              <w:pStyle w:val="TableParagraph"/>
              <w:spacing w:before="69"/>
              <w:ind w:left="2" w:right="33"/>
              <w:rPr>
                <w:rFonts w:asciiTheme="majorHAnsi" w:hAnsiTheme="majorHAnsi"/>
                <w:sz w:val="20"/>
                <w:szCs w:val="20"/>
              </w:rPr>
            </w:pPr>
            <w:r w:rsidRPr="00410B2D">
              <w:rPr>
                <w:rFonts w:asciiTheme="majorHAnsi" w:hAnsiTheme="majorHAnsi"/>
                <w:spacing w:val="-2"/>
                <w:sz w:val="20"/>
                <w:szCs w:val="20"/>
              </w:rPr>
              <w:t>21,00</w:t>
            </w:r>
          </w:p>
        </w:tc>
        <w:tc>
          <w:tcPr>
            <w:tcW w:w="1121" w:type="dxa"/>
          </w:tcPr>
          <w:p w14:paraId="75D11053" w14:textId="77777777" w:rsidR="003330E6" w:rsidRPr="00410B2D" w:rsidRDefault="003330E6" w:rsidP="00A65559">
            <w:pPr>
              <w:pStyle w:val="TableParagraph"/>
              <w:spacing w:before="69"/>
              <w:ind w:left="9" w:right="2"/>
              <w:rPr>
                <w:rFonts w:asciiTheme="majorHAnsi" w:hAnsiTheme="majorHAnsi"/>
                <w:sz w:val="20"/>
                <w:szCs w:val="20"/>
              </w:rPr>
            </w:pPr>
            <w:r w:rsidRPr="00410B2D">
              <w:rPr>
                <w:rFonts w:asciiTheme="majorHAnsi" w:hAnsiTheme="majorHAnsi"/>
                <w:sz w:val="20"/>
                <w:szCs w:val="20"/>
              </w:rPr>
              <w:t xml:space="preserve">20,50 </w:t>
            </w:r>
            <w:r w:rsidRPr="00410B2D">
              <w:rPr>
                <w:rFonts w:asciiTheme="majorHAnsi" w:hAnsiTheme="majorHAnsi"/>
                <w:spacing w:val="-10"/>
                <w:sz w:val="20"/>
                <w:szCs w:val="20"/>
              </w:rPr>
              <w:t>b</w:t>
            </w:r>
          </w:p>
        </w:tc>
        <w:tc>
          <w:tcPr>
            <w:tcW w:w="1187" w:type="dxa"/>
            <w:vMerge/>
            <w:tcBorders>
              <w:top w:val="nil"/>
            </w:tcBorders>
          </w:tcPr>
          <w:p w14:paraId="706C43A6" w14:textId="77777777" w:rsidR="003330E6" w:rsidRPr="00410B2D" w:rsidRDefault="003330E6" w:rsidP="00A65559">
            <w:pPr>
              <w:rPr>
                <w:rFonts w:asciiTheme="majorHAnsi" w:hAnsiTheme="majorHAnsi"/>
                <w:sz w:val="20"/>
                <w:szCs w:val="20"/>
              </w:rPr>
            </w:pPr>
          </w:p>
        </w:tc>
      </w:tr>
      <w:tr w:rsidR="000D3A29" w:rsidRPr="00410B2D" w14:paraId="318C80C0" w14:textId="77777777" w:rsidTr="007C33CB">
        <w:trPr>
          <w:trHeight w:val="488"/>
        </w:trPr>
        <w:tc>
          <w:tcPr>
            <w:tcW w:w="1716" w:type="dxa"/>
            <w:tcBorders>
              <w:bottom w:val="single" w:sz="4" w:space="0" w:color="000000"/>
            </w:tcBorders>
          </w:tcPr>
          <w:p w14:paraId="45585675" w14:textId="77777777" w:rsidR="003330E6" w:rsidRPr="00410B2D" w:rsidRDefault="003330E6" w:rsidP="00A65559">
            <w:pPr>
              <w:pStyle w:val="TableParagraph"/>
              <w:spacing w:before="69"/>
              <w:ind w:left="16" w:right="1"/>
              <w:rPr>
                <w:rFonts w:asciiTheme="majorHAnsi" w:hAnsiTheme="majorHAnsi"/>
                <w:sz w:val="20"/>
                <w:szCs w:val="20"/>
              </w:rPr>
            </w:pPr>
            <w:r w:rsidRPr="00410B2D">
              <w:rPr>
                <w:rFonts w:asciiTheme="majorHAnsi" w:hAnsiTheme="majorHAnsi"/>
                <w:sz w:val="20"/>
                <w:szCs w:val="20"/>
              </w:rPr>
              <w:t>62 HST</w:t>
            </w:r>
            <w:r w:rsidRPr="00410B2D">
              <w:rPr>
                <w:rFonts w:asciiTheme="majorHAnsi" w:hAnsiTheme="majorHAnsi"/>
                <w:spacing w:val="-1"/>
                <w:sz w:val="20"/>
                <w:szCs w:val="20"/>
              </w:rPr>
              <w:t xml:space="preserve"> </w:t>
            </w:r>
            <w:r w:rsidRPr="00410B2D">
              <w:rPr>
                <w:rFonts w:asciiTheme="majorHAnsi" w:hAnsiTheme="majorHAnsi"/>
                <w:spacing w:val="-4"/>
                <w:sz w:val="20"/>
                <w:szCs w:val="20"/>
              </w:rPr>
              <w:t>(P3)</w:t>
            </w:r>
          </w:p>
        </w:tc>
        <w:tc>
          <w:tcPr>
            <w:tcW w:w="1090" w:type="dxa"/>
            <w:tcBorders>
              <w:bottom w:val="single" w:sz="4" w:space="0" w:color="000000"/>
            </w:tcBorders>
          </w:tcPr>
          <w:p w14:paraId="68F9A80F" w14:textId="77777777" w:rsidR="003330E6" w:rsidRPr="00410B2D" w:rsidRDefault="003330E6" w:rsidP="00A65559">
            <w:pPr>
              <w:pStyle w:val="TableParagraph"/>
              <w:spacing w:before="69"/>
              <w:ind w:left="41" w:right="3"/>
              <w:rPr>
                <w:rFonts w:asciiTheme="majorHAnsi" w:hAnsiTheme="majorHAnsi"/>
                <w:sz w:val="20"/>
                <w:szCs w:val="20"/>
              </w:rPr>
            </w:pPr>
            <w:r w:rsidRPr="00410B2D">
              <w:rPr>
                <w:rFonts w:asciiTheme="majorHAnsi" w:hAnsiTheme="majorHAnsi"/>
                <w:spacing w:val="-2"/>
                <w:sz w:val="20"/>
                <w:szCs w:val="20"/>
              </w:rPr>
              <w:t>19,33</w:t>
            </w:r>
          </w:p>
        </w:tc>
        <w:tc>
          <w:tcPr>
            <w:tcW w:w="1174" w:type="dxa"/>
            <w:tcBorders>
              <w:bottom w:val="single" w:sz="4" w:space="0" w:color="000000"/>
            </w:tcBorders>
          </w:tcPr>
          <w:p w14:paraId="4CB13452" w14:textId="77777777" w:rsidR="003330E6" w:rsidRPr="00410B2D" w:rsidRDefault="003330E6" w:rsidP="00A65559">
            <w:pPr>
              <w:pStyle w:val="TableParagraph"/>
              <w:spacing w:before="69"/>
              <w:ind w:left="45" w:right="2"/>
              <w:rPr>
                <w:rFonts w:asciiTheme="majorHAnsi" w:hAnsiTheme="majorHAnsi"/>
                <w:sz w:val="20"/>
                <w:szCs w:val="20"/>
              </w:rPr>
            </w:pPr>
            <w:r w:rsidRPr="00410B2D">
              <w:rPr>
                <w:rFonts w:asciiTheme="majorHAnsi" w:hAnsiTheme="majorHAnsi"/>
                <w:spacing w:val="-2"/>
                <w:sz w:val="20"/>
                <w:szCs w:val="20"/>
              </w:rPr>
              <w:t>23,00</w:t>
            </w:r>
          </w:p>
        </w:tc>
        <w:tc>
          <w:tcPr>
            <w:tcW w:w="1172" w:type="dxa"/>
            <w:tcBorders>
              <w:bottom w:val="single" w:sz="4" w:space="0" w:color="000000"/>
            </w:tcBorders>
          </w:tcPr>
          <w:p w14:paraId="453104B5" w14:textId="77777777" w:rsidR="003330E6" w:rsidRPr="00410B2D" w:rsidRDefault="003330E6" w:rsidP="00A65559">
            <w:pPr>
              <w:pStyle w:val="TableParagraph"/>
              <w:spacing w:before="69"/>
              <w:ind w:right="32"/>
              <w:rPr>
                <w:rFonts w:asciiTheme="majorHAnsi" w:hAnsiTheme="majorHAnsi"/>
                <w:sz w:val="20"/>
                <w:szCs w:val="20"/>
              </w:rPr>
            </w:pPr>
            <w:r w:rsidRPr="00410B2D">
              <w:rPr>
                <w:rFonts w:asciiTheme="majorHAnsi" w:hAnsiTheme="majorHAnsi"/>
                <w:spacing w:val="-2"/>
                <w:sz w:val="20"/>
                <w:szCs w:val="20"/>
              </w:rPr>
              <w:t>24,00</w:t>
            </w:r>
          </w:p>
        </w:tc>
        <w:tc>
          <w:tcPr>
            <w:tcW w:w="1251" w:type="dxa"/>
            <w:tcBorders>
              <w:bottom w:val="single" w:sz="4" w:space="0" w:color="000000"/>
            </w:tcBorders>
          </w:tcPr>
          <w:p w14:paraId="048E6235" w14:textId="77777777" w:rsidR="003330E6" w:rsidRPr="00410B2D" w:rsidRDefault="003330E6" w:rsidP="00A65559">
            <w:pPr>
              <w:pStyle w:val="TableParagraph"/>
              <w:spacing w:before="69"/>
              <w:ind w:left="2" w:right="33"/>
              <w:rPr>
                <w:rFonts w:asciiTheme="majorHAnsi" w:hAnsiTheme="majorHAnsi"/>
                <w:sz w:val="20"/>
                <w:szCs w:val="20"/>
              </w:rPr>
            </w:pPr>
            <w:r w:rsidRPr="00410B2D">
              <w:rPr>
                <w:rFonts w:asciiTheme="majorHAnsi" w:hAnsiTheme="majorHAnsi"/>
                <w:spacing w:val="-2"/>
                <w:sz w:val="20"/>
                <w:szCs w:val="20"/>
              </w:rPr>
              <w:t>26,33</w:t>
            </w:r>
          </w:p>
        </w:tc>
        <w:tc>
          <w:tcPr>
            <w:tcW w:w="1121" w:type="dxa"/>
            <w:tcBorders>
              <w:bottom w:val="single" w:sz="4" w:space="0" w:color="000000"/>
            </w:tcBorders>
          </w:tcPr>
          <w:p w14:paraId="655A458C" w14:textId="77777777" w:rsidR="003330E6" w:rsidRPr="00410B2D" w:rsidRDefault="003330E6" w:rsidP="00A65559">
            <w:pPr>
              <w:pStyle w:val="TableParagraph"/>
              <w:spacing w:before="69"/>
              <w:ind w:left="9"/>
              <w:rPr>
                <w:rFonts w:asciiTheme="majorHAnsi" w:hAnsiTheme="majorHAnsi"/>
                <w:sz w:val="20"/>
                <w:szCs w:val="20"/>
              </w:rPr>
            </w:pPr>
            <w:r w:rsidRPr="00410B2D">
              <w:rPr>
                <w:rFonts w:asciiTheme="majorHAnsi" w:hAnsiTheme="majorHAnsi"/>
                <w:sz w:val="20"/>
                <w:szCs w:val="20"/>
              </w:rPr>
              <w:t xml:space="preserve">21,29 </w:t>
            </w:r>
            <w:r w:rsidRPr="00410B2D">
              <w:rPr>
                <w:rFonts w:asciiTheme="majorHAnsi" w:hAnsiTheme="majorHAnsi"/>
                <w:spacing w:val="-10"/>
                <w:sz w:val="20"/>
                <w:szCs w:val="20"/>
              </w:rPr>
              <w:t>a</w:t>
            </w:r>
          </w:p>
        </w:tc>
        <w:tc>
          <w:tcPr>
            <w:tcW w:w="1187" w:type="dxa"/>
            <w:tcBorders>
              <w:bottom w:val="single" w:sz="4" w:space="0" w:color="000000"/>
            </w:tcBorders>
          </w:tcPr>
          <w:p w14:paraId="532AF1D6" w14:textId="77777777" w:rsidR="003330E6" w:rsidRPr="00410B2D" w:rsidRDefault="003330E6" w:rsidP="00A65559">
            <w:pPr>
              <w:pStyle w:val="TableParagraph"/>
              <w:jc w:val="left"/>
              <w:rPr>
                <w:rFonts w:asciiTheme="majorHAnsi" w:hAnsiTheme="majorHAnsi"/>
                <w:sz w:val="20"/>
                <w:szCs w:val="20"/>
              </w:rPr>
            </w:pPr>
          </w:p>
        </w:tc>
      </w:tr>
      <w:tr w:rsidR="000D3A29" w:rsidRPr="00410B2D" w14:paraId="0447AFFD" w14:textId="77777777" w:rsidTr="007C33CB">
        <w:trPr>
          <w:trHeight w:val="413"/>
        </w:trPr>
        <w:tc>
          <w:tcPr>
            <w:tcW w:w="1716" w:type="dxa"/>
            <w:tcBorders>
              <w:top w:val="single" w:sz="4" w:space="0" w:color="000000"/>
              <w:bottom w:val="single" w:sz="4" w:space="0" w:color="000000"/>
            </w:tcBorders>
          </w:tcPr>
          <w:p w14:paraId="76340FB4" w14:textId="77777777" w:rsidR="003330E6" w:rsidRPr="00410B2D" w:rsidRDefault="003330E6" w:rsidP="00A65559">
            <w:pPr>
              <w:pStyle w:val="TableParagraph"/>
              <w:ind w:left="16" w:right="6"/>
              <w:rPr>
                <w:rFonts w:asciiTheme="majorHAnsi" w:hAnsiTheme="majorHAnsi"/>
                <w:sz w:val="20"/>
                <w:szCs w:val="20"/>
              </w:rPr>
            </w:pPr>
            <w:r w:rsidRPr="00410B2D">
              <w:rPr>
                <w:rFonts w:asciiTheme="majorHAnsi" w:hAnsiTheme="majorHAnsi"/>
                <w:spacing w:val="-2"/>
                <w:sz w:val="20"/>
                <w:szCs w:val="20"/>
              </w:rPr>
              <w:t>rata-</w:t>
            </w:r>
            <w:r w:rsidRPr="00410B2D">
              <w:rPr>
                <w:rFonts w:asciiTheme="majorHAnsi" w:hAnsiTheme="majorHAnsi"/>
                <w:spacing w:val="-4"/>
                <w:sz w:val="20"/>
                <w:szCs w:val="20"/>
              </w:rPr>
              <w:t>rata</w:t>
            </w:r>
          </w:p>
        </w:tc>
        <w:tc>
          <w:tcPr>
            <w:tcW w:w="1090" w:type="dxa"/>
            <w:tcBorders>
              <w:top w:val="single" w:sz="4" w:space="0" w:color="000000"/>
              <w:bottom w:val="single" w:sz="4" w:space="0" w:color="000000"/>
            </w:tcBorders>
          </w:tcPr>
          <w:p w14:paraId="464B50F2" w14:textId="77777777" w:rsidR="003330E6" w:rsidRPr="00410B2D" w:rsidRDefault="003330E6" w:rsidP="00A65559">
            <w:pPr>
              <w:pStyle w:val="TableParagraph"/>
              <w:ind w:left="41" w:right="3"/>
              <w:rPr>
                <w:rFonts w:asciiTheme="majorHAnsi" w:hAnsiTheme="majorHAnsi"/>
                <w:sz w:val="20"/>
                <w:szCs w:val="20"/>
              </w:rPr>
            </w:pPr>
            <w:r w:rsidRPr="00410B2D">
              <w:rPr>
                <w:rFonts w:asciiTheme="majorHAnsi" w:hAnsiTheme="majorHAnsi"/>
                <w:sz w:val="20"/>
                <w:szCs w:val="20"/>
              </w:rPr>
              <w:t>16,75</w:t>
            </w:r>
            <w:r w:rsidRPr="00410B2D">
              <w:rPr>
                <w:rFonts w:asciiTheme="majorHAnsi" w:hAnsiTheme="majorHAnsi"/>
                <w:spacing w:val="-1"/>
                <w:sz w:val="20"/>
                <w:szCs w:val="20"/>
              </w:rPr>
              <w:t xml:space="preserve"> </w:t>
            </w:r>
            <w:r w:rsidRPr="00410B2D">
              <w:rPr>
                <w:rFonts w:asciiTheme="majorHAnsi" w:hAnsiTheme="majorHAnsi"/>
                <w:spacing w:val="-10"/>
                <w:sz w:val="20"/>
                <w:szCs w:val="20"/>
              </w:rPr>
              <w:t>r</w:t>
            </w:r>
          </w:p>
        </w:tc>
        <w:tc>
          <w:tcPr>
            <w:tcW w:w="1174" w:type="dxa"/>
            <w:tcBorders>
              <w:top w:val="single" w:sz="4" w:space="0" w:color="000000"/>
              <w:bottom w:val="single" w:sz="4" w:space="0" w:color="000000"/>
            </w:tcBorders>
          </w:tcPr>
          <w:p w14:paraId="526D24C3" w14:textId="77777777" w:rsidR="003330E6" w:rsidRPr="00410B2D" w:rsidRDefault="003330E6" w:rsidP="00A65559">
            <w:pPr>
              <w:pStyle w:val="TableParagraph"/>
              <w:ind w:left="45" w:right="2"/>
              <w:rPr>
                <w:rFonts w:asciiTheme="majorHAnsi" w:hAnsiTheme="majorHAnsi"/>
                <w:sz w:val="20"/>
                <w:szCs w:val="20"/>
              </w:rPr>
            </w:pPr>
            <w:r w:rsidRPr="00410B2D">
              <w:rPr>
                <w:rFonts w:asciiTheme="majorHAnsi" w:hAnsiTheme="majorHAnsi"/>
                <w:sz w:val="20"/>
                <w:szCs w:val="20"/>
              </w:rPr>
              <w:t xml:space="preserve">19,50 </w:t>
            </w:r>
            <w:r w:rsidRPr="00410B2D">
              <w:rPr>
                <w:rFonts w:asciiTheme="majorHAnsi" w:hAnsiTheme="majorHAnsi"/>
                <w:spacing w:val="-10"/>
                <w:sz w:val="20"/>
                <w:szCs w:val="20"/>
              </w:rPr>
              <w:t>q</w:t>
            </w:r>
          </w:p>
        </w:tc>
        <w:tc>
          <w:tcPr>
            <w:tcW w:w="1172" w:type="dxa"/>
            <w:tcBorders>
              <w:top w:val="single" w:sz="4" w:space="0" w:color="000000"/>
              <w:bottom w:val="single" w:sz="4" w:space="0" w:color="000000"/>
            </w:tcBorders>
          </w:tcPr>
          <w:p w14:paraId="4028264E" w14:textId="77777777" w:rsidR="003330E6" w:rsidRPr="00410B2D" w:rsidRDefault="003330E6" w:rsidP="00A65559">
            <w:pPr>
              <w:pStyle w:val="TableParagraph"/>
              <w:ind w:right="32"/>
              <w:rPr>
                <w:rFonts w:asciiTheme="majorHAnsi" w:hAnsiTheme="majorHAnsi"/>
                <w:sz w:val="20"/>
                <w:szCs w:val="20"/>
              </w:rPr>
            </w:pPr>
            <w:r w:rsidRPr="00410B2D">
              <w:rPr>
                <w:rFonts w:asciiTheme="majorHAnsi" w:hAnsiTheme="majorHAnsi"/>
                <w:sz w:val="20"/>
                <w:szCs w:val="20"/>
              </w:rPr>
              <w:t xml:space="preserve">20,25 </w:t>
            </w:r>
            <w:r w:rsidRPr="00410B2D">
              <w:rPr>
                <w:rFonts w:asciiTheme="majorHAnsi" w:hAnsiTheme="majorHAnsi"/>
                <w:spacing w:val="-10"/>
                <w:sz w:val="20"/>
                <w:szCs w:val="20"/>
              </w:rPr>
              <w:t>p</w:t>
            </w:r>
          </w:p>
        </w:tc>
        <w:tc>
          <w:tcPr>
            <w:tcW w:w="1251" w:type="dxa"/>
            <w:tcBorders>
              <w:top w:val="single" w:sz="4" w:space="0" w:color="000000"/>
              <w:bottom w:val="single" w:sz="4" w:space="0" w:color="000000"/>
            </w:tcBorders>
          </w:tcPr>
          <w:p w14:paraId="5F525387" w14:textId="77777777" w:rsidR="003330E6" w:rsidRPr="00410B2D" w:rsidRDefault="003330E6" w:rsidP="00A65559">
            <w:pPr>
              <w:pStyle w:val="TableParagraph"/>
              <w:ind w:left="2" w:right="33"/>
              <w:rPr>
                <w:rFonts w:asciiTheme="majorHAnsi" w:hAnsiTheme="majorHAnsi"/>
                <w:sz w:val="20"/>
                <w:szCs w:val="20"/>
              </w:rPr>
            </w:pPr>
            <w:r w:rsidRPr="00410B2D">
              <w:rPr>
                <w:rFonts w:asciiTheme="majorHAnsi" w:hAnsiTheme="majorHAnsi"/>
                <w:sz w:val="20"/>
                <w:szCs w:val="20"/>
              </w:rPr>
              <w:t xml:space="preserve">21,17 </w:t>
            </w:r>
            <w:r w:rsidRPr="00410B2D">
              <w:rPr>
                <w:rFonts w:asciiTheme="majorHAnsi" w:hAnsiTheme="majorHAnsi"/>
                <w:spacing w:val="-10"/>
                <w:sz w:val="20"/>
                <w:szCs w:val="20"/>
              </w:rPr>
              <w:t>p</w:t>
            </w:r>
          </w:p>
        </w:tc>
        <w:tc>
          <w:tcPr>
            <w:tcW w:w="1121" w:type="dxa"/>
            <w:tcBorders>
              <w:top w:val="single" w:sz="4" w:space="0" w:color="000000"/>
              <w:bottom w:val="single" w:sz="4" w:space="0" w:color="000000"/>
            </w:tcBorders>
          </w:tcPr>
          <w:p w14:paraId="745B5009" w14:textId="77777777" w:rsidR="003330E6" w:rsidRPr="00410B2D" w:rsidRDefault="003330E6" w:rsidP="00A65559">
            <w:pPr>
              <w:pStyle w:val="TableParagraph"/>
              <w:jc w:val="left"/>
              <w:rPr>
                <w:rFonts w:asciiTheme="majorHAnsi" w:hAnsiTheme="majorHAnsi"/>
                <w:sz w:val="20"/>
                <w:szCs w:val="20"/>
              </w:rPr>
            </w:pPr>
          </w:p>
        </w:tc>
        <w:tc>
          <w:tcPr>
            <w:tcW w:w="1187" w:type="dxa"/>
            <w:tcBorders>
              <w:top w:val="single" w:sz="4" w:space="0" w:color="000000"/>
              <w:bottom w:val="single" w:sz="4" w:space="0" w:color="000000"/>
            </w:tcBorders>
          </w:tcPr>
          <w:p w14:paraId="6E1A5BFB" w14:textId="77777777" w:rsidR="003330E6" w:rsidRPr="00410B2D" w:rsidRDefault="003330E6" w:rsidP="00A65559">
            <w:pPr>
              <w:pStyle w:val="TableParagraph"/>
              <w:jc w:val="left"/>
              <w:rPr>
                <w:rFonts w:asciiTheme="majorHAnsi" w:hAnsiTheme="majorHAnsi"/>
                <w:sz w:val="20"/>
                <w:szCs w:val="20"/>
              </w:rPr>
            </w:pPr>
          </w:p>
        </w:tc>
      </w:tr>
      <w:tr w:rsidR="000D3A29" w:rsidRPr="00410B2D" w14:paraId="607779E7" w14:textId="77777777" w:rsidTr="007C33CB">
        <w:trPr>
          <w:trHeight w:val="636"/>
        </w:trPr>
        <w:tc>
          <w:tcPr>
            <w:tcW w:w="1716" w:type="dxa"/>
            <w:tcBorders>
              <w:top w:val="single" w:sz="4" w:space="0" w:color="000000"/>
              <w:bottom w:val="single" w:sz="4" w:space="0" w:color="000000"/>
            </w:tcBorders>
          </w:tcPr>
          <w:p w14:paraId="4D371D81" w14:textId="77777777" w:rsidR="003330E6" w:rsidRPr="00410B2D" w:rsidRDefault="003330E6" w:rsidP="00A65559">
            <w:pPr>
              <w:pStyle w:val="TableParagraph"/>
              <w:ind w:left="16" w:right="4"/>
              <w:rPr>
                <w:rFonts w:asciiTheme="majorHAnsi" w:hAnsiTheme="majorHAnsi"/>
                <w:sz w:val="20"/>
                <w:szCs w:val="20"/>
              </w:rPr>
            </w:pPr>
            <w:r w:rsidRPr="00410B2D">
              <w:rPr>
                <w:rFonts w:asciiTheme="majorHAnsi" w:hAnsiTheme="majorHAnsi"/>
                <w:sz w:val="20"/>
                <w:szCs w:val="20"/>
              </w:rPr>
              <w:t>NP. BNJ</w:t>
            </w:r>
            <w:r w:rsidRPr="00410B2D">
              <w:rPr>
                <w:rFonts w:asciiTheme="majorHAnsi" w:hAnsiTheme="majorHAnsi"/>
                <w:spacing w:val="1"/>
                <w:sz w:val="20"/>
                <w:szCs w:val="20"/>
              </w:rPr>
              <w:t xml:space="preserve"> </w:t>
            </w:r>
            <w:r w:rsidRPr="00410B2D">
              <w:rPr>
                <w:rFonts w:asciiTheme="majorHAnsi" w:hAnsiTheme="majorHAnsi"/>
                <w:spacing w:val="-4"/>
                <w:sz w:val="20"/>
                <w:szCs w:val="20"/>
              </w:rPr>
              <w:t>0,05</w:t>
            </w:r>
          </w:p>
          <w:p w14:paraId="5673B83A" w14:textId="77777777" w:rsidR="003330E6" w:rsidRPr="00410B2D" w:rsidRDefault="003330E6" w:rsidP="00A65559">
            <w:pPr>
              <w:pStyle w:val="TableParagraph"/>
              <w:spacing w:before="42"/>
              <w:ind w:left="16" w:right="5"/>
              <w:rPr>
                <w:rFonts w:asciiTheme="majorHAnsi" w:hAnsiTheme="majorHAnsi"/>
                <w:sz w:val="20"/>
                <w:szCs w:val="20"/>
              </w:rPr>
            </w:pPr>
            <w:r w:rsidRPr="00410B2D">
              <w:rPr>
                <w:rFonts w:asciiTheme="majorHAnsi" w:hAnsiTheme="majorHAnsi"/>
                <w:spacing w:val="-10"/>
                <w:sz w:val="20"/>
                <w:szCs w:val="20"/>
              </w:rPr>
              <w:t>%</w:t>
            </w:r>
          </w:p>
        </w:tc>
        <w:tc>
          <w:tcPr>
            <w:tcW w:w="1090" w:type="dxa"/>
            <w:tcBorders>
              <w:top w:val="single" w:sz="4" w:space="0" w:color="000000"/>
              <w:bottom w:val="single" w:sz="4" w:space="0" w:color="000000"/>
            </w:tcBorders>
          </w:tcPr>
          <w:p w14:paraId="306F6529" w14:textId="77777777" w:rsidR="003330E6" w:rsidRPr="00410B2D" w:rsidRDefault="003330E6" w:rsidP="00A65559">
            <w:pPr>
              <w:pStyle w:val="TableParagraph"/>
              <w:jc w:val="left"/>
              <w:rPr>
                <w:rFonts w:asciiTheme="majorHAnsi" w:hAnsiTheme="majorHAnsi"/>
                <w:sz w:val="20"/>
                <w:szCs w:val="20"/>
              </w:rPr>
            </w:pPr>
          </w:p>
        </w:tc>
        <w:tc>
          <w:tcPr>
            <w:tcW w:w="2346" w:type="dxa"/>
            <w:gridSpan w:val="2"/>
            <w:tcBorders>
              <w:top w:val="single" w:sz="4" w:space="0" w:color="000000"/>
              <w:bottom w:val="single" w:sz="4" w:space="0" w:color="000000"/>
            </w:tcBorders>
          </w:tcPr>
          <w:p w14:paraId="3C889270" w14:textId="77777777" w:rsidR="003330E6" w:rsidRPr="00410B2D" w:rsidRDefault="003330E6" w:rsidP="00A65559">
            <w:pPr>
              <w:pStyle w:val="TableParagraph"/>
              <w:spacing w:before="154"/>
              <w:ind w:left="163"/>
              <w:rPr>
                <w:rFonts w:asciiTheme="majorHAnsi" w:hAnsiTheme="majorHAnsi"/>
                <w:sz w:val="20"/>
                <w:szCs w:val="20"/>
              </w:rPr>
            </w:pPr>
            <w:r w:rsidRPr="00410B2D">
              <w:rPr>
                <w:rFonts w:asciiTheme="majorHAnsi" w:hAnsiTheme="majorHAnsi"/>
                <w:spacing w:val="-4"/>
                <w:sz w:val="20"/>
                <w:szCs w:val="20"/>
              </w:rPr>
              <w:t>0,61</w:t>
            </w:r>
          </w:p>
        </w:tc>
        <w:tc>
          <w:tcPr>
            <w:tcW w:w="1251" w:type="dxa"/>
            <w:tcBorders>
              <w:top w:val="single" w:sz="4" w:space="0" w:color="000000"/>
              <w:bottom w:val="single" w:sz="4" w:space="0" w:color="000000"/>
            </w:tcBorders>
          </w:tcPr>
          <w:p w14:paraId="5E66A389" w14:textId="77777777" w:rsidR="003330E6" w:rsidRPr="00410B2D" w:rsidRDefault="003330E6" w:rsidP="00A65559">
            <w:pPr>
              <w:pStyle w:val="TableParagraph"/>
              <w:jc w:val="left"/>
              <w:rPr>
                <w:rFonts w:asciiTheme="majorHAnsi" w:hAnsiTheme="majorHAnsi"/>
                <w:sz w:val="20"/>
                <w:szCs w:val="20"/>
              </w:rPr>
            </w:pPr>
          </w:p>
        </w:tc>
        <w:tc>
          <w:tcPr>
            <w:tcW w:w="1121" w:type="dxa"/>
            <w:tcBorders>
              <w:top w:val="single" w:sz="4" w:space="0" w:color="000000"/>
              <w:bottom w:val="single" w:sz="4" w:space="0" w:color="000000"/>
            </w:tcBorders>
          </w:tcPr>
          <w:p w14:paraId="229C983C" w14:textId="77777777" w:rsidR="003330E6" w:rsidRPr="00410B2D" w:rsidRDefault="003330E6" w:rsidP="00A65559">
            <w:pPr>
              <w:pStyle w:val="TableParagraph"/>
              <w:jc w:val="left"/>
              <w:rPr>
                <w:rFonts w:asciiTheme="majorHAnsi" w:hAnsiTheme="majorHAnsi"/>
                <w:sz w:val="20"/>
                <w:szCs w:val="20"/>
              </w:rPr>
            </w:pPr>
          </w:p>
        </w:tc>
        <w:tc>
          <w:tcPr>
            <w:tcW w:w="1187" w:type="dxa"/>
            <w:tcBorders>
              <w:top w:val="single" w:sz="4" w:space="0" w:color="000000"/>
              <w:bottom w:val="single" w:sz="4" w:space="0" w:color="000000"/>
            </w:tcBorders>
          </w:tcPr>
          <w:p w14:paraId="6C890AFD" w14:textId="77777777" w:rsidR="003330E6" w:rsidRPr="00410B2D" w:rsidRDefault="003330E6" w:rsidP="00A65559">
            <w:pPr>
              <w:pStyle w:val="TableParagraph"/>
              <w:jc w:val="left"/>
              <w:rPr>
                <w:rFonts w:asciiTheme="majorHAnsi" w:hAnsiTheme="majorHAnsi"/>
                <w:sz w:val="20"/>
                <w:szCs w:val="20"/>
              </w:rPr>
            </w:pPr>
          </w:p>
        </w:tc>
      </w:tr>
    </w:tbl>
    <w:p w14:paraId="102F4E51" w14:textId="77777777" w:rsidR="00B33705" w:rsidRPr="00410B2D" w:rsidRDefault="00B33705" w:rsidP="00A65559">
      <w:pPr>
        <w:pStyle w:val="BodyText"/>
        <w:ind w:left="1872" w:right="1134" w:hanging="1305"/>
        <w:rPr>
          <w:rFonts w:asciiTheme="majorHAnsi" w:hAnsiTheme="majorHAnsi"/>
          <w:sz w:val="20"/>
          <w:szCs w:val="20"/>
        </w:rPr>
        <w:sectPr w:rsidR="00B33705" w:rsidRPr="00410B2D" w:rsidSect="00B33705">
          <w:type w:val="continuous"/>
          <w:pgSz w:w="11910" w:h="16840"/>
          <w:pgMar w:top="1300" w:right="1275" w:bottom="1220" w:left="1275" w:header="0" w:footer="1021" w:gutter="0"/>
          <w:pgNumType w:start="40"/>
          <w:cols w:space="720"/>
        </w:sectPr>
      </w:pPr>
    </w:p>
    <w:p w14:paraId="6A01D430" w14:textId="77777777" w:rsidR="00B33705" w:rsidRPr="00410B2D" w:rsidRDefault="003330E6" w:rsidP="00A65559">
      <w:pPr>
        <w:pStyle w:val="BodyText"/>
        <w:ind w:left="1872" w:right="1134" w:hanging="1305"/>
        <w:rPr>
          <w:rFonts w:asciiTheme="majorHAnsi" w:hAnsiTheme="majorHAnsi"/>
          <w:sz w:val="20"/>
          <w:szCs w:val="20"/>
        </w:rPr>
        <w:sectPr w:rsidR="00B33705" w:rsidRPr="00410B2D" w:rsidSect="00B33705">
          <w:type w:val="continuous"/>
          <w:pgSz w:w="11910" w:h="16840"/>
          <w:pgMar w:top="1300" w:right="1275" w:bottom="1220" w:left="1275" w:header="0" w:footer="1021" w:gutter="0"/>
          <w:pgNumType w:start="40"/>
          <w:cols w:space="720"/>
        </w:sectPr>
      </w:pPr>
      <w:r w:rsidRPr="00410B2D">
        <w:rPr>
          <w:rFonts w:asciiTheme="majorHAnsi" w:hAnsiTheme="majorHAnsi"/>
          <w:sz w:val="20"/>
          <w:szCs w:val="20"/>
        </w:rPr>
        <w:t xml:space="preserve">Keterangan: angka-angka yang diikuti dengan huruf yang sama pada kolom (a,b,c,d) dan </w:t>
      </w:r>
    </w:p>
    <w:p w14:paraId="628C85A2" w14:textId="77777777" w:rsidR="003330E6" w:rsidRPr="00410B2D" w:rsidRDefault="003330E6" w:rsidP="00A65559">
      <w:pPr>
        <w:pStyle w:val="BodyText"/>
        <w:ind w:left="1872" w:right="1134" w:hanging="1305"/>
        <w:rPr>
          <w:rFonts w:asciiTheme="majorHAnsi" w:hAnsiTheme="majorHAnsi"/>
          <w:sz w:val="20"/>
          <w:szCs w:val="20"/>
        </w:rPr>
      </w:pPr>
      <w:r w:rsidRPr="00410B2D">
        <w:rPr>
          <w:rFonts w:asciiTheme="majorHAnsi" w:hAnsiTheme="majorHAnsi"/>
          <w:sz w:val="20"/>
          <w:szCs w:val="20"/>
        </w:rPr>
        <w:t>baris (p,q,r) berbeda tidak nyata pada uji BNJ 0,05%.</w:t>
      </w:r>
    </w:p>
    <w:p w14:paraId="59FE0E1D" w14:textId="77777777" w:rsidR="003330E6" w:rsidRPr="00410B2D" w:rsidRDefault="003330E6" w:rsidP="00B33705">
      <w:pPr>
        <w:pStyle w:val="BodyText"/>
        <w:spacing w:before="88"/>
        <w:ind w:left="0" w:right="110"/>
        <w:rPr>
          <w:rFonts w:asciiTheme="majorHAnsi" w:hAnsiTheme="majorHAnsi"/>
          <w:sz w:val="20"/>
          <w:szCs w:val="20"/>
        </w:rPr>
        <w:sectPr w:rsidR="003330E6" w:rsidRPr="00410B2D" w:rsidSect="00B33705">
          <w:type w:val="continuous"/>
          <w:pgSz w:w="11910" w:h="16840"/>
          <w:pgMar w:top="1300" w:right="1275" w:bottom="1220" w:left="1275" w:header="0" w:footer="1021" w:gutter="0"/>
          <w:pgNumType w:start="40"/>
          <w:cols w:space="720"/>
        </w:sectPr>
      </w:pPr>
    </w:p>
    <w:p w14:paraId="2D0E2013" w14:textId="77777777" w:rsidR="00B33223" w:rsidRPr="00410B2D" w:rsidRDefault="00B33223" w:rsidP="00A65559">
      <w:pPr>
        <w:pStyle w:val="BodyText"/>
        <w:spacing w:before="237"/>
        <w:ind w:left="568" w:right="1135" w:firstLine="398"/>
        <w:rPr>
          <w:rFonts w:asciiTheme="majorHAnsi" w:hAnsiTheme="majorHAnsi"/>
          <w:sz w:val="20"/>
          <w:szCs w:val="20"/>
        </w:rPr>
        <w:sectPr w:rsidR="00B33223" w:rsidRPr="00410B2D" w:rsidSect="00B33705">
          <w:type w:val="continuous"/>
          <w:pgSz w:w="11910" w:h="16840"/>
          <w:pgMar w:top="1920" w:right="566" w:bottom="1240" w:left="1700" w:header="0" w:footer="1046" w:gutter="0"/>
          <w:cols w:space="720"/>
        </w:sectPr>
      </w:pPr>
    </w:p>
    <w:p w14:paraId="725C0836" w14:textId="77777777" w:rsidR="00B33705" w:rsidRPr="00410B2D" w:rsidRDefault="00B33705" w:rsidP="00B33705">
      <w:pPr>
        <w:pStyle w:val="BodyText"/>
        <w:spacing w:before="237"/>
        <w:ind w:left="0" w:right="5"/>
        <w:rPr>
          <w:rFonts w:asciiTheme="majorHAnsi" w:hAnsiTheme="majorHAnsi"/>
          <w:sz w:val="20"/>
          <w:szCs w:val="20"/>
        </w:rPr>
      </w:pPr>
      <w:r w:rsidRPr="00410B2D">
        <w:rPr>
          <w:rFonts w:asciiTheme="majorHAnsi" w:hAnsiTheme="majorHAnsi"/>
          <w:sz w:val="20"/>
          <w:szCs w:val="20"/>
        </w:rPr>
        <w:lastRenderedPageBreak/>
        <w:t>Hasil</w:t>
      </w:r>
      <w:r w:rsidRPr="00410B2D">
        <w:rPr>
          <w:rFonts w:asciiTheme="majorHAnsi" w:hAnsiTheme="majorHAnsi"/>
          <w:spacing w:val="-15"/>
          <w:sz w:val="20"/>
          <w:szCs w:val="20"/>
        </w:rPr>
        <w:t xml:space="preserve"> </w:t>
      </w:r>
      <w:r w:rsidRPr="00410B2D">
        <w:rPr>
          <w:rFonts w:asciiTheme="majorHAnsi" w:hAnsiTheme="majorHAnsi"/>
          <w:sz w:val="20"/>
          <w:szCs w:val="20"/>
        </w:rPr>
        <w:t>uji</w:t>
      </w:r>
      <w:r w:rsidRPr="00410B2D">
        <w:rPr>
          <w:rFonts w:asciiTheme="majorHAnsi" w:hAnsiTheme="majorHAnsi"/>
          <w:spacing w:val="-15"/>
          <w:sz w:val="20"/>
          <w:szCs w:val="20"/>
        </w:rPr>
        <w:t xml:space="preserve"> </w:t>
      </w:r>
      <w:r w:rsidRPr="00410B2D">
        <w:rPr>
          <w:rFonts w:asciiTheme="majorHAnsi" w:hAnsiTheme="majorHAnsi"/>
          <w:sz w:val="20"/>
          <w:szCs w:val="20"/>
        </w:rPr>
        <w:t>BNJ</w:t>
      </w:r>
      <w:r w:rsidRPr="00410B2D">
        <w:rPr>
          <w:rFonts w:asciiTheme="majorHAnsi" w:hAnsiTheme="majorHAnsi"/>
          <w:spacing w:val="-15"/>
          <w:sz w:val="20"/>
          <w:szCs w:val="20"/>
        </w:rPr>
        <w:t xml:space="preserve"> </w:t>
      </w:r>
      <w:r w:rsidRPr="00410B2D">
        <w:rPr>
          <w:rFonts w:asciiTheme="majorHAnsi" w:hAnsiTheme="majorHAnsi"/>
          <w:sz w:val="20"/>
          <w:szCs w:val="20"/>
        </w:rPr>
        <w:t>0,05</w:t>
      </w:r>
      <w:r w:rsidRPr="00410B2D">
        <w:rPr>
          <w:rFonts w:asciiTheme="majorHAnsi" w:hAnsiTheme="majorHAnsi"/>
          <w:spacing w:val="-15"/>
          <w:sz w:val="20"/>
          <w:szCs w:val="20"/>
        </w:rPr>
        <w:t xml:space="preserve"> </w:t>
      </w:r>
      <w:r w:rsidRPr="00410B2D">
        <w:rPr>
          <w:rFonts w:asciiTheme="majorHAnsi" w:hAnsiTheme="majorHAnsi"/>
          <w:sz w:val="20"/>
          <w:szCs w:val="20"/>
        </w:rPr>
        <w:t>%</w:t>
      </w:r>
      <w:r w:rsidRPr="00410B2D">
        <w:rPr>
          <w:rFonts w:asciiTheme="majorHAnsi" w:hAnsiTheme="majorHAnsi"/>
          <w:spacing w:val="-15"/>
          <w:sz w:val="20"/>
          <w:szCs w:val="20"/>
        </w:rPr>
        <w:t xml:space="preserve"> </w:t>
      </w:r>
      <w:r w:rsidRPr="00410B2D">
        <w:rPr>
          <w:rFonts w:asciiTheme="majorHAnsi" w:hAnsiTheme="majorHAnsi"/>
          <w:sz w:val="20"/>
          <w:szCs w:val="20"/>
        </w:rPr>
        <w:t>pada</w:t>
      </w:r>
      <w:r w:rsidRPr="00410B2D">
        <w:rPr>
          <w:rFonts w:asciiTheme="majorHAnsi" w:hAnsiTheme="majorHAnsi"/>
          <w:spacing w:val="-15"/>
          <w:sz w:val="20"/>
          <w:szCs w:val="20"/>
        </w:rPr>
        <w:t xml:space="preserve"> </w:t>
      </w:r>
      <w:r w:rsidRPr="00410B2D">
        <w:rPr>
          <w:rFonts w:asciiTheme="majorHAnsi" w:hAnsiTheme="majorHAnsi"/>
          <w:sz w:val="20"/>
          <w:szCs w:val="20"/>
        </w:rPr>
        <w:t>tabel</w:t>
      </w:r>
      <w:r w:rsidRPr="00410B2D">
        <w:rPr>
          <w:rFonts w:asciiTheme="majorHAnsi" w:hAnsiTheme="majorHAnsi"/>
          <w:spacing w:val="-15"/>
          <w:sz w:val="20"/>
          <w:szCs w:val="20"/>
        </w:rPr>
        <w:t xml:space="preserve"> </w:t>
      </w:r>
      <w:r w:rsidRPr="00410B2D">
        <w:rPr>
          <w:rFonts w:asciiTheme="majorHAnsi" w:hAnsiTheme="majorHAnsi"/>
          <w:sz w:val="20"/>
          <w:szCs w:val="20"/>
        </w:rPr>
        <w:t>2</w:t>
      </w:r>
      <w:r w:rsidRPr="00410B2D">
        <w:rPr>
          <w:rFonts w:asciiTheme="majorHAnsi" w:hAnsiTheme="majorHAnsi"/>
          <w:spacing w:val="-15"/>
          <w:sz w:val="20"/>
          <w:szCs w:val="20"/>
        </w:rPr>
        <w:t xml:space="preserve"> </w:t>
      </w:r>
      <w:r w:rsidRPr="00410B2D">
        <w:rPr>
          <w:rFonts w:asciiTheme="majorHAnsi" w:hAnsiTheme="majorHAnsi"/>
          <w:sz w:val="20"/>
          <w:szCs w:val="20"/>
        </w:rPr>
        <w:t>menunjukkan</w:t>
      </w:r>
      <w:r w:rsidRPr="00410B2D">
        <w:rPr>
          <w:rFonts w:asciiTheme="majorHAnsi" w:hAnsiTheme="majorHAnsi"/>
          <w:spacing w:val="-15"/>
          <w:sz w:val="20"/>
          <w:szCs w:val="20"/>
        </w:rPr>
        <w:t xml:space="preserve"> </w:t>
      </w:r>
      <w:r w:rsidRPr="00410B2D">
        <w:rPr>
          <w:rFonts w:asciiTheme="majorHAnsi" w:hAnsiTheme="majorHAnsi"/>
          <w:sz w:val="20"/>
          <w:szCs w:val="20"/>
        </w:rPr>
        <w:t>bahwa</w:t>
      </w:r>
      <w:r w:rsidRPr="00410B2D">
        <w:rPr>
          <w:rFonts w:asciiTheme="majorHAnsi" w:hAnsiTheme="majorHAnsi"/>
          <w:spacing w:val="-15"/>
          <w:sz w:val="20"/>
          <w:szCs w:val="20"/>
        </w:rPr>
        <w:t xml:space="preserve"> </w:t>
      </w:r>
      <w:r w:rsidRPr="00410B2D">
        <w:rPr>
          <w:rFonts w:asciiTheme="majorHAnsi" w:hAnsiTheme="majorHAnsi"/>
          <w:sz w:val="20"/>
          <w:szCs w:val="20"/>
        </w:rPr>
        <w:t>perlakuan</w:t>
      </w:r>
      <w:r w:rsidRPr="00410B2D">
        <w:rPr>
          <w:rFonts w:asciiTheme="majorHAnsi" w:hAnsiTheme="majorHAnsi"/>
          <w:spacing w:val="-15"/>
          <w:sz w:val="20"/>
          <w:szCs w:val="20"/>
        </w:rPr>
        <w:t xml:space="preserve"> </w:t>
      </w:r>
      <w:r w:rsidRPr="00410B2D">
        <w:rPr>
          <w:rFonts w:asciiTheme="majorHAnsi" w:hAnsiTheme="majorHAnsi"/>
          <w:sz w:val="20"/>
          <w:szCs w:val="20"/>
        </w:rPr>
        <w:t>pemangkasan tunas air 62 HST (P3) menghasilkan rata-rata jumlah daun tertinggi yaitu (21,29 helai) dan berbeda nyata dengan perlakuan lainya.</w:t>
      </w:r>
    </w:p>
    <w:p w14:paraId="21BB8520" w14:textId="3A1C1977" w:rsidR="00F207BC" w:rsidRPr="00410B2D" w:rsidRDefault="00B33705" w:rsidP="00F207BC">
      <w:pPr>
        <w:pStyle w:val="BodyText"/>
        <w:tabs>
          <w:tab w:val="left" w:pos="4111"/>
        </w:tabs>
        <w:spacing w:before="1"/>
        <w:ind w:left="0" w:right="5"/>
        <w:rPr>
          <w:rFonts w:asciiTheme="majorHAnsi" w:hAnsiTheme="majorHAnsi"/>
          <w:spacing w:val="-2"/>
          <w:sz w:val="20"/>
          <w:szCs w:val="20"/>
          <w:lang w:val="id-ID"/>
        </w:rPr>
        <w:sectPr w:rsidR="00F207BC" w:rsidRPr="00410B2D" w:rsidSect="00F207BC">
          <w:type w:val="continuous"/>
          <w:pgSz w:w="11910" w:h="16840"/>
          <w:pgMar w:top="1920" w:right="1278" w:bottom="1240" w:left="1276" w:header="0" w:footer="1046" w:gutter="0"/>
          <w:cols w:num="2" w:space="720"/>
        </w:sectPr>
      </w:pPr>
      <w:r w:rsidRPr="00410B2D">
        <w:rPr>
          <w:rFonts w:asciiTheme="majorHAnsi" w:hAnsiTheme="majorHAnsi"/>
          <w:sz w:val="20"/>
          <w:szCs w:val="20"/>
        </w:rPr>
        <w:t>Perlakuan konsentrasi Ekstrak daun kelor 45 ml/tan (E3) menghasilkan rata- rata jumlah daun tertinggi yaitu (21,17 helai) dan berbeda nyata dengan tanpa perlakuan Konsentrasi Ekstrak daun kelor (E0) dan Perlakuan konsentrasi Ekstrak daun</w:t>
      </w:r>
      <w:r w:rsidRPr="00410B2D">
        <w:rPr>
          <w:rFonts w:asciiTheme="majorHAnsi" w:hAnsiTheme="majorHAnsi"/>
          <w:spacing w:val="-8"/>
          <w:sz w:val="20"/>
          <w:szCs w:val="20"/>
        </w:rPr>
        <w:t xml:space="preserve"> </w:t>
      </w:r>
      <w:r w:rsidRPr="00410B2D">
        <w:rPr>
          <w:rFonts w:asciiTheme="majorHAnsi" w:hAnsiTheme="majorHAnsi"/>
          <w:sz w:val="20"/>
          <w:szCs w:val="20"/>
        </w:rPr>
        <w:t>kelor</w:t>
      </w:r>
      <w:r w:rsidRPr="00410B2D">
        <w:rPr>
          <w:rFonts w:asciiTheme="majorHAnsi" w:hAnsiTheme="majorHAnsi"/>
          <w:spacing w:val="-7"/>
          <w:sz w:val="20"/>
          <w:szCs w:val="20"/>
        </w:rPr>
        <w:t xml:space="preserve"> </w:t>
      </w:r>
      <w:r w:rsidRPr="00410B2D">
        <w:rPr>
          <w:rFonts w:asciiTheme="majorHAnsi" w:hAnsiTheme="majorHAnsi"/>
          <w:sz w:val="20"/>
          <w:szCs w:val="20"/>
        </w:rPr>
        <w:t>35</w:t>
      </w:r>
      <w:r w:rsidRPr="00410B2D">
        <w:rPr>
          <w:rFonts w:asciiTheme="majorHAnsi" w:hAnsiTheme="majorHAnsi"/>
          <w:spacing w:val="-5"/>
          <w:sz w:val="20"/>
          <w:szCs w:val="20"/>
        </w:rPr>
        <w:t xml:space="preserve"> </w:t>
      </w:r>
      <w:r w:rsidRPr="00410B2D">
        <w:rPr>
          <w:rFonts w:asciiTheme="majorHAnsi" w:hAnsiTheme="majorHAnsi"/>
          <w:sz w:val="20"/>
          <w:szCs w:val="20"/>
        </w:rPr>
        <w:t>ml/tan</w:t>
      </w:r>
      <w:r w:rsidRPr="00410B2D">
        <w:rPr>
          <w:rFonts w:asciiTheme="majorHAnsi" w:hAnsiTheme="majorHAnsi"/>
          <w:spacing w:val="-6"/>
          <w:sz w:val="20"/>
          <w:szCs w:val="20"/>
        </w:rPr>
        <w:t xml:space="preserve"> </w:t>
      </w:r>
      <w:r w:rsidRPr="00410B2D">
        <w:rPr>
          <w:rFonts w:asciiTheme="majorHAnsi" w:hAnsiTheme="majorHAnsi"/>
          <w:sz w:val="20"/>
          <w:szCs w:val="20"/>
        </w:rPr>
        <w:t>(E1),</w:t>
      </w:r>
      <w:r w:rsidRPr="00410B2D">
        <w:rPr>
          <w:rFonts w:asciiTheme="majorHAnsi" w:hAnsiTheme="majorHAnsi"/>
          <w:spacing w:val="-8"/>
          <w:sz w:val="20"/>
          <w:szCs w:val="20"/>
        </w:rPr>
        <w:t xml:space="preserve"> </w:t>
      </w:r>
      <w:r w:rsidRPr="00410B2D">
        <w:rPr>
          <w:rFonts w:asciiTheme="majorHAnsi" w:hAnsiTheme="majorHAnsi"/>
          <w:sz w:val="20"/>
          <w:szCs w:val="20"/>
        </w:rPr>
        <w:t>tetapi</w:t>
      </w:r>
      <w:r w:rsidRPr="00410B2D">
        <w:rPr>
          <w:rFonts w:asciiTheme="majorHAnsi" w:hAnsiTheme="majorHAnsi"/>
          <w:spacing w:val="-8"/>
          <w:sz w:val="20"/>
          <w:szCs w:val="20"/>
        </w:rPr>
        <w:t xml:space="preserve"> </w:t>
      </w:r>
      <w:r w:rsidRPr="00410B2D">
        <w:rPr>
          <w:rFonts w:asciiTheme="majorHAnsi" w:hAnsiTheme="majorHAnsi"/>
          <w:sz w:val="20"/>
          <w:szCs w:val="20"/>
        </w:rPr>
        <w:t>berbeda</w:t>
      </w:r>
      <w:r w:rsidRPr="00410B2D">
        <w:rPr>
          <w:rFonts w:asciiTheme="majorHAnsi" w:hAnsiTheme="majorHAnsi"/>
          <w:spacing w:val="-8"/>
          <w:sz w:val="20"/>
          <w:szCs w:val="20"/>
        </w:rPr>
        <w:t xml:space="preserve"> </w:t>
      </w:r>
      <w:r w:rsidRPr="00410B2D">
        <w:rPr>
          <w:rFonts w:asciiTheme="majorHAnsi" w:hAnsiTheme="majorHAnsi"/>
          <w:sz w:val="20"/>
          <w:szCs w:val="20"/>
        </w:rPr>
        <w:t>tidak</w:t>
      </w:r>
      <w:r w:rsidRPr="00410B2D">
        <w:rPr>
          <w:rFonts w:asciiTheme="majorHAnsi" w:hAnsiTheme="majorHAnsi"/>
          <w:spacing w:val="-8"/>
          <w:sz w:val="20"/>
          <w:szCs w:val="20"/>
        </w:rPr>
        <w:t xml:space="preserve"> </w:t>
      </w:r>
      <w:r w:rsidRPr="00410B2D">
        <w:rPr>
          <w:rFonts w:asciiTheme="majorHAnsi" w:hAnsiTheme="majorHAnsi"/>
          <w:sz w:val="20"/>
          <w:szCs w:val="20"/>
        </w:rPr>
        <w:t>nyata</w:t>
      </w:r>
      <w:r w:rsidRPr="00410B2D">
        <w:rPr>
          <w:rFonts w:asciiTheme="majorHAnsi" w:hAnsiTheme="majorHAnsi"/>
          <w:spacing w:val="-9"/>
          <w:sz w:val="20"/>
          <w:szCs w:val="20"/>
        </w:rPr>
        <w:t xml:space="preserve"> </w:t>
      </w:r>
      <w:r w:rsidRPr="00410B2D">
        <w:rPr>
          <w:rFonts w:asciiTheme="majorHAnsi" w:hAnsiTheme="majorHAnsi"/>
          <w:sz w:val="20"/>
          <w:szCs w:val="20"/>
        </w:rPr>
        <w:t>dengan</w:t>
      </w:r>
      <w:r w:rsidRPr="00410B2D">
        <w:rPr>
          <w:rFonts w:asciiTheme="majorHAnsi" w:hAnsiTheme="majorHAnsi"/>
          <w:spacing w:val="-8"/>
          <w:sz w:val="20"/>
          <w:szCs w:val="20"/>
        </w:rPr>
        <w:t xml:space="preserve"> </w:t>
      </w:r>
      <w:r w:rsidRPr="00410B2D">
        <w:rPr>
          <w:rFonts w:asciiTheme="majorHAnsi" w:hAnsiTheme="majorHAnsi"/>
          <w:sz w:val="20"/>
          <w:szCs w:val="20"/>
        </w:rPr>
        <w:t>perlakuan</w:t>
      </w:r>
      <w:r w:rsidRPr="00410B2D">
        <w:rPr>
          <w:rFonts w:asciiTheme="majorHAnsi" w:hAnsiTheme="majorHAnsi"/>
          <w:spacing w:val="-8"/>
          <w:sz w:val="20"/>
          <w:szCs w:val="20"/>
        </w:rPr>
        <w:t xml:space="preserve"> </w:t>
      </w:r>
      <w:r w:rsidRPr="00410B2D">
        <w:rPr>
          <w:rFonts w:asciiTheme="majorHAnsi" w:hAnsiTheme="majorHAnsi"/>
          <w:sz w:val="20"/>
          <w:szCs w:val="20"/>
        </w:rPr>
        <w:t>konsentrasi Ekstrak daun kelor 40 ml/tan (E2).</w:t>
      </w:r>
      <w:r w:rsidRPr="00410B2D">
        <w:rPr>
          <w:rFonts w:asciiTheme="majorHAnsi" w:hAnsiTheme="majorHAnsi"/>
          <w:sz w:val="20"/>
          <w:szCs w:val="20"/>
          <w:lang w:val="id-ID"/>
        </w:rPr>
        <w:t xml:space="preserve"> </w:t>
      </w:r>
      <w:r w:rsidRPr="00410B2D">
        <w:rPr>
          <w:rFonts w:asciiTheme="majorHAnsi" w:hAnsiTheme="majorHAnsi"/>
          <w:sz w:val="20"/>
          <w:szCs w:val="20"/>
        </w:rPr>
        <w:t xml:space="preserve">Parameter pengamatan jumlah daun BNJ 0,61 pada tabel 2 menunjukan bahwa perlakuan konsentrasi ekstrak daun kelor 45ml/tan dan pemangkasan </w:t>
      </w:r>
      <w:r w:rsidRPr="00410B2D">
        <w:rPr>
          <w:rFonts w:asciiTheme="majorHAnsi" w:hAnsiTheme="majorHAnsi"/>
          <w:sz w:val="20"/>
          <w:szCs w:val="20"/>
        </w:rPr>
        <w:t>tunas air 62hst (E3P3) menghaslkan rata-rata jumlah daun tanaman cabai rawit (26,33 helai/tan) dan berbeda sangat nyata dengan perlakuan lainnya. Pemberian Ekstrak daun kelor ini kaya akan hormon tumbuhan seperti sitokinin yang membantu merangsang pertumbuhan daun. Hormon ini mempercepat pembelahan sel dan diferensiasi, sehingga membantu daun tumbuh</w:t>
      </w:r>
      <w:r w:rsidRPr="00410B2D">
        <w:rPr>
          <w:rFonts w:asciiTheme="majorHAnsi" w:hAnsiTheme="majorHAnsi"/>
          <w:spacing w:val="-14"/>
          <w:sz w:val="20"/>
          <w:szCs w:val="20"/>
        </w:rPr>
        <w:t xml:space="preserve"> </w:t>
      </w:r>
      <w:r w:rsidRPr="00410B2D">
        <w:rPr>
          <w:rFonts w:asciiTheme="majorHAnsi" w:hAnsiTheme="majorHAnsi"/>
          <w:sz w:val="20"/>
          <w:szCs w:val="20"/>
        </w:rPr>
        <w:t>lebih</w:t>
      </w:r>
      <w:r w:rsidRPr="00410B2D">
        <w:rPr>
          <w:rFonts w:asciiTheme="majorHAnsi" w:hAnsiTheme="majorHAnsi"/>
          <w:spacing w:val="-14"/>
          <w:sz w:val="20"/>
          <w:szCs w:val="20"/>
        </w:rPr>
        <w:t xml:space="preserve"> </w:t>
      </w:r>
      <w:r w:rsidRPr="00410B2D">
        <w:rPr>
          <w:rFonts w:asciiTheme="majorHAnsi" w:hAnsiTheme="majorHAnsi"/>
          <w:sz w:val="20"/>
          <w:szCs w:val="20"/>
        </w:rPr>
        <w:t>cepat</w:t>
      </w:r>
      <w:r w:rsidRPr="00410B2D">
        <w:rPr>
          <w:rFonts w:asciiTheme="majorHAnsi" w:hAnsiTheme="majorHAnsi"/>
          <w:spacing w:val="-14"/>
          <w:sz w:val="20"/>
          <w:szCs w:val="20"/>
        </w:rPr>
        <w:t xml:space="preserve"> </w:t>
      </w:r>
      <w:r w:rsidRPr="00410B2D">
        <w:rPr>
          <w:rFonts w:asciiTheme="majorHAnsi" w:hAnsiTheme="majorHAnsi"/>
          <w:sz w:val="20"/>
          <w:szCs w:val="20"/>
        </w:rPr>
        <w:t>dan</w:t>
      </w:r>
      <w:r w:rsidRPr="00410B2D">
        <w:rPr>
          <w:rFonts w:asciiTheme="majorHAnsi" w:hAnsiTheme="majorHAnsi"/>
          <w:spacing w:val="-14"/>
          <w:sz w:val="20"/>
          <w:szCs w:val="20"/>
        </w:rPr>
        <w:t xml:space="preserve"> </w:t>
      </w:r>
      <w:r w:rsidRPr="00410B2D">
        <w:rPr>
          <w:rFonts w:asciiTheme="majorHAnsi" w:hAnsiTheme="majorHAnsi"/>
          <w:sz w:val="20"/>
          <w:szCs w:val="20"/>
        </w:rPr>
        <w:t>lebih</w:t>
      </w:r>
      <w:r w:rsidRPr="00410B2D">
        <w:rPr>
          <w:rFonts w:asciiTheme="majorHAnsi" w:hAnsiTheme="majorHAnsi"/>
          <w:spacing w:val="-14"/>
          <w:sz w:val="20"/>
          <w:szCs w:val="20"/>
        </w:rPr>
        <w:t xml:space="preserve"> </w:t>
      </w:r>
      <w:r w:rsidRPr="00410B2D">
        <w:rPr>
          <w:rFonts w:asciiTheme="majorHAnsi" w:hAnsiTheme="majorHAnsi"/>
          <w:sz w:val="20"/>
          <w:szCs w:val="20"/>
        </w:rPr>
        <w:t>sehat.</w:t>
      </w:r>
      <w:r w:rsidRPr="00410B2D">
        <w:rPr>
          <w:rFonts w:asciiTheme="majorHAnsi" w:hAnsiTheme="majorHAnsi"/>
          <w:spacing w:val="-14"/>
          <w:sz w:val="20"/>
          <w:szCs w:val="20"/>
        </w:rPr>
        <w:t xml:space="preserve"> </w:t>
      </w:r>
      <w:r w:rsidRPr="00410B2D">
        <w:rPr>
          <w:rFonts w:asciiTheme="majorHAnsi" w:hAnsiTheme="majorHAnsi"/>
          <w:sz w:val="20"/>
          <w:szCs w:val="20"/>
        </w:rPr>
        <w:t>Sesuai</w:t>
      </w:r>
      <w:r w:rsidRPr="00410B2D">
        <w:rPr>
          <w:rFonts w:asciiTheme="majorHAnsi" w:hAnsiTheme="majorHAnsi"/>
          <w:spacing w:val="-12"/>
          <w:sz w:val="20"/>
          <w:szCs w:val="20"/>
        </w:rPr>
        <w:t xml:space="preserve"> </w:t>
      </w:r>
      <w:r w:rsidRPr="00410B2D">
        <w:rPr>
          <w:rFonts w:asciiTheme="majorHAnsi" w:hAnsiTheme="majorHAnsi"/>
          <w:sz w:val="20"/>
          <w:szCs w:val="20"/>
        </w:rPr>
        <w:t>pendapat</w:t>
      </w:r>
      <w:r w:rsidRPr="00410B2D">
        <w:rPr>
          <w:rFonts w:asciiTheme="majorHAnsi" w:hAnsiTheme="majorHAnsi"/>
          <w:spacing w:val="-15"/>
          <w:sz w:val="20"/>
          <w:szCs w:val="20"/>
        </w:rPr>
        <w:t xml:space="preserve"> </w:t>
      </w:r>
      <w:r w:rsidRPr="00410B2D">
        <w:rPr>
          <w:rFonts w:asciiTheme="majorHAnsi" w:hAnsiTheme="majorHAnsi"/>
          <w:sz w:val="20"/>
          <w:szCs w:val="20"/>
        </w:rPr>
        <w:t>Fati</w:t>
      </w:r>
      <w:r w:rsidRPr="00410B2D">
        <w:rPr>
          <w:rFonts w:asciiTheme="majorHAnsi" w:hAnsiTheme="majorHAnsi"/>
          <w:spacing w:val="-14"/>
          <w:sz w:val="20"/>
          <w:szCs w:val="20"/>
        </w:rPr>
        <w:t xml:space="preserve"> </w:t>
      </w:r>
      <w:r w:rsidRPr="00410B2D">
        <w:rPr>
          <w:rFonts w:asciiTheme="majorHAnsi" w:hAnsiTheme="majorHAnsi"/>
          <w:sz w:val="20"/>
          <w:szCs w:val="20"/>
        </w:rPr>
        <w:t>Rahmah,</w:t>
      </w:r>
      <w:r w:rsidRPr="00410B2D">
        <w:rPr>
          <w:rFonts w:asciiTheme="majorHAnsi" w:hAnsiTheme="majorHAnsi"/>
          <w:spacing w:val="-14"/>
          <w:sz w:val="20"/>
          <w:szCs w:val="20"/>
        </w:rPr>
        <w:t xml:space="preserve"> </w:t>
      </w:r>
      <w:r w:rsidRPr="00410B2D">
        <w:rPr>
          <w:rFonts w:asciiTheme="majorHAnsi" w:hAnsiTheme="majorHAnsi"/>
          <w:sz w:val="20"/>
          <w:szCs w:val="20"/>
        </w:rPr>
        <w:t>dkk</w:t>
      </w:r>
      <w:r w:rsidRPr="00410B2D">
        <w:rPr>
          <w:rFonts w:asciiTheme="majorHAnsi" w:hAnsiTheme="majorHAnsi"/>
          <w:spacing w:val="-13"/>
          <w:sz w:val="20"/>
          <w:szCs w:val="20"/>
        </w:rPr>
        <w:t xml:space="preserve"> </w:t>
      </w:r>
      <w:r w:rsidRPr="00410B2D">
        <w:rPr>
          <w:rFonts w:asciiTheme="majorHAnsi" w:hAnsiTheme="majorHAnsi"/>
          <w:sz w:val="20"/>
          <w:szCs w:val="20"/>
        </w:rPr>
        <w:t>(2019) menyatakan bahwa Karena ekstrak daun kelor mengandung senyawa zeatin, dihydrozeatin,</w:t>
      </w:r>
      <w:r w:rsidRPr="00410B2D">
        <w:rPr>
          <w:rFonts w:asciiTheme="majorHAnsi" w:hAnsiTheme="majorHAnsi"/>
          <w:spacing w:val="59"/>
          <w:sz w:val="20"/>
          <w:szCs w:val="20"/>
        </w:rPr>
        <w:t xml:space="preserve">  </w:t>
      </w:r>
      <w:r w:rsidRPr="00410B2D">
        <w:rPr>
          <w:rFonts w:asciiTheme="majorHAnsi" w:hAnsiTheme="majorHAnsi"/>
          <w:sz w:val="20"/>
          <w:szCs w:val="20"/>
        </w:rPr>
        <w:t>isopentiladenine,</w:t>
      </w:r>
      <w:r w:rsidRPr="00410B2D">
        <w:rPr>
          <w:rFonts w:asciiTheme="majorHAnsi" w:hAnsiTheme="majorHAnsi"/>
          <w:spacing w:val="62"/>
          <w:sz w:val="20"/>
          <w:szCs w:val="20"/>
        </w:rPr>
        <w:t xml:space="preserve">  </w:t>
      </w:r>
      <w:r w:rsidRPr="00410B2D">
        <w:rPr>
          <w:rFonts w:asciiTheme="majorHAnsi" w:hAnsiTheme="majorHAnsi"/>
          <w:sz w:val="20"/>
          <w:szCs w:val="20"/>
        </w:rPr>
        <w:t>sitokinin</w:t>
      </w:r>
      <w:r w:rsidRPr="00410B2D">
        <w:rPr>
          <w:rFonts w:asciiTheme="majorHAnsi" w:hAnsiTheme="majorHAnsi"/>
          <w:spacing w:val="63"/>
          <w:sz w:val="20"/>
          <w:szCs w:val="20"/>
        </w:rPr>
        <w:t xml:space="preserve">  </w:t>
      </w:r>
      <w:r w:rsidRPr="00410B2D">
        <w:rPr>
          <w:rFonts w:asciiTheme="majorHAnsi" w:hAnsiTheme="majorHAnsi"/>
          <w:sz w:val="20"/>
          <w:szCs w:val="20"/>
        </w:rPr>
        <w:t>yang</w:t>
      </w:r>
      <w:r w:rsidRPr="00410B2D">
        <w:rPr>
          <w:rFonts w:asciiTheme="majorHAnsi" w:hAnsiTheme="majorHAnsi"/>
          <w:spacing w:val="62"/>
          <w:sz w:val="20"/>
          <w:szCs w:val="20"/>
        </w:rPr>
        <w:t xml:space="preserve">  </w:t>
      </w:r>
      <w:r w:rsidRPr="00410B2D">
        <w:rPr>
          <w:rFonts w:asciiTheme="majorHAnsi" w:hAnsiTheme="majorHAnsi"/>
          <w:sz w:val="20"/>
          <w:szCs w:val="20"/>
        </w:rPr>
        <w:t>dapat</w:t>
      </w:r>
      <w:r w:rsidRPr="00410B2D">
        <w:rPr>
          <w:rFonts w:asciiTheme="majorHAnsi" w:hAnsiTheme="majorHAnsi"/>
          <w:spacing w:val="63"/>
          <w:sz w:val="20"/>
          <w:szCs w:val="20"/>
        </w:rPr>
        <w:t xml:space="preserve">  </w:t>
      </w:r>
      <w:r w:rsidRPr="00410B2D">
        <w:rPr>
          <w:rFonts w:asciiTheme="majorHAnsi" w:hAnsiTheme="majorHAnsi"/>
          <w:spacing w:val="-2"/>
          <w:sz w:val="20"/>
          <w:szCs w:val="20"/>
        </w:rPr>
        <w:t>mempercepa</w:t>
      </w:r>
      <w:r w:rsidRPr="00410B2D">
        <w:rPr>
          <w:rFonts w:asciiTheme="majorHAnsi" w:hAnsiTheme="majorHAnsi"/>
          <w:spacing w:val="-2"/>
          <w:sz w:val="20"/>
          <w:szCs w:val="20"/>
          <w:lang w:val="id-ID"/>
        </w:rPr>
        <w:t>t     Pertumbuhan juga membantu pembelahan sel tanaman  terutama pada tanaman cabai</w:t>
      </w:r>
      <w:r w:rsidR="00F207BC" w:rsidRPr="00410B2D">
        <w:rPr>
          <w:rFonts w:asciiTheme="majorHAnsi" w:hAnsiTheme="majorHAnsi"/>
          <w:spacing w:val="-2"/>
          <w:sz w:val="20"/>
          <w:szCs w:val="20"/>
          <w:lang w:val="id-ID"/>
        </w:rPr>
        <w:t xml:space="preserve"> </w:t>
      </w:r>
      <w:r w:rsidRPr="00410B2D">
        <w:rPr>
          <w:rFonts w:asciiTheme="majorHAnsi" w:hAnsiTheme="majorHAnsi"/>
          <w:spacing w:val="-2"/>
          <w:sz w:val="20"/>
          <w:szCs w:val="20"/>
          <w:lang w:val="id-ID"/>
        </w:rPr>
        <w:t>rawi</w:t>
      </w:r>
    </w:p>
    <w:p w14:paraId="4658D93F" w14:textId="77777777" w:rsidR="00B33705" w:rsidRPr="00410B2D" w:rsidRDefault="00B33705" w:rsidP="00B33705">
      <w:pPr>
        <w:pStyle w:val="BodyText"/>
        <w:ind w:left="0" w:right="1137"/>
        <w:rPr>
          <w:rFonts w:asciiTheme="majorHAnsi" w:hAnsiTheme="majorHAnsi"/>
          <w:sz w:val="20"/>
          <w:szCs w:val="20"/>
        </w:rPr>
        <w:sectPr w:rsidR="00B33705" w:rsidRPr="00410B2D" w:rsidSect="00B33705">
          <w:type w:val="continuous"/>
          <w:pgSz w:w="11910" w:h="16840"/>
          <w:pgMar w:top="1300" w:right="1275" w:bottom="1220" w:left="1275" w:header="0" w:footer="1021" w:gutter="0"/>
          <w:pgNumType w:start="40"/>
          <w:cols w:space="720"/>
        </w:sectPr>
      </w:pPr>
    </w:p>
    <w:p w14:paraId="56A1299E" w14:textId="77777777" w:rsidR="003712D5" w:rsidRPr="00410B2D" w:rsidRDefault="003712D5" w:rsidP="00F207BC">
      <w:pPr>
        <w:pStyle w:val="Heading2"/>
        <w:tabs>
          <w:tab w:val="left" w:pos="1276"/>
        </w:tabs>
        <w:jc w:val="both"/>
        <w:rPr>
          <w:b/>
          <w:bCs/>
          <w:color w:val="auto"/>
          <w:sz w:val="20"/>
          <w:szCs w:val="20"/>
        </w:rPr>
      </w:pPr>
      <w:r w:rsidRPr="00410B2D">
        <w:rPr>
          <w:b/>
          <w:bCs/>
          <w:color w:val="auto"/>
          <w:sz w:val="20"/>
          <w:szCs w:val="20"/>
        </w:rPr>
        <w:t xml:space="preserve">Jumlah </w:t>
      </w:r>
      <w:r w:rsidRPr="00410B2D">
        <w:rPr>
          <w:b/>
          <w:bCs/>
          <w:color w:val="auto"/>
          <w:spacing w:val="-4"/>
          <w:sz w:val="20"/>
          <w:szCs w:val="20"/>
        </w:rPr>
        <w:t>Buah</w:t>
      </w:r>
    </w:p>
    <w:p w14:paraId="7FC66F4E" w14:textId="77777777" w:rsidR="003712D5" w:rsidRPr="00410B2D" w:rsidRDefault="003712D5" w:rsidP="00F207BC">
      <w:pPr>
        <w:pStyle w:val="BodyText"/>
        <w:spacing w:before="270"/>
        <w:ind w:left="0" w:right="4"/>
        <w:rPr>
          <w:rFonts w:asciiTheme="majorHAnsi" w:hAnsiTheme="majorHAnsi"/>
          <w:sz w:val="20"/>
          <w:szCs w:val="20"/>
        </w:rPr>
      </w:pPr>
      <w:r w:rsidRPr="00410B2D">
        <w:rPr>
          <w:rFonts w:asciiTheme="majorHAnsi" w:hAnsiTheme="majorHAnsi"/>
          <w:sz w:val="20"/>
          <w:szCs w:val="20"/>
        </w:rPr>
        <w:t>Hasil pengamatan rata-rata jumlah buah dan sidik ragam disajikan pada tabel lampiran 3a dan 3b.</w:t>
      </w:r>
      <w:r w:rsidRPr="00410B2D">
        <w:rPr>
          <w:rFonts w:asciiTheme="majorHAnsi" w:hAnsiTheme="majorHAnsi"/>
          <w:spacing w:val="40"/>
          <w:sz w:val="20"/>
          <w:szCs w:val="20"/>
        </w:rPr>
        <w:t xml:space="preserve"> </w:t>
      </w:r>
      <w:r w:rsidRPr="00410B2D">
        <w:rPr>
          <w:rFonts w:asciiTheme="majorHAnsi" w:hAnsiTheme="majorHAnsi"/>
          <w:sz w:val="20"/>
          <w:szCs w:val="20"/>
        </w:rPr>
        <w:t>Hasil analisis sidik ragam menunjukkan bahwa terdapat interaksi yang nyata antara perlakuan pemangkasan tunas air dan konsentrasi Ekstrak daun kelor terhadap jumlah buah.</w:t>
      </w:r>
    </w:p>
    <w:p w14:paraId="4A16F028" w14:textId="77777777" w:rsidR="003712D5" w:rsidRPr="00410B2D" w:rsidRDefault="003712D5" w:rsidP="00A65559">
      <w:pPr>
        <w:pStyle w:val="BodyText"/>
        <w:rPr>
          <w:rFonts w:asciiTheme="majorHAnsi" w:hAnsiTheme="majorHAnsi"/>
          <w:sz w:val="20"/>
          <w:szCs w:val="20"/>
        </w:rPr>
        <w:sectPr w:rsidR="003712D5" w:rsidRPr="00410B2D" w:rsidSect="006E6197">
          <w:type w:val="continuous"/>
          <w:pgSz w:w="11910" w:h="16840"/>
          <w:pgMar w:top="1300" w:right="1275" w:bottom="1220" w:left="1275" w:header="0" w:footer="1021" w:gutter="0"/>
          <w:pgNumType w:start="40"/>
          <w:cols w:space="720"/>
        </w:sectPr>
      </w:pPr>
    </w:p>
    <w:p w14:paraId="0781A3F2" w14:textId="77777777" w:rsidR="003712D5" w:rsidRPr="00410B2D" w:rsidRDefault="003712D5" w:rsidP="00A65559">
      <w:pPr>
        <w:pStyle w:val="BodyText"/>
        <w:rPr>
          <w:rFonts w:asciiTheme="majorHAnsi" w:hAnsiTheme="majorHAnsi"/>
          <w:sz w:val="20"/>
          <w:szCs w:val="20"/>
        </w:rPr>
      </w:pPr>
    </w:p>
    <w:p w14:paraId="14045074" w14:textId="77777777" w:rsidR="003712D5" w:rsidRPr="00410B2D" w:rsidRDefault="003712D5" w:rsidP="00F207BC">
      <w:pPr>
        <w:pStyle w:val="BodyText"/>
        <w:spacing w:after="6"/>
        <w:ind w:left="851" w:right="4" w:hanging="851"/>
        <w:rPr>
          <w:rFonts w:asciiTheme="majorHAnsi" w:hAnsiTheme="majorHAnsi"/>
          <w:sz w:val="20"/>
          <w:szCs w:val="20"/>
        </w:rPr>
      </w:pPr>
      <w:r w:rsidRPr="00410B2D">
        <w:rPr>
          <w:rFonts w:asciiTheme="majorHAnsi" w:hAnsiTheme="majorHAnsi"/>
          <w:sz w:val="20"/>
          <w:szCs w:val="20"/>
        </w:rPr>
        <w:t>Tabel 3. Rata-rata jumlah buah dengan interaksi perlakuan pemangkasan tunas air dan konsetrasi Konsentrasi ekstrak daun kelor.</w:t>
      </w:r>
    </w:p>
    <w:tbl>
      <w:tblPr>
        <w:tblW w:w="0" w:type="auto"/>
        <w:tblInd w:w="576" w:type="dxa"/>
        <w:tblLayout w:type="fixed"/>
        <w:tblCellMar>
          <w:left w:w="0" w:type="dxa"/>
          <w:right w:w="0" w:type="dxa"/>
        </w:tblCellMar>
        <w:tblLook w:val="01E0" w:firstRow="1" w:lastRow="1" w:firstColumn="1" w:lastColumn="1" w:noHBand="0" w:noVBand="0"/>
      </w:tblPr>
      <w:tblGrid>
        <w:gridCol w:w="2304"/>
        <w:gridCol w:w="1388"/>
        <w:gridCol w:w="1331"/>
        <w:gridCol w:w="1246"/>
        <w:gridCol w:w="1237"/>
        <w:gridCol w:w="1043"/>
      </w:tblGrid>
      <w:tr w:rsidR="000D3A29" w:rsidRPr="00410B2D" w14:paraId="7C299508" w14:textId="77777777" w:rsidTr="007C33CB">
        <w:trPr>
          <w:trHeight w:val="278"/>
        </w:trPr>
        <w:tc>
          <w:tcPr>
            <w:tcW w:w="2304" w:type="dxa"/>
            <w:tcBorders>
              <w:top w:val="single" w:sz="4" w:space="0" w:color="000000"/>
            </w:tcBorders>
          </w:tcPr>
          <w:p w14:paraId="048F1EBA" w14:textId="77777777" w:rsidR="003712D5" w:rsidRPr="00410B2D" w:rsidRDefault="003712D5" w:rsidP="00A65559">
            <w:pPr>
              <w:pStyle w:val="TableParagraph"/>
              <w:jc w:val="left"/>
              <w:rPr>
                <w:rFonts w:asciiTheme="majorHAnsi" w:hAnsiTheme="majorHAnsi"/>
                <w:sz w:val="20"/>
                <w:szCs w:val="20"/>
              </w:rPr>
            </w:pPr>
          </w:p>
        </w:tc>
        <w:tc>
          <w:tcPr>
            <w:tcW w:w="5202" w:type="dxa"/>
            <w:gridSpan w:val="4"/>
            <w:tcBorders>
              <w:top w:val="single" w:sz="4" w:space="0" w:color="000000"/>
            </w:tcBorders>
          </w:tcPr>
          <w:p w14:paraId="019A7BF9" w14:textId="77777777" w:rsidR="003712D5" w:rsidRPr="00410B2D" w:rsidRDefault="003712D5" w:rsidP="00A65559">
            <w:pPr>
              <w:pStyle w:val="TableParagraph"/>
              <w:ind w:left="842"/>
              <w:jc w:val="left"/>
              <w:rPr>
                <w:rFonts w:asciiTheme="majorHAnsi" w:hAnsiTheme="majorHAnsi"/>
                <w:sz w:val="20"/>
                <w:szCs w:val="20"/>
              </w:rPr>
            </w:pPr>
            <w:r w:rsidRPr="00410B2D">
              <w:rPr>
                <w:rFonts w:asciiTheme="majorHAnsi" w:hAnsiTheme="majorHAnsi"/>
                <w:sz w:val="20"/>
                <w:szCs w:val="20"/>
              </w:rPr>
              <w:t>Konsentrasi</w:t>
            </w:r>
            <w:r w:rsidRPr="00410B2D">
              <w:rPr>
                <w:rFonts w:asciiTheme="majorHAnsi" w:hAnsiTheme="majorHAnsi"/>
                <w:spacing w:val="-1"/>
                <w:sz w:val="20"/>
                <w:szCs w:val="20"/>
              </w:rPr>
              <w:t xml:space="preserve"> </w:t>
            </w:r>
            <w:r w:rsidRPr="00410B2D">
              <w:rPr>
                <w:rFonts w:asciiTheme="majorHAnsi" w:hAnsiTheme="majorHAnsi"/>
                <w:sz w:val="20"/>
                <w:szCs w:val="20"/>
              </w:rPr>
              <w:t>ekstrak</w:t>
            </w:r>
            <w:r w:rsidRPr="00410B2D">
              <w:rPr>
                <w:rFonts w:asciiTheme="majorHAnsi" w:hAnsiTheme="majorHAnsi"/>
                <w:spacing w:val="-1"/>
                <w:sz w:val="20"/>
                <w:szCs w:val="20"/>
              </w:rPr>
              <w:t xml:space="preserve"> </w:t>
            </w:r>
            <w:r w:rsidRPr="00410B2D">
              <w:rPr>
                <w:rFonts w:asciiTheme="majorHAnsi" w:hAnsiTheme="majorHAnsi"/>
                <w:sz w:val="20"/>
                <w:szCs w:val="20"/>
              </w:rPr>
              <w:t>daun kelor</w:t>
            </w:r>
            <w:r w:rsidRPr="00410B2D">
              <w:rPr>
                <w:rFonts w:asciiTheme="majorHAnsi" w:hAnsiTheme="majorHAnsi"/>
                <w:spacing w:val="-1"/>
                <w:sz w:val="20"/>
                <w:szCs w:val="20"/>
              </w:rPr>
              <w:t xml:space="preserve"> </w:t>
            </w:r>
            <w:r w:rsidRPr="00410B2D">
              <w:rPr>
                <w:rFonts w:asciiTheme="majorHAnsi" w:hAnsiTheme="majorHAnsi"/>
                <w:sz w:val="20"/>
                <w:szCs w:val="20"/>
              </w:rPr>
              <w:t>(</w:t>
            </w:r>
            <w:r w:rsidRPr="00410B2D">
              <w:rPr>
                <w:rFonts w:asciiTheme="majorHAnsi" w:hAnsiTheme="majorHAnsi"/>
                <w:spacing w:val="-1"/>
                <w:sz w:val="20"/>
                <w:szCs w:val="20"/>
              </w:rPr>
              <w:t xml:space="preserve"> </w:t>
            </w:r>
            <w:r w:rsidRPr="00410B2D">
              <w:rPr>
                <w:rFonts w:asciiTheme="majorHAnsi" w:hAnsiTheme="majorHAnsi"/>
                <w:sz w:val="20"/>
                <w:szCs w:val="20"/>
              </w:rPr>
              <w:t>E</w:t>
            </w:r>
            <w:r w:rsidRPr="00410B2D">
              <w:rPr>
                <w:rFonts w:asciiTheme="majorHAnsi" w:hAnsiTheme="majorHAnsi"/>
                <w:spacing w:val="-1"/>
                <w:sz w:val="20"/>
                <w:szCs w:val="20"/>
              </w:rPr>
              <w:t xml:space="preserve"> </w:t>
            </w:r>
            <w:r w:rsidRPr="00410B2D">
              <w:rPr>
                <w:rFonts w:asciiTheme="majorHAnsi" w:hAnsiTheme="majorHAnsi"/>
                <w:spacing w:val="-10"/>
                <w:sz w:val="20"/>
                <w:szCs w:val="20"/>
              </w:rPr>
              <w:t>)</w:t>
            </w:r>
          </w:p>
        </w:tc>
        <w:tc>
          <w:tcPr>
            <w:tcW w:w="1043" w:type="dxa"/>
            <w:tcBorders>
              <w:top w:val="single" w:sz="4" w:space="0" w:color="000000"/>
            </w:tcBorders>
          </w:tcPr>
          <w:p w14:paraId="1E92ADFD" w14:textId="77777777" w:rsidR="003712D5" w:rsidRPr="00410B2D" w:rsidRDefault="003712D5" w:rsidP="00A65559">
            <w:pPr>
              <w:pStyle w:val="TableParagraph"/>
              <w:ind w:right="31"/>
              <w:rPr>
                <w:rFonts w:asciiTheme="majorHAnsi" w:hAnsiTheme="majorHAnsi"/>
                <w:sz w:val="20"/>
                <w:szCs w:val="20"/>
              </w:rPr>
            </w:pPr>
            <w:r w:rsidRPr="00410B2D">
              <w:rPr>
                <w:rFonts w:asciiTheme="majorHAnsi" w:hAnsiTheme="majorHAnsi"/>
                <w:spacing w:val="-5"/>
                <w:sz w:val="20"/>
                <w:szCs w:val="20"/>
              </w:rPr>
              <w:t>NP.</w:t>
            </w:r>
          </w:p>
        </w:tc>
      </w:tr>
      <w:tr w:rsidR="000D3A29" w:rsidRPr="00410B2D" w14:paraId="0C5D3414" w14:textId="77777777" w:rsidTr="007C33CB">
        <w:trPr>
          <w:trHeight w:val="1388"/>
        </w:trPr>
        <w:tc>
          <w:tcPr>
            <w:tcW w:w="2304" w:type="dxa"/>
            <w:tcBorders>
              <w:bottom w:val="single" w:sz="4" w:space="0" w:color="000000"/>
            </w:tcBorders>
          </w:tcPr>
          <w:p w14:paraId="62473C3E" w14:textId="77777777" w:rsidR="003712D5" w:rsidRPr="00410B2D" w:rsidRDefault="003712D5" w:rsidP="00A65559">
            <w:pPr>
              <w:pStyle w:val="TableParagraph"/>
              <w:ind w:left="838" w:right="218" w:hanging="638"/>
              <w:jc w:val="left"/>
              <w:rPr>
                <w:rFonts w:asciiTheme="majorHAnsi" w:hAnsiTheme="majorHAnsi"/>
                <w:sz w:val="20"/>
                <w:szCs w:val="20"/>
              </w:rPr>
            </w:pPr>
            <w:r w:rsidRPr="00410B2D">
              <w:rPr>
                <w:rFonts w:asciiTheme="majorHAnsi" w:hAnsiTheme="majorHAnsi"/>
                <w:sz w:val="20"/>
                <w:szCs w:val="20"/>
              </w:rPr>
              <w:t>Pemangkasan</w:t>
            </w:r>
            <w:r w:rsidRPr="00410B2D">
              <w:rPr>
                <w:rFonts w:asciiTheme="majorHAnsi" w:hAnsiTheme="majorHAnsi"/>
                <w:spacing w:val="-15"/>
                <w:sz w:val="20"/>
                <w:szCs w:val="20"/>
              </w:rPr>
              <w:t xml:space="preserve"> </w:t>
            </w:r>
            <w:r w:rsidRPr="00410B2D">
              <w:rPr>
                <w:rFonts w:asciiTheme="majorHAnsi" w:hAnsiTheme="majorHAnsi"/>
                <w:sz w:val="20"/>
                <w:szCs w:val="20"/>
              </w:rPr>
              <w:t>tunas air (P)</w:t>
            </w:r>
          </w:p>
        </w:tc>
        <w:tc>
          <w:tcPr>
            <w:tcW w:w="1388" w:type="dxa"/>
            <w:tcBorders>
              <w:bottom w:val="single" w:sz="4" w:space="0" w:color="000000"/>
            </w:tcBorders>
          </w:tcPr>
          <w:p w14:paraId="61DF0125" w14:textId="77777777" w:rsidR="003712D5" w:rsidRPr="00410B2D" w:rsidRDefault="003712D5" w:rsidP="00A65559">
            <w:pPr>
              <w:pStyle w:val="TableParagraph"/>
              <w:tabs>
                <w:tab w:val="left" w:pos="5227"/>
              </w:tabs>
              <w:ind w:left="320" w:right="-3845" w:hanging="338"/>
              <w:jc w:val="left"/>
              <w:rPr>
                <w:rFonts w:asciiTheme="majorHAnsi" w:hAnsiTheme="majorHAnsi"/>
                <w:sz w:val="20"/>
                <w:szCs w:val="20"/>
              </w:rPr>
            </w:pPr>
            <w:r w:rsidRPr="00410B2D">
              <w:rPr>
                <w:rFonts w:asciiTheme="majorHAnsi" w:hAnsiTheme="majorHAnsi"/>
                <w:sz w:val="20"/>
                <w:szCs w:val="20"/>
                <w:u w:val="single"/>
              </w:rPr>
              <w:tab/>
            </w:r>
            <w:r w:rsidRPr="00410B2D">
              <w:rPr>
                <w:rFonts w:asciiTheme="majorHAnsi" w:hAnsiTheme="majorHAnsi"/>
                <w:sz w:val="20"/>
                <w:szCs w:val="20"/>
                <w:u w:val="single"/>
              </w:rPr>
              <w:tab/>
            </w:r>
            <w:r w:rsidRPr="00410B2D">
              <w:rPr>
                <w:rFonts w:asciiTheme="majorHAnsi" w:hAnsiTheme="majorHAnsi"/>
                <w:sz w:val="20"/>
                <w:szCs w:val="20"/>
              </w:rPr>
              <w:t xml:space="preserve"> </w:t>
            </w:r>
            <w:r w:rsidRPr="00410B2D">
              <w:rPr>
                <w:rFonts w:asciiTheme="majorHAnsi" w:hAnsiTheme="majorHAnsi"/>
                <w:spacing w:val="-2"/>
                <w:sz w:val="20"/>
                <w:szCs w:val="20"/>
              </w:rPr>
              <w:t>Kontrol</w:t>
            </w:r>
          </w:p>
          <w:p w14:paraId="433BD47D" w14:textId="77777777" w:rsidR="003712D5" w:rsidRPr="00410B2D" w:rsidRDefault="003712D5" w:rsidP="00A65559">
            <w:pPr>
              <w:pStyle w:val="TableParagraph"/>
              <w:spacing w:before="272"/>
              <w:ind w:left="1" w:right="1"/>
              <w:rPr>
                <w:rFonts w:asciiTheme="majorHAnsi" w:hAnsiTheme="majorHAnsi"/>
                <w:sz w:val="20"/>
                <w:szCs w:val="20"/>
              </w:rPr>
            </w:pPr>
            <w:r w:rsidRPr="00410B2D">
              <w:rPr>
                <w:rFonts w:asciiTheme="majorHAnsi" w:hAnsiTheme="majorHAnsi"/>
                <w:spacing w:val="-4"/>
                <w:sz w:val="20"/>
                <w:szCs w:val="20"/>
              </w:rPr>
              <w:t>(E0)</w:t>
            </w:r>
          </w:p>
        </w:tc>
        <w:tc>
          <w:tcPr>
            <w:tcW w:w="1331" w:type="dxa"/>
            <w:tcBorders>
              <w:bottom w:val="single" w:sz="4" w:space="0" w:color="000000"/>
            </w:tcBorders>
          </w:tcPr>
          <w:p w14:paraId="69539666" w14:textId="77777777" w:rsidR="003712D5" w:rsidRPr="00410B2D" w:rsidRDefault="003712D5" w:rsidP="00A65559">
            <w:pPr>
              <w:pStyle w:val="TableParagraph"/>
              <w:spacing w:before="4"/>
              <w:ind w:left="518" w:right="176" w:hanging="282"/>
              <w:jc w:val="left"/>
              <w:rPr>
                <w:rFonts w:asciiTheme="majorHAnsi" w:hAnsiTheme="majorHAnsi"/>
                <w:sz w:val="20"/>
                <w:szCs w:val="20"/>
              </w:rPr>
            </w:pPr>
            <w:r w:rsidRPr="00410B2D">
              <w:rPr>
                <w:rFonts w:asciiTheme="majorHAnsi" w:hAnsiTheme="majorHAnsi"/>
                <w:sz w:val="20"/>
                <w:szCs w:val="20"/>
              </w:rPr>
              <w:t>35</w:t>
            </w:r>
            <w:r w:rsidRPr="00410B2D">
              <w:rPr>
                <w:rFonts w:asciiTheme="majorHAnsi" w:hAnsiTheme="majorHAnsi"/>
                <w:spacing w:val="-15"/>
                <w:sz w:val="20"/>
                <w:szCs w:val="20"/>
              </w:rPr>
              <w:t xml:space="preserve"> </w:t>
            </w:r>
            <w:r w:rsidRPr="00410B2D">
              <w:rPr>
                <w:rFonts w:asciiTheme="majorHAnsi" w:hAnsiTheme="majorHAnsi"/>
                <w:sz w:val="20"/>
                <w:szCs w:val="20"/>
              </w:rPr>
              <w:t xml:space="preserve">ml/tan </w:t>
            </w:r>
            <w:r w:rsidRPr="00410B2D">
              <w:rPr>
                <w:rFonts w:asciiTheme="majorHAnsi" w:hAnsiTheme="majorHAnsi"/>
                <w:spacing w:val="-4"/>
                <w:sz w:val="20"/>
                <w:szCs w:val="20"/>
              </w:rPr>
              <w:t>(E1</w:t>
            </w:r>
          </w:p>
        </w:tc>
        <w:tc>
          <w:tcPr>
            <w:tcW w:w="1246" w:type="dxa"/>
            <w:tcBorders>
              <w:bottom w:val="single" w:sz="4" w:space="0" w:color="000000"/>
            </w:tcBorders>
          </w:tcPr>
          <w:p w14:paraId="46BDC2D6" w14:textId="77777777" w:rsidR="003712D5" w:rsidRPr="00410B2D" w:rsidRDefault="003712D5" w:rsidP="00A65559">
            <w:pPr>
              <w:pStyle w:val="TableParagraph"/>
              <w:spacing w:before="4"/>
              <w:ind w:left="421" w:right="152" w:hanging="242"/>
              <w:jc w:val="left"/>
              <w:rPr>
                <w:rFonts w:asciiTheme="majorHAnsi" w:hAnsiTheme="majorHAnsi"/>
                <w:sz w:val="20"/>
                <w:szCs w:val="20"/>
              </w:rPr>
            </w:pPr>
            <w:r w:rsidRPr="00410B2D">
              <w:rPr>
                <w:rFonts w:asciiTheme="majorHAnsi" w:hAnsiTheme="majorHAnsi"/>
                <w:sz w:val="20"/>
                <w:szCs w:val="20"/>
              </w:rPr>
              <w:t>40</w:t>
            </w:r>
            <w:r w:rsidRPr="00410B2D">
              <w:rPr>
                <w:rFonts w:asciiTheme="majorHAnsi" w:hAnsiTheme="majorHAnsi"/>
                <w:spacing w:val="-15"/>
                <w:sz w:val="20"/>
                <w:szCs w:val="20"/>
              </w:rPr>
              <w:t xml:space="preserve"> </w:t>
            </w:r>
            <w:r w:rsidRPr="00410B2D">
              <w:rPr>
                <w:rFonts w:asciiTheme="majorHAnsi" w:hAnsiTheme="majorHAnsi"/>
                <w:sz w:val="20"/>
                <w:szCs w:val="20"/>
              </w:rPr>
              <w:t xml:space="preserve">ml/tan </w:t>
            </w:r>
            <w:r w:rsidRPr="00410B2D">
              <w:rPr>
                <w:rFonts w:asciiTheme="majorHAnsi" w:hAnsiTheme="majorHAnsi"/>
                <w:spacing w:val="-4"/>
                <w:sz w:val="20"/>
                <w:szCs w:val="20"/>
              </w:rPr>
              <w:t>(E2)</w:t>
            </w:r>
          </w:p>
        </w:tc>
        <w:tc>
          <w:tcPr>
            <w:tcW w:w="1237" w:type="dxa"/>
            <w:tcBorders>
              <w:bottom w:val="single" w:sz="4" w:space="0" w:color="000000"/>
            </w:tcBorders>
          </w:tcPr>
          <w:p w14:paraId="78E86847" w14:textId="77777777" w:rsidR="003712D5" w:rsidRPr="00410B2D" w:rsidRDefault="003712D5" w:rsidP="00A65559">
            <w:pPr>
              <w:pStyle w:val="TableParagraph"/>
              <w:spacing w:before="4"/>
              <w:ind w:left="386" w:right="180" w:hanging="244"/>
              <w:jc w:val="left"/>
              <w:rPr>
                <w:rFonts w:asciiTheme="majorHAnsi" w:hAnsiTheme="majorHAnsi"/>
                <w:sz w:val="20"/>
                <w:szCs w:val="20"/>
              </w:rPr>
            </w:pPr>
            <w:r w:rsidRPr="00410B2D">
              <w:rPr>
                <w:rFonts w:asciiTheme="majorHAnsi" w:hAnsiTheme="majorHAnsi"/>
                <w:sz w:val="20"/>
                <w:szCs w:val="20"/>
              </w:rPr>
              <w:t>45</w:t>
            </w:r>
            <w:r w:rsidRPr="00410B2D">
              <w:rPr>
                <w:rFonts w:asciiTheme="majorHAnsi" w:hAnsiTheme="majorHAnsi"/>
                <w:spacing w:val="-15"/>
                <w:sz w:val="20"/>
                <w:szCs w:val="20"/>
              </w:rPr>
              <w:t xml:space="preserve"> </w:t>
            </w:r>
            <w:r w:rsidRPr="00410B2D">
              <w:rPr>
                <w:rFonts w:asciiTheme="majorHAnsi" w:hAnsiTheme="majorHAnsi"/>
                <w:sz w:val="20"/>
                <w:szCs w:val="20"/>
              </w:rPr>
              <w:t xml:space="preserve">ml/tan </w:t>
            </w:r>
            <w:r w:rsidRPr="00410B2D">
              <w:rPr>
                <w:rFonts w:asciiTheme="majorHAnsi" w:hAnsiTheme="majorHAnsi"/>
                <w:spacing w:val="-4"/>
                <w:sz w:val="20"/>
                <w:szCs w:val="20"/>
              </w:rPr>
              <w:t>(E3)</w:t>
            </w:r>
          </w:p>
        </w:tc>
        <w:tc>
          <w:tcPr>
            <w:tcW w:w="1043" w:type="dxa"/>
            <w:tcBorders>
              <w:bottom w:val="single" w:sz="4" w:space="0" w:color="000000"/>
            </w:tcBorders>
          </w:tcPr>
          <w:p w14:paraId="06F55226" w14:textId="77777777" w:rsidR="003712D5" w:rsidRPr="00410B2D" w:rsidRDefault="003712D5" w:rsidP="00A65559">
            <w:pPr>
              <w:pStyle w:val="TableParagraph"/>
              <w:spacing w:before="56"/>
              <w:ind w:left="165" w:right="196" w:firstLine="125"/>
              <w:jc w:val="left"/>
              <w:rPr>
                <w:rFonts w:asciiTheme="majorHAnsi" w:hAnsiTheme="majorHAnsi"/>
                <w:sz w:val="20"/>
                <w:szCs w:val="20"/>
              </w:rPr>
            </w:pPr>
            <w:r w:rsidRPr="00410B2D">
              <w:rPr>
                <w:rFonts w:asciiTheme="majorHAnsi" w:hAnsiTheme="majorHAnsi"/>
                <w:spacing w:val="-4"/>
                <w:sz w:val="20"/>
                <w:szCs w:val="20"/>
              </w:rPr>
              <w:t xml:space="preserve">BNJ </w:t>
            </w:r>
            <w:r w:rsidRPr="00410B2D">
              <w:rPr>
                <w:rFonts w:asciiTheme="majorHAnsi" w:hAnsiTheme="majorHAnsi"/>
                <w:sz w:val="20"/>
                <w:szCs w:val="20"/>
              </w:rPr>
              <w:t xml:space="preserve">0,05 </w:t>
            </w:r>
            <w:r w:rsidRPr="00410B2D">
              <w:rPr>
                <w:rFonts w:asciiTheme="majorHAnsi" w:hAnsiTheme="majorHAnsi"/>
                <w:spacing w:val="-10"/>
                <w:sz w:val="20"/>
                <w:szCs w:val="20"/>
              </w:rPr>
              <w:t>%</w:t>
            </w:r>
          </w:p>
        </w:tc>
      </w:tr>
      <w:tr w:rsidR="000D3A29" w:rsidRPr="00410B2D" w14:paraId="15B858C3" w14:textId="77777777" w:rsidTr="007C33CB">
        <w:trPr>
          <w:trHeight w:val="418"/>
        </w:trPr>
        <w:tc>
          <w:tcPr>
            <w:tcW w:w="2304" w:type="dxa"/>
            <w:tcBorders>
              <w:top w:val="single" w:sz="4" w:space="0" w:color="000000"/>
            </w:tcBorders>
          </w:tcPr>
          <w:p w14:paraId="6EA3A68C" w14:textId="77777777" w:rsidR="003712D5" w:rsidRPr="00410B2D" w:rsidRDefault="003712D5" w:rsidP="00A65559">
            <w:pPr>
              <w:pStyle w:val="TableParagraph"/>
              <w:ind w:right="18"/>
              <w:rPr>
                <w:rFonts w:asciiTheme="majorHAnsi" w:hAnsiTheme="majorHAnsi"/>
                <w:sz w:val="20"/>
                <w:szCs w:val="20"/>
              </w:rPr>
            </w:pPr>
            <w:r w:rsidRPr="00410B2D">
              <w:rPr>
                <w:rFonts w:asciiTheme="majorHAnsi" w:hAnsiTheme="majorHAnsi"/>
                <w:sz w:val="20"/>
                <w:szCs w:val="20"/>
              </w:rPr>
              <w:t xml:space="preserve">Kontrol </w:t>
            </w:r>
            <w:r w:rsidRPr="00410B2D">
              <w:rPr>
                <w:rFonts w:asciiTheme="majorHAnsi" w:hAnsiTheme="majorHAnsi"/>
                <w:spacing w:val="-2"/>
                <w:sz w:val="20"/>
                <w:szCs w:val="20"/>
              </w:rPr>
              <w:t>(P0))</w:t>
            </w:r>
          </w:p>
        </w:tc>
        <w:tc>
          <w:tcPr>
            <w:tcW w:w="1388" w:type="dxa"/>
            <w:tcBorders>
              <w:top w:val="single" w:sz="4" w:space="0" w:color="000000"/>
            </w:tcBorders>
          </w:tcPr>
          <w:p w14:paraId="17394D69" w14:textId="77777777" w:rsidR="003712D5" w:rsidRPr="00410B2D" w:rsidRDefault="003712D5" w:rsidP="00A65559">
            <w:pPr>
              <w:pStyle w:val="TableParagraph"/>
              <w:ind w:left="1" w:right="1"/>
              <w:rPr>
                <w:rFonts w:asciiTheme="majorHAnsi" w:hAnsiTheme="majorHAnsi"/>
                <w:sz w:val="20"/>
                <w:szCs w:val="20"/>
              </w:rPr>
            </w:pPr>
            <w:r w:rsidRPr="00410B2D">
              <w:rPr>
                <w:rFonts w:asciiTheme="majorHAnsi" w:hAnsiTheme="majorHAnsi"/>
                <w:sz w:val="20"/>
                <w:szCs w:val="20"/>
              </w:rPr>
              <w:t xml:space="preserve">21,00 </w:t>
            </w:r>
            <w:r w:rsidRPr="00410B2D">
              <w:rPr>
                <w:rFonts w:asciiTheme="majorHAnsi" w:hAnsiTheme="majorHAnsi"/>
                <w:spacing w:val="-10"/>
                <w:sz w:val="20"/>
                <w:szCs w:val="20"/>
              </w:rPr>
              <w:t>f</w:t>
            </w:r>
          </w:p>
        </w:tc>
        <w:tc>
          <w:tcPr>
            <w:tcW w:w="1331" w:type="dxa"/>
            <w:tcBorders>
              <w:top w:val="single" w:sz="4" w:space="0" w:color="000000"/>
            </w:tcBorders>
          </w:tcPr>
          <w:p w14:paraId="0C5B7510" w14:textId="77777777" w:rsidR="003712D5" w:rsidRPr="00410B2D" w:rsidRDefault="003712D5" w:rsidP="00A65559">
            <w:pPr>
              <w:pStyle w:val="TableParagraph"/>
              <w:ind w:left="52" w:right="1"/>
              <w:rPr>
                <w:rFonts w:asciiTheme="majorHAnsi" w:hAnsiTheme="majorHAnsi"/>
                <w:sz w:val="20"/>
                <w:szCs w:val="20"/>
              </w:rPr>
            </w:pPr>
            <w:r w:rsidRPr="00410B2D">
              <w:rPr>
                <w:rFonts w:asciiTheme="majorHAnsi" w:hAnsiTheme="majorHAnsi"/>
                <w:sz w:val="20"/>
                <w:szCs w:val="20"/>
              </w:rPr>
              <w:t xml:space="preserve">25,67 </w:t>
            </w:r>
            <w:r w:rsidRPr="00410B2D">
              <w:rPr>
                <w:rFonts w:asciiTheme="majorHAnsi" w:hAnsiTheme="majorHAnsi"/>
                <w:spacing w:val="-5"/>
                <w:sz w:val="20"/>
                <w:szCs w:val="20"/>
              </w:rPr>
              <w:t>ef</w:t>
            </w:r>
          </w:p>
        </w:tc>
        <w:tc>
          <w:tcPr>
            <w:tcW w:w="1246" w:type="dxa"/>
            <w:tcBorders>
              <w:top w:val="single" w:sz="4" w:space="0" w:color="000000"/>
            </w:tcBorders>
          </w:tcPr>
          <w:p w14:paraId="2BA697F8" w14:textId="77777777" w:rsidR="003712D5" w:rsidRPr="00410B2D" w:rsidRDefault="003712D5" w:rsidP="00A65559">
            <w:pPr>
              <w:pStyle w:val="TableParagraph"/>
              <w:ind w:left="23"/>
              <w:rPr>
                <w:rFonts w:asciiTheme="majorHAnsi" w:hAnsiTheme="majorHAnsi"/>
                <w:sz w:val="20"/>
                <w:szCs w:val="20"/>
              </w:rPr>
            </w:pPr>
            <w:r w:rsidRPr="00410B2D">
              <w:rPr>
                <w:rFonts w:asciiTheme="majorHAnsi" w:hAnsiTheme="majorHAnsi"/>
                <w:sz w:val="20"/>
                <w:szCs w:val="20"/>
              </w:rPr>
              <w:t xml:space="preserve">32,83 </w:t>
            </w:r>
            <w:r w:rsidRPr="00410B2D">
              <w:rPr>
                <w:rFonts w:asciiTheme="majorHAnsi" w:hAnsiTheme="majorHAnsi"/>
                <w:spacing w:val="-5"/>
                <w:sz w:val="20"/>
                <w:szCs w:val="20"/>
              </w:rPr>
              <w:t>bcd</w:t>
            </w:r>
          </w:p>
        </w:tc>
        <w:tc>
          <w:tcPr>
            <w:tcW w:w="1237" w:type="dxa"/>
            <w:tcBorders>
              <w:top w:val="single" w:sz="4" w:space="0" w:color="000000"/>
            </w:tcBorders>
          </w:tcPr>
          <w:p w14:paraId="3120BE91" w14:textId="77777777" w:rsidR="003712D5" w:rsidRPr="00410B2D" w:rsidRDefault="003712D5" w:rsidP="00A65559">
            <w:pPr>
              <w:pStyle w:val="TableParagraph"/>
              <w:ind w:left="1" w:right="39"/>
              <w:rPr>
                <w:rFonts w:asciiTheme="majorHAnsi" w:hAnsiTheme="majorHAnsi"/>
                <w:sz w:val="20"/>
                <w:szCs w:val="20"/>
              </w:rPr>
            </w:pPr>
            <w:r w:rsidRPr="00410B2D">
              <w:rPr>
                <w:rFonts w:asciiTheme="majorHAnsi" w:hAnsiTheme="majorHAnsi"/>
                <w:sz w:val="20"/>
                <w:szCs w:val="20"/>
              </w:rPr>
              <w:t xml:space="preserve">33,33 </w:t>
            </w:r>
            <w:r w:rsidRPr="00410B2D">
              <w:rPr>
                <w:rFonts w:asciiTheme="majorHAnsi" w:hAnsiTheme="majorHAnsi"/>
                <w:spacing w:val="-5"/>
                <w:sz w:val="20"/>
                <w:szCs w:val="20"/>
              </w:rPr>
              <w:t>abc</w:t>
            </w:r>
          </w:p>
        </w:tc>
        <w:tc>
          <w:tcPr>
            <w:tcW w:w="1043" w:type="dxa"/>
            <w:tcBorders>
              <w:top w:val="single" w:sz="4" w:space="0" w:color="000000"/>
            </w:tcBorders>
          </w:tcPr>
          <w:p w14:paraId="503B805D" w14:textId="77777777" w:rsidR="003712D5" w:rsidRPr="00410B2D" w:rsidRDefault="003712D5" w:rsidP="00A65559">
            <w:pPr>
              <w:pStyle w:val="TableParagraph"/>
              <w:jc w:val="left"/>
              <w:rPr>
                <w:rFonts w:asciiTheme="majorHAnsi" w:hAnsiTheme="majorHAnsi"/>
                <w:sz w:val="20"/>
                <w:szCs w:val="20"/>
              </w:rPr>
            </w:pPr>
          </w:p>
        </w:tc>
      </w:tr>
      <w:tr w:rsidR="000D3A29" w:rsidRPr="00410B2D" w14:paraId="2B250A00" w14:textId="77777777" w:rsidTr="007C33CB">
        <w:trPr>
          <w:trHeight w:val="425"/>
        </w:trPr>
        <w:tc>
          <w:tcPr>
            <w:tcW w:w="2304" w:type="dxa"/>
          </w:tcPr>
          <w:p w14:paraId="5C31F6AC" w14:textId="77777777" w:rsidR="003712D5" w:rsidRPr="00410B2D" w:rsidRDefault="003712D5" w:rsidP="00A65559">
            <w:pPr>
              <w:pStyle w:val="TableParagraph"/>
              <w:spacing w:before="138"/>
              <w:ind w:right="18"/>
              <w:rPr>
                <w:rFonts w:asciiTheme="majorHAnsi" w:hAnsiTheme="majorHAnsi"/>
                <w:sz w:val="20"/>
                <w:szCs w:val="20"/>
              </w:rPr>
            </w:pPr>
            <w:r w:rsidRPr="00410B2D">
              <w:rPr>
                <w:rFonts w:asciiTheme="majorHAnsi" w:hAnsiTheme="majorHAnsi"/>
                <w:sz w:val="20"/>
                <w:szCs w:val="20"/>
              </w:rPr>
              <w:t xml:space="preserve">48 HST </w:t>
            </w:r>
            <w:r w:rsidRPr="00410B2D">
              <w:rPr>
                <w:rFonts w:asciiTheme="majorHAnsi" w:hAnsiTheme="majorHAnsi"/>
                <w:spacing w:val="-5"/>
                <w:sz w:val="20"/>
                <w:szCs w:val="20"/>
              </w:rPr>
              <w:t>(P1</w:t>
            </w:r>
          </w:p>
        </w:tc>
        <w:tc>
          <w:tcPr>
            <w:tcW w:w="1388" w:type="dxa"/>
          </w:tcPr>
          <w:p w14:paraId="03D1096B" w14:textId="77777777" w:rsidR="003712D5" w:rsidRPr="00410B2D" w:rsidRDefault="003712D5" w:rsidP="00A65559">
            <w:pPr>
              <w:pStyle w:val="TableParagraph"/>
              <w:spacing w:before="138"/>
              <w:ind w:right="1"/>
              <w:rPr>
                <w:rFonts w:asciiTheme="majorHAnsi" w:hAnsiTheme="majorHAnsi"/>
                <w:sz w:val="20"/>
                <w:szCs w:val="20"/>
              </w:rPr>
            </w:pPr>
            <w:r w:rsidRPr="00410B2D">
              <w:rPr>
                <w:rFonts w:asciiTheme="majorHAnsi" w:hAnsiTheme="majorHAnsi"/>
                <w:sz w:val="20"/>
                <w:szCs w:val="20"/>
              </w:rPr>
              <w:t xml:space="preserve">28,00 </w:t>
            </w:r>
            <w:r w:rsidRPr="00410B2D">
              <w:rPr>
                <w:rFonts w:asciiTheme="majorHAnsi" w:hAnsiTheme="majorHAnsi"/>
                <w:spacing w:val="-5"/>
                <w:sz w:val="20"/>
                <w:szCs w:val="20"/>
              </w:rPr>
              <w:t>bcd</w:t>
            </w:r>
          </w:p>
        </w:tc>
        <w:tc>
          <w:tcPr>
            <w:tcW w:w="1331" w:type="dxa"/>
          </w:tcPr>
          <w:p w14:paraId="0562F4B0" w14:textId="77777777" w:rsidR="003712D5" w:rsidRPr="00410B2D" w:rsidRDefault="003712D5" w:rsidP="00A65559">
            <w:pPr>
              <w:pStyle w:val="TableParagraph"/>
              <w:spacing w:before="138"/>
              <w:ind w:left="52"/>
              <w:rPr>
                <w:rFonts w:asciiTheme="majorHAnsi" w:hAnsiTheme="majorHAnsi"/>
                <w:sz w:val="20"/>
                <w:szCs w:val="20"/>
              </w:rPr>
            </w:pPr>
            <w:r w:rsidRPr="00410B2D">
              <w:rPr>
                <w:rFonts w:asciiTheme="majorHAnsi" w:hAnsiTheme="majorHAnsi"/>
                <w:sz w:val="20"/>
                <w:szCs w:val="20"/>
              </w:rPr>
              <w:t xml:space="preserve">32,33 </w:t>
            </w:r>
            <w:r w:rsidRPr="00410B2D">
              <w:rPr>
                <w:rFonts w:asciiTheme="majorHAnsi" w:hAnsiTheme="majorHAnsi"/>
                <w:spacing w:val="-5"/>
                <w:sz w:val="20"/>
                <w:szCs w:val="20"/>
              </w:rPr>
              <w:t>bcd</w:t>
            </w:r>
          </w:p>
        </w:tc>
        <w:tc>
          <w:tcPr>
            <w:tcW w:w="1246" w:type="dxa"/>
          </w:tcPr>
          <w:p w14:paraId="4051BADC" w14:textId="77777777" w:rsidR="003712D5" w:rsidRPr="00410B2D" w:rsidRDefault="003712D5" w:rsidP="00A65559">
            <w:pPr>
              <w:pStyle w:val="TableParagraph"/>
              <w:spacing w:before="138"/>
              <w:ind w:left="23"/>
              <w:rPr>
                <w:rFonts w:asciiTheme="majorHAnsi" w:hAnsiTheme="majorHAnsi"/>
                <w:sz w:val="20"/>
                <w:szCs w:val="20"/>
              </w:rPr>
            </w:pPr>
            <w:r w:rsidRPr="00410B2D">
              <w:rPr>
                <w:rFonts w:asciiTheme="majorHAnsi" w:hAnsiTheme="majorHAnsi"/>
                <w:sz w:val="20"/>
                <w:szCs w:val="20"/>
              </w:rPr>
              <w:t xml:space="preserve">26,92 </w:t>
            </w:r>
            <w:r w:rsidRPr="00410B2D">
              <w:rPr>
                <w:rFonts w:asciiTheme="majorHAnsi" w:hAnsiTheme="majorHAnsi"/>
                <w:spacing w:val="-5"/>
                <w:sz w:val="20"/>
                <w:szCs w:val="20"/>
              </w:rPr>
              <w:t>def</w:t>
            </w:r>
          </w:p>
        </w:tc>
        <w:tc>
          <w:tcPr>
            <w:tcW w:w="1237" w:type="dxa"/>
          </w:tcPr>
          <w:p w14:paraId="1A7A693C" w14:textId="77777777" w:rsidR="003712D5" w:rsidRPr="00410B2D" w:rsidRDefault="003712D5" w:rsidP="00A65559">
            <w:pPr>
              <w:pStyle w:val="TableParagraph"/>
              <w:spacing w:before="144"/>
              <w:ind w:right="39"/>
              <w:rPr>
                <w:rFonts w:asciiTheme="majorHAnsi" w:hAnsiTheme="majorHAnsi"/>
                <w:b/>
                <w:sz w:val="20"/>
                <w:szCs w:val="20"/>
              </w:rPr>
            </w:pPr>
            <w:r w:rsidRPr="00410B2D">
              <w:rPr>
                <w:rFonts w:asciiTheme="majorHAnsi" w:hAnsiTheme="majorHAnsi"/>
                <w:b/>
                <w:sz w:val="20"/>
                <w:szCs w:val="20"/>
              </w:rPr>
              <w:t xml:space="preserve">39,19 </w:t>
            </w:r>
            <w:r w:rsidRPr="00410B2D">
              <w:rPr>
                <w:rFonts w:asciiTheme="majorHAnsi" w:hAnsiTheme="majorHAnsi"/>
                <w:b/>
                <w:spacing w:val="-10"/>
                <w:sz w:val="20"/>
                <w:szCs w:val="20"/>
              </w:rPr>
              <w:t>a</w:t>
            </w:r>
          </w:p>
        </w:tc>
        <w:tc>
          <w:tcPr>
            <w:tcW w:w="1043" w:type="dxa"/>
          </w:tcPr>
          <w:p w14:paraId="6523D812" w14:textId="77777777" w:rsidR="003712D5" w:rsidRPr="00410B2D" w:rsidRDefault="003712D5" w:rsidP="00A65559">
            <w:pPr>
              <w:pStyle w:val="TableParagraph"/>
              <w:jc w:val="left"/>
              <w:rPr>
                <w:rFonts w:asciiTheme="majorHAnsi" w:hAnsiTheme="majorHAnsi"/>
                <w:sz w:val="20"/>
                <w:szCs w:val="20"/>
              </w:rPr>
            </w:pPr>
          </w:p>
        </w:tc>
      </w:tr>
      <w:tr w:rsidR="000D3A29" w:rsidRPr="00410B2D" w14:paraId="45DC1E07" w14:textId="77777777" w:rsidTr="007C33CB">
        <w:trPr>
          <w:trHeight w:val="277"/>
        </w:trPr>
        <w:tc>
          <w:tcPr>
            <w:tcW w:w="2304" w:type="dxa"/>
          </w:tcPr>
          <w:p w14:paraId="46FD6536" w14:textId="77777777" w:rsidR="003712D5" w:rsidRPr="00410B2D" w:rsidRDefault="003712D5" w:rsidP="00A65559">
            <w:pPr>
              <w:pStyle w:val="TableParagraph"/>
              <w:jc w:val="left"/>
              <w:rPr>
                <w:rFonts w:asciiTheme="majorHAnsi" w:hAnsiTheme="majorHAnsi"/>
                <w:sz w:val="20"/>
                <w:szCs w:val="20"/>
              </w:rPr>
            </w:pPr>
          </w:p>
        </w:tc>
        <w:tc>
          <w:tcPr>
            <w:tcW w:w="1388" w:type="dxa"/>
          </w:tcPr>
          <w:p w14:paraId="02209FD6" w14:textId="77777777" w:rsidR="003712D5" w:rsidRPr="00410B2D" w:rsidRDefault="003712D5" w:rsidP="00A65559">
            <w:pPr>
              <w:pStyle w:val="TableParagraph"/>
              <w:jc w:val="left"/>
              <w:rPr>
                <w:rFonts w:asciiTheme="majorHAnsi" w:hAnsiTheme="majorHAnsi"/>
                <w:sz w:val="20"/>
                <w:szCs w:val="20"/>
              </w:rPr>
            </w:pPr>
          </w:p>
        </w:tc>
        <w:tc>
          <w:tcPr>
            <w:tcW w:w="1331" w:type="dxa"/>
          </w:tcPr>
          <w:p w14:paraId="38A098B4" w14:textId="77777777" w:rsidR="003712D5" w:rsidRPr="00410B2D" w:rsidRDefault="003712D5" w:rsidP="00A65559">
            <w:pPr>
              <w:pStyle w:val="TableParagraph"/>
              <w:jc w:val="left"/>
              <w:rPr>
                <w:rFonts w:asciiTheme="majorHAnsi" w:hAnsiTheme="majorHAnsi"/>
                <w:sz w:val="20"/>
                <w:szCs w:val="20"/>
              </w:rPr>
            </w:pPr>
          </w:p>
        </w:tc>
        <w:tc>
          <w:tcPr>
            <w:tcW w:w="1246" w:type="dxa"/>
          </w:tcPr>
          <w:p w14:paraId="040F0192" w14:textId="77777777" w:rsidR="003712D5" w:rsidRPr="00410B2D" w:rsidRDefault="003712D5" w:rsidP="00A65559">
            <w:pPr>
              <w:pStyle w:val="TableParagraph"/>
              <w:jc w:val="left"/>
              <w:rPr>
                <w:rFonts w:asciiTheme="majorHAnsi" w:hAnsiTheme="majorHAnsi"/>
                <w:sz w:val="20"/>
                <w:szCs w:val="20"/>
              </w:rPr>
            </w:pPr>
          </w:p>
        </w:tc>
        <w:tc>
          <w:tcPr>
            <w:tcW w:w="1237" w:type="dxa"/>
          </w:tcPr>
          <w:p w14:paraId="4EBBEFCA" w14:textId="77777777" w:rsidR="003712D5" w:rsidRPr="00410B2D" w:rsidRDefault="003712D5" w:rsidP="00A65559">
            <w:pPr>
              <w:pStyle w:val="TableParagraph"/>
              <w:jc w:val="left"/>
              <w:rPr>
                <w:rFonts w:asciiTheme="majorHAnsi" w:hAnsiTheme="majorHAnsi"/>
                <w:sz w:val="20"/>
                <w:szCs w:val="20"/>
              </w:rPr>
            </w:pPr>
          </w:p>
        </w:tc>
        <w:tc>
          <w:tcPr>
            <w:tcW w:w="1043" w:type="dxa"/>
          </w:tcPr>
          <w:p w14:paraId="1AEB099A" w14:textId="77777777" w:rsidR="003712D5" w:rsidRPr="00410B2D" w:rsidRDefault="003712D5" w:rsidP="00A65559">
            <w:pPr>
              <w:pStyle w:val="TableParagraph"/>
              <w:ind w:right="31"/>
              <w:rPr>
                <w:rFonts w:asciiTheme="majorHAnsi" w:hAnsiTheme="majorHAnsi"/>
                <w:sz w:val="20"/>
                <w:szCs w:val="20"/>
              </w:rPr>
            </w:pPr>
            <w:r w:rsidRPr="00410B2D">
              <w:rPr>
                <w:rFonts w:asciiTheme="majorHAnsi" w:hAnsiTheme="majorHAnsi"/>
                <w:spacing w:val="-4"/>
                <w:sz w:val="20"/>
                <w:szCs w:val="20"/>
              </w:rPr>
              <w:t>6,08</w:t>
            </w:r>
          </w:p>
        </w:tc>
      </w:tr>
      <w:tr w:rsidR="000D3A29" w:rsidRPr="00410B2D" w14:paraId="42C31720" w14:textId="77777777" w:rsidTr="007C33CB">
        <w:trPr>
          <w:trHeight w:val="421"/>
        </w:trPr>
        <w:tc>
          <w:tcPr>
            <w:tcW w:w="2304" w:type="dxa"/>
          </w:tcPr>
          <w:p w14:paraId="2878DE84" w14:textId="77777777" w:rsidR="003712D5" w:rsidRPr="00410B2D" w:rsidRDefault="003712D5" w:rsidP="00A65559">
            <w:pPr>
              <w:pStyle w:val="TableParagraph"/>
              <w:ind w:right="18"/>
              <w:rPr>
                <w:rFonts w:asciiTheme="majorHAnsi" w:hAnsiTheme="majorHAnsi"/>
                <w:sz w:val="20"/>
                <w:szCs w:val="20"/>
              </w:rPr>
            </w:pPr>
            <w:r w:rsidRPr="00410B2D">
              <w:rPr>
                <w:rFonts w:asciiTheme="majorHAnsi" w:hAnsiTheme="majorHAnsi"/>
                <w:sz w:val="20"/>
                <w:szCs w:val="20"/>
              </w:rPr>
              <w:t xml:space="preserve">55 HST </w:t>
            </w:r>
            <w:r w:rsidRPr="00410B2D">
              <w:rPr>
                <w:rFonts w:asciiTheme="majorHAnsi" w:hAnsiTheme="majorHAnsi"/>
                <w:spacing w:val="-4"/>
                <w:sz w:val="20"/>
                <w:szCs w:val="20"/>
              </w:rPr>
              <w:t>(P2)</w:t>
            </w:r>
          </w:p>
        </w:tc>
        <w:tc>
          <w:tcPr>
            <w:tcW w:w="1388" w:type="dxa"/>
          </w:tcPr>
          <w:p w14:paraId="3FFD3DFA" w14:textId="77777777" w:rsidR="003712D5" w:rsidRPr="00410B2D" w:rsidRDefault="003712D5" w:rsidP="00A65559">
            <w:pPr>
              <w:pStyle w:val="TableParagraph"/>
              <w:ind w:right="1"/>
              <w:rPr>
                <w:rFonts w:asciiTheme="majorHAnsi" w:hAnsiTheme="majorHAnsi"/>
                <w:sz w:val="20"/>
                <w:szCs w:val="20"/>
              </w:rPr>
            </w:pPr>
            <w:r w:rsidRPr="00410B2D">
              <w:rPr>
                <w:rFonts w:asciiTheme="majorHAnsi" w:hAnsiTheme="majorHAnsi"/>
                <w:sz w:val="20"/>
                <w:szCs w:val="20"/>
              </w:rPr>
              <w:t xml:space="preserve">27,33 </w:t>
            </w:r>
            <w:r w:rsidRPr="00410B2D">
              <w:rPr>
                <w:rFonts w:asciiTheme="majorHAnsi" w:hAnsiTheme="majorHAnsi"/>
                <w:spacing w:val="-5"/>
                <w:sz w:val="20"/>
                <w:szCs w:val="20"/>
              </w:rPr>
              <w:t>bcd</w:t>
            </w:r>
          </w:p>
        </w:tc>
        <w:tc>
          <w:tcPr>
            <w:tcW w:w="1331" w:type="dxa"/>
          </w:tcPr>
          <w:p w14:paraId="713F795B" w14:textId="77777777" w:rsidR="003712D5" w:rsidRPr="00410B2D" w:rsidRDefault="003712D5" w:rsidP="00A65559">
            <w:pPr>
              <w:pStyle w:val="TableParagraph"/>
              <w:ind w:left="52" w:right="1"/>
              <w:rPr>
                <w:rFonts w:asciiTheme="majorHAnsi" w:hAnsiTheme="majorHAnsi"/>
                <w:sz w:val="20"/>
                <w:szCs w:val="20"/>
              </w:rPr>
            </w:pPr>
            <w:r w:rsidRPr="00410B2D">
              <w:rPr>
                <w:rFonts w:asciiTheme="majorHAnsi" w:hAnsiTheme="majorHAnsi"/>
                <w:sz w:val="20"/>
                <w:szCs w:val="20"/>
              </w:rPr>
              <w:t xml:space="preserve">37,00 </w:t>
            </w:r>
            <w:r w:rsidRPr="00410B2D">
              <w:rPr>
                <w:rFonts w:asciiTheme="majorHAnsi" w:hAnsiTheme="majorHAnsi"/>
                <w:spacing w:val="-5"/>
                <w:sz w:val="20"/>
                <w:szCs w:val="20"/>
              </w:rPr>
              <w:t>ab</w:t>
            </w:r>
          </w:p>
        </w:tc>
        <w:tc>
          <w:tcPr>
            <w:tcW w:w="1246" w:type="dxa"/>
          </w:tcPr>
          <w:p w14:paraId="2B1F9A96" w14:textId="77777777" w:rsidR="003712D5" w:rsidRPr="00410B2D" w:rsidRDefault="003712D5" w:rsidP="00A65559">
            <w:pPr>
              <w:pStyle w:val="TableParagraph"/>
              <w:ind w:left="23" w:right="1"/>
              <w:rPr>
                <w:rFonts w:asciiTheme="majorHAnsi" w:hAnsiTheme="majorHAnsi"/>
                <w:sz w:val="20"/>
                <w:szCs w:val="20"/>
              </w:rPr>
            </w:pPr>
            <w:r w:rsidRPr="00410B2D">
              <w:rPr>
                <w:rFonts w:asciiTheme="majorHAnsi" w:hAnsiTheme="majorHAnsi"/>
                <w:sz w:val="20"/>
                <w:szCs w:val="20"/>
              </w:rPr>
              <w:t xml:space="preserve">37,33 </w:t>
            </w:r>
            <w:r w:rsidRPr="00410B2D">
              <w:rPr>
                <w:rFonts w:asciiTheme="majorHAnsi" w:hAnsiTheme="majorHAnsi"/>
                <w:spacing w:val="-5"/>
                <w:sz w:val="20"/>
                <w:szCs w:val="20"/>
              </w:rPr>
              <w:t>ab</w:t>
            </w:r>
          </w:p>
        </w:tc>
        <w:tc>
          <w:tcPr>
            <w:tcW w:w="1237" w:type="dxa"/>
          </w:tcPr>
          <w:p w14:paraId="767A3026" w14:textId="77777777" w:rsidR="003712D5" w:rsidRPr="00410B2D" w:rsidRDefault="003712D5" w:rsidP="00A65559">
            <w:pPr>
              <w:pStyle w:val="TableParagraph"/>
              <w:ind w:left="2" w:right="39"/>
              <w:rPr>
                <w:rFonts w:asciiTheme="majorHAnsi" w:hAnsiTheme="majorHAnsi"/>
                <w:sz w:val="20"/>
                <w:szCs w:val="20"/>
              </w:rPr>
            </w:pPr>
            <w:r w:rsidRPr="00410B2D">
              <w:rPr>
                <w:rFonts w:asciiTheme="majorHAnsi" w:hAnsiTheme="majorHAnsi"/>
                <w:sz w:val="20"/>
                <w:szCs w:val="20"/>
              </w:rPr>
              <w:t>37,44</w:t>
            </w:r>
            <w:r w:rsidRPr="00410B2D">
              <w:rPr>
                <w:rFonts w:asciiTheme="majorHAnsi" w:hAnsiTheme="majorHAnsi"/>
                <w:spacing w:val="-1"/>
                <w:sz w:val="20"/>
                <w:szCs w:val="20"/>
              </w:rPr>
              <w:t xml:space="preserve"> </w:t>
            </w:r>
            <w:r w:rsidRPr="00410B2D">
              <w:rPr>
                <w:rFonts w:asciiTheme="majorHAnsi" w:hAnsiTheme="majorHAnsi"/>
                <w:spacing w:val="-5"/>
                <w:sz w:val="20"/>
                <w:szCs w:val="20"/>
              </w:rPr>
              <w:t>ab</w:t>
            </w:r>
          </w:p>
        </w:tc>
        <w:tc>
          <w:tcPr>
            <w:tcW w:w="1043" w:type="dxa"/>
          </w:tcPr>
          <w:p w14:paraId="489622D5" w14:textId="77777777" w:rsidR="003712D5" w:rsidRPr="00410B2D" w:rsidRDefault="003712D5" w:rsidP="00A65559">
            <w:pPr>
              <w:pStyle w:val="TableParagraph"/>
              <w:jc w:val="left"/>
              <w:rPr>
                <w:rFonts w:asciiTheme="majorHAnsi" w:hAnsiTheme="majorHAnsi"/>
                <w:sz w:val="20"/>
                <w:szCs w:val="20"/>
              </w:rPr>
            </w:pPr>
          </w:p>
        </w:tc>
      </w:tr>
      <w:tr w:rsidR="000D3A29" w:rsidRPr="00410B2D" w14:paraId="73F7114D" w14:textId="77777777" w:rsidTr="007C33CB">
        <w:trPr>
          <w:trHeight w:val="695"/>
        </w:trPr>
        <w:tc>
          <w:tcPr>
            <w:tcW w:w="2304" w:type="dxa"/>
            <w:tcBorders>
              <w:bottom w:val="single" w:sz="4" w:space="0" w:color="000000"/>
            </w:tcBorders>
          </w:tcPr>
          <w:p w14:paraId="515B06FB" w14:textId="77777777" w:rsidR="003712D5" w:rsidRPr="00410B2D" w:rsidRDefault="003712D5" w:rsidP="00A65559">
            <w:pPr>
              <w:pStyle w:val="TableParagraph"/>
              <w:spacing w:before="138"/>
              <w:ind w:right="18"/>
              <w:rPr>
                <w:rFonts w:asciiTheme="majorHAnsi" w:hAnsiTheme="majorHAnsi"/>
                <w:sz w:val="20"/>
                <w:szCs w:val="20"/>
              </w:rPr>
            </w:pPr>
            <w:r w:rsidRPr="00410B2D">
              <w:rPr>
                <w:rFonts w:asciiTheme="majorHAnsi" w:hAnsiTheme="majorHAnsi"/>
                <w:sz w:val="20"/>
                <w:szCs w:val="20"/>
              </w:rPr>
              <w:t xml:space="preserve">62 HST </w:t>
            </w:r>
            <w:r w:rsidRPr="00410B2D">
              <w:rPr>
                <w:rFonts w:asciiTheme="majorHAnsi" w:hAnsiTheme="majorHAnsi"/>
                <w:spacing w:val="-4"/>
                <w:sz w:val="20"/>
                <w:szCs w:val="20"/>
              </w:rPr>
              <w:t>(P3)</w:t>
            </w:r>
          </w:p>
        </w:tc>
        <w:tc>
          <w:tcPr>
            <w:tcW w:w="1388" w:type="dxa"/>
            <w:tcBorders>
              <w:bottom w:val="single" w:sz="4" w:space="0" w:color="000000"/>
            </w:tcBorders>
          </w:tcPr>
          <w:p w14:paraId="2C27BBA7" w14:textId="77777777" w:rsidR="003712D5" w:rsidRPr="00410B2D" w:rsidRDefault="003712D5" w:rsidP="00A65559">
            <w:pPr>
              <w:pStyle w:val="TableParagraph"/>
              <w:spacing w:before="138"/>
              <w:ind w:left="1" w:right="1"/>
              <w:rPr>
                <w:rFonts w:asciiTheme="majorHAnsi" w:hAnsiTheme="majorHAnsi"/>
                <w:sz w:val="20"/>
                <w:szCs w:val="20"/>
              </w:rPr>
            </w:pPr>
            <w:r w:rsidRPr="00410B2D">
              <w:rPr>
                <w:rFonts w:asciiTheme="majorHAnsi" w:hAnsiTheme="majorHAnsi"/>
                <w:sz w:val="20"/>
                <w:szCs w:val="20"/>
              </w:rPr>
              <w:t xml:space="preserve">25,33 </w:t>
            </w:r>
            <w:r w:rsidRPr="00410B2D">
              <w:rPr>
                <w:rFonts w:asciiTheme="majorHAnsi" w:hAnsiTheme="majorHAnsi"/>
                <w:spacing w:val="-5"/>
                <w:sz w:val="20"/>
                <w:szCs w:val="20"/>
              </w:rPr>
              <w:t>ef</w:t>
            </w:r>
          </w:p>
        </w:tc>
        <w:tc>
          <w:tcPr>
            <w:tcW w:w="1331" w:type="dxa"/>
            <w:tcBorders>
              <w:bottom w:val="single" w:sz="4" w:space="0" w:color="000000"/>
            </w:tcBorders>
          </w:tcPr>
          <w:p w14:paraId="0B56C1CC" w14:textId="77777777" w:rsidR="003712D5" w:rsidRPr="00410B2D" w:rsidRDefault="003712D5" w:rsidP="00A65559">
            <w:pPr>
              <w:pStyle w:val="TableParagraph"/>
              <w:spacing w:before="138"/>
              <w:ind w:left="52" w:right="1"/>
              <w:rPr>
                <w:rFonts w:asciiTheme="majorHAnsi" w:hAnsiTheme="majorHAnsi"/>
                <w:sz w:val="20"/>
                <w:szCs w:val="20"/>
              </w:rPr>
            </w:pPr>
            <w:r w:rsidRPr="00410B2D">
              <w:rPr>
                <w:rFonts w:asciiTheme="majorHAnsi" w:hAnsiTheme="majorHAnsi"/>
                <w:sz w:val="20"/>
                <w:szCs w:val="20"/>
              </w:rPr>
              <w:t xml:space="preserve">35,67 </w:t>
            </w:r>
            <w:r w:rsidRPr="00410B2D">
              <w:rPr>
                <w:rFonts w:asciiTheme="majorHAnsi" w:hAnsiTheme="majorHAnsi"/>
                <w:spacing w:val="-5"/>
                <w:sz w:val="20"/>
                <w:szCs w:val="20"/>
              </w:rPr>
              <w:t>ab</w:t>
            </w:r>
          </w:p>
        </w:tc>
        <w:tc>
          <w:tcPr>
            <w:tcW w:w="1246" w:type="dxa"/>
            <w:tcBorders>
              <w:bottom w:val="single" w:sz="4" w:space="0" w:color="000000"/>
            </w:tcBorders>
          </w:tcPr>
          <w:p w14:paraId="1A557791" w14:textId="77777777" w:rsidR="003712D5" w:rsidRPr="00410B2D" w:rsidRDefault="003712D5" w:rsidP="00A65559">
            <w:pPr>
              <w:pStyle w:val="TableParagraph"/>
              <w:spacing w:before="138"/>
              <w:ind w:left="23"/>
              <w:rPr>
                <w:rFonts w:asciiTheme="majorHAnsi" w:hAnsiTheme="majorHAnsi"/>
                <w:sz w:val="20"/>
                <w:szCs w:val="20"/>
              </w:rPr>
            </w:pPr>
            <w:r w:rsidRPr="00410B2D">
              <w:rPr>
                <w:rFonts w:asciiTheme="majorHAnsi" w:hAnsiTheme="majorHAnsi"/>
                <w:sz w:val="20"/>
                <w:szCs w:val="20"/>
              </w:rPr>
              <w:t xml:space="preserve">39,11 </w:t>
            </w:r>
            <w:r w:rsidRPr="00410B2D">
              <w:rPr>
                <w:rFonts w:asciiTheme="majorHAnsi" w:hAnsiTheme="majorHAnsi"/>
                <w:spacing w:val="-10"/>
                <w:sz w:val="20"/>
                <w:szCs w:val="20"/>
              </w:rPr>
              <w:t>a</w:t>
            </w:r>
          </w:p>
        </w:tc>
        <w:tc>
          <w:tcPr>
            <w:tcW w:w="1237" w:type="dxa"/>
            <w:tcBorders>
              <w:bottom w:val="single" w:sz="4" w:space="0" w:color="000000"/>
            </w:tcBorders>
          </w:tcPr>
          <w:p w14:paraId="5BD8C1F4" w14:textId="77777777" w:rsidR="003712D5" w:rsidRPr="00410B2D" w:rsidRDefault="003712D5" w:rsidP="00A65559">
            <w:pPr>
              <w:pStyle w:val="TableParagraph"/>
              <w:spacing w:before="138"/>
              <w:ind w:left="2" w:right="39"/>
              <w:rPr>
                <w:rFonts w:asciiTheme="majorHAnsi" w:hAnsiTheme="majorHAnsi"/>
                <w:sz w:val="20"/>
                <w:szCs w:val="20"/>
              </w:rPr>
            </w:pPr>
            <w:r w:rsidRPr="00410B2D">
              <w:rPr>
                <w:rFonts w:asciiTheme="majorHAnsi" w:hAnsiTheme="majorHAnsi"/>
                <w:sz w:val="20"/>
                <w:szCs w:val="20"/>
              </w:rPr>
              <w:t>38,33</w:t>
            </w:r>
            <w:r w:rsidRPr="00410B2D">
              <w:rPr>
                <w:rFonts w:asciiTheme="majorHAnsi" w:hAnsiTheme="majorHAnsi"/>
                <w:spacing w:val="-1"/>
                <w:sz w:val="20"/>
                <w:szCs w:val="20"/>
              </w:rPr>
              <w:t xml:space="preserve"> </w:t>
            </w:r>
            <w:r w:rsidRPr="00410B2D">
              <w:rPr>
                <w:rFonts w:asciiTheme="majorHAnsi" w:hAnsiTheme="majorHAnsi"/>
                <w:spacing w:val="-5"/>
                <w:sz w:val="20"/>
                <w:szCs w:val="20"/>
              </w:rPr>
              <w:t>ab</w:t>
            </w:r>
          </w:p>
        </w:tc>
        <w:tc>
          <w:tcPr>
            <w:tcW w:w="1043" w:type="dxa"/>
            <w:tcBorders>
              <w:bottom w:val="single" w:sz="4" w:space="0" w:color="000000"/>
            </w:tcBorders>
          </w:tcPr>
          <w:p w14:paraId="25958409" w14:textId="77777777" w:rsidR="003712D5" w:rsidRPr="00410B2D" w:rsidRDefault="003712D5" w:rsidP="00A65559">
            <w:pPr>
              <w:pStyle w:val="TableParagraph"/>
              <w:jc w:val="left"/>
              <w:rPr>
                <w:rFonts w:asciiTheme="majorHAnsi" w:hAnsiTheme="majorHAnsi"/>
                <w:sz w:val="20"/>
                <w:szCs w:val="20"/>
              </w:rPr>
            </w:pPr>
          </w:p>
        </w:tc>
      </w:tr>
    </w:tbl>
    <w:p w14:paraId="685FB47A" w14:textId="77777777" w:rsidR="003712D5" w:rsidRPr="00410B2D" w:rsidRDefault="003712D5" w:rsidP="00A65559">
      <w:pPr>
        <w:pStyle w:val="BodyText"/>
        <w:ind w:left="1872" w:right="1137" w:hanging="1305"/>
        <w:rPr>
          <w:rFonts w:asciiTheme="majorHAnsi" w:hAnsiTheme="majorHAnsi"/>
          <w:sz w:val="20"/>
          <w:szCs w:val="20"/>
          <w:lang w:val="id-ID"/>
        </w:rPr>
      </w:pPr>
      <w:r w:rsidRPr="00410B2D">
        <w:rPr>
          <w:rFonts w:asciiTheme="majorHAnsi" w:hAnsiTheme="majorHAnsi"/>
          <w:sz w:val="20"/>
          <w:szCs w:val="20"/>
        </w:rPr>
        <w:t>Keterangan: angka-angka yang diikuti dengan huruf yang sama pada huruf (a,b,c,d,e,f) berbeda tidak nyata pada uji BNJ 0,05%.</w:t>
      </w:r>
    </w:p>
    <w:p w14:paraId="1BD0045C" w14:textId="77777777" w:rsidR="003712D5" w:rsidRPr="00410B2D" w:rsidRDefault="003712D5" w:rsidP="00A65559">
      <w:pPr>
        <w:pStyle w:val="BodyText"/>
        <w:spacing w:before="235"/>
        <w:ind w:left="568" w:right="1133" w:firstLine="398"/>
        <w:rPr>
          <w:rFonts w:asciiTheme="majorHAnsi" w:hAnsiTheme="majorHAnsi"/>
          <w:sz w:val="20"/>
          <w:szCs w:val="20"/>
        </w:rPr>
        <w:sectPr w:rsidR="003712D5" w:rsidRPr="00410B2D" w:rsidSect="006E6197">
          <w:type w:val="continuous"/>
          <w:pgSz w:w="11910" w:h="16840"/>
          <w:pgMar w:top="1300" w:right="1275" w:bottom="1220" w:left="1275" w:header="0" w:footer="1021" w:gutter="0"/>
          <w:pgNumType w:start="40"/>
          <w:cols w:space="720"/>
        </w:sectPr>
      </w:pPr>
    </w:p>
    <w:p w14:paraId="23ACD373" w14:textId="77777777" w:rsidR="003712D5" w:rsidRPr="00410B2D" w:rsidRDefault="003712D5" w:rsidP="00F207BC">
      <w:pPr>
        <w:pStyle w:val="BodyText"/>
        <w:spacing w:before="235"/>
        <w:ind w:left="0" w:right="4"/>
        <w:rPr>
          <w:rFonts w:asciiTheme="majorHAnsi" w:hAnsiTheme="majorHAnsi"/>
          <w:sz w:val="20"/>
          <w:szCs w:val="20"/>
        </w:rPr>
      </w:pPr>
      <w:r w:rsidRPr="00410B2D">
        <w:rPr>
          <w:rFonts w:asciiTheme="majorHAnsi" w:hAnsiTheme="majorHAnsi"/>
          <w:sz w:val="20"/>
          <w:szCs w:val="20"/>
        </w:rPr>
        <w:t>Hasil uji BNJ 0,05 % pada table 3 menunjukkan bahwa interaksi perlakuan pemangkasan tunas air 48 HST dan Konsentrasi Ekstrak daun kelor 45 ml/tan (P1E3)</w:t>
      </w:r>
      <w:r w:rsidRPr="00410B2D">
        <w:rPr>
          <w:rFonts w:asciiTheme="majorHAnsi" w:hAnsiTheme="majorHAnsi"/>
          <w:spacing w:val="-4"/>
          <w:sz w:val="20"/>
          <w:szCs w:val="20"/>
        </w:rPr>
        <w:t xml:space="preserve"> </w:t>
      </w:r>
      <w:r w:rsidRPr="00410B2D">
        <w:rPr>
          <w:rFonts w:asciiTheme="majorHAnsi" w:hAnsiTheme="majorHAnsi"/>
          <w:sz w:val="20"/>
          <w:szCs w:val="20"/>
        </w:rPr>
        <w:t>menghasilkan</w:t>
      </w:r>
      <w:r w:rsidRPr="00410B2D">
        <w:rPr>
          <w:rFonts w:asciiTheme="majorHAnsi" w:hAnsiTheme="majorHAnsi"/>
          <w:spacing w:val="-4"/>
          <w:sz w:val="20"/>
          <w:szCs w:val="20"/>
        </w:rPr>
        <w:t xml:space="preserve"> </w:t>
      </w:r>
      <w:r w:rsidRPr="00410B2D">
        <w:rPr>
          <w:rFonts w:asciiTheme="majorHAnsi" w:hAnsiTheme="majorHAnsi"/>
          <w:sz w:val="20"/>
          <w:szCs w:val="20"/>
        </w:rPr>
        <w:t>rata-rata</w:t>
      </w:r>
      <w:r w:rsidRPr="00410B2D">
        <w:rPr>
          <w:rFonts w:asciiTheme="majorHAnsi" w:hAnsiTheme="majorHAnsi"/>
          <w:spacing w:val="-4"/>
          <w:sz w:val="20"/>
          <w:szCs w:val="20"/>
        </w:rPr>
        <w:t xml:space="preserve"> </w:t>
      </w:r>
      <w:r w:rsidRPr="00410B2D">
        <w:rPr>
          <w:rFonts w:asciiTheme="majorHAnsi" w:hAnsiTheme="majorHAnsi"/>
          <w:sz w:val="20"/>
          <w:szCs w:val="20"/>
        </w:rPr>
        <w:t>jumlah</w:t>
      </w:r>
      <w:r w:rsidRPr="00410B2D">
        <w:rPr>
          <w:rFonts w:asciiTheme="majorHAnsi" w:hAnsiTheme="majorHAnsi"/>
          <w:spacing w:val="-4"/>
          <w:sz w:val="20"/>
          <w:szCs w:val="20"/>
        </w:rPr>
        <w:t xml:space="preserve"> </w:t>
      </w:r>
      <w:r w:rsidRPr="00410B2D">
        <w:rPr>
          <w:rFonts w:asciiTheme="majorHAnsi" w:hAnsiTheme="majorHAnsi"/>
          <w:sz w:val="20"/>
          <w:szCs w:val="20"/>
        </w:rPr>
        <w:t>buah</w:t>
      </w:r>
      <w:r w:rsidRPr="00410B2D">
        <w:rPr>
          <w:rFonts w:asciiTheme="majorHAnsi" w:hAnsiTheme="majorHAnsi"/>
          <w:spacing w:val="-4"/>
          <w:sz w:val="20"/>
          <w:szCs w:val="20"/>
        </w:rPr>
        <w:t xml:space="preserve"> </w:t>
      </w:r>
      <w:r w:rsidRPr="00410B2D">
        <w:rPr>
          <w:rFonts w:asciiTheme="majorHAnsi" w:hAnsiTheme="majorHAnsi"/>
          <w:sz w:val="20"/>
          <w:szCs w:val="20"/>
        </w:rPr>
        <w:t>tertinggi</w:t>
      </w:r>
      <w:r w:rsidRPr="00410B2D">
        <w:rPr>
          <w:rFonts w:asciiTheme="majorHAnsi" w:hAnsiTheme="majorHAnsi"/>
          <w:spacing w:val="-1"/>
          <w:sz w:val="20"/>
          <w:szCs w:val="20"/>
        </w:rPr>
        <w:t xml:space="preserve"> </w:t>
      </w:r>
      <w:r w:rsidRPr="00410B2D">
        <w:rPr>
          <w:rFonts w:asciiTheme="majorHAnsi" w:hAnsiTheme="majorHAnsi"/>
          <w:sz w:val="20"/>
          <w:szCs w:val="20"/>
        </w:rPr>
        <w:t>yaitu</w:t>
      </w:r>
      <w:r w:rsidRPr="00410B2D">
        <w:rPr>
          <w:rFonts w:asciiTheme="majorHAnsi" w:hAnsiTheme="majorHAnsi"/>
          <w:spacing w:val="-5"/>
          <w:sz w:val="20"/>
          <w:szCs w:val="20"/>
        </w:rPr>
        <w:t xml:space="preserve"> </w:t>
      </w:r>
      <w:r w:rsidRPr="00410B2D">
        <w:rPr>
          <w:rFonts w:asciiTheme="majorHAnsi" w:hAnsiTheme="majorHAnsi"/>
          <w:sz w:val="20"/>
          <w:szCs w:val="20"/>
        </w:rPr>
        <w:t>(39,19</w:t>
      </w:r>
      <w:r w:rsidRPr="00410B2D">
        <w:rPr>
          <w:rFonts w:asciiTheme="majorHAnsi" w:hAnsiTheme="majorHAnsi"/>
          <w:spacing w:val="-4"/>
          <w:sz w:val="20"/>
          <w:szCs w:val="20"/>
        </w:rPr>
        <w:t xml:space="preserve"> </w:t>
      </w:r>
      <w:r w:rsidRPr="00410B2D">
        <w:rPr>
          <w:rFonts w:asciiTheme="majorHAnsi" w:hAnsiTheme="majorHAnsi"/>
          <w:sz w:val="20"/>
          <w:szCs w:val="20"/>
        </w:rPr>
        <w:t>cm)</w:t>
      </w:r>
      <w:r w:rsidRPr="00410B2D">
        <w:rPr>
          <w:rFonts w:asciiTheme="majorHAnsi" w:hAnsiTheme="majorHAnsi"/>
          <w:spacing w:val="-4"/>
          <w:sz w:val="20"/>
          <w:szCs w:val="20"/>
        </w:rPr>
        <w:t xml:space="preserve"> </w:t>
      </w:r>
      <w:r w:rsidRPr="00410B2D">
        <w:rPr>
          <w:rFonts w:asciiTheme="majorHAnsi" w:hAnsiTheme="majorHAnsi"/>
          <w:sz w:val="20"/>
          <w:szCs w:val="20"/>
        </w:rPr>
        <w:t>dan</w:t>
      </w:r>
      <w:r w:rsidRPr="00410B2D">
        <w:rPr>
          <w:rFonts w:asciiTheme="majorHAnsi" w:hAnsiTheme="majorHAnsi"/>
          <w:spacing w:val="-4"/>
          <w:sz w:val="20"/>
          <w:szCs w:val="20"/>
        </w:rPr>
        <w:t xml:space="preserve"> </w:t>
      </w:r>
      <w:r w:rsidRPr="00410B2D">
        <w:rPr>
          <w:rFonts w:asciiTheme="majorHAnsi" w:hAnsiTheme="majorHAnsi"/>
          <w:sz w:val="20"/>
          <w:szCs w:val="20"/>
        </w:rPr>
        <w:t>berbeda nyata</w:t>
      </w:r>
      <w:r w:rsidRPr="00410B2D">
        <w:rPr>
          <w:rFonts w:asciiTheme="majorHAnsi" w:hAnsiTheme="majorHAnsi"/>
          <w:spacing w:val="-15"/>
          <w:sz w:val="20"/>
          <w:szCs w:val="20"/>
        </w:rPr>
        <w:t xml:space="preserve"> </w:t>
      </w:r>
      <w:r w:rsidRPr="00410B2D">
        <w:rPr>
          <w:rFonts w:asciiTheme="majorHAnsi" w:hAnsiTheme="majorHAnsi"/>
          <w:sz w:val="20"/>
          <w:szCs w:val="20"/>
        </w:rPr>
        <w:t>dengan</w:t>
      </w:r>
      <w:r w:rsidRPr="00410B2D">
        <w:rPr>
          <w:rFonts w:asciiTheme="majorHAnsi" w:hAnsiTheme="majorHAnsi"/>
          <w:spacing w:val="-15"/>
          <w:sz w:val="20"/>
          <w:szCs w:val="20"/>
        </w:rPr>
        <w:t xml:space="preserve"> </w:t>
      </w:r>
      <w:r w:rsidRPr="00410B2D">
        <w:rPr>
          <w:rFonts w:asciiTheme="majorHAnsi" w:hAnsiTheme="majorHAnsi"/>
          <w:sz w:val="20"/>
          <w:szCs w:val="20"/>
        </w:rPr>
        <w:t>interaksi</w:t>
      </w:r>
      <w:r w:rsidRPr="00410B2D">
        <w:rPr>
          <w:rFonts w:asciiTheme="majorHAnsi" w:hAnsiTheme="majorHAnsi"/>
          <w:spacing w:val="-13"/>
          <w:sz w:val="20"/>
          <w:szCs w:val="20"/>
        </w:rPr>
        <w:t xml:space="preserve"> </w:t>
      </w:r>
      <w:r w:rsidRPr="00410B2D">
        <w:rPr>
          <w:rFonts w:asciiTheme="majorHAnsi" w:hAnsiTheme="majorHAnsi"/>
          <w:sz w:val="20"/>
          <w:szCs w:val="20"/>
        </w:rPr>
        <w:t>perlakuan</w:t>
      </w:r>
      <w:r w:rsidRPr="00410B2D">
        <w:rPr>
          <w:rFonts w:asciiTheme="majorHAnsi" w:hAnsiTheme="majorHAnsi"/>
          <w:spacing w:val="-14"/>
          <w:sz w:val="20"/>
          <w:szCs w:val="20"/>
        </w:rPr>
        <w:t xml:space="preserve"> </w:t>
      </w:r>
      <w:r w:rsidRPr="00410B2D">
        <w:rPr>
          <w:rFonts w:asciiTheme="majorHAnsi" w:hAnsiTheme="majorHAnsi"/>
          <w:sz w:val="20"/>
          <w:szCs w:val="20"/>
        </w:rPr>
        <w:t>lainya,</w:t>
      </w:r>
      <w:r w:rsidRPr="00410B2D">
        <w:rPr>
          <w:rFonts w:asciiTheme="majorHAnsi" w:hAnsiTheme="majorHAnsi"/>
          <w:spacing w:val="-15"/>
          <w:sz w:val="20"/>
          <w:szCs w:val="20"/>
        </w:rPr>
        <w:t xml:space="preserve"> </w:t>
      </w:r>
      <w:r w:rsidRPr="00410B2D">
        <w:rPr>
          <w:rFonts w:asciiTheme="majorHAnsi" w:hAnsiTheme="majorHAnsi"/>
          <w:sz w:val="20"/>
          <w:szCs w:val="20"/>
        </w:rPr>
        <w:t>tetapi</w:t>
      </w:r>
      <w:r w:rsidRPr="00410B2D">
        <w:rPr>
          <w:rFonts w:asciiTheme="majorHAnsi" w:hAnsiTheme="majorHAnsi"/>
          <w:spacing w:val="-15"/>
          <w:sz w:val="20"/>
          <w:szCs w:val="20"/>
        </w:rPr>
        <w:t xml:space="preserve"> </w:t>
      </w:r>
      <w:r w:rsidRPr="00410B2D">
        <w:rPr>
          <w:rFonts w:asciiTheme="majorHAnsi" w:hAnsiTheme="majorHAnsi"/>
          <w:sz w:val="20"/>
          <w:szCs w:val="20"/>
        </w:rPr>
        <w:t>berbeda</w:t>
      </w:r>
      <w:r w:rsidRPr="00410B2D">
        <w:rPr>
          <w:rFonts w:asciiTheme="majorHAnsi" w:hAnsiTheme="majorHAnsi"/>
          <w:spacing w:val="-15"/>
          <w:sz w:val="20"/>
          <w:szCs w:val="20"/>
        </w:rPr>
        <w:t xml:space="preserve"> </w:t>
      </w:r>
      <w:r w:rsidRPr="00410B2D">
        <w:rPr>
          <w:rFonts w:asciiTheme="majorHAnsi" w:hAnsiTheme="majorHAnsi"/>
          <w:sz w:val="20"/>
          <w:szCs w:val="20"/>
        </w:rPr>
        <w:t>tidak</w:t>
      </w:r>
      <w:r w:rsidRPr="00410B2D">
        <w:rPr>
          <w:rFonts w:asciiTheme="majorHAnsi" w:hAnsiTheme="majorHAnsi"/>
          <w:spacing w:val="-15"/>
          <w:sz w:val="20"/>
          <w:szCs w:val="20"/>
        </w:rPr>
        <w:t xml:space="preserve"> </w:t>
      </w:r>
      <w:r w:rsidRPr="00410B2D">
        <w:rPr>
          <w:rFonts w:asciiTheme="majorHAnsi" w:hAnsiTheme="majorHAnsi"/>
          <w:sz w:val="20"/>
          <w:szCs w:val="20"/>
        </w:rPr>
        <w:t>nyata</w:t>
      </w:r>
      <w:r w:rsidRPr="00410B2D">
        <w:rPr>
          <w:rFonts w:asciiTheme="majorHAnsi" w:hAnsiTheme="majorHAnsi"/>
          <w:spacing w:val="-15"/>
          <w:sz w:val="20"/>
          <w:szCs w:val="20"/>
        </w:rPr>
        <w:t xml:space="preserve"> </w:t>
      </w:r>
      <w:r w:rsidRPr="00410B2D">
        <w:rPr>
          <w:rFonts w:asciiTheme="majorHAnsi" w:hAnsiTheme="majorHAnsi"/>
          <w:sz w:val="20"/>
          <w:szCs w:val="20"/>
        </w:rPr>
        <w:t>dengan</w:t>
      </w:r>
      <w:r w:rsidRPr="00410B2D">
        <w:rPr>
          <w:rFonts w:asciiTheme="majorHAnsi" w:hAnsiTheme="majorHAnsi"/>
          <w:spacing w:val="-15"/>
          <w:sz w:val="20"/>
          <w:szCs w:val="20"/>
        </w:rPr>
        <w:t xml:space="preserve"> </w:t>
      </w:r>
      <w:r w:rsidRPr="00410B2D">
        <w:rPr>
          <w:rFonts w:asciiTheme="majorHAnsi" w:hAnsiTheme="majorHAnsi"/>
          <w:sz w:val="20"/>
          <w:szCs w:val="20"/>
        </w:rPr>
        <w:t>interaksi perlakuan (P0E3), (P2E1), (P2E2), (P2E3), (P3E1), (P3E2) dan (P3E3).</w:t>
      </w:r>
    </w:p>
    <w:p w14:paraId="7AD12303" w14:textId="77777777" w:rsidR="00F207BC" w:rsidRPr="00410B2D" w:rsidRDefault="003712D5" w:rsidP="00F207BC">
      <w:pPr>
        <w:pStyle w:val="BodyText"/>
        <w:ind w:left="0" w:right="4"/>
        <w:rPr>
          <w:rFonts w:asciiTheme="majorHAnsi" w:hAnsiTheme="majorHAnsi"/>
          <w:sz w:val="20"/>
          <w:szCs w:val="20"/>
        </w:rPr>
      </w:pPr>
      <w:r w:rsidRPr="00410B2D">
        <w:rPr>
          <w:rFonts w:asciiTheme="majorHAnsi" w:hAnsiTheme="majorHAnsi"/>
          <w:sz w:val="20"/>
          <w:szCs w:val="20"/>
        </w:rPr>
        <w:t>Perlakuan</w:t>
      </w:r>
      <w:r w:rsidRPr="00410B2D">
        <w:rPr>
          <w:rFonts w:asciiTheme="majorHAnsi" w:hAnsiTheme="majorHAnsi"/>
          <w:spacing w:val="-5"/>
          <w:sz w:val="20"/>
          <w:szCs w:val="20"/>
        </w:rPr>
        <w:t xml:space="preserve"> </w:t>
      </w:r>
      <w:r w:rsidRPr="00410B2D">
        <w:rPr>
          <w:rFonts w:asciiTheme="majorHAnsi" w:hAnsiTheme="majorHAnsi"/>
          <w:sz w:val="20"/>
          <w:szCs w:val="20"/>
        </w:rPr>
        <w:t>pemangkasan</w:t>
      </w:r>
      <w:r w:rsidRPr="00410B2D">
        <w:rPr>
          <w:rFonts w:asciiTheme="majorHAnsi" w:hAnsiTheme="majorHAnsi"/>
          <w:spacing w:val="-5"/>
          <w:sz w:val="20"/>
          <w:szCs w:val="20"/>
        </w:rPr>
        <w:t xml:space="preserve"> </w:t>
      </w:r>
      <w:r w:rsidRPr="00410B2D">
        <w:rPr>
          <w:rFonts w:asciiTheme="majorHAnsi" w:hAnsiTheme="majorHAnsi"/>
          <w:sz w:val="20"/>
          <w:szCs w:val="20"/>
        </w:rPr>
        <w:t>tunas</w:t>
      </w:r>
      <w:r w:rsidRPr="00410B2D">
        <w:rPr>
          <w:rFonts w:asciiTheme="majorHAnsi" w:hAnsiTheme="majorHAnsi"/>
          <w:spacing w:val="-5"/>
          <w:sz w:val="20"/>
          <w:szCs w:val="20"/>
        </w:rPr>
        <w:t xml:space="preserve"> </w:t>
      </w:r>
      <w:r w:rsidRPr="00410B2D">
        <w:rPr>
          <w:rFonts w:asciiTheme="majorHAnsi" w:hAnsiTheme="majorHAnsi"/>
          <w:sz w:val="20"/>
          <w:szCs w:val="20"/>
        </w:rPr>
        <w:t>air</w:t>
      </w:r>
      <w:r w:rsidRPr="00410B2D">
        <w:rPr>
          <w:rFonts w:asciiTheme="majorHAnsi" w:hAnsiTheme="majorHAnsi"/>
          <w:spacing w:val="-5"/>
          <w:sz w:val="20"/>
          <w:szCs w:val="20"/>
        </w:rPr>
        <w:t xml:space="preserve"> </w:t>
      </w:r>
      <w:r w:rsidRPr="00410B2D">
        <w:rPr>
          <w:rFonts w:asciiTheme="majorHAnsi" w:hAnsiTheme="majorHAnsi"/>
          <w:sz w:val="20"/>
          <w:szCs w:val="20"/>
        </w:rPr>
        <w:t>tanaman</w:t>
      </w:r>
      <w:r w:rsidRPr="00410B2D">
        <w:rPr>
          <w:rFonts w:asciiTheme="majorHAnsi" w:hAnsiTheme="majorHAnsi"/>
          <w:spacing w:val="-5"/>
          <w:sz w:val="20"/>
          <w:szCs w:val="20"/>
        </w:rPr>
        <w:t xml:space="preserve"> </w:t>
      </w:r>
      <w:r w:rsidRPr="00410B2D">
        <w:rPr>
          <w:rFonts w:asciiTheme="majorHAnsi" w:hAnsiTheme="majorHAnsi"/>
          <w:sz w:val="20"/>
          <w:szCs w:val="20"/>
        </w:rPr>
        <w:t>cabai</w:t>
      </w:r>
      <w:r w:rsidRPr="00410B2D">
        <w:rPr>
          <w:rFonts w:asciiTheme="majorHAnsi" w:hAnsiTheme="majorHAnsi"/>
          <w:spacing w:val="-7"/>
          <w:sz w:val="20"/>
          <w:szCs w:val="20"/>
        </w:rPr>
        <w:t xml:space="preserve"> </w:t>
      </w:r>
      <w:r w:rsidRPr="00410B2D">
        <w:rPr>
          <w:rFonts w:asciiTheme="majorHAnsi" w:hAnsiTheme="majorHAnsi"/>
          <w:sz w:val="20"/>
          <w:szCs w:val="20"/>
        </w:rPr>
        <w:t>rawit,</w:t>
      </w:r>
      <w:r w:rsidRPr="00410B2D">
        <w:rPr>
          <w:rFonts w:asciiTheme="majorHAnsi" w:hAnsiTheme="majorHAnsi"/>
          <w:spacing w:val="-4"/>
          <w:sz w:val="20"/>
          <w:szCs w:val="20"/>
        </w:rPr>
        <w:t xml:space="preserve"> </w:t>
      </w:r>
      <w:r w:rsidRPr="00410B2D">
        <w:rPr>
          <w:rFonts w:asciiTheme="majorHAnsi" w:hAnsiTheme="majorHAnsi"/>
          <w:sz w:val="20"/>
          <w:szCs w:val="20"/>
        </w:rPr>
        <w:t>membuka</w:t>
      </w:r>
      <w:r w:rsidRPr="00410B2D">
        <w:rPr>
          <w:rFonts w:asciiTheme="majorHAnsi" w:hAnsiTheme="majorHAnsi"/>
          <w:spacing w:val="-5"/>
          <w:sz w:val="20"/>
          <w:szCs w:val="20"/>
        </w:rPr>
        <w:t xml:space="preserve"> </w:t>
      </w:r>
      <w:r w:rsidRPr="00410B2D">
        <w:rPr>
          <w:rFonts w:asciiTheme="majorHAnsi" w:hAnsiTheme="majorHAnsi"/>
          <w:sz w:val="20"/>
          <w:szCs w:val="20"/>
        </w:rPr>
        <w:t>kanopi tanaman, memungkinkan lebih banyak sirkulasi udara dan cahaya matahari untuk mencapai bagian dalam tanaman. Hal ini mengurangi risiko penyakit yang disebabkan oleh kelembapan berlebihan, seperti jamur, dan meningkatkan</w:t>
      </w:r>
      <w:r w:rsidRPr="00410B2D">
        <w:rPr>
          <w:rFonts w:asciiTheme="majorHAnsi" w:hAnsiTheme="majorHAnsi"/>
          <w:spacing w:val="-6"/>
          <w:sz w:val="20"/>
          <w:szCs w:val="20"/>
        </w:rPr>
        <w:t xml:space="preserve"> </w:t>
      </w:r>
      <w:r w:rsidRPr="00410B2D">
        <w:rPr>
          <w:rFonts w:asciiTheme="majorHAnsi" w:hAnsiTheme="majorHAnsi"/>
          <w:sz w:val="20"/>
          <w:szCs w:val="20"/>
        </w:rPr>
        <w:t>efisiensi</w:t>
      </w:r>
      <w:r w:rsidRPr="00410B2D">
        <w:rPr>
          <w:rFonts w:asciiTheme="majorHAnsi" w:hAnsiTheme="majorHAnsi"/>
          <w:spacing w:val="-6"/>
          <w:sz w:val="20"/>
          <w:szCs w:val="20"/>
        </w:rPr>
        <w:t xml:space="preserve"> </w:t>
      </w:r>
      <w:r w:rsidRPr="00410B2D">
        <w:rPr>
          <w:rFonts w:asciiTheme="majorHAnsi" w:hAnsiTheme="majorHAnsi"/>
          <w:sz w:val="20"/>
          <w:szCs w:val="20"/>
        </w:rPr>
        <w:t>fotosintesis</w:t>
      </w:r>
      <w:r w:rsidRPr="00410B2D">
        <w:rPr>
          <w:rFonts w:asciiTheme="majorHAnsi" w:hAnsiTheme="majorHAnsi"/>
          <w:spacing w:val="-6"/>
          <w:sz w:val="20"/>
          <w:szCs w:val="20"/>
        </w:rPr>
        <w:t xml:space="preserve"> </w:t>
      </w:r>
      <w:r w:rsidRPr="00410B2D">
        <w:rPr>
          <w:rFonts w:asciiTheme="majorHAnsi" w:hAnsiTheme="majorHAnsi"/>
          <w:sz w:val="20"/>
          <w:szCs w:val="20"/>
        </w:rPr>
        <w:t>dan</w:t>
      </w:r>
      <w:r w:rsidRPr="00410B2D">
        <w:rPr>
          <w:rFonts w:asciiTheme="majorHAnsi" w:hAnsiTheme="majorHAnsi"/>
          <w:spacing w:val="-5"/>
          <w:sz w:val="20"/>
          <w:szCs w:val="20"/>
        </w:rPr>
        <w:t xml:space="preserve"> </w:t>
      </w:r>
      <w:r w:rsidRPr="00410B2D">
        <w:rPr>
          <w:rFonts w:asciiTheme="majorHAnsi" w:hAnsiTheme="majorHAnsi"/>
          <w:sz w:val="20"/>
          <w:szCs w:val="20"/>
        </w:rPr>
        <w:t>pertumbuhan</w:t>
      </w:r>
      <w:r w:rsidRPr="00410B2D">
        <w:rPr>
          <w:rFonts w:asciiTheme="majorHAnsi" w:hAnsiTheme="majorHAnsi"/>
          <w:spacing w:val="-6"/>
          <w:sz w:val="20"/>
          <w:szCs w:val="20"/>
        </w:rPr>
        <w:t xml:space="preserve"> </w:t>
      </w:r>
      <w:r w:rsidRPr="00410B2D">
        <w:rPr>
          <w:rFonts w:asciiTheme="majorHAnsi" w:hAnsiTheme="majorHAnsi"/>
          <w:sz w:val="20"/>
          <w:szCs w:val="20"/>
        </w:rPr>
        <w:t>tanaman</w:t>
      </w:r>
      <w:r w:rsidRPr="00410B2D">
        <w:rPr>
          <w:rFonts w:asciiTheme="majorHAnsi" w:hAnsiTheme="majorHAnsi"/>
          <w:spacing w:val="-5"/>
          <w:sz w:val="20"/>
          <w:szCs w:val="20"/>
        </w:rPr>
        <w:t xml:space="preserve"> </w:t>
      </w:r>
      <w:r w:rsidRPr="00410B2D">
        <w:rPr>
          <w:rFonts w:asciiTheme="majorHAnsi" w:hAnsiTheme="majorHAnsi"/>
          <w:sz w:val="20"/>
          <w:szCs w:val="20"/>
        </w:rPr>
        <w:t>lebih</w:t>
      </w:r>
      <w:r w:rsidRPr="00410B2D">
        <w:rPr>
          <w:rFonts w:asciiTheme="majorHAnsi" w:hAnsiTheme="majorHAnsi"/>
          <w:spacing w:val="-6"/>
          <w:sz w:val="20"/>
          <w:szCs w:val="20"/>
        </w:rPr>
        <w:t xml:space="preserve"> </w:t>
      </w:r>
      <w:r w:rsidRPr="00410B2D">
        <w:rPr>
          <w:rFonts w:asciiTheme="majorHAnsi" w:hAnsiTheme="majorHAnsi"/>
          <w:sz w:val="20"/>
          <w:szCs w:val="20"/>
        </w:rPr>
        <w:t>optimal. Sesuai dengan pernyatan Abdul Haris Maulana,dkk</w:t>
      </w:r>
      <w:r w:rsidR="00F207BC" w:rsidRPr="00410B2D">
        <w:rPr>
          <w:rFonts w:asciiTheme="majorHAnsi" w:hAnsiTheme="majorHAnsi"/>
          <w:sz w:val="20"/>
          <w:szCs w:val="20"/>
        </w:rPr>
        <w:t>(2023).</w:t>
      </w:r>
    </w:p>
    <w:p w14:paraId="722EE1FC" w14:textId="44392845" w:rsidR="00F207BC" w:rsidRPr="00410B2D" w:rsidRDefault="003712D5" w:rsidP="00F207BC">
      <w:pPr>
        <w:pStyle w:val="BodyText"/>
        <w:ind w:left="0" w:right="4"/>
        <w:rPr>
          <w:rFonts w:asciiTheme="majorHAnsi" w:hAnsiTheme="majorHAnsi"/>
          <w:sz w:val="20"/>
          <w:szCs w:val="20"/>
        </w:rPr>
        <w:sectPr w:rsidR="00F207BC" w:rsidRPr="00410B2D" w:rsidSect="00F207BC">
          <w:type w:val="continuous"/>
          <w:pgSz w:w="11910" w:h="16840"/>
          <w:pgMar w:top="1300" w:right="1275" w:bottom="1220" w:left="1275" w:header="0" w:footer="1021" w:gutter="0"/>
          <w:pgNumType w:start="40"/>
          <w:cols w:num="2" w:space="282"/>
        </w:sectPr>
      </w:pPr>
      <w:r w:rsidRPr="00410B2D">
        <w:rPr>
          <w:rFonts w:asciiTheme="majorHAnsi" w:hAnsiTheme="majorHAnsi"/>
          <w:sz w:val="20"/>
          <w:szCs w:val="20"/>
        </w:rPr>
        <w:t xml:space="preserve"> </w:t>
      </w:r>
    </w:p>
    <w:p w14:paraId="5491F8FF" w14:textId="77777777" w:rsidR="003712D5" w:rsidRPr="00410B2D" w:rsidRDefault="003712D5" w:rsidP="006D1E6A">
      <w:pPr>
        <w:pStyle w:val="Heading2"/>
        <w:tabs>
          <w:tab w:val="left" w:pos="1276"/>
        </w:tabs>
        <w:jc w:val="both"/>
        <w:rPr>
          <w:b/>
          <w:bCs/>
          <w:color w:val="auto"/>
          <w:sz w:val="20"/>
          <w:szCs w:val="20"/>
        </w:rPr>
      </w:pPr>
      <w:bookmarkStart w:id="7" w:name="_Hlk185531469"/>
      <w:r w:rsidRPr="00410B2D">
        <w:rPr>
          <w:b/>
          <w:bCs/>
          <w:color w:val="auto"/>
          <w:sz w:val="20"/>
          <w:szCs w:val="20"/>
        </w:rPr>
        <w:lastRenderedPageBreak/>
        <w:t xml:space="preserve">Jumlah </w:t>
      </w:r>
      <w:r w:rsidRPr="00410B2D">
        <w:rPr>
          <w:b/>
          <w:bCs/>
          <w:color w:val="auto"/>
          <w:spacing w:val="-4"/>
          <w:sz w:val="20"/>
          <w:szCs w:val="20"/>
        </w:rPr>
        <w:t>Buah</w:t>
      </w:r>
    </w:p>
    <w:p w14:paraId="7F0A3C1A" w14:textId="77777777" w:rsidR="003712D5" w:rsidRPr="00410B2D" w:rsidRDefault="003712D5" w:rsidP="006D1E6A">
      <w:pPr>
        <w:pStyle w:val="BodyText"/>
        <w:spacing w:before="270"/>
        <w:ind w:left="0" w:right="4"/>
        <w:rPr>
          <w:rFonts w:asciiTheme="majorHAnsi" w:hAnsiTheme="majorHAnsi"/>
          <w:sz w:val="20"/>
          <w:szCs w:val="20"/>
        </w:rPr>
      </w:pPr>
      <w:r w:rsidRPr="00410B2D">
        <w:rPr>
          <w:rFonts w:asciiTheme="majorHAnsi" w:hAnsiTheme="majorHAnsi"/>
          <w:sz w:val="20"/>
          <w:szCs w:val="20"/>
        </w:rPr>
        <w:t>Hasil pengamatan rata-rata jumlah buah dan sidik ragam disajikan pada tabel lampiran 3a dan 3b.</w:t>
      </w:r>
      <w:r w:rsidRPr="00410B2D">
        <w:rPr>
          <w:rFonts w:asciiTheme="majorHAnsi" w:hAnsiTheme="majorHAnsi"/>
          <w:spacing w:val="40"/>
          <w:sz w:val="20"/>
          <w:szCs w:val="20"/>
        </w:rPr>
        <w:t xml:space="preserve"> </w:t>
      </w:r>
      <w:r w:rsidRPr="00410B2D">
        <w:rPr>
          <w:rFonts w:asciiTheme="majorHAnsi" w:hAnsiTheme="majorHAnsi"/>
          <w:sz w:val="20"/>
          <w:szCs w:val="20"/>
        </w:rPr>
        <w:t>Hasil analisis sidik ragam menunjukkan bahwa terdapat interaksi yang nyata antara perlakuan pemangkasan tunas air dan konsentrasi Ekstrak daun kelor terhadap jumlah buah.</w:t>
      </w:r>
    </w:p>
    <w:p w14:paraId="6CF5B93A" w14:textId="77777777" w:rsidR="003712D5" w:rsidRPr="00410B2D" w:rsidRDefault="003712D5" w:rsidP="00A65559">
      <w:pPr>
        <w:pStyle w:val="BodyText"/>
        <w:spacing w:after="6"/>
        <w:ind w:left="1420" w:right="1138" w:hanging="852"/>
        <w:rPr>
          <w:rFonts w:asciiTheme="majorHAnsi" w:hAnsiTheme="majorHAnsi"/>
          <w:sz w:val="20"/>
          <w:szCs w:val="20"/>
        </w:rPr>
        <w:sectPr w:rsidR="003712D5" w:rsidRPr="00410B2D" w:rsidSect="006E6197">
          <w:type w:val="continuous"/>
          <w:pgSz w:w="11910" w:h="16840"/>
          <w:pgMar w:top="1300" w:right="1275" w:bottom="1220" w:left="1275" w:header="0" w:footer="1021" w:gutter="0"/>
          <w:pgNumType w:start="40"/>
          <w:cols w:space="720"/>
        </w:sectPr>
      </w:pPr>
      <w:bookmarkStart w:id="8" w:name="_Hlk185531492"/>
      <w:bookmarkEnd w:id="7"/>
    </w:p>
    <w:p w14:paraId="07ED76BF" w14:textId="53B5D8DA" w:rsidR="003712D5" w:rsidRPr="00410B2D" w:rsidRDefault="003712D5" w:rsidP="00A65559">
      <w:pPr>
        <w:pStyle w:val="BodyText"/>
        <w:spacing w:after="6"/>
        <w:ind w:left="1420" w:right="1138" w:hanging="852"/>
        <w:rPr>
          <w:rFonts w:asciiTheme="majorHAnsi" w:hAnsiTheme="majorHAnsi"/>
          <w:sz w:val="20"/>
          <w:szCs w:val="20"/>
        </w:rPr>
      </w:pPr>
      <w:r w:rsidRPr="00410B2D">
        <w:rPr>
          <w:rFonts w:asciiTheme="majorHAnsi" w:hAnsiTheme="majorHAnsi"/>
          <w:sz w:val="20"/>
          <w:szCs w:val="20"/>
        </w:rPr>
        <w:t>Tabel 3. Rata-rata jumlah buah dengan interaksi perlakuan pemangkasan tunas air dan konsetrasi Konsentrasi ekstrak daun kelor.</w:t>
      </w:r>
    </w:p>
    <w:tbl>
      <w:tblPr>
        <w:tblW w:w="0" w:type="auto"/>
        <w:tblInd w:w="576" w:type="dxa"/>
        <w:tblLayout w:type="fixed"/>
        <w:tblCellMar>
          <w:left w:w="0" w:type="dxa"/>
          <w:right w:w="0" w:type="dxa"/>
        </w:tblCellMar>
        <w:tblLook w:val="01E0" w:firstRow="1" w:lastRow="1" w:firstColumn="1" w:lastColumn="1" w:noHBand="0" w:noVBand="0"/>
      </w:tblPr>
      <w:tblGrid>
        <w:gridCol w:w="2304"/>
        <w:gridCol w:w="1388"/>
        <w:gridCol w:w="1331"/>
        <w:gridCol w:w="1246"/>
        <w:gridCol w:w="1237"/>
        <w:gridCol w:w="1043"/>
      </w:tblGrid>
      <w:tr w:rsidR="000D3A29" w:rsidRPr="00410B2D" w14:paraId="1557EF75" w14:textId="77777777" w:rsidTr="007C33CB">
        <w:trPr>
          <w:trHeight w:val="278"/>
        </w:trPr>
        <w:tc>
          <w:tcPr>
            <w:tcW w:w="2304" w:type="dxa"/>
            <w:tcBorders>
              <w:top w:val="single" w:sz="4" w:space="0" w:color="000000"/>
            </w:tcBorders>
          </w:tcPr>
          <w:p w14:paraId="3BF13F79" w14:textId="77777777" w:rsidR="003712D5" w:rsidRPr="00410B2D" w:rsidRDefault="003712D5" w:rsidP="00A65559">
            <w:pPr>
              <w:pStyle w:val="TableParagraph"/>
              <w:jc w:val="left"/>
              <w:rPr>
                <w:rFonts w:asciiTheme="majorHAnsi" w:hAnsiTheme="majorHAnsi"/>
                <w:sz w:val="20"/>
                <w:szCs w:val="20"/>
              </w:rPr>
            </w:pPr>
          </w:p>
        </w:tc>
        <w:tc>
          <w:tcPr>
            <w:tcW w:w="5202" w:type="dxa"/>
            <w:gridSpan w:val="4"/>
            <w:tcBorders>
              <w:top w:val="single" w:sz="4" w:space="0" w:color="000000"/>
            </w:tcBorders>
          </w:tcPr>
          <w:p w14:paraId="311CE6BD" w14:textId="77777777" w:rsidR="003712D5" w:rsidRPr="00410B2D" w:rsidRDefault="003712D5" w:rsidP="00A65559">
            <w:pPr>
              <w:pStyle w:val="TableParagraph"/>
              <w:ind w:left="842"/>
              <w:jc w:val="left"/>
              <w:rPr>
                <w:rFonts w:asciiTheme="majorHAnsi" w:hAnsiTheme="majorHAnsi"/>
                <w:sz w:val="20"/>
                <w:szCs w:val="20"/>
              </w:rPr>
            </w:pPr>
            <w:r w:rsidRPr="00410B2D">
              <w:rPr>
                <w:rFonts w:asciiTheme="majorHAnsi" w:hAnsiTheme="majorHAnsi"/>
                <w:sz w:val="20"/>
                <w:szCs w:val="20"/>
              </w:rPr>
              <w:t>Konsentrasi</w:t>
            </w:r>
            <w:r w:rsidRPr="00410B2D">
              <w:rPr>
                <w:rFonts w:asciiTheme="majorHAnsi" w:hAnsiTheme="majorHAnsi"/>
                <w:spacing w:val="-1"/>
                <w:sz w:val="20"/>
                <w:szCs w:val="20"/>
              </w:rPr>
              <w:t xml:space="preserve"> </w:t>
            </w:r>
            <w:r w:rsidRPr="00410B2D">
              <w:rPr>
                <w:rFonts w:asciiTheme="majorHAnsi" w:hAnsiTheme="majorHAnsi"/>
                <w:sz w:val="20"/>
                <w:szCs w:val="20"/>
              </w:rPr>
              <w:t>ekstrak</w:t>
            </w:r>
            <w:r w:rsidRPr="00410B2D">
              <w:rPr>
                <w:rFonts w:asciiTheme="majorHAnsi" w:hAnsiTheme="majorHAnsi"/>
                <w:spacing w:val="-1"/>
                <w:sz w:val="20"/>
                <w:szCs w:val="20"/>
              </w:rPr>
              <w:t xml:space="preserve"> </w:t>
            </w:r>
            <w:r w:rsidRPr="00410B2D">
              <w:rPr>
                <w:rFonts w:asciiTheme="majorHAnsi" w:hAnsiTheme="majorHAnsi"/>
                <w:sz w:val="20"/>
                <w:szCs w:val="20"/>
              </w:rPr>
              <w:t>daun kelor</w:t>
            </w:r>
            <w:r w:rsidRPr="00410B2D">
              <w:rPr>
                <w:rFonts w:asciiTheme="majorHAnsi" w:hAnsiTheme="majorHAnsi"/>
                <w:spacing w:val="-1"/>
                <w:sz w:val="20"/>
                <w:szCs w:val="20"/>
              </w:rPr>
              <w:t xml:space="preserve"> </w:t>
            </w:r>
            <w:r w:rsidRPr="00410B2D">
              <w:rPr>
                <w:rFonts w:asciiTheme="majorHAnsi" w:hAnsiTheme="majorHAnsi"/>
                <w:sz w:val="20"/>
                <w:szCs w:val="20"/>
              </w:rPr>
              <w:t>(</w:t>
            </w:r>
            <w:r w:rsidRPr="00410B2D">
              <w:rPr>
                <w:rFonts w:asciiTheme="majorHAnsi" w:hAnsiTheme="majorHAnsi"/>
                <w:spacing w:val="-1"/>
                <w:sz w:val="20"/>
                <w:szCs w:val="20"/>
              </w:rPr>
              <w:t xml:space="preserve"> </w:t>
            </w:r>
            <w:r w:rsidRPr="00410B2D">
              <w:rPr>
                <w:rFonts w:asciiTheme="majorHAnsi" w:hAnsiTheme="majorHAnsi"/>
                <w:sz w:val="20"/>
                <w:szCs w:val="20"/>
              </w:rPr>
              <w:t>E</w:t>
            </w:r>
            <w:r w:rsidRPr="00410B2D">
              <w:rPr>
                <w:rFonts w:asciiTheme="majorHAnsi" w:hAnsiTheme="majorHAnsi"/>
                <w:spacing w:val="-1"/>
                <w:sz w:val="20"/>
                <w:szCs w:val="20"/>
              </w:rPr>
              <w:t xml:space="preserve"> </w:t>
            </w:r>
            <w:r w:rsidRPr="00410B2D">
              <w:rPr>
                <w:rFonts w:asciiTheme="majorHAnsi" w:hAnsiTheme="majorHAnsi"/>
                <w:spacing w:val="-10"/>
                <w:sz w:val="20"/>
                <w:szCs w:val="20"/>
              </w:rPr>
              <w:t>)</w:t>
            </w:r>
          </w:p>
        </w:tc>
        <w:tc>
          <w:tcPr>
            <w:tcW w:w="1043" w:type="dxa"/>
            <w:tcBorders>
              <w:top w:val="single" w:sz="4" w:space="0" w:color="000000"/>
            </w:tcBorders>
          </w:tcPr>
          <w:p w14:paraId="3CCCBC13" w14:textId="77777777" w:rsidR="003712D5" w:rsidRPr="00410B2D" w:rsidRDefault="003712D5" w:rsidP="00A65559">
            <w:pPr>
              <w:pStyle w:val="TableParagraph"/>
              <w:ind w:right="31"/>
              <w:rPr>
                <w:rFonts w:asciiTheme="majorHAnsi" w:hAnsiTheme="majorHAnsi"/>
                <w:sz w:val="20"/>
                <w:szCs w:val="20"/>
              </w:rPr>
            </w:pPr>
            <w:r w:rsidRPr="00410B2D">
              <w:rPr>
                <w:rFonts w:asciiTheme="majorHAnsi" w:hAnsiTheme="majorHAnsi"/>
                <w:spacing w:val="-5"/>
                <w:sz w:val="20"/>
                <w:szCs w:val="20"/>
              </w:rPr>
              <w:t>NP.</w:t>
            </w:r>
          </w:p>
        </w:tc>
      </w:tr>
      <w:tr w:rsidR="000D3A29" w:rsidRPr="00410B2D" w14:paraId="415C0B1B" w14:textId="77777777" w:rsidTr="007C33CB">
        <w:trPr>
          <w:trHeight w:val="1388"/>
        </w:trPr>
        <w:tc>
          <w:tcPr>
            <w:tcW w:w="2304" w:type="dxa"/>
            <w:tcBorders>
              <w:bottom w:val="single" w:sz="4" w:space="0" w:color="000000"/>
            </w:tcBorders>
          </w:tcPr>
          <w:p w14:paraId="698A2B13" w14:textId="77777777" w:rsidR="003712D5" w:rsidRPr="00410B2D" w:rsidRDefault="003712D5" w:rsidP="00A65559">
            <w:pPr>
              <w:pStyle w:val="TableParagraph"/>
              <w:ind w:left="838" w:right="218" w:hanging="638"/>
              <w:jc w:val="left"/>
              <w:rPr>
                <w:rFonts w:asciiTheme="majorHAnsi" w:hAnsiTheme="majorHAnsi"/>
                <w:sz w:val="20"/>
                <w:szCs w:val="20"/>
              </w:rPr>
            </w:pPr>
            <w:r w:rsidRPr="00410B2D">
              <w:rPr>
                <w:rFonts w:asciiTheme="majorHAnsi" w:hAnsiTheme="majorHAnsi"/>
                <w:sz w:val="20"/>
                <w:szCs w:val="20"/>
              </w:rPr>
              <w:t>Pemangkasan</w:t>
            </w:r>
            <w:r w:rsidRPr="00410B2D">
              <w:rPr>
                <w:rFonts w:asciiTheme="majorHAnsi" w:hAnsiTheme="majorHAnsi"/>
                <w:spacing w:val="-15"/>
                <w:sz w:val="20"/>
                <w:szCs w:val="20"/>
              </w:rPr>
              <w:t xml:space="preserve"> </w:t>
            </w:r>
            <w:r w:rsidRPr="00410B2D">
              <w:rPr>
                <w:rFonts w:asciiTheme="majorHAnsi" w:hAnsiTheme="majorHAnsi"/>
                <w:sz w:val="20"/>
                <w:szCs w:val="20"/>
              </w:rPr>
              <w:t>tunas air (P)</w:t>
            </w:r>
          </w:p>
        </w:tc>
        <w:tc>
          <w:tcPr>
            <w:tcW w:w="1388" w:type="dxa"/>
            <w:tcBorders>
              <w:bottom w:val="single" w:sz="4" w:space="0" w:color="000000"/>
            </w:tcBorders>
          </w:tcPr>
          <w:p w14:paraId="74A3745B" w14:textId="77777777" w:rsidR="003712D5" w:rsidRPr="00410B2D" w:rsidRDefault="003712D5" w:rsidP="00A65559">
            <w:pPr>
              <w:pStyle w:val="TableParagraph"/>
              <w:tabs>
                <w:tab w:val="left" w:pos="5227"/>
              </w:tabs>
              <w:ind w:left="320" w:right="-3845" w:hanging="338"/>
              <w:jc w:val="left"/>
              <w:rPr>
                <w:rFonts w:asciiTheme="majorHAnsi" w:hAnsiTheme="majorHAnsi"/>
                <w:sz w:val="20"/>
                <w:szCs w:val="20"/>
              </w:rPr>
            </w:pPr>
            <w:r w:rsidRPr="00410B2D">
              <w:rPr>
                <w:rFonts w:asciiTheme="majorHAnsi" w:hAnsiTheme="majorHAnsi"/>
                <w:sz w:val="20"/>
                <w:szCs w:val="20"/>
                <w:u w:val="single"/>
              </w:rPr>
              <w:tab/>
            </w:r>
            <w:r w:rsidRPr="00410B2D">
              <w:rPr>
                <w:rFonts w:asciiTheme="majorHAnsi" w:hAnsiTheme="majorHAnsi"/>
                <w:sz w:val="20"/>
                <w:szCs w:val="20"/>
                <w:u w:val="single"/>
              </w:rPr>
              <w:tab/>
            </w:r>
            <w:r w:rsidRPr="00410B2D">
              <w:rPr>
                <w:rFonts w:asciiTheme="majorHAnsi" w:hAnsiTheme="majorHAnsi"/>
                <w:sz w:val="20"/>
                <w:szCs w:val="20"/>
              </w:rPr>
              <w:t xml:space="preserve"> </w:t>
            </w:r>
            <w:r w:rsidRPr="00410B2D">
              <w:rPr>
                <w:rFonts w:asciiTheme="majorHAnsi" w:hAnsiTheme="majorHAnsi"/>
                <w:spacing w:val="-2"/>
                <w:sz w:val="20"/>
                <w:szCs w:val="20"/>
              </w:rPr>
              <w:t>Kontrol</w:t>
            </w:r>
          </w:p>
          <w:p w14:paraId="3DB3BBF2" w14:textId="77777777" w:rsidR="003712D5" w:rsidRPr="00410B2D" w:rsidRDefault="003712D5" w:rsidP="00A65559">
            <w:pPr>
              <w:pStyle w:val="TableParagraph"/>
              <w:spacing w:before="272"/>
              <w:ind w:left="1" w:right="1"/>
              <w:rPr>
                <w:rFonts w:asciiTheme="majorHAnsi" w:hAnsiTheme="majorHAnsi"/>
                <w:sz w:val="20"/>
                <w:szCs w:val="20"/>
              </w:rPr>
            </w:pPr>
            <w:r w:rsidRPr="00410B2D">
              <w:rPr>
                <w:rFonts w:asciiTheme="majorHAnsi" w:hAnsiTheme="majorHAnsi"/>
                <w:spacing w:val="-4"/>
                <w:sz w:val="20"/>
                <w:szCs w:val="20"/>
              </w:rPr>
              <w:t>(E0)</w:t>
            </w:r>
          </w:p>
        </w:tc>
        <w:tc>
          <w:tcPr>
            <w:tcW w:w="1331" w:type="dxa"/>
            <w:tcBorders>
              <w:bottom w:val="single" w:sz="4" w:space="0" w:color="000000"/>
            </w:tcBorders>
          </w:tcPr>
          <w:p w14:paraId="333E1A8A" w14:textId="77777777" w:rsidR="003712D5" w:rsidRPr="00410B2D" w:rsidRDefault="003712D5" w:rsidP="00A65559">
            <w:pPr>
              <w:pStyle w:val="TableParagraph"/>
              <w:spacing w:before="4"/>
              <w:ind w:left="518" w:right="176" w:hanging="282"/>
              <w:jc w:val="left"/>
              <w:rPr>
                <w:rFonts w:asciiTheme="majorHAnsi" w:hAnsiTheme="majorHAnsi"/>
                <w:sz w:val="20"/>
                <w:szCs w:val="20"/>
              </w:rPr>
            </w:pPr>
            <w:r w:rsidRPr="00410B2D">
              <w:rPr>
                <w:rFonts w:asciiTheme="majorHAnsi" w:hAnsiTheme="majorHAnsi"/>
                <w:sz w:val="20"/>
                <w:szCs w:val="20"/>
              </w:rPr>
              <w:t>35</w:t>
            </w:r>
            <w:r w:rsidRPr="00410B2D">
              <w:rPr>
                <w:rFonts w:asciiTheme="majorHAnsi" w:hAnsiTheme="majorHAnsi"/>
                <w:spacing w:val="-15"/>
                <w:sz w:val="20"/>
                <w:szCs w:val="20"/>
              </w:rPr>
              <w:t xml:space="preserve"> </w:t>
            </w:r>
            <w:r w:rsidRPr="00410B2D">
              <w:rPr>
                <w:rFonts w:asciiTheme="majorHAnsi" w:hAnsiTheme="majorHAnsi"/>
                <w:sz w:val="20"/>
                <w:szCs w:val="20"/>
              </w:rPr>
              <w:t xml:space="preserve">ml/tan </w:t>
            </w:r>
            <w:r w:rsidRPr="00410B2D">
              <w:rPr>
                <w:rFonts w:asciiTheme="majorHAnsi" w:hAnsiTheme="majorHAnsi"/>
                <w:spacing w:val="-4"/>
                <w:sz w:val="20"/>
                <w:szCs w:val="20"/>
              </w:rPr>
              <w:t>(E1</w:t>
            </w:r>
          </w:p>
        </w:tc>
        <w:tc>
          <w:tcPr>
            <w:tcW w:w="1246" w:type="dxa"/>
            <w:tcBorders>
              <w:bottom w:val="single" w:sz="4" w:space="0" w:color="000000"/>
            </w:tcBorders>
          </w:tcPr>
          <w:p w14:paraId="708D01FD" w14:textId="77777777" w:rsidR="003712D5" w:rsidRPr="00410B2D" w:rsidRDefault="003712D5" w:rsidP="00A65559">
            <w:pPr>
              <w:pStyle w:val="TableParagraph"/>
              <w:spacing w:before="4"/>
              <w:ind w:left="421" w:right="152" w:hanging="242"/>
              <w:jc w:val="left"/>
              <w:rPr>
                <w:rFonts w:asciiTheme="majorHAnsi" w:hAnsiTheme="majorHAnsi"/>
                <w:sz w:val="20"/>
                <w:szCs w:val="20"/>
              </w:rPr>
            </w:pPr>
            <w:r w:rsidRPr="00410B2D">
              <w:rPr>
                <w:rFonts w:asciiTheme="majorHAnsi" w:hAnsiTheme="majorHAnsi"/>
                <w:sz w:val="20"/>
                <w:szCs w:val="20"/>
              </w:rPr>
              <w:t>40</w:t>
            </w:r>
            <w:r w:rsidRPr="00410B2D">
              <w:rPr>
                <w:rFonts w:asciiTheme="majorHAnsi" w:hAnsiTheme="majorHAnsi"/>
                <w:spacing w:val="-15"/>
                <w:sz w:val="20"/>
                <w:szCs w:val="20"/>
              </w:rPr>
              <w:t xml:space="preserve"> </w:t>
            </w:r>
            <w:r w:rsidRPr="00410B2D">
              <w:rPr>
                <w:rFonts w:asciiTheme="majorHAnsi" w:hAnsiTheme="majorHAnsi"/>
                <w:sz w:val="20"/>
                <w:szCs w:val="20"/>
              </w:rPr>
              <w:t xml:space="preserve">ml/tan </w:t>
            </w:r>
            <w:r w:rsidRPr="00410B2D">
              <w:rPr>
                <w:rFonts w:asciiTheme="majorHAnsi" w:hAnsiTheme="majorHAnsi"/>
                <w:spacing w:val="-4"/>
                <w:sz w:val="20"/>
                <w:szCs w:val="20"/>
              </w:rPr>
              <w:t>(E2)</w:t>
            </w:r>
          </w:p>
        </w:tc>
        <w:tc>
          <w:tcPr>
            <w:tcW w:w="1237" w:type="dxa"/>
            <w:tcBorders>
              <w:bottom w:val="single" w:sz="4" w:space="0" w:color="000000"/>
            </w:tcBorders>
          </w:tcPr>
          <w:p w14:paraId="6C92294A" w14:textId="77777777" w:rsidR="003712D5" w:rsidRPr="00410B2D" w:rsidRDefault="003712D5" w:rsidP="00A65559">
            <w:pPr>
              <w:pStyle w:val="TableParagraph"/>
              <w:spacing w:before="4"/>
              <w:ind w:left="386" w:right="180" w:hanging="244"/>
              <w:jc w:val="left"/>
              <w:rPr>
                <w:rFonts w:asciiTheme="majorHAnsi" w:hAnsiTheme="majorHAnsi"/>
                <w:sz w:val="20"/>
                <w:szCs w:val="20"/>
              </w:rPr>
            </w:pPr>
            <w:r w:rsidRPr="00410B2D">
              <w:rPr>
                <w:rFonts w:asciiTheme="majorHAnsi" w:hAnsiTheme="majorHAnsi"/>
                <w:sz w:val="20"/>
                <w:szCs w:val="20"/>
              </w:rPr>
              <w:t>45</w:t>
            </w:r>
            <w:r w:rsidRPr="00410B2D">
              <w:rPr>
                <w:rFonts w:asciiTheme="majorHAnsi" w:hAnsiTheme="majorHAnsi"/>
                <w:spacing w:val="-15"/>
                <w:sz w:val="20"/>
                <w:szCs w:val="20"/>
              </w:rPr>
              <w:t xml:space="preserve"> </w:t>
            </w:r>
            <w:r w:rsidRPr="00410B2D">
              <w:rPr>
                <w:rFonts w:asciiTheme="majorHAnsi" w:hAnsiTheme="majorHAnsi"/>
                <w:sz w:val="20"/>
                <w:szCs w:val="20"/>
              </w:rPr>
              <w:t xml:space="preserve">ml/tan </w:t>
            </w:r>
            <w:r w:rsidRPr="00410B2D">
              <w:rPr>
                <w:rFonts w:asciiTheme="majorHAnsi" w:hAnsiTheme="majorHAnsi"/>
                <w:spacing w:val="-4"/>
                <w:sz w:val="20"/>
                <w:szCs w:val="20"/>
              </w:rPr>
              <w:t>(E3)</w:t>
            </w:r>
          </w:p>
        </w:tc>
        <w:tc>
          <w:tcPr>
            <w:tcW w:w="1043" w:type="dxa"/>
            <w:tcBorders>
              <w:bottom w:val="single" w:sz="4" w:space="0" w:color="000000"/>
            </w:tcBorders>
          </w:tcPr>
          <w:p w14:paraId="3E46E8C1" w14:textId="77777777" w:rsidR="003712D5" w:rsidRPr="00410B2D" w:rsidRDefault="003712D5" w:rsidP="00A65559">
            <w:pPr>
              <w:pStyle w:val="TableParagraph"/>
              <w:spacing w:before="56"/>
              <w:ind w:left="165" w:right="196" w:firstLine="125"/>
              <w:jc w:val="left"/>
              <w:rPr>
                <w:rFonts w:asciiTheme="majorHAnsi" w:hAnsiTheme="majorHAnsi"/>
                <w:sz w:val="20"/>
                <w:szCs w:val="20"/>
              </w:rPr>
            </w:pPr>
            <w:r w:rsidRPr="00410B2D">
              <w:rPr>
                <w:rFonts w:asciiTheme="majorHAnsi" w:hAnsiTheme="majorHAnsi"/>
                <w:spacing w:val="-4"/>
                <w:sz w:val="20"/>
                <w:szCs w:val="20"/>
              </w:rPr>
              <w:t xml:space="preserve">BNJ </w:t>
            </w:r>
            <w:r w:rsidRPr="00410B2D">
              <w:rPr>
                <w:rFonts w:asciiTheme="majorHAnsi" w:hAnsiTheme="majorHAnsi"/>
                <w:sz w:val="20"/>
                <w:szCs w:val="20"/>
              </w:rPr>
              <w:t xml:space="preserve">0,05 </w:t>
            </w:r>
            <w:r w:rsidRPr="00410B2D">
              <w:rPr>
                <w:rFonts w:asciiTheme="majorHAnsi" w:hAnsiTheme="majorHAnsi"/>
                <w:spacing w:val="-10"/>
                <w:sz w:val="20"/>
                <w:szCs w:val="20"/>
              </w:rPr>
              <w:t>%</w:t>
            </w:r>
          </w:p>
        </w:tc>
      </w:tr>
      <w:tr w:rsidR="000D3A29" w:rsidRPr="00410B2D" w14:paraId="6E8EDBAF" w14:textId="77777777" w:rsidTr="007C33CB">
        <w:trPr>
          <w:trHeight w:val="418"/>
        </w:trPr>
        <w:tc>
          <w:tcPr>
            <w:tcW w:w="2304" w:type="dxa"/>
            <w:tcBorders>
              <w:top w:val="single" w:sz="4" w:space="0" w:color="000000"/>
            </w:tcBorders>
          </w:tcPr>
          <w:p w14:paraId="0322E03B" w14:textId="77777777" w:rsidR="003712D5" w:rsidRPr="00410B2D" w:rsidRDefault="003712D5" w:rsidP="00A65559">
            <w:pPr>
              <w:pStyle w:val="TableParagraph"/>
              <w:ind w:right="18"/>
              <w:rPr>
                <w:rFonts w:asciiTheme="majorHAnsi" w:hAnsiTheme="majorHAnsi"/>
                <w:sz w:val="20"/>
                <w:szCs w:val="20"/>
              </w:rPr>
            </w:pPr>
            <w:r w:rsidRPr="00410B2D">
              <w:rPr>
                <w:rFonts w:asciiTheme="majorHAnsi" w:hAnsiTheme="majorHAnsi"/>
                <w:sz w:val="20"/>
                <w:szCs w:val="20"/>
              </w:rPr>
              <w:t xml:space="preserve">Kontrol </w:t>
            </w:r>
            <w:r w:rsidRPr="00410B2D">
              <w:rPr>
                <w:rFonts w:asciiTheme="majorHAnsi" w:hAnsiTheme="majorHAnsi"/>
                <w:spacing w:val="-2"/>
                <w:sz w:val="20"/>
                <w:szCs w:val="20"/>
              </w:rPr>
              <w:t>(P0))</w:t>
            </w:r>
          </w:p>
        </w:tc>
        <w:tc>
          <w:tcPr>
            <w:tcW w:w="1388" w:type="dxa"/>
            <w:tcBorders>
              <w:top w:val="single" w:sz="4" w:space="0" w:color="000000"/>
            </w:tcBorders>
          </w:tcPr>
          <w:p w14:paraId="6C00ED9B" w14:textId="77777777" w:rsidR="003712D5" w:rsidRPr="00410B2D" w:rsidRDefault="003712D5" w:rsidP="00A65559">
            <w:pPr>
              <w:pStyle w:val="TableParagraph"/>
              <w:ind w:left="1" w:right="1"/>
              <w:rPr>
                <w:rFonts w:asciiTheme="majorHAnsi" w:hAnsiTheme="majorHAnsi"/>
                <w:sz w:val="20"/>
                <w:szCs w:val="20"/>
              </w:rPr>
            </w:pPr>
            <w:r w:rsidRPr="00410B2D">
              <w:rPr>
                <w:rFonts w:asciiTheme="majorHAnsi" w:hAnsiTheme="majorHAnsi"/>
                <w:sz w:val="20"/>
                <w:szCs w:val="20"/>
              </w:rPr>
              <w:t xml:space="preserve">21,00 </w:t>
            </w:r>
            <w:r w:rsidRPr="00410B2D">
              <w:rPr>
                <w:rFonts w:asciiTheme="majorHAnsi" w:hAnsiTheme="majorHAnsi"/>
                <w:spacing w:val="-10"/>
                <w:sz w:val="20"/>
                <w:szCs w:val="20"/>
              </w:rPr>
              <w:t>f</w:t>
            </w:r>
          </w:p>
        </w:tc>
        <w:tc>
          <w:tcPr>
            <w:tcW w:w="1331" w:type="dxa"/>
            <w:tcBorders>
              <w:top w:val="single" w:sz="4" w:space="0" w:color="000000"/>
            </w:tcBorders>
          </w:tcPr>
          <w:p w14:paraId="7AA839A9" w14:textId="77777777" w:rsidR="003712D5" w:rsidRPr="00410B2D" w:rsidRDefault="003712D5" w:rsidP="00A65559">
            <w:pPr>
              <w:pStyle w:val="TableParagraph"/>
              <w:ind w:left="52" w:right="1"/>
              <w:rPr>
                <w:rFonts w:asciiTheme="majorHAnsi" w:hAnsiTheme="majorHAnsi"/>
                <w:sz w:val="20"/>
                <w:szCs w:val="20"/>
              </w:rPr>
            </w:pPr>
            <w:r w:rsidRPr="00410B2D">
              <w:rPr>
                <w:rFonts w:asciiTheme="majorHAnsi" w:hAnsiTheme="majorHAnsi"/>
                <w:sz w:val="20"/>
                <w:szCs w:val="20"/>
              </w:rPr>
              <w:t xml:space="preserve">25,67 </w:t>
            </w:r>
            <w:r w:rsidRPr="00410B2D">
              <w:rPr>
                <w:rFonts w:asciiTheme="majorHAnsi" w:hAnsiTheme="majorHAnsi"/>
                <w:spacing w:val="-5"/>
                <w:sz w:val="20"/>
                <w:szCs w:val="20"/>
              </w:rPr>
              <w:t>ef</w:t>
            </w:r>
          </w:p>
        </w:tc>
        <w:tc>
          <w:tcPr>
            <w:tcW w:w="1246" w:type="dxa"/>
            <w:tcBorders>
              <w:top w:val="single" w:sz="4" w:space="0" w:color="000000"/>
            </w:tcBorders>
          </w:tcPr>
          <w:p w14:paraId="22B8FDF6" w14:textId="77777777" w:rsidR="003712D5" w:rsidRPr="00410B2D" w:rsidRDefault="003712D5" w:rsidP="00A65559">
            <w:pPr>
              <w:pStyle w:val="TableParagraph"/>
              <w:ind w:left="23"/>
              <w:rPr>
                <w:rFonts w:asciiTheme="majorHAnsi" w:hAnsiTheme="majorHAnsi"/>
                <w:sz w:val="20"/>
                <w:szCs w:val="20"/>
              </w:rPr>
            </w:pPr>
            <w:r w:rsidRPr="00410B2D">
              <w:rPr>
                <w:rFonts w:asciiTheme="majorHAnsi" w:hAnsiTheme="majorHAnsi"/>
                <w:sz w:val="20"/>
                <w:szCs w:val="20"/>
              </w:rPr>
              <w:t xml:space="preserve">32,83 </w:t>
            </w:r>
            <w:r w:rsidRPr="00410B2D">
              <w:rPr>
                <w:rFonts w:asciiTheme="majorHAnsi" w:hAnsiTheme="majorHAnsi"/>
                <w:spacing w:val="-5"/>
                <w:sz w:val="20"/>
                <w:szCs w:val="20"/>
              </w:rPr>
              <w:t>bcd</w:t>
            </w:r>
          </w:p>
        </w:tc>
        <w:tc>
          <w:tcPr>
            <w:tcW w:w="1237" w:type="dxa"/>
            <w:tcBorders>
              <w:top w:val="single" w:sz="4" w:space="0" w:color="000000"/>
            </w:tcBorders>
          </w:tcPr>
          <w:p w14:paraId="2DF379B2" w14:textId="77777777" w:rsidR="003712D5" w:rsidRPr="00410B2D" w:rsidRDefault="003712D5" w:rsidP="00A65559">
            <w:pPr>
              <w:pStyle w:val="TableParagraph"/>
              <w:ind w:left="1" w:right="39"/>
              <w:rPr>
                <w:rFonts w:asciiTheme="majorHAnsi" w:hAnsiTheme="majorHAnsi"/>
                <w:sz w:val="20"/>
                <w:szCs w:val="20"/>
              </w:rPr>
            </w:pPr>
            <w:r w:rsidRPr="00410B2D">
              <w:rPr>
                <w:rFonts w:asciiTheme="majorHAnsi" w:hAnsiTheme="majorHAnsi"/>
                <w:sz w:val="20"/>
                <w:szCs w:val="20"/>
              </w:rPr>
              <w:t xml:space="preserve">33,33 </w:t>
            </w:r>
            <w:r w:rsidRPr="00410B2D">
              <w:rPr>
                <w:rFonts w:asciiTheme="majorHAnsi" w:hAnsiTheme="majorHAnsi"/>
                <w:spacing w:val="-5"/>
                <w:sz w:val="20"/>
                <w:szCs w:val="20"/>
              </w:rPr>
              <w:t>abc</w:t>
            </w:r>
          </w:p>
        </w:tc>
        <w:tc>
          <w:tcPr>
            <w:tcW w:w="1043" w:type="dxa"/>
            <w:tcBorders>
              <w:top w:val="single" w:sz="4" w:space="0" w:color="000000"/>
            </w:tcBorders>
          </w:tcPr>
          <w:p w14:paraId="70906566" w14:textId="77777777" w:rsidR="003712D5" w:rsidRPr="00410B2D" w:rsidRDefault="003712D5" w:rsidP="00A65559">
            <w:pPr>
              <w:pStyle w:val="TableParagraph"/>
              <w:jc w:val="left"/>
              <w:rPr>
                <w:rFonts w:asciiTheme="majorHAnsi" w:hAnsiTheme="majorHAnsi"/>
                <w:sz w:val="20"/>
                <w:szCs w:val="20"/>
              </w:rPr>
            </w:pPr>
          </w:p>
        </w:tc>
      </w:tr>
      <w:tr w:rsidR="000D3A29" w:rsidRPr="00410B2D" w14:paraId="6A51A4D3" w14:textId="77777777" w:rsidTr="007C33CB">
        <w:trPr>
          <w:trHeight w:val="425"/>
        </w:trPr>
        <w:tc>
          <w:tcPr>
            <w:tcW w:w="2304" w:type="dxa"/>
          </w:tcPr>
          <w:p w14:paraId="798EBC7C" w14:textId="77777777" w:rsidR="003712D5" w:rsidRPr="00410B2D" w:rsidRDefault="003712D5" w:rsidP="00A65559">
            <w:pPr>
              <w:pStyle w:val="TableParagraph"/>
              <w:spacing w:before="138"/>
              <w:ind w:right="18"/>
              <w:rPr>
                <w:rFonts w:asciiTheme="majorHAnsi" w:hAnsiTheme="majorHAnsi"/>
                <w:sz w:val="20"/>
                <w:szCs w:val="20"/>
              </w:rPr>
            </w:pPr>
            <w:r w:rsidRPr="00410B2D">
              <w:rPr>
                <w:rFonts w:asciiTheme="majorHAnsi" w:hAnsiTheme="majorHAnsi"/>
                <w:sz w:val="20"/>
                <w:szCs w:val="20"/>
              </w:rPr>
              <w:t xml:space="preserve">48 HST </w:t>
            </w:r>
            <w:r w:rsidRPr="00410B2D">
              <w:rPr>
                <w:rFonts w:asciiTheme="majorHAnsi" w:hAnsiTheme="majorHAnsi"/>
                <w:spacing w:val="-5"/>
                <w:sz w:val="20"/>
                <w:szCs w:val="20"/>
              </w:rPr>
              <w:t>(P1</w:t>
            </w:r>
          </w:p>
        </w:tc>
        <w:tc>
          <w:tcPr>
            <w:tcW w:w="1388" w:type="dxa"/>
          </w:tcPr>
          <w:p w14:paraId="73E1E13F" w14:textId="77777777" w:rsidR="003712D5" w:rsidRPr="00410B2D" w:rsidRDefault="003712D5" w:rsidP="00A65559">
            <w:pPr>
              <w:pStyle w:val="TableParagraph"/>
              <w:spacing w:before="138"/>
              <w:ind w:right="1"/>
              <w:rPr>
                <w:rFonts w:asciiTheme="majorHAnsi" w:hAnsiTheme="majorHAnsi"/>
                <w:sz w:val="20"/>
                <w:szCs w:val="20"/>
              </w:rPr>
            </w:pPr>
            <w:r w:rsidRPr="00410B2D">
              <w:rPr>
                <w:rFonts w:asciiTheme="majorHAnsi" w:hAnsiTheme="majorHAnsi"/>
                <w:sz w:val="20"/>
                <w:szCs w:val="20"/>
              </w:rPr>
              <w:t xml:space="preserve">28,00 </w:t>
            </w:r>
            <w:r w:rsidRPr="00410B2D">
              <w:rPr>
                <w:rFonts w:asciiTheme="majorHAnsi" w:hAnsiTheme="majorHAnsi"/>
                <w:spacing w:val="-5"/>
                <w:sz w:val="20"/>
                <w:szCs w:val="20"/>
              </w:rPr>
              <w:t>bcd</w:t>
            </w:r>
          </w:p>
        </w:tc>
        <w:tc>
          <w:tcPr>
            <w:tcW w:w="1331" w:type="dxa"/>
          </w:tcPr>
          <w:p w14:paraId="3B8B25FF" w14:textId="77777777" w:rsidR="003712D5" w:rsidRPr="00410B2D" w:rsidRDefault="003712D5" w:rsidP="00A65559">
            <w:pPr>
              <w:pStyle w:val="TableParagraph"/>
              <w:spacing w:before="138"/>
              <w:ind w:left="52"/>
              <w:rPr>
                <w:rFonts w:asciiTheme="majorHAnsi" w:hAnsiTheme="majorHAnsi"/>
                <w:sz w:val="20"/>
                <w:szCs w:val="20"/>
              </w:rPr>
            </w:pPr>
            <w:r w:rsidRPr="00410B2D">
              <w:rPr>
                <w:rFonts w:asciiTheme="majorHAnsi" w:hAnsiTheme="majorHAnsi"/>
                <w:sz w:val="20"/>
                <w:szCs w:val="20"/>
              </w:rPr>
              <w:t xml:space="preserve">32,33 </w:t>
            </w:r>
            <w:r w:rsidRPr="00410B2D">
              <w:rPr>
                <w:rFonts w:asciiTheme="majorHAnsi" w:hAnsiTheme="majorHAnsi"/>
                <w:spacing w:val="-5"/>
                <w:sz w:val="20"/>
                <w:szCs w:val="20"/>
              </w:rPr>
              <w:t>bcd</w:t>
            </w:r>
          </w:p>
        </w:tc>
        <w:tc>
          <w:tcPr>
            <w:tcW w:w="1246" w:type="dxa"/>
          </w:tcPr>
          <w:p w14:paraId="643D8811" w14:textId="77777777" w:rsidR="003712D5" w:rsidRPr="00410B2D" w:rsidRDefault="003712D5" w:rsidP="00A65559">
            <w:pPr>
              <w:pStyle w:val="TableParagraph"/>
              <w:spacing w:before="138"/>
              <w:ind w:left="23"/>
              <w:rPr>
                <w:rFonts w:asciiTheme="majorHAnsi" w:hAnsiTheme="majorHAnsi"/>
                <w:sz w:val="20"/>
                <w:szCs w:val="20"/>
              </w:rPr>
            </w:pPr>
            <w:r w:rsidRPr="00410B2D">
              <w:rPr>
                <w:rFonts w:asciiTheme="majorHAnsi" w:hAnsiTheme="majorHAnsi"/>
                <w:sz w:val="20"/>
                <w:szCs w:val="20"/>
              </w:rPr>
              <w:t xml:space="preserve">26,92 </w:t>
            </w:r>
            <w:r w:rsidRPr="00410B2D">
              <w:rPr>
                <w:rFonts w:asciiTheme="majorHAnsi" w:hAnsiTheme="majorHAnsi"/>
                <w:spacing w:val="-5"/>
                <w:sz w:val="20"/>
                <w:szCs w:val="20"/>
              </w:rPr>
              <w:t>def</w:t>
            </w:r>
          </w:p>
        </w:tc>
        <w:tc>
          <w:tcPr>
            <w:tcW w:w="1237" w:type="dxa"/>
          </w:tcPr>
          <w:p w14:paraId="2799EB9D" w14:textId="77777777" w:rsidR="003712D5" w:rsidRPr="00410B2D" w:rsidRDefault="003712D5" w:rsidP="00A65559">
            <w:pPr>
              <w:pStyle w:val="TableParagraph"/>
              <w:spacing w:before="144"/>
              <w:ind w:right="39"/>
              <w:rPr>
                <w:rFonts w:asciiTheme="majorHAnsi" w:hAnsiTheme="majorHAnsi"/>
                <w:b/>
                <w:sz w:val="20"/>
                <w:szCs w:val="20"/>
              </w:rPr>
            </w:pPr>
            <w:r w:rsidRPr="00410B2D">
              <w:rPr>
                <w:rFonts w:asciiTheme="majorHAnsi" w:hAnsiTheme="majorHAnsi"/>
                <w:b/>
                <w:sz w:val="20"/>
                <w:szCs w:val="20"/>
              </w:rPr>
              <w:t xml:space="preserve">39,19 </w:t>
            </w:r>
            <w:r w:rsidRPr="00410B2D">
              <w:rPr>
                <w:rFonts w:asciiTheme="majorHAnsi" w:hAnsiTheme="majorHAnsi"/>
                <w:b/>
                <w:spacing w:val="-10"/>
                <w:sz w:val="20"/>
                <w:szCs w:val="20"/>
              </w:rPr>
              <w:t>a</w:t>
            </w:r>
          </w:p>
        </w:tc>
        <w:tc>
          <w:tcPr>
            <w:tcW w:w="1043" w:type="dxa"/>
          </w:tcPr>
          <w:p w14:paraId="56F0AE0A" w14:textId="77777777" w:rsidR="003712D5" w:rsidRPr="00410B2D" w:rsidRDefault="003712D5" w:rsidP="00A65559">
            <w:pPr>
              <w:pStyle w:val="TableParagraph"/>
              <w:jc w:val="left"/>
              <w:rPr>
                <w:rFonts w:asciiTheme="majorHAnsi" w:hAnsiTheme="majorHAnsi"/>
                <w:sz w:val="20"/>
                <w:szCs w:val="20"/>
              </w:rPr>
            </w:pPr>
          </w:p>
        </w:tc>
      </w:tr>
      <w:tr w:rsidR="000D3A29" w:rsidRPr="00410B2D" w14:paraId="6BDACC6A" w14:textId="77777777" w:rsidTr="007C33CB">
        <w:trPr>
          <w:trHeight w:val="277"/>
        </w:trPr>
        <w:tc>
          <w:tcPr>
            <w:tcW w:w="2304" w:type="dxa"/>
          </w:tcPr>
          <w:p w14:paraId="592D21C5" w14:textId="77777777" w:rsidR="003712D5" w:rsidRPr="00410B2D" w:rsidRDefault="003712D5" w:rsidP="00A65559">
            <w:pPr>
              <w:pStyle w:val="TableParagraph"/>
              <w:jc w:val="left"/>
              <w:rPr>
                <w:rFonts w:asciiTheme="majorHAnsi" w:hAnsiTheme="majorHAnsi"/>
                <w:sz w:val="20"/>
                <w:szCs w:val="20"/>
              </w:rPr>
            </w:pPr>
          </w:p>
        </w:tc>
        <w:tc>
          <w:tcPr>
            <w:tcW w:w="1388" w:type="dxa"/>
          </w:tcPr>
          <w:p w14:paraId="33756AB8" w14:textId="77777777" w:rsidR="003712D5" w:rsidRPr="00410B2D" w:rsidRDefault="003712D5" w:rsidP="00A65559">
            <w:pPr>
              <w:pStyle w:val="TableParagraph"/>
              <w:jc w:val="left"/>
              <w:rPr>
                <w:rFonts w:asciiTheme="majorHAnsi" w:hAnsiTheme="majorHAnsi"/>
                <w:sz w:val="20"/>
                <w:szCs w:val="20"/>
              </w:rPr>
            </w:pPr>
          </w:p>
        </w:tc>
        <w:tc>
          <w:tcPr>
            <w:tcW w:w="1331" w:type="dxa"/>
          </w:tcPr>
          <w:p w14:paraId="3A8BDAC1" w14:textId="77777777" w:rsidR="003712D5" w:rsidRPr="00410B2D" w:rsidRDefault="003712D5" w:rsidP="00A65559">
            <w:pPr>
              <w:pStyle w:val="TableParagraph"/>
              <w:jc w:val="left"/>
              <w:rPr>
                <w:rFonts w:asciiTheme="majorHAnsi" w:hAnsiTheme="majorHAnsi"/>
                <w:sz w:val="20"/>
                <w:szCs w:val="20"/>
              </w:rPr>
            </w:pPr>
          </w:p>
        </w:tc>
        <w:tc>
          <w:tcPr>
            <w:tcW w:w="1246" w:type="dxa"/>
          </w:tcPr>
          <w:p w14:paraId="2253E3A6" w14:textId="77777777" w:rsidR="003712D5" w:rsidRPr="00410B2D" w:rsidRDefault="003712D5" w:rsidP="00A65559">
            <w:pPr>
              <w:pStyle w:val="TableParagraph"/>
              <w:jc w:val="left"/>
              <w:rPr>
                <w:rFonts w:asciiTheme="majorHAnsi" w:hAnsiTheme="majorHAnsi"/>
                <w:sz w:val="20"/>
                <w:szCs w:val="20"/>
              </w:rPr>
            </w:pPr>
          </w:p>
        </w:tc>
        <w:tc>
          <w:tcPr>
            <w:tcW w:w="1237" w:type="dxa"/>
          </w:tcPr>
          <w:p w14:paraId="0751205D" w14:textId="77777777" w:rsidR="003712D5" w:rsidRPr="00410B2D" w:rsidRDefault="003712D5" w:rsidP="00A65559">
            <w:pPr>
              <w:pStyle w:val="TableParagraph"/>
              <w:jc w:val="left"/>
              <w:rPr>
                <w:rFonts w:asciiTheme="majorHAnsi" w:hAnsiTheme="majorHAnsi"/>
                <w:sz w:val="20"/>
                <w:szCs w:val="20"/>
              </w:rPr>
            </w:pPr>
          </w:p>
        </w:tc>
        <w:tc>
          <w:tcPr>
            <w:tcW w:w="1043" w:type="dxa"/>
          </w:tcPr>
          <w:p w14:paraId="4E534715" w14:textId="77777777" w:rsidR="003712D5" w:rsidRPr="00410B2D" w:rsidRDefault="003712D5" w:rsidP="00A65559">
            <w:pPr>
              <w:pStyle w:val="TableParagraph"/>
              <w:ind w:right="31"/>
              <w:rPr>
                <w:rFonts w:asciiTheme="majorHAnsi" w:hAnsiTheme="majorHAnsi"/>
                <w:sz w:val="20"/>
                <w:szCs w:val="20"/>
              </w:rPr>
            </w:pPr>
            <w:r w:rsidRPr="00410B2D">
              <w:rPr>
                <w:rFonts w:asciiTheme="majorHAnsi" w:hAnsiTheme="majorHAnsi"/>
                <w:spacing w:val="-4"/>
                <w:sz w:val="20"/>
                <w:szCs w:val="20"/>
              </w:rPr>
              <w:t>6,08</w:t>
            </w:r>
          </w:p>
        </w:tc>
      </w:tr>
      <w:tr w:rsidR="000D3A29" w:rsidRPr="00410B2D" w14:paraId="4AF56140" w14:textId="77777777" w:rsidTr="007C33CB">
        <w:trPr>
          <w:trHeight w:val="421"/>
        </w:trPr>
        <w:tc>
          <w:tcPr>
            <w:tcW w:w="2304" w:type="dxa"/>
          </w:tcPr>
          <w:p w14:paraId="43E0EBE7" w14:textId="77777777" w:rsidR="003712D5" w:rsidRPr="00410B2D" w:rsidRDefault="003712D5" w:rsidP="00A65559">
            <w:pPr>
              <w:pStyle w:val="TableParagraph"/>
              <w:ind w:right="18"/>
              <w:rPr>
                <w:rFonts w:asciiTheme="majorHAnsi" w:hAnsiTheme="majorHAnsi"/>
                <w:sz w:val="20"/>
                <w:szCs w:val="20"/>
              </w:rPr>
            </w:pPr>
            <w:r w:rsidRPr="00410B2D">
              <w:rPr>
                <w:rFonts w:asciiTheme="majorHAnsi" w:hAnsiTheme="majorHAnsi"/>
                <w:sz w:val="20"/>
                <w:szCs w:val="20"/>
              </w:rPr>
              <w:t xml:space="preserve">55 HST </w:t>
            </w:r>
            <w:r w:rsidRPr="00410B2D">
              <w:rPr>
                <w:rFonts w:asciiTheme="majorHAnsi" w:hAnsiTheme="majorHAnsi"/>
                <w:spacing w:val="-4"/>
                <w:sz w:val="20"/>
                <w:szCs w:val="20"/>
              </w:rPr>
              <w:t>(P2)</w:t>
            </w:r>
          </w:p>
        </w:tc>
        <w:tc>
          <w:tcPr>
            <w:tcW w:w="1388" w:type="dxa"/>
          </w:tcPr>
          <w:p w14:paraId="26C6DE40" w14:textId="77777777" w:rsidR="003712D5" w:rsidRPr="00410B2D" w:rsidRDefault="003712D5" w:rsidP="00A65559">
            <w:pPr>
              <w:pStyle w:val="TableParagraph"/>
              <w:ind w:right="1"/>
              <w:rPr>
                <w:rFonts w:asciiTheme="majorHAnsi" w:hAnsiTheme="majorHAnsi"/>
                <w:sz w:val="20"/>
                <w:szCs w:val="20"/>
              </w:rPr>
            </w:pPr>
            <w:r w:rsidRPr="00410B2D">
              <w:rPr>
                <w:rFonts w:asciiTheme="majorHAnsi" w:hAnsiTheme="majorHAnsi"/>
                <w:sz w:val="20"/>
                <w:szCs w:val="20"/>
              </w:rPr>
              <w:t xml:space="preserve">27,33 </w:t>
            </w:r>
            <w:r w:rsidRPr="00410B2D">
              <w:rPr>
                <w:rFonts w:asciiTheme="majorHAnsi" w:hAnsiTheme="majorHAnsi"/>
                <w:spacing w:val="-5"/>
                <w:sz w:val="20"/>
                <w:szCs w:val="20"/>
              </w:rPr>
              <w:t>bcd</w:t>
            </w:r>
          </w:p>
        </w:tc>
        <w:tc>
          <w:tcPr>
            <w:tcW w:w="1331" w:type="dxa"/>
          </w:tcPr>
          <w:p w14:paraId="36491537" w14:textId="77777777" w:rsidR="003712D5" w:rsidRPr="00410B2D" w:rsidRDefault="003712D5" w:rsidP="00A65559">
            <w:pPr>
              <w:pStyle w:val="TableParagraph"/>
              <w:ind w:left="52" w:right="1"/>
              <w:rPr>
                <w:rFonts w:asciiTheme="majorHAnsi" w:hAnsiTheme="majorHAnsi"/>
                <w:sz w:val="20"/>
                <w:szCs w:val="20"/>
              </w:rPr>
            </w:pPr>
            <w:r w:rsidRPr="00410B2D">
              <w:rPr>
                <w:rFonts w:asciiTheme="majorHAnsi" w:hAnsiTheme="majorHAnsi"/>
                <w:sz w:val="20"/>
                <w:szCs w:val="20"/>
              </w:rPr>
              <w:t xml:space="preserve">37,00 </w:t>
            </w:r>
            <w:r w:rsidRPr="00410B2D">
              <w:rPr>
                <w:rFonts w:asciiTheme="majorHAnsi" w:hAnsiTheme="majorHAnsi"/>
                <w:spacing w:val="-5"/>
                <w:sz w:val="20"/>
                <w:szCs w:val="20"/>
              </w:rPr>
              <w:t>ab</w:t>
            </w:r>
          </w:p>
        </w:tc>
        <w:tc>
          <w:tcPr>
            <w:tcW w:w="1246" w:type="dxa"/>
          </w:tcPr>
          <w:p w14:paraId="2CBFC243" w14:textId="77777777" w:rsidR="003712D5" w:rsidRPr="00410B2D" w:rsidRDefault="003712D5" w:rsidP="00A65559">
            <w:pPr>
              <w:pStyle w:val="TableParagraph"/>
              <w:ind w:left="23" w:right="1"/>
              <w:rPr>
                <w:rFonts w:asciiTheme="majorHAnsi" w:hAnsiTheme="majorHAnsi"/>
                <w:sz w:val="20"/>
                <w:szCs w:val="20"/>
              </w:rPr>
            </w:pPr>
            <w:r w:rsidRPr="00410B2D">
              <w:rPr>
                <w:rFonts w:asciiTheme="majorHAnsi" w:hAnsiTheme="majorHAnsi"/>
                <w:sz w:val="20"/>
                <w:szCs w:val="20"/>
              </w:rPr>
              <w:t xml:space="preserve">37,33 </w:t>
            </w:r>
            <w:r w:rsidRPr="00410B2D">
              <w:rPr>
                <w:rFonts w:asciiTheme="majorHAnsi" w:hAnsiTheme="majorHAnsi"/>
                <w:spacing w:val="-5"/>
                <w:sz w:val="20"/>
                <w:szCs w:val="20"/>
              </w:rPr>
              <w:t>ab</w:t>
            </w:r>
          </w:p>
        </w:tc>
        <w:tc>
          <w:tcPr>
            <w:tcW w:w="1237" w:type="dxa"/>
          </w:tcPr>
          <w:p w14:paraId="538C51AA" w14:textId="77777777" w:rsidR="003712D5" w:rsidRPr="00410B2D" w:rsidRDefault="003712D5" w:rsidP="00A65559">
            <w:pPr>
              <w:pStyle w:val="TableParagraph"/>
              <w:ind w:left="2" w:right="39"/>
              <w:rPr>
                <w:rFonts w:asciiTheme="majorHAnsi" w:hAnsiTheme="majorHAnsi"/>
                <w:sz w:val="20"/>
                <w:szCs w:val="20"/>
              </w:rPr>
            </w:pPr>
            <w:r w:rsidRPr="00410B2D">
              <w:rPr>
                <w:rFonts w:asciiTheme="majorHAnsi" w:hAnsiTheme="majorHAnsi"/>
                <w:sz w:val="20"/>
                <w:szCs w:val="20"/>
              </w:rPr>
              <w:t>37,44</w:t>
            </w:r>
            <w:r w:rsidRPr="00410B2D">
              <w:rPr>
                <w:rFonts w:asciiTheme="majorHAnsi" w:hAnsiTheme="majorHAnsi"/>
                <w:spacing w:val="-1"/>
                <w:sz w:val="20"/>
                <w:szCs w:val="20"/>
              </w:rPr>
              <w:t xml:space="preserve"> </w:t>
            </w:r>
            <w:r w:rsidRPr="00410B2D">
              <w:rPr>
                <w:rFonts w:asciiTheme="majorHAnsi" w:hAnsiTheme="majorHAnsi"/>
                <w:spacing w:val="-5"/>
                <w:sz w:val="20"/>
                <w:szCs w:val="20"/>
              </w:rPr>
              <w:t>ab</w:t>
            </w:r>
          </w:p>
        </w:tc>
        <w:tc>
          <w:tcPr>
            <w:tcW w:w="1043" w:type="dxa"/>
          </w:tcPr>
          <w:p w14:paraId="4925D1FB" w14:textId="77777777" w:rsidR="003712D5" w:rsidRPr="00410B2D" w:rsidRDefault="003712D5" w:rsidP="00A65559">
            <w:pPr>
              <w:pStyle w:val="TableParagraph"/>
              <w:jc w:val="left"/>
              <w:rPr>
                <w:rFonts w:asciiTheme="majorHAnsi" w:hAnsiTheme="majorHAnsi"/>
                <w:sz w:val="20"/>
                <w:szCs w:val="20"/>
              </w:rPr>
            </w:pPr>
          </w:p>
        </w:tc>
      </w:tr>
      <w:tr w:rsidR="000D3A29" w:rsidRPr="00410B2D" w14:paraId="59AB3DBF" w14:textId="77777777" w:rsidTr="007C33CB">
        <w:trPr>
          <w:trHeight w:val="695"/>
        </w:trPr>
        <w:tc>
          <w:tcPr>
            <w:tcW w:w="2304" w:type="dxa"/>
            <w:tcBorders>
              <w:bottom w:val="single" w:sz="4" w:space="0" w:color="000000"/>
            </w:tcBorders>
          </w:tcPr>
          <w:p w14:paraId="42A0B0A3" w14:textId="77777777" w:rsidR="003712D5" w:rsidRPr="00410B2D" w:rsidRDefault="003712D5" w:rsidP="00A65559">
            <w:pPr>
              <w:pStyle w:val="TableParagraph"/>
              <w:spacing w:before="138"/>
              <w:ind w:right="18"/>
              <w:rPr>
                <w:rFonts w:asciiTheme="majorHAnsi" w:hAnsiTheme="majorHAnsi"/>
                <w:sz w:val="20"/>
                <w:szCs w:val="20"/>
              </w:rPr>
            </w:pPr>
            <w:r w:rsidRPr="00410B2D">
              <w:rPr>
                <w:rFonts w:asciiTheme="majorHAnsi" w:hAnsiTheme="majorHAnsi"/>
                <w:sz w:val="20"/>
                <w:szCs w:val="20"/>
              </w:rPr>
              <w:t xml:space="preserve">62 HST </w:t>
            </w:r>
            <w:r w:rsidRPr="00410B2D">
              <w:rPr>
                <w:rFonts w:asciiTheme="majorHAnsi" w:hAnsiTheme="majorHAnsi"/>
                <w:spacing w:val="-4"/>
                <w:sz w:val="20"/>
                <w:szCs w:val="20"/>
              </w:rPr>
              <w:t>(P3)</w:t>
            </w:r>
          </w:p>
        </w:tc>
        <w:tc>
          <w:tcPr>
            <w:tcW w:w="1388" w:type="dxa"/>
            <w:tcBorders>
              <w:bottom w:val="single" w:sz="4" w:space="0" w:color="000000"/>
            </w:tcBorders>
          </w:tcPr>
          <w:p w14:paraId="29A535A2" w14:textId="77777777" w:rsidR="003712D5" w:rsidRPr="00410B2D" w:rsidRDefault="003712D5" w:rsidP="00A65559">
            <w:pPr>
              <w:pStyle w:val="TableParagraph"/>
              <w:spacing w:before="138"/>
              <w:ind w:left="1" w:right="1"/>
              <w:rPr>
                <w:rFonts w:asciiTheme="majorHAnsi" w:hAnsiTheme="majorHAnsi"/>
                <w:sz w:val="20"/>
                <w:szCs w:val="20"/>
              </w:rPr>
            </w:pPr>
            <w:r w:rsidRPr="00410B2D">
              <w:rPr>
                <w:rFonts w:asciiTheme="majorHAnsi" w:hAnsiTheme="majorHAnsi"/>
                <w:sz w:val="20"/>
                <w:szCs w:val="20"/>
              </w:rPr>
              <w:t xml:space="preserve">25,33 </w:t>
            </w:r>
            <w:r w:rsidRPr="00410B2D">
              <w:rPr>
                <w:rFonts w:asciiTheme="majorHAnsi" w:hAnsiTheme="majorHAnsi"/>
                <w:spacing w:val="-5"/>
                <w:sz w:val="20"/>
                <w:szCs w:val="20"/>
              </w:rPr>
              <w:t>ef</w:t>
            </w:r>
          </w:p>
        </w:tc>
        <w:tc>
          <w:tcPr>
            <w:tcW w:w="1331" w:type="dxa"/>
            <w:tcBorders>
              <w:bottom w:val="single" w:sz="4" w:space="0" w:color="000000"/>
            </w:tcBorders>
          </w:tcPr>
          <w:p w14:paraId="42074837" w14:textId="77777777" w:rsidR="003712D5" w:rsidRPr="00410B2D" w:rsidRDefault="003712D5" w:rsidP="00A65559">
            <w:pPr>
              <w:pStyle w:val="TableParagraph"/>
              <w:spacing w:before="138"/>
              <w:ind w:left="52" w:right="1"/>
              <w:rPr>
                <w:rFonts w:asciiTheme="majorHAnsi" w:hAnsiTheme="majorHAnsi"/>
                <w:sz w:val="20"/>
                <w:szCs w:val="20"/>
              </w:rPr>
            </w:pPr>
            <w:r w:rsidRPr="00410B2D">
              <w:rPr>
                <w:rFonts w:asciiTheme="majorHAnsi" w:hAnsiTheme="majorHAnsi"/>
                <w:sz w:val="20"/>
                <w:szCs w:val="20"/>
              </w:rPr>
              <w:t xml:space="preserve">35,67 </w:t>
            </w:r>
            <w:r w:rsidRPr="00410B2D">
              <w:rPr>
                <w:rFonts w:asciiTheme="majorHAnsi" w:hAnsiTheme="majorHAnsi"/>
                <w:spacing w:val="-5"/>
                <w:sz w:val="20"/>
                <w:szCs w:val="20"/>
              </w:rPr>
              <w:t>ab</w:t>
            </w:r>
          </w:p>
        </w:tc>
        <w:tc>
          <w:tcPr>
            <w:tcW w:w="1246" w:type="dxa"/>
            <w:tcBorders>
              <w:bottom w:val="single" w:sz="4" w:space="0" w:color="000000"/>
            </w:tcBorders>
          </w:tcPr>
          <w:p w14:paraId="2C6A40F2" w14:textId="77777777" w:rsidR="003712D5" w:rsidRPr="00410B2D" w:rsidRDefault="003712D5" w:rsidP="00A65559">
            <w:pPr>
              <w:pStyle w:val="TableParagraph"/>
              <w:spacing w:before="138"/>
              <w:ind w:left="23"/>
              <w:rPr>
                <w:rFonts w:asciiTheme="majorHAnsi" w:hAnsiTheme="majorHAnsi"/>
                <w:sz w:val="20"/>
                <w:szCs w:val="20"/>
              </w:rPr>
            </w:pPr>
            <w:r w:rsidRPr="00410B2D">
              <w:rPr>
                <w:rFonts w:asciiTheme="majorHAnsi" w:hAnsiTheme="majorHAnsi"/>
                <w:sz w:val="20"/>
                <w:szCs w:val="20"/>
              </w:rPr>
              <w:t xml:space="preserve">39,11 </w:t>
            </w:r>
            <w:r w:rsidRPr="00410B2D">
              <w:rPr>
                <w:rFonts w:asciiTheme="majorHAnsi" w:hAnsiTheme="majorHAnsi"/>
                <w:spacing w:val="-10"/>
                <w:sz w:val="20"/>
                <w:szCs w:val="20"/>
              </w:rPr>
              <w:t>a</w:t>
            </w:r>
          </w:p>
        </w:tc>
        <w:tc>
          <w:tcPr>
            <w:tcW w:w="1237" w:type="dxa"/>
            <w:tcBorders>
              <w:bottom w:val="single" w:sz="4" w:space="0" w:color="000000"/>
            </w:tcBorders>
          </w:tcPr>
          <w:p w14:paraId="034A4B06" w14:textId="77777777" w:rsidR="003712D5" w:rsidRPr="00410B2D" w:rsidRDefault="003712D5" w:rsidP="00A65559">
            <w:pPr>
              <w:pStyle w:val="TableParagraph"/>
              <w:spacing w:before="138"/>
              <w:ind w:left="2" w:right="39"/>
              <w:rPr>
                <w:rFonts w:asciiTheme="majorHAnsi" w:hAnsiTheme="majorHAnsi"/>
                <w:sz w:val="20"/>
                <w:szCs w:val="20"/>
              </w:rPr>
            </w:pPr>
            <w:r w:rsidRPr="00410B2D">
              <w:rPr>
                <w:rFonts w:asciiTheme="majorHAnsi" w:hAnsiTheme="majorHAnsi"/>
                <w:sz w:val="20"/>
                <w:szCs w:val="20"/>
              </w:rPr>
              <w:t>38,33</w:t>
            </w:r>
            <w:r w:rsidRPr="00410B2D">
              <w:rPr>
                <w:rFonts w:asciiTheme="majorHAnsi" w:hAnsiTheme="majorHAnsi"/>
                <w:spacing w:val="-1"/>
                <w:sz w:val="20"/>
                <w:szCs w:val="20"/>
              </w:rPr>
              <w:t xml:space="preserve"> </w:t>
            </w:r>
            <w:r w:rsidRPr="00410B2D">
              <w:rPr>
                <w:rFonts w:asciiTheme="majorHAnsi" w:hAnsiTheme="majorHAnsi"/>
                <w:spacing w:val="-5"/>
                <w:sz w:val="20"/>
                <w:szCs w:val="20"/>
              </w:rPr>
              <w:t>ab</w:t>
            </w:r>
          </w:p>
        </w:tc>
        <w:tc>
          <w:tcPr>
            <w:tcW w:w="1043" w:type="dxa"/>
            <w:tcBorders>
              <w:bottom w:val="single" w:sz="4" w:space="0" w:color="000000"/>
            </w:tcBorders>
          </w:tcPr>
          <w:p w14:paraId="542CE71E" w14:textId="77777777" w:rsidR="003712D5" w:rsidRPr="00410B2D" w:rsidRDefault="003712D5" w:rsidP="00A65559">
            <w:pPr>
              <w:pStyle w:val="TableParagraph"/>
              <w:jc w:val="left"/>
              <w:rPr>
                <w:rFonts w:asciiTheme="majorHAnsi" w:hAnsiTheme="majorHAnsi"/>
                <w:sz w:val="20"/>
                <w:szCs w:val="20"/>
              </w:rPr>
            </w:pPr>
          </w:p>
        </w:tc>
      </w:tr>
    </w:tbl>
    <w:p w14:paraId="196C9CAF" w14:textId="77777777" w:rsidR="003712D5" w:rsidRPr="00410B2D" w:rsidRDefault="003712D5" w:rsidP="00A65559">
      <w:pPr>
        <w:pStyle w:val="BodyText"/>
        <w:ind w:left="1872" w:right="1137" w:hanging="1305"/>
        <w:rPr>
          <w:rFonts w:asciiTheme="majorHAnsi" w:hAnsiTheme="majorHAnsi"/>
          <w:sz w:val="20"/>
          <w:szCs w:val="20"/>
          <w:lang w:val="id-ID"/>
        </w:rPr>
      </w:pPr>
      <w:r w:rsidRPr="00410B2D">
        <w:rPr>
          <w:rFonts w:asciiTheme="majorHAnsi" w:hAnsiTheme="majorHAnsi"/>
          <w:sz w:val="20"/>
          <w:szCs w:val="20"/>
        </w:rPr>
        <w:t>Keterangan: angka-angka yang diikuti dengan huruf yang sama pada huruf (a,b,c,d,e,f) berbeda tidak nyata pada uji BNJ 0,05%.</w:t>
      </w:r>
    </w:p>
    <w:bookmarkEnd w:id="8"/>
    <w:p w14:paraId="476C3A01" w14:textId="77777777" w:rsidR="003712D5" w:rsidRPr="00410B2D" w:rsidRDefault="003712D5" w:rsidP="00A65559">
      <w:pPr>
        <w:pStyle w:val="BodyText"/>
        <w:rPr>
          <w:rFonts w:asciiTheme="majorHAnsi" w:hAnsiTheme="majorHAnsi"/>
          <w:sz w:val="20"/>
          <w:szCs w:val="20"/>
          <w:lang w:val="id-ID"/>
        </w:rPr>
      </w:pPr>
    </w:p>
    <w:p w14:paraId="29CFDFFB" w14:textId="77777777" w:rsidR="003712D5" w:rsidRPr="00410B2D" w:rsidRDefault="003712D5" w:rsidP="00A65559">
      <w:pPr>
        <w:pStyle w:val="BodyText"/>
        <w:rPr>
          <w:rFonts w:asciiTheme="majorHAnsi" w:hAnsiTheme="majorHAnsi"/>
          <w:sz w:val="20"/>
          <w:szCs w:val="20"/>
        </w:rPr>
        <w:sectPr w:rsidR="003712D5" w:rsidRPr="00410B2D" w:rsidSect="006E6197">
          <w:type w:val="continuous"/>
          <w:pgSz w:w="11910" w:h="16840"/>
          <w:pgMar w:top="1300" w:right="1275" w:bottom="1220" w:left="1275" w:header="0" w:footer="1021" w:gutter="0"/>
          <w:pgNumType w:start="40"/>
          <w:cols w:space="720"/>
        </w:sectPr>
      </w:pPr>
    </w:p>
    <w:p w14:paraId="22ED48F4" w14:textId="032FF833" w:rsidR="003712D5" w:rsidRPr="00410B2D" w:rsidRDefault="003712D5" w:rsidP="006D1E6A">
      <w:pPr>
        <w:pStyle w:val="BodyText"/>
        <w:spacing w:before="235"/>
        <w:ind w:left="0"/>
        <w:rPr>
          <w:rFonts w:asciiTheme="majorHAnsi" w:hAnsiTheme="majorHAnsi"/>
          <w:sz w:val="20"/>
          <w:szCs w:val="20"/>
        </w:rPr>
      </w:pPr>
      <w:bookmarkStart w:id="9" w:name="_Hlk185531535"/>
      <w:r w:rsidRPr="00410B2D">
        <w:rPr>
          <w:rFonts w:asciiTheme="majorHAnsi" w:hAnsiTheme="majorHAnsi"/>
          <w:sz w:val="20"/>
          <w:szCs w:val="20"/>
        </w:rPr>
        <w:t>Hasil uji BNJ 0,05 % pada table 3 menunjukkan bahwa interaksi perlakuan pemangkasan tunas air 48 HST dan Konsentrasi Ekstrak daun kelor 45 ml/tan (P1E3)</w:t>
      </w:r>
      <w:r w:rsidRPr="00410B2D">
        <w:rPr>
          <w:rFonts w:asciiTheme="majorHAnsi" w:hAnsiTheme="majorHAnsi"/>
          <w:spacing w:val="-4"/>
          <w:sz w:val="20"/>
          <w:szCs w:val="20"/>
        </w:rPr>
        <w:t xml:space="preserve"> </w:t>
      </w:r>
      <w:r w:rsidRPr="00410B2D">
        <w:rPr>
          <w:rFonts w:asciiTheme="majorHAnsi" w:hAnsiTheme="majorHAnsi"/>
          <w:sz w:val="20"/>
          <w:szCs w:val="20"/>
        </w:rPr>
        <w:t>menghasilkan</w:t>
      </w:r>
      <w:r w:rsidRPr="00410B2D">
        <w:rPr>
          <w:rFonts w:asciiTheme="majorHAnsi" w:hAnsiTheme="majorHAnsi"/>
          <w:spacing w:val="-4"/>
          <w:sz w:val="20"/>
          <w:szCs w:val="20"/>
        </w:rPr>
        <w:t xml:space="preserve"> </w:t>
      </w:r>
      <w:r w:rsidRPr="00410B2D">
        <w:rPr>
          <w:rFonts w:asciiTheme="majorHAnsi" w:hAnsiTheme="majorHAnsi"/>
          <w:sz w:val="20"/>
          <w:szCs w:val="20"/>
        </w:rPr>
        <w:t>rata-rata</w:t>
      </w:r>
      <w:r w:rsidRPr="00410B2D">
        <w:rPr>
          <w:rFonts w:asciiTheme="majorHAnsi" w:hAnsiTheme="majorHAnsi"/>
          <w:spacing w:val="-4"/>
          <w:sz w:val="20"/>
          <w:szCs w:val="20"/>
        </w:rPr>
        <w:t xml:space="preserve"> </w:t>
      </w:r>
      <w:r w:rsidRPr="00410B2D">
        <w:rPr>
          <w:rFonts w:asciiTheme="majorHAnsi" w:hAnsiTheme="majorHAnsi"/>
          <w:sz w:val="20"/>
          <w:szCs w:val="20"/>
        </w:rPr>
        <w:t>jumlah</w:t>
      </w:r>
      <w:r w:rsidRPr="00410B2D">
        <w:rPr>
          <w:rFonts w:asciiTheme="majorHAnsi" w:hAnsiTheme="majorHAnsi"/>
          <w:spacing w:val="-4"/>
          <w:sz w:val="20"/>
          <w:szCs w:val="20"/>
        </w:rPr>
        <w:t xml:space="preserve"> </w:t>
      </w:r>
      <w:r w:rsidRPr="00410B2D">
        <w:rPr>
          <w:rFonts w:asciiTheme="majorHAnsi" w:hAnsiTheme="majorHAnsi"/>
          <w:sz w:val="20"/>
          <w:szCs w:val="20"/>
        </w:rPr>
        <w:t>buah</w:t>
      </w:r>
      <w:r w:rsidRPr="00410B2D">
        <w:rPr>
          <w:rFonts w:asciiTheme="majorHAnsi" w:hAnsiTheme="majorHAnsi"/>
          <w:spacing w:val="-4"/>
          <w:sz w:val="20"/>
          <w:szCs w:val="20"/>
        </w:rPr>
        <w:t xml:space="preserve"> </w:t>
      </w:r>
      <w:r w:rsidRPr="00410B2D">
        <w:rPr>
          <w:rFonts w:asciiTheme="majorHAnsi" w:hAnsiTheme="majorHAnsi"/>
          <w:sz w:val="20"/>
          <w:szCs w:val="20"/>
        </w:rPr>
        <w:t>tertinggi</w:t>
      </w:r>
      <w:r w:rsidRPr="00410B2D">
        <w:rPr>
          <w:rFonts w:asciiTheme="majorHAnsi" w:hAnsiTheme="majorHAnsi"/>
          <w:spacing w:val="-1"/>
          <w:sz w:val="20"/>
          <w:szCs w:val="20"/>
        </w:rPr>
        <w:t xml:space="preserve"> </w:t>
      </w:r>
      <w:r w:rsidRPr="00410B2D">
        <w:rPr>
          <w:rFonts w:asciiTheme="majorHAnsi" w:hAnsiTheme="majorHAnsi"/>
          <w:sz w:val="20"/>
          <w:szCs w:val="20"/>
        </w:rPr>
        <w:t>yaitu</w:t>
      </w:r>
      <w:r w:rsidRPr="00410B2D">
        <w:rPr>
          <w:rFonts w:asciiTheme="majorHAnsi" w:hAnsiTheme="majorHAnsi"/>
          <w:spacing w:val="-5"/>
          <w:sz w:val="20"/>
          <w:szCs w:val="20"/>
        </w:rPr>
        <w:t xml:space="preserve"> </w:t>
      </w:r>
      <w:r w:rsidRPr="00410B2D">
        <w:rPr>
          <w:rFonts w:asciiTheme="majorHAnsi" w:hAnsiTheme="majorHAnsi"/>
          <w:sz w:val="20"/>
          <w:szCs w:val="20"/>
        </w:rPr>
        <w:t>(39,19</w:t>
      </w:r>
      <w:r w:rsidRPr="00410B2D">
        <w:rPr>
          <w:rFonts w:asciiTheme="majorHAnsi" w:hAnsiTheme="majorHAnsi"/>
          <w:spacing w:val="-4"/>
          <w:sz w:val="20"/>
          <w:szCs w:val="20"/>
        </w:rPr>
        <w:t xml:space="preserve"> </w:t>
      </w:r>
      <w:r w:rsidRPr="00410B2D">
        <w:rPr>
          <w:rFonts w:asciiTheme="majorHAnsi" w:hAnsiTheme="majorHAnsi"/>
          <w:sz w:val="20"/>
          <w:szCs w:val="20"/>
        </w:rPr>
        <w:t>cm)</w:t>
      </w:r>
      <w:r w:rsidRPr="00410B2D">
        <w:rPr>
          <w:rFonts w:asciiTheme="majorHAnsi" w:hAnsiTheme="majorHAnsi"/>
          <w:spacing w:val="-4"/>
          <w:sz w:val="20"/>
          <w:szCs w:val="20"/>
        </w:rPr>
        <w:t xml:space="preserve"> </w:t>
      </w:r>
      <w:r w:rsidRPr="00410B2D">
        <w:rPr>
          <w:rFonts w:asciiTheme="majorHAnsi" w:hAnsiTheme="majorHAnsi"/>
          <w:sz w:val="20"/>
          <w:szCs w:val="20"/>
        </w:rPr>
        <w:t>dan</w:t>
      </w:r>
      <w:r w:rsidRPr="00410B2D">
        <w:rPr>
          <w:rFonts w:asciiTheme="majorHAnsi" w:hAnsiTheme="majorHAnsi"/>
          <w:spacing w:val="-4"/>
          <w:sz w:val="20"/>
          <w:szCs w:val="20"/>
        </w:rPr>
        <w:t xml:space="preserve"> </w:t>
      </w:r>
      <w:r w:rsidRPr="00410B2D">
        <w:rPr>
          <w:rFonts w:asciiTheme="majorHAnsi" w:hAnsiTheme="majorHAnsi"/>
          <w:sz w:val="20"/>
          <w:szCs w:val="20"/>
        </w:rPr>
        <w:t>berbeda nyata</w:t>
      </w:r>
      <w:r w:rsidRPr="00410B2D">
        <w:rPr>
          <w:rFonts w:asciiTheme="majorHAnsi" w:hAnsiTheme="majorHAnsi"/>
          <w:spacing w:val="-15"/>
          <w:sz w:val="20"/>
          <w:szCs w:val="20"/>
        </w:rPr>
        <w:t xml:space="preserve"> </w:t>
      </w:r>
      <w:r w:rsidRPr="00410B2D">
        <w:rPr>
          <w:rFonts w:asciiTheme="majorHAnsi" w:hAnsiTheme="majorHAnsi"/>
          <w:sz w:val="20"/>
          <w:szCs w:val="20"/>
        </w:rPr>
        <w:t>dengan</w:t>
      </w:r>
      <w:r w:rsidRPr="00410B2D">
        <w:rPr>
          <w:rFonts w:asciiTheme="majorHAnsi" w:hAnsiTheme="majorHAnsi"/>
          <w:spacing w:val="-15"/>
          <w:sz w:val="20"/>
          <w:szCs w:val="20"/>
        </w:rPr>
        <w:t xml:space="preserve"> </w:t>
      </w:r>
      <w:r w:rsidRPr="00410B2D">
        <w:rPr>
          <w:rFonts w:asciiTheme="majorHAnsi" w:hAnsiTheme="majorHAnsi"/>
          <w:sz w:val="20"/>
          <w:szCs w:val="20"/>
        </w:rPr>
        <w:t>interaksi</w:t>
      </w:r>
      <w:r w:rsidRPr="00410B2D">
        <w:rPr>
          <w:rFonts w:asciiTheme="majorHAnsi" w:hAnsiTheme="majorHAnsi"/>
          <w:spacing w:val="-13"/>
          <w:sz w:val="20"/>
          <w:szCs w:val="20"/>
        </w:rPr>
        <w:t xml:space="preserve"> </w:t>
      </w:r>
      <w:r w:rsidRPr="00410B2D">
        <w:rPr>
          <w:rFonts w:asciiTheme="majorHAnsi" w:hAnsiTheme="majorHAnsi"/>
          <w:sz w:val="20"/>
          <w:szCs w:val="20"/>
        </w:rPr>
        <w:t>perlakuan</w:t>
      </w:r>
      <w:r w:rsidRPr="00410B2D">
        <w:rPr>
          <w:rFonts w:asciiTheme="majorHAnsi" w:hAnsiTheme="majorHAnsi"/>
          <w:spacing w:val="-14"/>
          <w:sz w:val="20"/>
          <w:szCs w:val="20"/>
        </w:rPr>
        <w:t xml:space="preserve"> </w:t>
      </w:r>
      <w:r w:rsidRPr="00410B2D">
        <w:rPr>
          <w:rFonts w:asciiTheme="majorHAnsi" w:hAnsiTheme="majorHAnsi"/>
          <w:sz w:val="20"/>
          <w:szCs w:val="20"/>
        </w:rPr>
        <w:t>lainya,</w:t>
      </w:r>
      <w:r w:rsidRPr="00410B2D">
        <w:rPr>
          <w:rFonts w:asciiTheme="majorHAnsi" w:hAnsiTheme="majorHAnsi"/>
          <w:spacing w:val="-15"/>
          <w:sz w:val="20"/>
          <w:szCs w:val="20"/>
        </w:rPr>
        <w:t xml:space="preserve"> </w:t>
      </w:r>
      <w:r w:rsidRPr="00410B2D">
        <w:rPr>
          <w:rFonts w:asciiTheme="majorHAnsi" w:hAnsiTheme="majorHAnsi"/>
          <w:sz w:val="20"/>
          <w:szCs w:val="20"/>
        </w:rPr>
        <w:t>tetapi</w:t>
      </w:r>
      <w:r w:rsidRPr="00410B2D">
        <w:rPr>
          <w:rFonts w:asciiTheme="majorHAnsi" w:hAnsiTheme="majorHAnsi"/>
          <w:spacing w:val="-15"/>
          <w:sz w:val="20"/>
          <w:szCs w:val="20"/>
        </w:rPr>
        <w:t xml:space="preserve"> </w:t>
      </w:r>
      <w:r w:rsidRPr="00410B2D">
        <w:rPr>
          <w:rFonts w:asciiTheme="majorHAnsi" w:hAnsiTheme="majorHAnsi"/>
          <w:sz w:val="20"/>
          <w:szCs w:val="20"/>
        </w:rPr>
        <w:t>berbeda</w:t>
      </w:r>
      <w:r w:rsidRPr="00410B2D">
        <w:rPr>
          <w:rFonts w:asciiTheme="majorHAnsi" w:hAnsiTheme="majorHAnsi"/>
          <w:spacing w:val="-15"/>
          <w:sz w:val="20"/>
          <w:szCs w:val="20"/>
        </w:rPr>
        <w:t xml:space="preserve"> </w:t>
      </w:r>
      <w:r w:rsidRPr="00410B2D">
        <w:rPr>
          <w:rFonts w:asciiTheme="majorHAnsi" w:hAnsiTheme="majorHAnsi"/>
          <w:sz w:val="20"/>
          <w:szCs w:val="20"/>
        </w:rPr>
        <w:t>tidak</w:t>
      </w:r>
      <w:r w:rsidRPr="00410B2D">
        <w:rPr>
          <w:rFonts w:asciiTheme="majorHAnsi" w:hAnsiTheme="majorHAnsi"/>
          <w:spacing w:val="-15"/>
          <w:sz w:val="20"/>
          <w:szCs w:val="20"/>
        </w:rPr>
        <w:t xml:space="preserve"> </w:t>
      </w:r>
      <w:r w:rsidRPr="00410B2D">
        <w:rPr>
          <w:rFonts w:asciiTheme="majorHAnsi" w:hAnsiTheme="majorHAnsi"/>
          <w:sz w:val="20"/>
          <w:szCs w:val="20"/>
        </w:rPr>
        <w:t>nyata</w:t>
      </w:r>
      <w:r w:rsidRPr="00410B2D">
        <w:rPr>
          <w:rFonts w:asciiTheme="majorHAnsi" w:hAnsiTheme="majorHAnsi"/>
          <w:spacing w:val="-15"/>
          <w:sz w:val="20"/>
          <w:szCs w:val="20"/>
        </w:rPr>
        <w:t xml:space="preserve"> </w:t>
      </w:r>
      <w:r w:rsidRPr="00410B2D">
        <w:rPr>
          <w:rFonts w:asciiTheme="majorHAnsi" w:hAnsiTheme="majorHAnsi"/>
          <w:sz w:val="20"/>
          <w:szCs w:val="20"/>
        </w:rPr>
        <w:t>dengan</w:t>
      </w:r>
      <w:r w:rsidRPr="00410B2D">
        <w:rPr>
          <w:rFonts w:asciiTheme="majorHAnsi" w:hAnsiTheme="majorHAnsi"/>
          <w:spacing w:val="-15"/>
          <w:sz w:val="20"/>
          <w:szCs w:val="20"/>
        </w:rPr>
        <w:t xml:space="preserve"> </w:t>
      </w:r>
      <w:r w:rsidRPr="00410B2D">
        <w:rPr>
          <w:rFonts w:asciiTheme="majorHAnsi" w:hAnsiTheme="majorHAnsi"/>
          <w:sz w:val="20"/>
          <w:szCs w:val="20"/>
        </w:rPr>
        <w:t>interaksi perlakuan (P0E3), (P2E1), (P2E2), (P2E3), (P3E1), (P3E2) dan (P3E3).</w:t>
      </w:r>
      <w:bookmarkEnd w:id="9"/>
      <w:r w:rsidR="006D1E6A" w:rsidRPr="00410B2D">
        <w:rPr>
          <w:rFonts w:asciiTheme="majorHAnsi" w:hAnsiTheme="majorHAnsi"/>
          <w:sz w:val="20"/>
          <w:szCs w:val="20"/>
          <w:lang w:val="id-ID"/>
        </w:rPr>
        <w:t xml:space="preserve"> </w:t>
      </w:r>
      <w:r w:rsidRPr="00410B2D">
        <w:rPr>
          <w:rFonts w:asciiTheme="majorHAnsi" w:hAnsiTheme="majorHAnsi"/>
          <w:sz w:val="20"/>
          <w:szCs w:val="20"/>
        </w:rPr>
        <w:t>Parameter pengamatan jumlah buah BNJ 6,08 pada tabel 3 menunjukan bahwa</w:t>
      </w:r>
      <w:r w:rsidRPr="00410B2D">
        <w:rPr>
          <w:rFonts w:asciiTheme="majorHAnsi" w:hAnsiTheme="majorHAnsi"/>
          <w:spacing w:val="-2"/>
          <w:sz w:val="20"/>
          <w:szCs w:val="20"/>
        </w:rPr>
        <w:t xml:space="preserve"> </w:t>
      </w:r>
      <w:r w:rsidRPr="00410B2D">
        <w:rPr>
          <w:rFonts w:asciiTheme="majorHAnsi" w:hAnsiTheme="majorHAnsi"/>
          <w:sz w:val="20"/>
          <w:szCs w:val="20"/>
        </w:rPr>
        <w:t>perlakuan</w:t>
      </w:r>
      <w:r w:rsidRPr="00410B2D">
        <w:rPr>
          <w:rFonts w:asciiTheme="majorHAnsi" w:hAnsiTheme="majorHAnsi"/>
          <w:spacing w:val="-2"/>
          <w:sz w:val="20"/>
          <w:szCs w:val="20"/>
        </w:rPr>
        <w:t xml:space="preserve"> </w:t>
      </w:r>
      <w:r w:rsidRPr="00410B2D">
        <w:rPr>
          <w:rFonts w:asciiTheme="majorHAnsi" w:hAnsiTheme="majorHAnsi"/>
          <w:sz w:val="20"/>
          <w:szCs w:val="20"/>
        </w:rPr>
        <w:t>konsentrasi</w:t>
      </w:r>
      <w:r w:rsidRPr="00410B2D">
        <w:rPr>
          <w:rFonts w:asciiTheme="majorHAnsi" w:hAnsiTheme="majorHAnsi"/>
          <w:spacing w:val="-2"/>
          <w:sz w:val="20"/>
          <w:szCs w:val="20"/>
        </w:rPr>
        <w:t xml:space="preserve"> </w:t>
      </w:r>
      <w:r w:rsidRPr="00410B2D">
        <w:rPr>
          <w:rFonts w:asciiTheme="majorHAnsi" w:hAnsiTheme="majorHAnsi"/>
          <w:sz w:val="20"/>
          <w:szCs w:val="20"/>
        </w:rPr>
        <w:t>ekstrak</w:t>
      </w:r>
      <w:r w:rsidRPr="00410B2D">
        <w:rPr>
          <w:rFonts w:asciiTheme="majorHAnsi" w:hAnsiTheme="majorHAnsi"/>
          <w:spacing w:val="-2"/>
          <w:sz w:val="20"/>
          <w:szCs w:val="20"/>
        </w:rPr>
        <w:t xml:space="preserve"> </w:t>
      </w:r>
      <w:r w:rsidRPr="00410B2D">
        <w:rPr>
          <w:rFonts w:asciiTheme="majorHAnsi" w:hAnsiTheme="majorHAnsi"/>
          <w:sz w:val="20"/>
          <w:szCs w:val="20"/>
        </w:rPr>
        <w:t>daun</w:t>
      </w:r>
      <w:r w:rsidRPr="00410B2D">
        <w:rPr>
          <w:rFonts w:asciiTheme="majorHAnsi" w:hAnsiTheme="majorHAnsi"/>
          <w:spacing w:val="-2"/>
          <w:sz w:val="20"/>
          <w:szCs w:val="20"/>
        </w:rPr>
        <w:t xml:space="preserve"> </w:t>
      </w:r>
      <w:r w:rsidRPr="00410B2D">
        <w:rPr>
          <w:rFonts w:asciiTheme="majorHAnsi" w:hAnsiTheme="majorHAnsi"/>
          <w:sz w:val="20"/>
          <w:szCs w:val="20"/>
        </w:rPr>
        <w:t>kelor</w:t>
      </w:r>
      <w:r w:rsidRPr="00410B2D">
        <w:rPr>
          <w:rFonts w:asciiTheme="majorHAnsi" w:hAnsiTheme="majorHAnsi"/>
          <w:spacing w:val="-2"/>
          <w:sz w:val="20"/>
          <w:szCs w:val="20"/>
        </w:rPr>
        <w:t xml:space="preserve"> </w:t>
      </w:r>
      <w:r w:rsidRPr="00410B2D">
        <w:rPr>
          <w:rFonts w:asciiTheme="majorHAnsi" w:hAnsiTheme="majorHAnsi"/>
          <w:sz w:val="20"/>
          <w:szCs w:val="20"/>
        </w:rPr>
        <w:t>45ml/tan</w:t>
      </w:r>
      <w:r w:rsidRPr="00410B2D">
        <w:rPr>
          <w:rFonts w:asciiTheme="majorHAnsi" w:hAnsiTheme="majorHAnsi"/>
          <w:spacing w:val="-2"/>
          <w:sz w:val="20"/>
          <w:szCs w:val="20"/>
        </w:rPr>
        <w:t xml:space="preserve"> </w:t>
      </w:r>
      <w:r w:rsidRPr="00410B2D">
        <w:rPr>
          <w:rFonts w:asciiTheme="majorHAnsi" w:hAnsiTheme="majorHAnsi"/>
          <w:sz w:val="20"/>
          <w:szCs w:val="20"/>
        </w:rPr>
        <w:t>(E3)</w:t>
      </w:r>
      <w:r w:rsidRPr="00410B2D">
        <w:rPr>
          <w:rFonts w:asciiTheme="majorHAnsi" w:hAnsiTheme="majorHAnsi"/>
          <w:spacing w:val="-2"/>
          <w:sz w:val="20"/>
          <w:szCs w:val="20"/>
        </w:rPr>
        <w:t xml:space="preserve"> </w:t>
      </w:r>
      <w:r w:rsidRPr="00410B2D">
        <w:rPr>
          <w:rFonts w:asciiTheme="majorHAnsi" w:hAnsiTheme="majorHAnsi"/>
          <w:sz w:val="20"/>
          <w:szCs w:val="20"/>
        </w:rPr>
        <w:t xml:space="preserve">menghaslkan rata-rata jumlah buah tanaman cabai rawit (39,19 buah) dan berbeda sangat nyata dengan perlakuan lainnya. Pemberian Ekstrak daun kelor ini mengandung sitokinin, yaitu hormon tumbuhan yang merangsang pembelahan sel dan pertumbuhan jaringan. Ini dapat meningkatkan jumlah bunga yang dihasilkan oleh </w:t>
      </w:r>
      <w:r w:rsidRPr="00410B2D">
        <w:rPr>
          <w:rFonts w:asciiTheme="majorHAnsi" w:hAnsiTheme="majorHAnsi"/>
          <w:sz w:val="20"/>
          <w:szCs w:val="20"/>
        </w:rPr>
        <w:t>tanaman, yang pada gilirannya meningkatkan jumlah</w:t>
      </w:r>
      <w:r w:rsidRPr="00410B2D">
        <w:rPr>
          <w:rFonts w:asciiTheme="majorHAnsi" w:hAnsiTheme="majorHAnsi"/>
          <w:spacing w:val="-5"/>
          <w:sz w:val="20"/>
          <w:szCs w:val="20"/>
        </w:rPr>
        <w:t xml:space="preserve"> </w:t>
      </w:r>
      <w:r w:rsidRPr="00410B2D">
        <w:rPr>
          <w:rFonts w:asciiTheme="majorHAnsi" w:hAnsiTheme="majorHAnsi"/>
          <w:sz w:val="20"/>
          <w:szCs w:val="20"/>
        </w:rPr>
        <w:t>buah.</w:t>
      </w:r>
      <w:r w:rsidRPr="00410B2D">
        <w:rPr>
          <w:rFonts w:asciiTheme="majorHAnsi" w:hAnsiTheme="majorHAnsi"/>
          <w:spacing w:val="-7"/>
          <w:sz w:val="20"/>
          <w:szCs w:val="20"/>
        </w:rPr>
        <w:t xml:space="preserve"> </w:t>
      </w:r>
      <w:r w:rsidRPr="00410B2D">
        <w:rPr>
          <w:rFonts w:asciiTheme="majorHAnsi" w:hAnsiTheme="majorHAnsi"/>
          <w:sz w:val="20"/>
          <w:szCs w:val="20"/>
        </w:rPr>
        <w:t>Juga</w:t>
      </w:r>
      <w:r w:rsidRPr="00410B2D">
        <w:rPr>
          <w:rFonts w:asciiTheme="majorHAnsi" w:hAnsiTheme="majorHAnsi"/>
          <w:spacing w:val="-6"/>
          <w:sz w:val="20"/>
          <w:szCs w:val="20"/>
        </w:rPr>
        <w:t xml:space="preserve"> </w:t>
      </w:r>
      <w:r w:rsidRPr="00410B2D">
        <w:rPr>
          <w:rFonts w:asciiTheme="majorHAnsi" w:hAnsiTheme="majorHAnsi"/>
          <w:sz w:val="20"/>
          <w:szCs w:val="20"/>
        </w:rPr>
        <w:t>Nutrisi</w:t>
      </w:r>
      <w:r w:rsidRPr="00410B2D">
        <w:rPr>
          <w:rFonts w:asciiTheme="majorHAnsi" w:hAnsiTheme="majorHAnsi"/>
          <w:spacing w:val="-4"/>
          <w:sz w:val="20"/>
          <w:szCs w:val="20"/>
        </w:rPr>
        <w:t xml:space="preserve"> </w:t>
      </w:r>
      <w:r w:rsidRPr="00410B2D">
        <w:rPr>
          <w:rFonts w:asciiTheme="majorHAnsi" w:hAnsiTheme="majorHAnsi"/>
          <w:sz w:val="20"/>
          <w:szCs w:val="20"/>
        </w:rPr>
        <w:t>yang</w:t>
      </w:r>
      <w:r w:rsidRPr="00410B2D">
        <w:rPr>
          <w:rFonts w:asciiTheme="majorHAnsi" w:hAnsiTheme="majorHAnsi"/>
          <w:spacing w:val="-4"/>
          <w:sz w:val="20"/>
          <w:szCs w:val="20"/>
        </w:rPr>
        <w:t xml:space="preserve"> </w:t>
      </w:r>
      <w:r w:rsidRPr="00410B2D">
        <w:rPr>
          <w:rFonts w:asciiTheme="majorHAnsi" w:hAnsiTheme="majorHAnsi"/>
          <w:sz w:val="20"/>
          <w:szCs w:val="20"/>
        </w:rPr>
        <w:t>terkandung</w:t>
      </w:r>
      <w:r w:rsidRPr="00410B2D">
        <w:rPr>
          <w:rFonts w:asciiTheme="majorHAnsi" w:hAnsiTheme="majorHAnsi"/>
          <w:spacing w:val="-6"/>
          <w:sz w:val="20"/>
          <w:szCs w:val="20"/>
        </w:rPr>
        <w:t xml:space="preserve"> </w:t>
      </w:r>
      <w:r w:rsidRPr="00410B2D">
        <w:rPr>
          <w:rFonts w:asciiTheme="majorHAnsi" w:hAnsiTheme="majorHAnsi"/>
          <w:sz w:val="20"/>
          <w:szCs w:val="20"/>
        </w:rPr>
        <w:t>dalam</w:t>
      </w:r>
      <w:r w:rsidRPr="00410B2D">
        <w:rPr>
          <w:rFonts w:asciiTheme="majorHAnsi" w:hAnsiTheme="majorHAnsi"/>
          <w:spacing w:val="-7"/>
          <w:sz w:val="20"/>
          <w:szCs w:val="20"/>
        </w:rPr>
        <w:t xml:space="preserve"> </w:t>
      </w:r>
      <w:r w:rsidRPr="00410B2D">
        <w:rPr>
          <w:rFonts w:asciiTheme="majorHAnsi" w:hAnsiTheme="majorHAnsi"/>
          <w:sz w:val="20"/>
          <w:szCs w:val="20"/>
        </w:rPr>
        <w:t>ekstrak</w:t>
      </w:r>
      <w:r w:rsidRPr="00410B2D">
        <w:rPr>
          <w:rFonts w:asciiTheme="majorHAnsi" w:hAnsiTheme="majorHAnsi"/>
          <w:spacing w:val="-5"/>
          <w:sz w:val="20"/>
          <w:szCs w:val="20"/>
        </w:rPr>
        <w:t xml:space="preserve"> </w:t>
      </w:r>
      <w:r w:rsidRPr="00410B2D">
        <w:rPr>
          <w:rFonts w:asciiTheme="majorHAnsi" w:hAnsiTheme="majorHAnsi"/>
          <w:sz w:val="20"/>
          <w:szCs w:val="20"/>
        </w:rPr>
        <w:t>daun</w:t>
      </w:r>
      <w:r w:rsidRPr="00410B2D">
        <w:rPr>
          <w:rFonts w:asciiTheme="majorHAnsi" w:hAnsiTheme="majorHAnsi"/>
          <w:spacing w:val="-5"/>
          <w:sz w:val="20"/>
          <w:szCs w:val="20"/>
        </w:rPr>
        <w:t xml:space="preserve"> </w:t>
      </w:r>
      <w:r w:rsidRPr="00410B2D">
        <w:rPr>
          <w:rFonts w:asciiTheme="majorHAnsi" w:hAnsiTheme="majorHAnsi"/>
          <w:sz w:val="20"/>
          <w:szCs w:val="20"/>
        </w:rPr>
        <w:t>kelor,</w:t>
      </w:r>
      <w:r w:rsidRPr="00410B2D">
        <w:rPr>
          <w:rFonts w:asciiTheme="majorHAnsi" w:hAnsiTheme="majorHAnsi"/>
          <w:spacing w:val="-6"/>
          <w:sz w:val="20"/>
          <w:szCs w:val="20"/>
        </w:rPr>
        <w:t xml:space="preserve"> </w:t>
      </w:r>
      <w:r w:rsidRPr="00410B2D">
        <w:rPr>
          <w:rFonts w:asciiTheme="majorHAnsi" w:hAnsiTheme="majorHAnsi"/>
          <w:sz w:val="20"/>
          <w:szCs w:val="20"/>
        </w:rPr>
        <w:t>seperti vitamin, mineral, dan asam amino, mendukung perkembangan buah yang lebih sehat. Buah yang dihasilkan cenderung lebih besar, lebih berat, dan memiliki kualitas yang lebih baik. Sesuai pendapat Muhammad nur Rahim (2023) menyatakan bahwa ekstrak daun kelor dapat digunakan untuk mempercepat pertumbuhan tanaman secara alami. Hal ini dikarenakan daun kelor kaya zeatin, sitokinin, askorbat, fenolik dan mineral seperti Ca, K dan Fe</w:t>
      </w:r>
      <w:r w:rsidRPr="00410B2D">
        <w:rPr>
          <w:rFonts w:asciiTheme="majorHAnsi" w:hAnsiTheme="majorHAnsi"/>
          <w:spacing w:val="5"/>
          <w:sz w:val="20"/>
          <w:szCs w:val="20"/>
        </w:rPr>
        <w:t xml:space="preserve"> </w:t>
      </w:r>
      <w:r w:rsidRPr="00410B2D">
        <w:rPr>
          <w:rFonts w:asciiTheme="majorHAnsi" w:hAnsiTheme="majorHAnsi"/>
          <w:sz w:val="20"/>
          <w:szCs w:val="20"/>
        </w:rPr>
        <w:t>yang</w:t>
      </w:r>
      <w:r w:rsidRPr="00410B2D">
        <w:rPr>
          <w:rFonts w:asciiTheme="majorHAnsi" w:hAnsiTheme="majorHAnsi"/>
          <w:spacing w:val="3"/>
          <w:sz w:val="20"/>
          <w:szCs w:val="20"/>
        </w:rPr>
        <w:t xml:space="preserve"> </w:t>
      </w:r>
      <w:r w:rsidRPr="00410B2D">
        <w:rPr>
          <w:rFonts w:asciiTheme="majorHAnsi" w:hAnsiTheme="majorHAnsi"/>
          <w:sz w:val="20"/>
          <w:szCs w:val="20"/>
        </w:rPr>
        <w:t>dapat</w:t>
      </w:r>
      <w:r w:rsidRPr="00410B2D">
        <w:rPr>
          <w:rFonts w:asciiTheme="majorHAnsi" w:hAnsiTheme="majorHAnsi"/>
          <w:spacing w:val="4"/>
          <w:sz w:val="20"/>
          <w:szCs w:val="20"/>
        </w:rPr>
        <w:t xml:space="preserve"> </w:t>
      </w:r>
      <w:r w:rsidRPr="00410B2D">
        <w:rPr>
          <w:rFonts w:asciiTheme="majorHAnsi" w:hAnsiTheme="majorHAnsi"/>
          <w:sz w:val="20"/>
          <w:szCs w:val="20"/>
        </w:rPr>
        <w:t>memicu</w:t>
      </w:r>
      <w:r w:rsidRPr="00410B2D">
        <w:rPr>
          <w:rFonts w:asciiTheme="majorHAnsi" w:hAnsiTheme="majorHAnsi"/>
          <w:spacing w:val="3"/>
          <w:sz w:val="20"/>
          <w:szCs w:val="20"/>
        </w:rPr>
        <w:t xml:space="preserve"> </w:t>
      </w:r>
      <w:r w:rsidRPr="00410B2D">
        <w:rPr>
          <w:rFonts w:asciiTheme="majorHAnsi" w:hAnsiTheme="majorHAnsi"/>
          <w:sz w:val="20"/>
          <w:szCs w:val="20"/>
        </w:rPr>
        <w:t>pertumbuhan</w:t>
      </w:r>
      <w:r w:rsidRPr="00410B2D">
        <w:rPr>
          <w:rFonts w:asciiTheme="majorHAnsi" w:hAnsiTheme="majorHAnsi"/>
          <w:spacing w:val="4"/>
          <w:sz w:val="20"/>
          <w:szCs w:val="20"/>
        </w:rPr>
        <w:t xml:space="preserve"> </w:t>
      </w:r>
      <w:r w:rsidRPr="00410B2D">
        <w:rPr>
          <w:rFonts w:asciiTheme="majorHAnsi" w:hAnsiTheme="majorHAnsi"/>
          <w:sz w:val="20"/>
          <w:szCs w:val="20"/>
        </w:rPr>
        <w:t>tanaman.</w:t>
      </w:r>
      <w:r w:rsidRPr="00410B2D">
        <w:rPr>
          <w:rFonts w:asciiTheme="majorHAnsi" w:hAnsiTheme="majorHAnsi"/>
          <w:spacing w:val="3"/>
          <w:sz w:val="20"/>
          <w:szCs w:val="20"/>
        </w:rPr>
        <w:t xml:space="preserve"> </w:t>
      </w:r>
      <w:r w:rsidRPr="00410B2D">
        <w:rPr>
          <w:rFonts w:asciiTheme="majorHAnsi" w:hAnsiTheme="majorHAnsi"/>
          <w:sz w:val="20"/>
          <w:szCs w:val="20"/>
        </w:rPr>
        <w:t>Mengingat</w:t>
      </w:r>
      <w:r w:rsidRPr="00410B2D">
        <w:rPr>
          <w:rFonts w:asciiTheme="majorHAnsi" w:hAnsiTheme="majorHAnsi"/>
          <w:spacing w:val="3"/>
          <w:sz w:val="20"/>
          <w:szCs w:val="20"/>
        </w:rPr>
        <w:t xml:space="preserve"> </w:t>
      </w:r>
      <w:r w:rsidRPr="00410B2D">
        <w:rPr>
          <w:rFonts w:asciiTheme="majorHAnsi" w:hAnsiTheme="majorHAnsi"/>
          <w:sz w:val="20"/>
          <w:szCs w:val="20"/>
        </w:rPr>
        <w:t>kandungan</w:t>
      </w:r>
      <w:r w:rsidRPr="00410B2D">
        <w:rPr>
          <w:rFonts w:asciiTheme="majorHAnsi" w:hAnsiTheme="majorHAnsi"/>
          <w:spacing w:val="4"/>
          <w:sz w:val="20"/>
          <w:szCs w:val="20"/>
        </w:rPr>
        <w:t xml:space="preserve"> </w:t>
      </w:r>
      <w:r w:rsidRPr="00410B2D">
        <w:rPr>
          <w:rFonts w:asciiTheme="majorHAnsi" w:hAnsiTheme="majorHAnsi"/>
          <w:spacing w:val="-2"/>
          <w:sz w:val="20"/>
          <w:szCs w:val="20"/>
        </w:rPr>
        <w:t>nutrisi</w:t>
      </w:r>
      <w:r w:rsidR="006D1E6A" w:rsidRPr="00410B2D">
        <w:rPr>
          <w:rFonts w:asciiTheme="majorHAnsi" w:hAnsiTheme="majorHAnsi"/>
          <w:spacing w:val="-2"/>
          <w:sz w:val="20"/>
          <w:szCs w:val="20"/>
          <w:lang w:val="id-ID"/>
        </w:rPr>
        <w:t xml:space="preserve"> yang melimpah, </w:t>
      </w:r>
      <w:r w:rsidR="006D1E6A" w:rsidRPr="00410B2D">
        <w:rPr>
          <w:rFonts w:asciiTheme="majorHAnsi" w:hAnsiTheme="majorHAnsi"/>
          <w:sz w:val="20"/>
          <w:szCs w:val="20"/>
        </w:rPr>
        <w:t>ekstrak daun kelor diyakini</w:t>
      </w:r>
      <w:r w:rsidR="006D1E6A" w:rsidRPr="00410B2D">
        <w:rPr>
          <w:rFonts w:asciiTheme="majorHAnsi" w:hAnsiTheme="majorHAnsi"/>
          <w:sz w:val="20"/>
          <w:szCs w:val="20"/>
          <w:lang w:val="id-ID"/>
        </w:rPr>
        <w:t xml:space="preserve"> </w:t>
      </w:r>
      <w:r w:rsidR="006D1E6A" w:rsidRPr="00410B2D">
        <w:rPr>
          <w:rFonts w:asciiTheme="majorHAnsi" w:hAnsiTheme="majorHAnsi"/>
          <w:sz w:val="20"/>
          <w:szCs w:val="20"/>
        </w:rPr>
        <w:t>sebagai pupuk organik yang paling baik</w:t>
      </w:r>
      <w:r w:rsidR="006D1E6A" w:rsidRPr="00410B2D">
        <w:rPr>
          <w:rFonts w:asciiTheme="majorHAnsi" w:hAnsiTheme="majorHAnsi"/>
          <w:sz w:val="20"/>
          <w:szCs w:val="20"/>
          <w:lang w:val="id-ID"/>
        </w:rPr>
        <w:t xml:space="preserve"> </w:t>
      </w:r>
      <w:r w:rsidR="006D1E6A" w:rsidRPr="00410B2D">
        <w:rPr>
          <w:rFonts w:asciiTheme="majorHAnsi" w:hAnsiTheme="majorHAnsi"/>
          <w:sz w:val="20"/>
          <w:szCs w:val="20"/>
        </w:rPr>
        <w:t>untuk semua jenis tanaman juga mendukung pekembangan buah yang lebih sehat.</w:t>
      </w:r>
    </w:p>
    <w:p w14:paraId="241B6479" w14:textId="77777777" w:rsidR="006D1E6A" w:rsidRPr="00410B2D" w:rsidRDefault="006D1E6A" w:rsidP="006D1E6A">
      <w:pPr>
        <w:pStyle w:val="BodyText"/>
        <w:spacing w:before="235"/>
        <w:ind w:left="0"/>
        <w:rPr>
          <w:rFonts w:asciiTheme="majorHAnsi" w:hAnsiTheme="majorHAnsi"/>
          <w:sz w:val="20"/>
          <w:szCs w:val="20"/>
          <w:lang w:val="id-ID"/>
        </w:rPr>
        <w:sectPr w:rsidR="006D1E6A" w:rsidRPr="00410B2D" w:rsidSect="0051315E">
          <w:type w:val="continuous"/>
          <w:pgSz w:w="11910" w:h="16840"/>
          <w:pgMar w:top="1300" w:right="1275" w:bottom="1220" w:left="1275" w:header="0" w:footer="1021" w:gutter="0"/>
          <w:pgNumType w:start="40"/>
          <w:cols w:num="2" w:space="282"/>
        </w:sectPr>
      </w:pPr>
    </w:p>
    <w:p w14:paraId="1BB37843" w14:textId="77777777" w:rsidR="003712D5" w:rsidRPr="00410B2D" w:rsidRDefault="003712D5" w:rsidP="006D1E6A">
      <w:pPr>
        <w:pStyle w:val="Heading2"/>
        <w:tabs>
          <w:tab w:val="left" w:pos="1276"/>
        </w:tabs>
        <w:ind w:left="1844" w:hanging="1844"/>
        <w:jc w:val="both"/>
        <w:rPr>
          <w:b/>
          <w:bCs/>
          <w:color w:val="auto"/>
          <w:sz w:val="20"/>
          <w:szCs w:val="20"/>
        </w:rPr>
      </w:pPr>
      <w:r w:rsidRPr="00410B2D">
        <w:rPr>
          <w:b/>
          <w:bCs/>
          <w:color w:val="auto"/>
          <w:sz w:val="20"/>
          <w:szCs w:val="20"/>
        </w:rPr>
        <w:t>Berat</w:t>
      </w:r>
      <w:r w:rsidRPr="00410B2D">
        <w:rPr>
          <w:b/>
          <w:bCs/>
          <w:color w:val="auto"/>
          <w:spacing w:val="-2"/>
          <w:sz w:val="20"/>
          <w:szCs w:val="20"/>
        </w:rPr>
        <w:t xml:space="preserve"> </w:t>
      </w:r>
      <w:r w:rsidRPr="00410B2D">
        <w:rPr>
          <w:b/>
          <w:bCs/>
          <w:color w:val="auto"/>
          <w:spacing w:val="-4"/>
          <w:sz w:val="20"/>
          <w:szCs w:val="20"/>
        </w:rPr>
        <w:t>Buah</w:t>
      </w:r>
    </w:p>
    <w:p w14:paraId="4F19507F" w14:textId="77777777" w:rsidR="003712D5" w:rsidRPr="00410B2D" w:rsidRDefault="003712D5" w:rsidP="006D1E6A">
      <w:pPr>
        <w:pStyle w:val="BodyText"/>
        <w:spacing w:before="270"/>
        <w:ind w:left="0" w:right="4"/>
        <w:rPr>
          <w:rFonts w:asciiTheme="majorHAnsi" w:hAnsiTheme="majorHAnsi"/>
          <w:sz w:val="20"/>
          <w:szCs w:val="20"/>
        </w:rPr>
      </w:pPr>
      <w:r w:rsidRPr="00410B2D">
        <w:rPr>
          <w:rFonts w:asciiTheme="majorHAnsi" w:hAnsiTheme="majorHAnsi"/>
          <w:sz w:val="20"/>
          <w:szCs w:val="20"/>
        </w:rPr>
        <w:t>Hasil pengamatan rata-rata berat buah dan sidik ragam disajikan pada tabel lampiran 4a dan 4b.</w:t>
      </w:r>
      <w:r w:rsidRPr="00410B2D">
        <w:rPr>
          <w:rFonts w:asciiTheme="majorHAnsi" w:hAnsiTheme="majorHAnsi"/>
          <w:spacing w:val="40"/>
          <w:sz w:val="20"/>
          <w:szCs w:val="20"/>
        </w:rPr>
        <w:t xml:space="preserve"> </w:t>
      </w:r>
      <w:r w:rsidRPr="00410B2D">
        <w:rPr>
          <w:rFonts w:asciiTheme="majorHAnsi" w:hAnsiTheme="majorHAnsi"/>
          <w:sz w:val="20"/>
          <w:szCs w:val="20"/>
        </w:rPr>
        <w:t>Hasil analisis sidik ragam menunjukkan bahwa perlakuan pemangkasan tunas air berpengaruh sangat nyata dan konsentrasi Ekstrak daun kelor berpengaruh nyata, sedangkan ineteraksinya berpengaruh tidak nyata terhadap rata-rata berat buah.</w:t>
      </w:r>
    </w:p>
    <w:p w14:paraId="4110B2BB" w14:textId="77777777" w:rsidR="003712D5" w:rsidRPr="00410B2D" w:rsidRDefault="003712D5" w:rsidP="00A65559">
      <w:pPr>
        <w:pStyle w:val="BodyText"/>
        <w:ind w:left="0"/>
        <w:rPr>
          <w:rFonts w:asciiTheme="majorHAnsi" w:hAnsiTheme="majorHAnsi"/>
          <w:sz w:val="20"/>
          <w:szCs w:val="20"/>
        </w:rPr>
        <w:sectPr w:rsidR="003712D5" w:rsidRPr="00410B2D" w:rsidSect="006E6197">
          <w:type w:val="continuous"/>
          <w:pgSz w:w="11910" w:h="16840"/>
          <w:pgMar w:top="1300" w:right="1275" w:bottom="1220" w:left="1275" w:header="0" w:footer="1021" w:gutter="0"/>
          <w:pgNumType w:start="40"/>
          <w:cols w:space="720"/>
        </w:sectPr>
      </w:pPr>
    </w:p>
    <w:p w14:paraId="38A5758B" w14:textId="77777777" w:rsidR="009F198B" w:rsidRPr="00410B2D" w:rsidRDefault="009F198B" w:rsidP="00A65559">
      <w:pPr>
        <w:pStyle w:val="BodyText"/>
        <w:spacing w:before="118"/>
        <w:ind w:left="0"/>
        <w:jc w:val="left"/>
        <w:rPr>
          <w:rFonts w:asciiTheme="majorHAnsi" w:hAnsiTheme="majorHAnsi"/>
          <w:sz w:val="20"/>
          <w:szCs w:val="20"/>
        </w:rPr>
      </w:pPr>
    </w:p>
    <w:p w14:paraId="56F9268F" w14:textId="77777777" w:rsidR="003712D5" w:rsidRPr="00410B2D" w:rsidRDefault="003712D5" w:rsidP="006D1E6A">
      <w:pPr>
        <w:pStyle w:val="BodyText"/>
        <w:spacing w:before="1" w:after="5"/>
        <w:ind w:left="1276" w:right="1134" w:hanging="708"/>
        <w:rPr>
          <w:rFonts w:asciiTheme="majorHAnsi" w:hAnsiTheme="majorHAnsi"/>
          <w:sz w:val="20"/>
          <w:szCs w:val="20"/>
        </w:rPr>
      </w:pPr>
      <w:r w:rsidRPr="00410B2D">
        <w:rPr>
          <w:rFonts w:asciiTheme="majorHAnsi" w:hAnsiTheme="majorHAnsi"/>
          <w:sz w:val="20"/>
          <w:szCs w:val="20"/>
        </w:rPr>
        <w:t>Tabel 4. Rata-rata Berat buah dengan perlakuan pemangkasan tunas air dan konsetrasi Konsentrasi ekstrak daun kelor.</w:t>
      </w:r>
    </w:p>
    <w:tbl>
      <w:tblPr>
        <w:tblW w:w="0" w:type="auto"/>
        <w:tblInd w:w="561" w:type="dxa"/>
        <w:tblLayout w:type="fixed"/>
        <w:tblCellMar>
          <w:left w:w="0" w:type="dxa"/>
          <w:right w:w="0" w:type="dxa"/>
        </w:tblCellMar>
        <w:tblLook w:val="01E0" w:firstRow="1" w:lastRow="1" w:firstColumn="1" w:lastColumn="1" w:noHBand="0" w:noVBand="0"/>
      </w:tblPr>
      <w:tblGrid>
        <w:gridCol w:w="1744"/>
        <w:gridCol w:w="1103"/>
        <w:gridCol w:w="1176"/>
        <w:gridCol w:w="1202"/>
        <w:gridCol w:w="1312"/>
        <w:gridCol w:w="818"/>
        <w:gridCol w:w="1021"/>
      </w:tblGrid>
      <w:tr w:rsidR="000D3A29" w:rsidRPr="00410B2D" w14:paraId="42F9D5C0" w14:textId="77777777" w:rsidTr="007C33CB">
        <w:trPr>
          <w:trHeight w:val="283"/>
        </w:trPr>
        <w:tc>
          <w:tcPr>
            <w:tcW w:w="1744" w:type="dxa"/>
            <w:vMerge w:val="restart"/>
            <w:tcBorders>
              <w:top w:val="single" w:sz="4" w:space="0" w:color="000000"/>
              <w:bottom w:val="single" w:sz="4" w:space="0" w:color="000000"/>
            </w:tcBorders>
          </w:tcPr>
          <w:p w14:paraId="2F492E97" w14:textId="77777777" w:rsidR="003712D5" w:rsidRPr="00410B2D" w:rsidRDefault="003712D5" w:rsidP="00A65559">
            <w:pPr>
              <w:pStyle w:val="TableParagraph"/>
              <w:spacing w:before="138"/>
              <w:ind w:left="348" w:hanging="73"/>
              <w:jc w:val="left"/>
              <w:rPr>
                <w:rFonts w:asciiTheme="majorHAnsi" w:hAnsiTheme="majorHAnsi"/>
                <w:sz w:val="20"/>
                <w:szCs w:val="20"/>
              </w:rPr>
            </w:pPr>
            <w:r w:rsidRPr="00410B2D">
              <w:rPr>
                <w:rFonts w:asciiTheme="majorHAnsi" w:hAnsiTheme="majorHAnsi"/>
                <w:spacing w:val="-2"/>
                <w:sz w:val="20"/>
                <w:szCs w:val="20"/>
              </w:rPr>
              <w:t xml:space="preserve">Pemangkasan </w:t>
            </w:r>
            <w:r w:rsidRPr="00410B2D">
              <w:rPr>
                <w:rFonts w:asciiTheme="majorHAnsi" w:hAnsiTheme="majorHAnsi"/>
                <w:sz w:val="20"/>
                <w:szCs w:val="20"/>
              </w:rPr>
              <w:t>tunas air (P)</w:t>
            </w:r>
          </w:p>
        </w:tc>
        <w:tc>
          <w:tcPr>
            <w:tcW w:w="4793" w:type="dxa"/>
            <w:gridSpan w:val="4"/>
            <w:tcBorders>
              <w:top w:val="single" w:sz="4" w:space="0" w:color="000000"/>
            </w:tcBorders>
          </w:tcPr>
          <w:p w14:paraId="258D2D40" w14:textId="77777777" w:rsidR="003712D5" w:rsidRPr="00410B2D" w:rsidRDefault="003712D5" w:rsidP="00A65559">
            <w:pPr>
              <w:pStyle w:val="TableParagraph"/>
              <w:tabs>
                <w:tab w:val="left" w:pos="654"/>
                <w:tab w:val="left" w:pos="4705"/>
              </w:tabs>
              <w:ind w:left="114"/>
              <w:jc w:val="left"/>
              <w:rPr>
                <w:rFonts w:asciiTheme="majorHAnsi" w:hAnsiTheme="majorHAnsi"/>
                <w:sz w:val="20"/>
                <w:szCs w:val="20"/>
              </w:rPr>
            </w:pPr>
            <w:r w:rsidRPr="00410B2D">
              <w:rPr>
                <w:rFonts w:asciiTheme="majorHAnsi" w:hAnsiTheme="majorHAnsi"/>
                <w:sz w:val="20"/>
                <w:szCs w:val="20"/>
                <w:u w:val="single"/>
              </w:rPr>
              <w:tab/>
              <w:t>Konsentrasi</w:t>
            </w:r>
            <w:r w:rsidRPr="00410B2D">
              <w:rPr>
                <w:rFonts w:asciiTheme="majorHAnsi" w:hAnsiTheme="majorHAnsi"/>
                <w:spacing w:val="-1"/>
                <w:sz w:val="20"/>
                <w:szCs w:val="20"/>
                <w:u w:val="single"/>
              </w:rPr>
              <w:t xml:space="preserve"> </w:t>
            </w:r>
            <w:r w:rsidRPr="00410B2D">
              <w:rPr>
                <w:rFonts w:asciiTheme="majorHAnsi" w:hAnsiTheme="majorHAnsi"/>
                <w:sz w:val="20"/>
                <w:szCs w:val="20"/>
                <w:u w:val="single"/>
              </w:rPr>
              <w:t>Ekstrak daun</w:t>
            </w:r>
            <w:r w:rsidRPr="00410B2D">
              <w:rPr>
                <w:rFonts w:asciiTheme="majorHAnsi" w:hAnsiTheme="majorHAnsi"/>
                <w:spacing w:val="-1"/>
                <w:sz w:val="20"/>
                <w:szCs w:val="20"/>
                <w:u w:val="single"/>
              </w:rPr>
              <w:t xml:space="preserve"> </w:t>
            </w:r>
            <w:r w:rsidRPr="00410B2D">
              <w:rPr>
                <w:rFonts w:asciiTheme="majorHAnsi" w:hAnsiTheme="majorHAnsi"/>
                <w:sz w:val="20"/>
                <w:szCs w:val="20"/>
                <w:u w:val="single"/>
              </w:rPr>
              <w:t>kelor</w:t>
            </w:r>
            <w:r w:rsidRPr="00410B2D">
              <w:rPr>
                <w:rFonts w:asciiTheme="majorHAnsi" w:hAnsiTheme="majorHAnsi"/>
                <w:spacing w:val="-1"/>
                <w:sz w:val="20"/>
                <w:szCs w:val="20"/>
                <w:u w:val="single"/>
              </w:rPr>
              <w:t xml:space="preserve"> </w:t>
            </w:r>
            <w:r w:rsidRPr="00410B2D">
              <w:rPr>
                <w:rFonts w:asciiTheme="majorHAnsi" w:hAnsiTheme="majorHAnsi"/>
                <w:sz w:val="20"/>
                <w:szCs w:val="20"/>
                <w:u w:val="single"/>
              </w:rPr>
              <w:t>( E</w:t>
            </w:r>
            <w:r w:rsidRPr="00410B2D">
              <w:rPr>
                <w:rFonts w:asciiTheme="majorHAnsi" w:hAnsiTheme="majorHAnsi"/>
                <w:spacing w:val="-1"/>
                <w:sz w:val="20"/>
                <w:szCs w:val="20"/>
                <w:u w:val="single"/>
              </w:rPr>
              <w:t xml:space="preserve"> </w:t>
            </w:r>
            <w:r w:rsidRPr="00410B2D">
              <w:rPr>
                <w:rFonts w:asciiTheme="majorHAnsi" w:hAnsiTheme="majorHAnsi"/>
                <w:spacing w:val="-10"/>
                <w:sz w:val="20"/>
                <w:szCs w:val="20"/>
                <w:u w:val="single"/>
              </w:rPr>
              <w:t>)</w:t>
            </w:r>
            <w:r w:rsidRPr="00410B2D">
              <w:rPr>
                <w:rFonts w:asciiTheme="majorHAnsi" w:hAnsiTheme="majorHAnsi"/>
                <w:sz w:val="20"/>
                <w:szCs w:val="20"/>
                <w:u w:val="single"/>
              </w:rPr>
              <w:tab/>
            </w:r>
          </w:p>
        </w:tc>
        <w:tc>
          <w:tcPr>
            <w:tcW w:w="818" w:type="dxa"/>
            <w:vMerge w:val="restart"/>
            <w:tcBorders>
              <w:top w:val="single" w:sz="4" w:space="0" w:color="000000"/>
              <w:bottom w:val="single" w:sz="4" w:space="0" w:color="000000"/>
            </w:tcBorders>
          </w:tcPr>
          <w:p w14:paraId="340DB449" w14:textId="77777777" w:rsidR="003712D5" w:rsidRPr="00410B2D" w:rsidRDefault="003712D5" w:rsidP="00A65559">
            <w:pPr>
              <w:pStyle w:val="TableParagraph"/>
              <w:spacing w:before="138"/>
              <w:ind w:left="176" w:right="201" w:hanging="80"/>
              <w:jc w:val="left"/>
              <w:rPr>
                <w:rFonts w:asciiTheme="majorHAnsi" w:hAnsiTheme="majorHAnsi"/>
                <w:sz w:val="20"/>
                <w:szCs w:val="20"/>
              </w:rPr>
            </w:pPr>
            <w:r w:rsidRPr="00410B2D">
              <w:rPr>
                <w:rFonts w:asciiTheme="majorHAnsi" w:hAnsiTheme="majorHAnsi"/>
                <w:spacing w:val="-2"/>
                <w:sz w:val="20"/>
                <w:szCs w:val="20"/>
              </w:rPr>
              <w:t xml:space="preserve">Rata- </w:t>
            </w:r>
            <w:r w:rsidRPr="00410B2D">
              <w:rPr>
                <w:rFonts w:asciiTheme="majorHAnsi" w:hAnsiTheme="majorHAnsi"/>
                <w:spacing w:val="-4"/>
                <w:sz w:val="20"/>
                <w:szCs w:val="20"/>
              </w:rPr>
              <w:t>rata</w:t>
            </w:r>
          </w:p>
        </w:tc>
        <w:tc>
          <w:tcPr>
            <w:tcW w:w="1021" w:type="dxa"/>
            <w:vMerge w:val="restart"/>
            <w:tcBorders>
              <w:top w:val="single" w:sz="4" w:space="0" w:color="000000"/>
              <w:bottom w:val="single" w:sz="4" w:space="0" w:color="000000"/>
            </w:tcBorders>
          </w:tcPr>
          <w:p w14:paraId="0CCA2BAA" w14:textId="77777777" w:rsidR="003712D5" w:rsidRPr="00410B2D" w:rsidRDefault="003712D5" w:rsidP="00A65559">
            <w:pPr>
              <w:pStyle w:val="TableParagraph"/>
              <w:spacing w:before="32"/>
              <w:ind w:left="188" w:right="205" w:firstLine="144"/>
              <w:jc w:val="both"/>
              <w:rPr>
                <w:rFonts w:asciiTheme="majorHAnsi" w:hAnsiTheme="majorHAnsi"/>
                <w:sz w:val="20"/>
                <w:szCs w:val="20"/>
              </w:rPr>
            </w:pPr>
            <w:r w:rsidRPr="00410B2D">
              <w:rPr>
                <w:rFonts w:asciiTheme="majorHAnsi" w:hAnsiTheme="majorHAnsi"/>
                <w:spacing w:val="-4"/>
                <w:sz w:val="20"/>
                <w:szCs w:val="20"/>
              </w:rPr>
              <w:t xml:space="preserve">NP. BNT </w:t>
            </w:r>
            <w:r w:rsidRPr="00410B2D">
              <w:rPr>
                <w:rFonts w:asciiTheme="majorHAnsi" w:hAnsiTheme="majorHAnsi"/>
                <w:sz w:val="20"/>
                <w:szCs w:val="20"/>
              </w:rPr>
              <w:t>0,05</w:t>
            </w:r>
            <w:r w:rsidRPr="00410B2D">
              <w:rPr>
                <w:rFonts w:asciiTheme="majorHAnsi" w:hAnsiTheme="majorHAnsi"/>
                <w:spacing w:val="-14"/>
                <w:sz w:val="20"/>
                <w:szCs w:val="20"/>
              </w:rPr>
              <w:t xml:space="preserve"> </w:t>
            </w:r>
            <w:r w:rsidRPr="00410B2D">
              <w:rPr>
                <w:rFonts w:asciiTheme="majorHAnsi" w:hAnsiTheme="majorHAnsi"/>
                <w:sz w:val="20"/>
                <w:szCs w:val="20"/>
              </w:rPr>
              <w:t>%</w:t>
            </w:r>
          </w:p>
        </w:tc>
      </w:tr>
      <w:tr w:rsidR="000D3A29" w:rsidRPr="00410B2D" w14:paraId="2560ACB3" w14:textId="77777777" w:rsidTr="007C33CB">
        <w:trPr>
          <w:trHeight w:val="545"/>
        </w:trPr>
        <w:tc>
          <w:tcPr>
            <w:tcW w:w="1744" w:type="dxa"/>
            <w:vMerge/>
            <w:tcBorders>
              <w:top w:val="nil"/>
              <w:bottom w:val="single" w:sz="4" w:space="0" w:color="000000"/>
            </w:tcBorders>
          </w:tcPr>
          <w:p w14:paraId="0589FB0C" w14:textId="77777777" w:rsidR="003712D5" w:rsidRPr="00410B2D" w:rsidRDefault="003712D5" w:rsidP="00A65559">
            <w:pPr>
              <w:rPr>
                <w:rFonts w:asciiTheme="majorHAnsi" w:hAnsiTheme="majorHAnsi"/>
                <w:sz w:val="20"/>
                <w:szCs w:val="20"/>
              </w:rPr>
            </w:pPr>
          </w:p>
        </w:tc>
        <w:tc>
          <w:tcPr>
            <w:tcW w:w="1103" w:type="dxa"/>
            <w:tcBorders>
              <w:bottom w:val="single" w:sz="4" w:space="0" w:color="000000"/>
            </w:tcBorders>
          </w:tcPr>
          <w:p w14:paraId="1970BC1A" w14:textId="77777777" w:rsidR="003712D5" w:rsidRPr="00410B2D" w:rsidRDefault="003712D5" w:rsidP="00A65559">
            <w:pPr>
              <w:pStyle w:val="TableParagraph"/>
              <w:ind w:left="105" w:right="1"/>
              <w:rPr>
                <w:rFonts w:asciiTheme="majorHAnsi" w:hAnsiTheme="majorHAnsi"/>
                <w:sz w:val="20"/>
                <w:szCs w:val="20"/>
              </w:rPr>
            </w:pPr>
            <w:r w:rsidRPr="00410B2D">
              <w:rPr>
                <w:rFonts w:asciiTheme="majorHAnsi" w:hAnsiTheme="majorHAnsi"/>
                <w:spacing w:val="-2"/>
                <w:sz w:val="20"/>
                <w:szCs w:val="20"/>
              </w:rPr>
              <w:t>Kontrol</w:t>
            </w:r>
          </w:p>
          <w:p w14:paraId="14ECE287" w14:textId="77777777" w:rsidR="003712D5" w:rsidRPr="00410B2D" w:rsidRDefault="003712D5" w:rsidP="00A65559">
            <w:pPr>
              <w:pStyle w:val="TableParagraph"/>
              <w:ind w:left="105" w:right="2"/>
              <w:rPr>
                <w:rFonts w:asciiTheme="majorHAnsi" w:hAnsiTheme="majorHAnsi"/>
                <w:sz w:val="20"/>
                <w:szCs w:val="20"/>
              </w:rPr>
            </w:pPr>
            <w:r w:rsidRPr="00410B2D">
              <w:rPr>
                <w:rFonts w:asciiTheme="majorHAnsi" w:hAnsiTheme="majorHAnsi"/>
                <w:spacing w:val="-4"/>
                <w:sz w:val="20"/>
                <w:szCs w:val="20"/>
              </w:rPr>
              <w:t>(E0)</w:t>
            </w:r>
          </w:p>
        </w:tc>
        <w:tc>
          <w:tcPr>
            <w:tcW w:w="1176" w:type="dxa"/>
            <w:tcBorders>
              <w:bottom w:val="single" w:sz="4" w:space="0" w:color="000000"/>
            </w:tcBorders>
          </w:tcPr>
          <w:p w14:paraId="5EBB078B" w14:textId="77777777" w:rsidR="003712D5" w:rsidRPr="00410B2D" w:rsidRDefault="003712D5" w:rsidP="00A65559">
            <w:pPr>
              <w:pStyle w:val="TableParagraph"/>
              <w:ind w:right="10"/>
              <w:rPr>
                <w:rFonts w:asciiTheme="majorHAnsi" w:hAnsiTheme="majorHAnsi"/>
                <w:sz w:val="20"/>
                <w:szCs w:val="20"/>
              </w:rPr>
            </w:pPr>
            <w:r w:rsidRPr="00410B2D">
              <w:rPr>
                <w:rFonts w:asciiTheme="majorHAnsi" w:hAnsiTheme="majorHAnsi"/>
                <w:sz w:val="20"/>
                <w:szCs w:val="20"/>
              </w:rPr>
              <w:t>35</w:t>
            </w:r>
            <w:r w:rsidRPr="00410B2D">
              <w:rPr>
                <w:rFonts w:asciiTheme="majorHAnsi" w:hAnsiTheme="majorHAnsi"/>
                <w:spacing w:val="-2"/>
                <w:sz w:val="20"/>
                <w:szCs w:val="20"/>
              </w:rPr>
              <w:t xml:space="preserve"> ml/tan</w:t>
            </w:r>
          </w:p>
          <w:p w14:paraId="481D49AB" w14:textId="77777777" w:rsidR="003712D5" w:rsidRPr="00410B2D" w:rsidRDefault="003712D5" w:rsidP="00A65559">
            <w:pPr>
              <w:pStyle w:val="TableParagraph"/>
              <w:ind w:left="2" w:right="10"/>
              <w:rPr>
                <w:rFonts w:asciiTheme="majorHAnsi" w:hAnsiTheme="majorHAnsi"/>
                <w:sz w:val="20"/>
                <w:szCs w:val="20"/>
              </w:rPr>
            </w:pPr>
            <w:r w:rsidRPr="00410B2D">
              <w:rPr>
                <w:rFonts w:asciiTheme="majorHAnsi" w:hAnsiTheme="majorHAnsi"/>
                <w:spacing w:val="-5"/>
                <w:sz w:val="20"/>
                <w:szCs w:val="20"/>
              </w:rPr>
              <w:t>(E1</w:t>
            </w:r>
          </w:p>
        </w:tc>
        <w:tc>
          <w:tcPr>
            <w:tcW w:w="1202" w:type="dxa"/>
            <w:tcBorders>
              <w:bottom w:val="single" w:sz="4" w:space="0" w:color="000000"/>
            </w:tcBorders>
          </w:tcPr>
          <w:p w14:paraId="26A00DB9" w14:textId="77777777" w:rsidR="003712D5" w:rsidRPr="00410B2D" w:rsidRDefault="003712D5" w:rsidP="00A65559">
            <w:pPr>
              <w:pStyle w:val="TableParagraph"/>
              <w:ind w:left="2" w:right="14"/>
              <w:rPr>
                <w:rFonts w:asciiTheme="majorHAnsi" w:hAnsiTheme="majorHAnsi"/>
                <w:sz w:val="20"/>
                <w:szCs w:val="20"/>
              </w:rPr>
            </w:pPr>
            <w:r w:rsidRPr="00410B2D">
              <w:rPr>
                <w:rFonts w:asciiTheme="majorHAnsi" w:hAnsiTheme="majorHAnsi"/>
                <w:sz w:val="20"/>
                <w:szCs w:val="20"/>
              </w:rPr>
              <w:t>40</w:t>
            </w:r>
            <w:r w:rsidRPr="00410B2D">
              <w:rPr>
                <w:rFonts w:asciiTheme="majorHAnsi" w:hAnsiTheme="majorHAnsi"/>
                <w:spacing w:val="-2"/>
                <w:sz w:val="20"/>
                <w:szCs w:val="20"/>
              </w:rPr>
              <w:t xml:space="preserve"> ml/tan</w:t>
            </w:r>
          </w:p>
          <w:p w14:paraId="653B3B8F" w14:textId="77777777" w:rsidR="003712D5" w:rsidRPr="00410B2D" w:rsidRDefault="003712D5" w:rsidP="00A65559">
            <w:pPr>
              <w:pStyle w:val="TableParagraph"/>
              <w:ind w:right="14"/>
              <w:rPr>
                <w:rFonts w:asciiTheme="majorHAnsi" w:hAnsiTheme="majorHAnsi"/>
                <w:sz w:val="20"/>
                <w:szCs w:val="20"/>
              </w:rPr>
            </w:pPr>
            <w:r w:rsidRPr="00410B2D">
              <w:rPr>
                <w:rFonts w:asciiTheme="majorHAnsi" w:hAnsiTheme="majorHAnsi"/>
                <w:spacing w:val="-4"/>
                <w:sz w:val="20"/>
                <w:szCs w:val="20"/>
              </w:rPr>
              <w:t>(E2)</w:t>
            </w:r>
          </w:p>
        </w:tc>
        <w:tc>
          <w:tcPr>
            <w:tcW w:w="1312" w:type="dxa"/>
            <w:tcBorders>
              <w:bottom w:val="single" w:sz="4" w:space="0" w:color="000000"/>
            </w:tcBorders>
          </w:tcPr>
          <w:p w14:paraId="2C68D67C" w14:textId="77777777" w:rsidR="003712D5" w:rsidRPr="00410B2D" w:rsidRDefault="003712D5" w:rsidP="00A65559">
            <w:pPr>
              <w:pStyle w:val="TableParagraph"/>
              <w:ind w:left="2" w:right="96"/>
              <w:rPr>
                <w:rFonts w:asciiTheme="majorHAnsi" w:hAnsiTheme="majorHAnsi"/>
                <w:sz w:val="20"/>
                <w:szCs w:val="20"/>
              </w:rPr>
            </w:pPr>
            <w:r w:rsidRPr="00410B2D">
              <w:rPr>
                <w:rFonts w:asciiTheme="majorHAnsi" w:hAnsiTheme="majorHAnsi"/>
                <w:sz w:val="20"/>
                <w:szCs w:val="20"/>
              </w:rPr>
              <w:t>45</w:t>
            </w:r>
            <w:r w:rsidRPr="00410B2D">
              <w:rPr>
                <w:rFonts w:asciiTheme="majorHAnsi" w:hAnsiTheme="majorHAnsi"/>
                <w:spacing w:val="-2"/>
                <w:sz w:val="20"/>
                <w:szCs w:val="20"/>
              </w:rPr>
              <w:t xml:space="preserve"> ml/tan</w:t>
            </w:r>
          </w:p>
          <w:p w14:paraId="4CF91E59" w14:textId="77777777" w:rsidR="003712D5" w:rsidRPr="00410B2D" w:rsidRDefault="003712D5" w:rsidP="00A65559">
            <w:pPr>
              <w:pStyle w:val="TableParagraph"/>
              <w:ind w:right="96"/>
              <w:rPr>
                <w:rFonts w:asciiTheme="majorHAnsi" w:hAnsiTheme="majorHAnsi"/>
                <w:sz w:val="20"/>
                <w:szCs w:val="20"/>
              </w:rPr>
            </w:pPr>
            <w:r w:rsidRPr="00410B2D">
              <w:rPr>
                <w:rFonts w:asciiTheme="majorHAnsi" w:hAnsiTheme="majorHAnsi"/>
                <w:spacing w:val="-4"/>
                <w:sz w:val="20"/>
                <w:szCs w:val="20"/>
              </w:rPr>
              <w:t>(E3)</w:t>
            </w:r>
          </w:p>
        </w:tc>
        <w:tc>
          <w:tcPr>
            <w:tcW w:w="818" w:type="dxa"/>
            <w:vMerge/>
            <w:tcBorders>
              <w:top w:val="nil"/>
              <w:bottom w:val="single" w:sz="4" w:space="0" w:color="000000"/>
            </w:tcBorders>
          </w:tcPr>
          <w:p w14:paraId="0C0E2B3B" w14:textId="77777777" w:rsidR="003712D5" w:rsidRPr="00410B2D" w:rsidRDefault="003712D5" w:rsidP="00A65559">
            <w:pPr>
              <w:rPr>
                <w:rFonts w:asciiTheme="majorHAnsi" w:hAnsiTheme="majorHAnsi"/>
                <w:sz w:val="20"/>
                <w:szCs w:val="20"/>
              </w:rPr>
            </w:pPr>
          </w:p>
        </w:tc>
        <w:tc>
          <w:tcPr>
            <w:tcW w:w="1021" w:type="dxa"/>
            <w:vMerge/>
            <w:tcBorders>
              <w:top w:val="nil"/>
              <w:bottom w:val="single" w:sz="4" w:space="0" w:color="000000"/>
            </w:tcBorders>
          </w:tcPr>
          <w:p w14:paraId="169D2352" w14:textId="77777777" w:rsidR="003712D5" w:rsidRPr="00410B2D" w:rsidRDefault="003712D5" w:rsidP="00A65559">
            <w:pPr>
              <w:rPr>
                <w:rFonts w:asciiTheme="majorHAnsi" w:hAnsiTheme="majorHAnsi"/>
                <w:sz w:val="20"/>
                <w:szCs w:val="20"/>
              </w:rPr>
            </w:pPr>
          </w:p>
        </w:tc>
      </w:tr>
      <w:tr w:rsidR="000D3A29" w:rsidRPr="00410B2D" w14:paraId="4CDF5E11" w14:textId="77777777" w:rsidTr="007C33CB">
        <w:trPr>
          <w:trHeight w:val="556"/>
        </w:trPr>
        <w:tc>
          <w:tcPr>
            <w:tcW w:w="1744" w:type="dxa"/>
            <w:tcBorders>
              <w:top w:val="single" w:sz="4" w:space="0" w:color="000000"/>
            </w:tcBorders>
          </w:tcPr>
          <w:p w14:paraId="08CE1371" w14:textId="77777777" w:rsidR="003712D5" w:rsidRPr="00410B2D" w:rsidRDefault="003712D5" w:rsidP="00A65559">
            <w:pPr>
              <w:pStyle w:val="TableParagraph"/>
              <w:spacing w:before="270"/>
              <w:ind w:left="285"/>
              <w:jc w:val="left"/>
              <w:rPr>
                <w:rFonts w:asciiTheme="majorHAnsi" w:hAnsiTheme="majorHAnsi"/>
                <w:sz w:val="20"/>
                <w:szCs w:val="20"/>
              </w:rPr>
            </w:pPr>
            <w:r w:rsidRPr="00410B2D">
              <w:rPr>
                <w:rFonts w:asciiTheme="majorHAnsi" w:hAnsiTheme="majorHAnsi"/>
                <w:sz w:val="20"/>
                <w:szCs w:val="20"/>
              </w:rPr>
              <w:t xml:space="preserve">Kontrol </w:t>
            </w:r>
            <w:r w:rsidRPr="00410B2D">
              <w:rPr>
                <w:rFonts w:asciiTheme="majorHAnsi" w:hAnsiTheme="majorHAnsi"/>
                <w:spacing w:val="-2"/>
                <w:sz w:val="20"/>
                <w:szCs w:val="20"/>
              </w:rPr>
              <w:t>(P0))</w:t>
            </w:r>
          </w:p>
        </w:tc>
        <w:tc>
          <w:tcPr>
            <w:tcW w:w="1103" w:type="dxa"/>
            <w:tcBorders>
              <w:top w:val="single" w:sz="4" w:space="0" w:color="000000"/>
            </w:tcBorders>
          </w:tcPr>
          <w:p w14:paraId="64CC834E" w14:textId="77777777" w:rsidR="003712D5" w:rsidRPr="00410B2D" w:rsidRDefault="003712D5" w:rsidP="00A65559">
            <w:pPr>
              <w:pStyle w:val="TableParagraph"/>
              <w:spacing w:before="270"/>
              <w:ind w:left="105"/>
              <w:rPr>
                <w:rFonts w:asciiTheme="majorHAnsi" w:hAnsiTheme="majorHAnsi"/>
                <w:sz w:val="20"/>
                <w:szCs w:val="20"/>
              </w:rPr>
            </w:pPr>
            <w:r w:rsidRPr="00410B2D">
              <w:rPr>
                <w:rFonts w:asciiTheme="majorHAnsi" w:hAnsiTheme="majorHAnsi"/>
                <w:spacing w:val="-2"/>
                <w:sz w:val="20"/>
                <w:szCs w:val="20"/>
              </w:rPr>
              <w:t>16,37</w:t>
            </w:r>
          </w:p>
        </w:tc>
        <w:tc>
          <w:tcPr>
            <w:tcW w:w="1176" w:type="dxa"/>
            <w:tcBorders>
              <w:top w:val="single" w:sz="4" w:space="0" w:color="000000"/>
            </w:tcBorders>
          </w:tcPr>
          <w:p w14:paraId="14D63C74" w14:textId="77777777" w:rsidR="003712D5" w:rsidRPr="00410B2D" w:rsidRDefault="003712D5" w:rsidP="00A65559">
            <w:pPr>
              <w:pStyle w:val="TableParagraph"/>
              <w:spacing w:before="270"/>
              <w:ind w:right="10"/>
              <w:rPr>
                <w:rFonts w:asciiTheme="majorHAnsi" w:hAnsiTheme="majorHAnsi"/>
                <w:sz w:val="20"/>
                <w:szCs w:val="20"/>
              </w:rPr>
            </w:pPr>
            <w:r w:rsidRPr="00410B2D">
              <w:rPr>
                <w:rFonts w:asciiTheme="majorHAnsi" w:hAnsiTheme="majorHAnsi"/>
                <w:spacing w:val="-2"/>
                <w:sz w:val="20"/>
                <w:szCs w:val="20"/>
              </w:rPr>
              <w:t>18,11</w:t>
            </w:r>
          </w:p>
        </w:tc>
        <w:tc>
          <w:tcPr>
            <w:tcW w:w="1202" w:type="dxa"/>
            <w:tcBorders>
              <w:top w:val="single" w:sz="4" w:space="0" w:color="000000"/>
            </w:tcBorders>
          </w:tcPr>
          <w:p w14:paraId="79D9DDF1" w14:textId="77777777" w:rsidR="003712D5" w:rsidRPr="00410B2D" w:rsidRDefault="003712D5" w:rsidP="00A65559">
            <w:pPr>
              <w:pStyle w:val="TableParagraph"/>
              <w:spacing w:before="270"/>
              <w:ind w:left="2" w:right="14"/>
              <w:rPr>
                <w:rFonts w:asciiTheme="majorHAnsi" w:hAnsiTheme="majorHAnsi"/>
                <w:sz w:val="20"/>
                <w:szCs w:val="20"/>
              </w:rPr>
            </w:pPr>
            <w:r w:rsidRPr="00410B2D">
              <w:rPr>
                <w:rFonts w:asciiTheme="majorHAnsi" w:hAnsiTheme="majorHAnsi"/>
                <w:spacing w:val="-2"/>
                <w:sz w:val="20"/>
                <w:szCs w:val="20"/>
              </w:rPr>
              <w:t>19,87</w:t>
            </w:r>
          </w:p>
        </w:tc>
        <w:tc>
          <w:tcPr>
            <w:tcW w:w="1312" w:type="dxa"/>
            <w:tcBorders>
              <w:top w:val="single" w:sz="4" w:space="0" w:color="000000"/>
            </w:tcBorders>
          </w:tcPr>
          <w:p w14:paraId="36246268" w14:textId="77777777" w:rsidR="003712D5" w:rsidRPr="00410B2D" w:rsidRDefault="003712D5" w:rsidP="00A65559">
            <w:pPr>
              <w:pStyle w:val="TableParagraph"/>
              <w:spacing w:before="270"/>
              <w:ind w:left="2" w:right="96"/>
              <w:rPr>
                <w:rFonts w:asciiTheme="majorHAnsi" w:hAnsiTheme="majorHAnsi"/>
                <w:sz w:val="20"/>
                <w:szCs w:val="20"/>
              </w:rPr>
            </w:pPr>
            <w:r w:rsidRPr="00410B2D">
              <w:rPr>
                <w:rFonts w:asciiTheme="majorHAnsi" w:hAnsiTheme="majorHAnsi"/>
                <w:spacing w:val="-2"/>
                <w:sz w:val="20"/>
                <w:szCs w:val="20"/>
              </w:rPr>
              <w:t>13,37</w:t>
            </w:r>
          </w:p>
        </w:tc>
        <w:tc>
          <w:tcPr>
            <w:tcW w:w="818" w:type="dxa"/>
            <w:tcBorders>
              <w:top w:val="single" w:sz="4" w:space="0" w:color="000000"/>
            </w:tcBorders>
          </w:tcPr>
          <w:p w14:paraId="2CE0135D" w14:textId="77777777" w:rsidR="003712D5" w:rsidRPr="00410B2D" w:rsidRDefault="003712D5" w:rsidP="00A65559">
            <w:pPr>
              <w:pStyle w:val="TableParagraph"/>
              <w:ind w:left="2" w:right="105"/>
              <w:rPr>
                <w:rFonts w:asciiTheme="majorHAnsi" w:hAnsiTheme="majorHAnsi"/>
                <w:sz w:val="20"/>
                <w:szCs w:val="20"/>
              </w:rPr>
            </w:pPr>
            <w:r w:rsidRPr="00410B2D">
              <w:rPr>
                <w:rFonts w:asciiTheme="majorHAnsi" w:hAnsiTheme="majorHAnsi"/>
                <w:spacing w:val="-2"/>
                <w:sz w:val="20"/>
                <w:szCs w:val="20"/>
              </w:rPr>
              <w:t>16,93</w:t>
            </w:r>
          </w:p>
          <w:p w14:paraId="2B53999F" w14:textId="77777777" w:rsidR="003712D5" w:rsidRPr="00410B2D" w:rsidRDefault="003712D5" w:rsidP="00A65559">
            <w:pPr>
              <w:pStyle w:val="TableParagraph"/>
              <w:ind w:right="105"/>
              <w:rPr>
                <w:rFonts w:asciiTheme="majorHAnsi" w:hAnsiTheme="majorHAnsi"/>
                <w:sz w:val="20"/>
                <w:szCs w:val="20"/>
              </w:rPr>
            </w:pPr>
            <w:r w:rsidRPr="00410B2D">
              <w:rPr>
                <w:rFonts w:asciiTheme="majorHAnsi" w:hAnsiTheme="majorHAnsi"/>
                <w:spacing w:val="-10"/>
                <w:sz w:val="20"/>
                <w:szCs w:val="20"/>
              </w:rPr>
              <w:t>c</w:t>
            </w:r>
          </w:p>
        </w:tc>
        <w:tc>
          <w:tcPr>
            <w:tcW w:w="1021" w:type="dxa"/>
            <w:tcBorders>
              <w:top w:val="single" w:sz="4" w:space="0" w:color="000000"/>
            </w:tcBorders>
          </w:tcPr>
          <w:p w14:paraId="41394380" w14:textId="77777777" w:rsidR="003712D5" w:rsidRPr="00410B2D" w:rsidRDefault="003712D5" w:rsidP="00A65559">
            <w:pPr>
              <w:pStyle w:val="TableParagraph"/>
              <w:jc w:val="left"/>
              <w:rPr>
                <w:rFonts w:asciiTheme="majorHAnsi" w:hAnsiTheme="majorHAnsi"/>
                <w:sz w:val="20"/>
                <w:szCs w:val="20"/>
              </w:rPr>
            </w:pPr>
          </w:p>
        </w:tc>
      </w:tr>
      <w:tr w:rsidR="000D3A29" w:rsidRPr="00410B2D" w14:paraId="1E00116B" w14:textId="77777777" w:rsidTr="007C33CB">
        <w:trPr>
          <w:trHeight w:val="564"/>
        </w:trPr>
        <w:tc>
          <w:tcPr>
            <w:tcW w:w="1744" w:type="dxa"/>
          </w:tcPr>
          <w:p w14:paraId="3028807A" w14:textId="77777777" w:rsidR="003712D5" w:rsidRPr="00410B2D" w:rsidRDefault="003712D5" w:rsidP="00A65559">
            <w:pPr>
              <w:pStyle w:val="TableParagraph"/>
              <w:spacing w:before="276"/>
              <w:ind w:left="362"/>
              <w:jc w:val="left"/>
              <w:rPr>
                <w:rFonts w:asciiTheme="majorHAnsi" w:hAnsiTheme="majorHAnsi"/>
                <w:sz w:val="20"/>
                <w:szCs w:val="20"/>
              </w:rPr>
            </w:pPr>
            <w:r w:rsidRPr="00410B2D">
              <w:rPr>
                <w:rFonts w:asciiTheme="majorHAnsi" w:hAnsiTheme="majorHAnsi"/>
                <w:sz w:val="20"/>
                <w:szCs w:val="20"/>
              </w:rPr>
              <w:t xml:space="preserve">48 HST </w:t>
            </w:r>
            <w:r w:rsidRPr="00410B2D">
              <w:rPr>
                <w:rFonts w:asciiTheme="majorHAnsi" w:hAnsiTheme="majorHAnsi"/>
                <w:spacing w:val="-5"/>
                <w:sz w:val="20"/>
                <w:szCs w:val="20"/>
              </w:rPr>
              <w:t>(P1</w:t>
            </w:r>
          </w:p>
        </w:tc>
        <w:tc>
          <w:tcPr>
            <w:tcW w:w="1103" w:type="dxa"/>
          </w:tcPr>
          <w:p w14:paraId="1CD59B0B" w14:textId="77777777" w:rsidR="003712D5" w:rsidRPr="00410B2D" w:rsidRDefault="003712D5" w:rsidP="00A65559">
            <w:pPr>
              <w:pStyle w:val="TableParagraph"/>
              <w:spacing w:before="276"/>
              <w:ind w:left="105"/>
              <w:rPr>
                <w:rFonts w:asciiTheme="majorHAnsi" w:hAnsiTheme="majorHAnsi"/>
                <w:sz w:val="20"/>
                <w:szCs w:val="20"/>
              </w:rPr>
            </w:pPr>
            <w:r w:rsidRPr="00410B2D">
              <w:rPr>
                <w:rFonts w:asciiTheme="majorHAnsi" w:hAnsiTheme="majorHAnsi"/>
                <w:spacing w:val="-2"/>
                <w:sz w:val="20"/>
                <w:szCs w:val="20"/>
              </w:rPr>
              <w:t>17,57</w:t>
            </w:r>
          </w:p>
        </w:tc>
        <w:tc>
          <w:tcPr>
            <w:tcW w:w="1176" w:type="dxa"/>
          </w:tcPr>
          <w:p w14:paraId="49A9BCDA" w14:textId="77777777" w:rsidR="003712D5" w:rsidRPr="00410B2D" w:rsidRDefault="003712D5" w:rsidP="00A65559">
            <w:pPr>
              <w:pStyle w:val="TableParagraph"/>
              <w:spacing w:before="276"/>
              <w:ind w:right="10"/>
              <w:rPr>
                <w:rFonts w:asciiTheme="majorHAnsi" w:hAnsiTheme="majorHAnsi"/>
                <w:sz w:val="20"/>
                <w:szCs w:val="20"/>
              </w:rPr>
            </w:pPr>
            <w:r w:rsidRPr="00410B2D">
              <w:rPr>
                <w:rFonts w:asciiTheme="majorHAnsi" w:hAnsiTheme="majorHAnsi"/>
                <w:spacing w:val="-2"/>
                <w:sz w:val="20"/>
                <w:szCs w:val="20"/>
              </w:rPr>
              <w:t>23,37</w:t>
            </w:r>
          </w:p>
        </w:tc>
        <w:tc>
          <w:tcPr>
            <w:tcW w:w="1202" w:type="dxa"/>
          </w:tcPr>
          <w:p w14:paraId="0FBED875" w14:textId="77777777" w:rsidR="003712D5" w:rsidRPr="00410B2D" w:rsidRDefault="003712D5" w:rsidP="00A65559">
            <w:pPr>
              <w:pStyle w:val="TableParagraph"/>
              <w:spacing w:before="276"/>
              <w:ind w:left="2" w:right="14"/>
              <w:rPr>
                <w:rFonts w:asciiTheme="majorHAnsi" w:hAnsiTheme="majorHAnsi"/>
                <w:sz w:val="20"/>
                <w:szCs w:val="20"/>
              </w:rPr>
            </w:pPr>
            <w:r w:rsidRPr="00410B2D">
              <w:rPr>
                <w:rFonts w:asciiTheme="majorHAnsi" w:hAnsiTheme="majorHAnsi"/>
                <w:spacing w:val="-2"/>
                <w:sz w:val="20"/>
                <w:szCs w:val="20"/>
              </w:rPr>
              <w:t>26,51</w:t>
            </w:r>
          </w:p>
        </w:tc>
        <w:tc>
          <w:tcPr>
            <w:tcW w:w="1312" w:type="dxa"/>
          </w:tcPr>
          <w:p w14:paraId="2782AB24" w14:textId="77777777" w:rsidR="003712D5" w:rsidRPr="00410B2D" w:rsidRDefault="003712D5" w:rsidP="00A65559">
            <w:pPr>
              <w:pStyle w:val="TableParagraph"/>
              <w:spacing w:before="276"/>
              <w:ind w:left="2" w:right="96"/>
              <w:rPr>
                <w:rFonts w:asciiTheme="majorHAnsi" w:hAnsiTheme="majorHAnsi"/>
                <w:sz w:val="20"/>
                <w:szCs w:val="20"/>
              </w:rPr>
            </w:pPr>
            <w:r w:rsidRPr="00410B2D">
              <w:rPr>
                <w:rFonts w:asciiTheme="majorHAnsi" w:hAnsiTheme="majorHAnsi"/>
                <w:spacing w:val="-2"/>
                <w:sz w:val="20"/>
                <w:szCs w:val="20"/>
              </w:rPr>
              <w:t>27,07</w:t>
            </w:r>
          </w:p>
        </w:tc>
        <w:tc>
          <w:tcPr>
            <w:tcW w:w="818" w:type="dxa"/>
          </w:tcPr>
          <w:p w14:paraId="5AEC451D" w14:textId="77777777" w:rsidR="003712D5" w:rsidRPr="00410B2D" w:rsidRDefault="003712D5" w:rsidP="00A65559">
            <w:pPr>
              <w:pStyle w:val="TableParagraph"/>
              <w:ind w:left="2" w:right="105"/>
              <w:rPr>
                <w:rFonts w:asciiTheme="majorHAnsi" w:hAnsiTheme="majorHAnsi"/>
                <w:sz w:val="20"/>
                <w:szCs w:val="20"/>
              </w:rPr>
            </w:pPr>
            <w:r w:rsidRPr="00410B2D">
              <w:rPr>
                <w:rFonts w:asciiTheme="majorHAnsi" w:hAnsiTheme="majorHAnsi"/>
                <w:spacing w:val="-2"/>
                <w:sz w:val="20"/>
                <w:szCs w:val="20"/>
              </w:rPr>
              <w:t>23,63</w:t>
            </w:r>
          </w:p>
          <w:p w14:paraId="35245CDA" w14:textId="77777777" w:rsidR="003712D5" w:rsidRPr="00410B2D" w:rsidRDefault="003712D5" w:rsidP="00A65559">
            <w:pPr>
              <w:pStyle w:val="TableParagraph"/>
              <w:ind w:left="2" w:right="105"/>
              <w:rPr>
                <w:rFonts w:asciiTheme="majorHAnsi" w:hAnsiTheme="majorHAnsi"/>
                <w:sz w:val="20"/>
                <w:szCs w:val="20"/>
              </w:rPr>
            </w:pPr>
            <w:r w:rsidRPr="00410B2D">
              <w:rPr>
                <w:rFonts w:asciiTheme="majorHAnsi" w:hAnsiTheme="majorHAnsi"/>
                <w:spacing w:val="-10"/>
                <w:sz w:val="20"/>
                <w:szCs w:val="20"/>
              </w:rPr>
              <w:t>b</w:t>
            </w:r>
          </w:p>
        </w:tc>
        <w:tc>
          <w:tcPr>
            <w:tcW w:w="1021" w:type="dxa"/>
          </w:tcPr>
          <w:p w14:paraId="4F0ADF93" w14:textId="77777777" w:rsidR="003712D5" w:rsidRPr="00410B2D" w:rsidRDefault="003712D5" w:rsidP="00A65559">
            <w:pPr>
              <w:pStyle w:val="TableParagraph"/>
              <w:spacing w:before="51"/>
              <w:jc w:val="left"/>
              <w:rPr>
                <w:rFonts w:asciiTheme="majorHAnsi" w:hAnsiTheme="majorHAnsi"/>
                <w:sz w:val="20"/>
                <w:szCs w:val="20"/>
              </w:rPr>
            </w:pPr>
          </w:p>
          <w:p w14:paraId="6F2FF612" w14:textId="77777777" w:rsidR="003712D5" w:rsidRPr="00410B2D" w:rsidRDefault="003712D5" w:rsidP="00A65559">
            <w:pPr>
              <w:pStyle w:val="TableParagraph"/>
              <w:ind w:left="308"/>
              <w:jc w:val="left"/>
              <w:rPr>
                <w:rFonts w:asciiTheme="majorHAnsi" w:hAnsiTheme="majorHAnsi"/>
                <w:sz w:val="20"/>
                <w:szCs w:val="20"/>
              </w:rPr>
            </w:pPr>
            <w:r w:rsidRPr="00410B2D">
              <w:rPr>
                <w:rFonts w:asciiTheme="majorHAnsi" w:hAnsiTheme="majorHAnsi"/>
                <w:spacing w:val="-4"/>
                <w:sz w:val="20"/>
                <w:szCs w:val="20"/>
              </w:rPr>
              <w:t>2,06</w:t>
            </w:r>
          </w:p>
        </w:tc>
      </w:tr>
      <w:tr w:rsidR="000D3A29" w:rsidRPr="00410B2D" w14:paraId="357B81BB" w14:textId="77777777" w:rsidTr="007C33CB">
        <w:trPr>
          <w:trHeight w:val="559"/>
        </w:trPr>
        <w:tc>
          <w:tcPr>
            <w:tcW w:w="1744" w:type="dxa"/>
          </w:tcPr>
          <w:p w14:paraId="03A8F989" w14:textId="77777777" w:rsidR="003712D5" w:rsidRPr="00410B2D" w:rsidRDefault="003712D5" w:rsidP="00A65559">
            <w:pPr>
              <w:pStyle w:val="TableParagraph"/>
              <w:spacing w:before="273"/>
              <w:ind w:left="322"/>
              <w:jc w:val="left"/>
              <w:rPr>
                <w:rFonts w:asciiTheme="majorHAnsi" w:hAnsiTheme="majorHAnsi"/>
                <w:sz w:val="20"/>
                <w:szCs w:val="20"/>
              </w:rPr>
            </w:pPr>
            <w:r w:rsidRPr="00410B2D">
              <w:rPr>
                <w:rFonts w:asciiTheme="majorHAnsi" w:hAnsiTheme="majorHAnsi"/>
                <w:sz w:val="20"/>
                <w:szCs w:val="20"/>
              </w:rPr>
              <w:t xml:space="preserve">55 HST </w:t>
            </w:r>
            <w:r w:rsidRPr="00410B2D">
              <w:rPr>
                <w:rFonts w:asciiTheme="majorHAnsi" w:hAnsiTheme="majorHAnsi"/>
                <w:spacing w:val="-4"/>
                <w:sz w:val="20"/>
                <w:szCs w:val="20"/>
              </w:rPr>
              <w:t>(P2)</w:t>
            </w:r>
          </w:p>
        </w:tc>
        <w:tc>
          <w:tcPr>
            <w:tcW w:w="1103" w:type="dxa"/>
          </w:tcPr>
          <w:p w14:paraId="0479B113" w14:textId="77777777" w:rsidR="003712D5" w:rsidRPr="00410B2D" w:rsidRDefault="003712D5" w:rsidP="00A65559">
            <w:pPr>
              <w:pStyle w:val="TableParagraph"/>
              <w:spacing w:before="273"/>
              <w:ind w:left="105"/>
              <w:rPr>
                <w:rFonts w:asciiTheme="majorHAnsi" w:hAnsiTheme="majorHAnsi"/>
                <w:sz w:val="20"/>
                <w:szCs w:val="20"/>
              </w:rPr>
            </w:pPr>
            <w:r w:rsidRPr="00410B2D">
              <w:rPr>
                <w:rFonts w:asciiTheme="majorHAnsi" w:hAnsiTheme="majorHAnsi"/>
                <w:spacing w:val="-2"/>
                <w:sz w:val="20"/>
                <w:szCs w:val="20"/>
              </w:rPr>
              <w:t>20,33</w:t>
            </w:r>
          </w:p>
        </w:tc>
        <w:tc>
          <w:tcPr>
            <w:tcW w:w="1176" w:type="dxa"/>
          </w:tcPr>
          <w:p w14:paraId="4B8AD123" w14:textId="77777777" w:rsidR="003712D5" w:rsidRPr="00410B2D" w:rsidRDefault="003712D5" w:rsidP="00A65559">
            <w:pPr>
              <w:pStyle w:val="TableParagraph"/>
              <w:spacing w:before="273"/>
              <w:ind w:right="10"/>
              <w:rPr>
                <w:rFonts w:asciiTheme="majorHAnsi" w:hAnsiTheme="majorHAnsi"/>
                <w:sz w:val="20"/>
                <w:szCs w:val="20"/>
              </w:rPr>
            </w:pPr>
            <w:r w:rsidRPr="00410B2D">
              <w:rPr>
                <w:rFonts w:asciiTheme="majorHAnsi" w:hAnsiTheme="majorHAnsi"/>
                <w:spacing w:val="-2"/>
                <w:sz w:val="20"/>
                <w:szCs w:val="20"/>
              </w:rPr>
              <w:t>25,75</w:t>
            </w:r>
          </w:p>
        </w:tc>
        <w:tc>
          <w:tcPr>
            <w:tcW w:w="1202" w:type="dxa"/>
          </w:tcPr>
          <w:p w14:paraId="2785FE23" w14:textId="77777777" w:rsidR="003712D5" w:rsidRPr="00410B2D" w:rsidRDefault="003712D5" w:rsidP="00A65559">
            <w:pPr>
              <w:pStyle w:val="TableParagraph"/>
              <w:spacing w:before="273"/>
              <w:ind w:left="2" w:right="14"/>
              <w:rPr>
                <w:rFonts w:asciiTheme="majorHAnsi" w:hAnsiTheme="majorHAnsi"/>
                <w:sz w:val="20"/>
                <w:szCs w:val="20"/>
              </w:rPr>
            </w:pPr>
            <w:r w:rsidRPr="00410B2D">
              <w:rPr>
                <w:rFonts w:asciiTheme="majorHAnsi" w:hAnsiTheme="majorHAnsi"/>
                <w:spacing w:val="-2"/>
                <w:sz w:val="20"/>
                <w:szCs w:val="20"/>
              </w:rPr>
              <w:t>28,71</w:t>
            </w:r>
          </w:p>
        </w:tc>
        <w:tc>
          <w:tcPr>
            <w:tcW w:w="1312" w:type="dxa"/>
          </w:tcPr>
          <w:p w14:paraId="5A73570F" w14:textId="77777777" w:rsidR="003712D5" w:rsidRPr="00410B2D" w:rsidRDefault="003712D5" w:rsidP="00A65559">
            <w:pPr>
              <w:pStyle w:val="TableParagraph"/>
              <w:spacing w:before="273"/>
              <w:ind w:left="2" w:right="96"/>
              <w:rPr>
                <w:rFonts w:asciiTheme="majorHAnsi" w:hAnsiTheme="majorHAnsi"/>
                <w:sz w:val="20"/>
                <w:szCs w:val="20"/>
              </w:rPr>
            </w:pPr>
            <w:r w:rsidRPr="00410B2D">
              <w:rPr>
                <w:rFonts w:asciiTheme="majorHAnsi" w:hAnsiTheme="majorHAnsi"/>
                <w:spacing w:val="-2"/>
                <w:sz w:val="20"/>
                <w:szCs w:val="20"/>
              </w:rPr>
              <w:t>32,50</w:t>
            </w:r>
          </w:p>
        </w:tc>
        <w:tc>
          <w:tcPr>
            <w:tcW w:w="818" w:type="dxa"/>
          </w:tcPr>
          <w:p w14:paraId="15DFCC31" w14:textId="77777777" w:rsidR="003712D5" w:rsidRPr="00410B2D" w:rsidRDefault="003712D5" w:rsidP="00A65559">
            <w:pPr>
              <w:pStyle w:val="TableParagraph"/>
              <w:ind w:left="2" w:right="105"/>
              <w:rPr>
                <w:rFonts w:asciiTheme="majorHAnsi" w:hAnsiTheme="majorHAnsi"/>
                <w:sz w:val="20"/>
                <w:szCs w:val="20"/>
              </w:rPr>
            </w:pPr>
            <w:r w:rsidRPr="00410B2D">
              <w:rPr>
                <w:rFonts w:asciiTheme="majorHAnsi" w:hAnsiTheme="majorHAnsi"/>
                <w:spacing w:val="-2"/>
                <w:sz w:val="20"/>
                <w:szCs w:val="20"/>
              </w:rPr>
              <w:t>26,82</w:t>
            </w:r>
          </w:p>
          <w:p w14:paraId="45A9434D" w14:textId="77777777" w:rsidR="003712D5" w:rsidRPr="00410B2D" w:rsidRDefault="003712D5" w:rsidP="00A65559">
            <w:pPr>
              <w:pStyle w:val="TableParagraph"/>
              <w:ind w:right="105"/>
              <w:rPr>
                <w:rFonts w:asciiTheme="majorHAnsi" w:hAnsiTheme="majorHAnsi"/>
                <w:sz w:val="20"/>
                <w:szCs w:val="20"/>
              </w:rPr>
            </w:pPr>
            <w:r w:rsidRPr="00410B2D">
              <w:rPr>
                <w:rFonts w:asciiTheme="majorHAnsi" w:hAnsiTheme="majorHAnsi"/>
                <w:spacing w:val="-10"/>
                <w:sz w:val="20"/>
                <w:szCs w:val="20"/>
              </w:rPr>
              <w:t>a</w:t>
            </w:r>
          </w:p>
        </w:tc>
        <w:tc>
          <w:tcPr>
            <w:tcW w:w="1021" w:type="dxa"/>
          </w:tcPr>
          <w:p w14:paraId="0987B01A" w14:textId="77777777" w:rsidR="003712D5" w:rsidRPr="00410B2D" w:rsidRDefault="003712D5" w:rsidP="00A65559">
            <w:pPr>
              <w:pStyle w:val="TableParagraph"/>
              <w:jc w:val="left"/>
              <w:rPr>
                <w:rFonts w:asciiTheme="majorHAnsi" w:hAnsiTheme="majorHAnsi"/>
                <w:sz w:val="20"/>
                <w:szCs w:val="20"/>
              </w:rPr>
            </w:pPr>
          </w:p>
        </w:tc>
      </w:tr>
      <w:tr w:rsidR="000D3A29" w:rsidRPr="00410B2D" w14:paraId="3FBA0C29" w14:textId="77777777" w:rsidTr="007C33CB">
        <w:trPr>
          <w:trHeight w:val="557"/>
        </w:trPr>
        <w:tc>
          <w:tcPr>
            <w:tcW w:w="1744" w:type="dxa"/>
            <w:tcBorders>
              <w:bottom w:val="single" w:sz="4" w:space="0" w:color="000000"/>
            </w:tcBorders>
          </w:tcPr>
          <w:p w14:paraId="5E2CA3D2" w14:textId="77777777" w:rsidR="003712D5" w:rsidRPr="00410B2D" w:rsidRDefault="003712D5" w:rsidP="00A65559">
            <w:pPr>
              <w:pStyle w:val="TableParagraph"/>
              <w:spacing w:before="276"/>
              <w:ind w:left="322"/>
              <w:jc w:val="left"/>
              <w:rPr>
                <w:rFonts w:asciiTheme="majorHAnsi" w:hAnsiTheme="majorHAnsi"/>
                <w:sz w:val="20"/>
                <w:szCs w:val="20"/>
              </w:rPr>
            </w:pPr>
            <w:r w:rsidRPr="00410B2D">
              <w:rPr>
                <w:rFonts w:asciiTheme="majorHAnsi" w:hAnsiTheme="majorHAnsi"/>
                <w:sz w:val="20"/>
                <w:szCs w:val="20"/>
              </w:rPr>
              <w:t xml:space="preserve">62 HST </w:t>
            </w:r>
            <w:r w:rsidRPr="00410B2D">
              <w:rPr>
                <w:rFonts w:asciiTheme="majorHAnsi" w:hAnsiTheme="majorHAnsi"/>
                <w:spacing w:val="-4"/>
                <w:sz w:val="20"/>
                <w:szCs w:val="20"/>
              </w:rPr>
              <w:t>(P3)</w:t>
            </w:r>
          </w:p>
        </w:tc>
        <w:tc>
          <w:tcPr>
            <w:tcW w:w="1103" w:type="dxa"/>
            <w:tcBorders>
              <w:bottom w:val="single" w:sz="4" w:space="0" w:color="000000"/>
            </w:tcBorders>
          </w:tcPr>
          <w:p w14:paraId="719594AA" w14:textId="77777777" w:rsidR="003712D5" w:rsidRPr="00410B2D" w:rsidRDefault="003712D5" w:rsidP="00A65559">
            <w:pPr>
              <w:pStyle w:val="TableParagraph"/>
              <w:spacing w:before="276"/>
              <w:ind w:left="105"/>
              <w:rPr>
                <w:rFonts w:asciiTheme="majorHAnsi" w:hAnsiTheme="majorHAnsi"/>
                <w:sz w:val="20"/>
                <w:szCs w:val="20"/>
              </w:rPr>
            </w:pPr>
            <w:r w:rsidRPr="00410B2D">
              <w:rPr>
                <w:rFonts w:asciiTheme="majorHAnsi" w:hAnsiTheme="majorHAnsi"/>
                <w:spacing w:val="-2"/>
                <w:sz w:val="20"/>
                <w:szCs w:val="20"/>
              </w:rPr>
              <w:t>21,03</w:t>
            </w:r>
          </w:p>
        </w:tc>
        <w:tc>
          <w:tcPr>
            <w:tcW w:w="1176" w:type="dxa"/>
            <w:tcBorders>
              <w:bottom w:val="single" w:sz="4" w:space="0" w:color="000000"/>
            </w:tcBorders>
          </w:tcPr>
          <w:p w14:paraId="127534BF" w14:textId="77777777" w:rsidR="003712D5" w:rsidRPr="00410B2D" w:rsidRDefault="003712D5" w:rsidP="00A65559">
            <w:pPr>
              <w:pStyle w:val="TableParagraph"/>
              <w:spacing w:before="276"/>
              <w:ind w:right="10"/>
              <w:rPr>
                <w:rFonts w:asciiTheme="majorHAnsi" w:hAnsiTheme="majorHAnsi"/>
                <w:sz w:val="20"/>
                <w:szCs w:val="20"/>
              </w:rPr>
            </w:pPr>
            <w:r w:rsidRPr="00410B2D">
              <w:rPr>
                <w:rFonts w:asciiTheme="majorHAnsi" w:hAnsiTheme="majorHAnsi"/>
                <w:spacing w:val="-2"/>
                <w:sz w:val="20"/>
                <w:szCs w:val="20"/>
              </w:rPr>
              <w:t>28,67</w:t>
            </w:r>
          </w:p>
        </w:tc>
        <w:tc>
          <w:tcPr>
            <w:tcW w:w="1202" w:type="dxa"/>
            <w:tcBorders>
              <w:bottom w:val="single" w:sz="4" w:space="0" w:color="000000"/>
            </w:tcBorders>
          </w:tcPr>
          <w:p w14:paraId="357547F2" w14:textId="77777777" w:rsidR="003712D5" w:rsidRPr="00410B2D" w:rsidRDefault="003712D5" w:rsidP="00A65559">
            <w:pPr>
              <w:pStyle w:val="TableParagraph"/>
              <w:spacing w:before="276"/>
              <w:ind w:left="2" w:right="14"/>
              <w:rPr>
                <w:rFonts w:asciiTheme="majorHAnsi" w:hAnsiTheme="majorHAnsi"/>
                <w:sz w:val="20"/>
                <w:szCs w:val="20"/>
              </w:rPr>
            </w:pPr>
            <w:r w:rsidRPr="00410B2D">
              <w:rPr>
                <w:rFonts w:asciiTheme="majorHAnsi" w:hAnsiTheme="majorHAnsi"/>
                <w:spacing w:val="-2"/>
                <w:sz w:val="20"/>
                <w:szCs w:val="20"/>
              </w:rPr>
              <w:t>32,77</w:t>
            </w:r>
          </w:p>
        </w:tc>
        <w:tc>
          <w:tcPr>
            <w:tcW w:w="1312" w:type="dxa"/>
            <w:tcBorders>
              <w:bottom w:val="single" w:sz="4" w:space="0" w:color="000000"/>
            </w:tcBorders>
          </w:tcPr>
          <w:p w14:paraId="6F55F078" w14:textId="77777777" w:rsidR="003712D5" w:rsidRPr="00410B2D" w:rsidRDefault="003712D5" w:rsidP="00A65559">
            <w:pPr>
              <w:pStyle w:val="TableParagraph"/>
              <w:spacing w:before="276"/>
              <w:ind w:left="2" w:right="96"/>
              <w:rPr>
                <w:rFonts w:asciiTheme="majorHAnsi" w:hAnsiTheme="majorHAnsi"/>
                <w:sz w:val="20"/>
                <w:szCs w:val="20"/>
              </w:rPr>
            </w:pPr>
            <w:r w:rsidRPr="00410B2D">
              <w:rPr>
                <w:rFonts w:asciiTheme="majorHAnsi" w:hAnsiTheme="majorHAnsi"/>
                <w:spacing w:val="-2"/>
                <w:sz w:val="20"/>
                <w:szCs w:val="20"/>
              </w:rPr>
              <w:t>24,33</w:t>
            </w:r>
          </w:p>
        </w:tc>
        <w:tc>
          <w:tcPr>
            <w:tcW w:w="818" w:type="dxa"/>
            <w:tcBorders>
              <w:bottom w:val="single" w:sz="4" w:space="0" w:color="000000"/>
            </w:tcBorders>
          </w:tcPr>
          <w:p w14:paraId="4EF71877" w14:textId="77777777" w:rsidR="003712D5" w:rsidRPr="00410B2D" w:rsidRDefault="003712D5" w:rsidP="00A65559">
            <w:pPr>
              <w:pStyle w:val="TableParagraph"/>
              <w:ind w:left="2" w:right="105"/>
              <w:rPr>
                <w:rFonts w:asciiTheme="majorHAnsi" w:hAnsiTheme="majorHAnsi"/>
                <w:sz w:val="20"/>
                <w:szCs w:val="20"/>
              </w:rPr>
            </w:pPr>
            <w:r w:rsidRPr="00410B2D">
              <w:rPr>
                <w:rFonts w:asciiTheme="majorHAnsi" w:hAnsiTheme="majorHAnsi"/>
                <w:spacing w:val="-2"/>
                <w:sz w:val="20"/>
                <w:szCs w:val="20"/>
              </w:rPr>
              <w:t>26,70</w:t>
            </w:r>
          </w:p>
          <w:p w14:paraId="78726438" w14:textId="77777777" w:rsidR="003712D5" w:rsidRPr="00410B2D" w:rsidRDefault="003712D5" w:rsidP="00A65559">
            <w:pPr>
              <w:pStyle w:val="TableParagraph"/>
              <w:ind w:right="105"/>
              <w:rPr>
                <w:rFonts w:asciiTheme="majorHAnsi" w:hAnsiTheme="majorHAnsi"/>
                <w:sz w:val="20"/>
                <w:szCs w:val="20"/>
              </w:rPr>
            </w:pPr>
            <w:r w:rsidRPr="00410B2D">
              <w:rPr>
                <w:rFonts w:asciiTheme="majorHAnsi" w:hAnsiTheme="majorHAnsi"/>
                <w:spacing w:val="-10"/>
                <w:sz w:val="20"/>
                <w:szCs w:val="20"/>
              </w:rPr>
              <w:t>a</w:t>
            </w:r>
          </w:p>
        </w:tc>
        <w:tc>
          <w:tcPr>
            <w:tcW w:w="1021" w:type="dxa"/>
            <w:tcBorders>
              <w:bottom w:val="single" w:sz="4" w:space="0" w:color="000000"/>
            </w:tcBorders>
          </w:tcPr>
          <w:p w14:paraId="577BB420" w14:textId="77777777" w:rsidR="003712D5" w:rsidRPr="00410B2D" w:rsidRDefault="003712D5" w:rsidP="00A65559">
            <w:pPr>
              <w:pStyle w:val="TableParagraph"/>
              <w:jc w:val="left"/>
              <w:rPr>
                <w:rFonts w:asciiTheme="majorHAnsi" w:hAnsiTheme="majorHAnsi"/>
                <w:sz w:val="20"/>
                <w:szCs w:val="20"/>
              </w:rPr>
            </w:pPr>
          </w:p>
        </w:tc>
      </w:tr>
      <w:tr w:rsidR="000D3A29" w:rsidRPr="00410B2D" w14:paraId="1DE8E949" w14:textId="77777777" w:rsidTr="007C33CB">
        <w:trPr>
          <w:trHeight w:val="276"/>
        </w:trPr>
        <w:tc>
          <w:tcPr>
            <w:tcW w:w="1744" w:type="dxa"/>
            <w:tcBorders>
              <w:top w:val="single" w:sz="4" w:space="0" w:color="000000"/>
              <w:bottom w:val="single" w:sz="4" w:space="0" w:color="000000"/>
            </w:tcBorders>
          </w:tcPr>
          <w:p w14:paraId="5F71673F" w14:textId="77777777" w:rsidR="003712D5" w:rsidRPr="00410B2D" w:rsidRDefault="003712D5" w:rsidP="00A65559">
            <w:pPr>
              <w:pStyle w:val="TableParagraph"/>
              <w:ind w:left="496"/>
              <w:jc w:val="left"/>
              <w:rPr>
                <w:rFonts w:asciiTheme="majorHAnsi" w:hAnsiTheme="majorHAnsi"/>
                <w:sz w:val="20"/>
                <w:szCs w:val="20"/>
              </w:rPr>
            </w:pPr>
            <w:r w:rsidRPr="00410B2D">
              <w:rPr>
                <w:rFonts w:asciiTheme="majorHAnsi" w:hAnsiTheme="majorHAnsi"/>
                <w:spacing w:val="-2"/>
                <w:sz w:val="20"/>
                <w:szCs w:val="20"/>
              </w:rPr>
              <w:t>Rata-</w:t>
            </w:r>
            <w:r w:rsidRPr="00410B2D">
              <w:rPr>
                <w:rFonts w:asciiTheme="majorHAnsi" w:hAnsiTheme="majorHAnsi"/>
                <w:spacing w:val="-4"/>
                <w:sz w:val="20"/>
                <w:szCs w:val="20"/>
              </w:rPr>
              <w:t>rata</w:t>
            </w:r>
          </w:p>
        </w:tc>
        <w:tc>
          <w:tcPr>
            <w:tcW w:w="1103" w:type="dxa"/>
            <w:tcBorders>
              <w:top w:val="single" w:sz="4" w:space="0" w:color="000000"/>
              <w:bottom w:val="single" w:sz="4" w:space="0" w:color="000000"/>
            </w:tcBorders>
          </w:tcPr>
          <w:p w14:paraId="1C92BA60" w14:textId="77777777" w:rsidR="003712D5" w:rsidRPr="00410B2D" w:rsidRDefault="003712D5" w:rsidP="00A65559">
            <w:pPr>
              <w:pStyle w:val="TableParagraph"/>
              <w:ind w:left="105"/>
              <w:rPr>
                <w:rFonts w:asciiTheme="majorHAnsi" w:hAnsiTheme="majorHAnsi"/>
                <w:sz w:val="20"/>
                <w:szCs w:val="20"/>
              </w:rPr>
            </w:pPr>
            <w:r w:rsidRPr="00410B2D">
              <w:rPr>
                <w:rFonts w:asciiTheme="majorHAnsi" w:hAnsiTheme="majorHAnsi"/>
                <w:sz w:val="20"/>
                <w:szCs w:val="20"/>
              </w:rPr>
              <w:t xml:space="preserve">18,83 </w:t>
            </w:r>
            <w:r w:rsidRPr="00410B2D">
              <w:rPr>
                <w:rFonts w:asciiTheme="majorHAnsi" w:hAnsiTheme="majorHAnsi"/>
                <w:spacing w:val="-10"/>
                <w:sz w:val="20"/>
                <w:szCs w:val="20"/>
              </w:rPr>
              <w:t>r</w:t>
            </w:r>
          </w:p>
        </w:tc>
        <w:tc>
          <w:tcPr>
            <w:tcW w:w="1176" w:type="dxa"/>
            <w:tcBorders>
              <w:top w:val="single" w:sz="4" w:space="0" w:color="000000"/>
              <w:bottom w:val="single" w:sz="4" w:space="0" w:color="000000"/>
            </w:tcBorders>
          </w:tcPr>
          <w:p w14:paraId="4404AA39" w14:textId="77777777" w:rsidR="003712D5" w:rsidRPr="00410B2D" w:rsidRDefault="003712D5" w:rsidP="00A65559">
            <w:pPr>
              <w:pStyle w:val="TableParagraph"/>
              <w:ind w:right="10"/>
              <w:rPr>
                <w:rFonts w:asciiTheme="majorHAnsi" w:hAnsiTheme="majorHAnsi"/>
                <w:sz w:val="20"/>
                <w:szCs w:val="20"/>
              </w:rPr>
            </w:pPr>
            <w:r w:rsidRPr="00410B2D">
              <w:rPr>
                <w:rFonts w:asciiTheme="majorHAnsi" w:hAnsiTheme="majorHAnsi"/>
                <w:sz w:val="20"/>
                <w:szCs w:val="20"/>
              </w:rPr>
              <w:t xml:space="preserve">23,98 </w:t>
            </w:r>
            <w:r w:rsidRPr="00410B2D">
              <w:rPr>
                <w:rFonts w:asciiTheme="majorHAnsi" w:hAnsiTheme="majorHAnsi"/>
                <w:spacing w:val="-10"/>
                <w:sz w:val="20"/>
                <w:szCs w:val="20"/>
              </w:rPr>
              <w:t>q</w:t>
            </w:r>
          </w:p>
        </w:tc>
        <w:tc>
          <w:tcPr>
            <w:tcW w:w="1202" w:type="dxa"/>
            <w:tcBorders>
              <w:top w:val="single" w:sz="4" w:space="0" w:color="000000"/>
              <w:bottom w:val="single" w:sz="4" w:space="0" w:color="000000"/>
            </w:tcBorders>
          </w:tcPr>
          <w:p w14:paraId="02033323" w14:textId="77777777" w:rsidR="003712D5" w:rsidRPr="00410B2D" w:rsidRDefault="003712D5" w:rsidP="00A65559">
            <w:pPr>
              <w:pStyle w:val="TableParagraph"/>
              <w:ind w:left="2" w:right="14"/>
              <w:rPr>
                <w:rFonts w:asciiTheme="majorHAnsi" w:hAnsiTheme="majorHAnsi"/>
                <w:sz w:val="20"/>
                <w:szCs w:val="20"/>
              </w:rPr>
            </w:pPr>
            <w:r w:rsidRPr="00410B2D">
              <w:rPr>
                <w:rFonts w:asciiTheme="majorHAnsi" w:hAnsiTheme="majorHAnsi"/>
                <w:sz w:val="20"/>
                <w:szCs w:val="20"/>
              </w:rPr>
              <w:t xml:space="preserve">26,96 </w:t>
            </w:r>
            <w:r w:rsidRPr="00410B2D">
              <w:rPr>
                <w:rFonts w:asciiTheme="majorHAnsi" w:hAnsiTheme="majorHAnsi"/>
                <w:spacing w:val="-10"/>
                <w:sz w:val="20"/>
                <w:szCs w:val="20"/>
              </w:rPr>
              <w:t>p</w:t>
            </w:r>
          </w:p>
        </w:tc>
        <w:tc>
          <w:tcPr>
            <w:tcW w:w="1312" w:type="dxa"/>
            <w:tcBorders>
              <w:top w:val="single" w:sz="4" w:space="0" w:color="000000"/>
              <w:bottom w:val="single" w:sz="4" w:space="0" w:color="000000"/>
            </w:tcBorders>
          </w:tcPr>
          <w:p w14:paraId="4FCD84CE" w14:textId="77777777" w:rsidR="003712D5" w:rsidRPr="00410B2D" w:rsidRDefault="003712D5" w:rsidP="00A65559">
            <w:pPr>
              <w:pStyle w:val="TableParagraph"/>
              <w:ind w:left="2" w:right="96"/>
              <w:rPr>
                <w:rFonts w:asciiTheme="majorHAnsi" w:hAnsiTheme="majorHAnsi"/>
                <w:sz w:val="20"/>
                <w:szCs w:val="20"/>
              </w:rPr>
            </w:pPr>
            <w:r w:rsidRPr="00410B2D">
              <w:rPr>
                <w:rFonts w:asciiTheme="majorHAnsi" w:hAnsiTheme="majorHAnsi"/>
                <w:sz w:val="20"/>
                <w:szCs w:val="20"/>
              </w:rPr>
              <w:t xml:space="preserve">24,32 </w:t>
            </w:r>
            <w:r w:rsidRPr="00410B2D">
              <w:rPr>
                <w:rFonts w:asciiTheme="majorHAnsi" w:hAnsiTheme="majorHAnsi"/>
                <w:spacing w:val="-10"/>
                <w:sz w:val="20"/>
                <w:szCs w:val="20"/>
              </w:rPr>
              <w:t>q</w:t>
            </w:r>
          </w:p>
        </w:tc>
        <w:tc>
          <w:tcPr>
            <w:tcW w:w="818" w:type="dxa"/>
            <w:tcBorders>
              <w:top w:val="single" w:sz="4" w:space="0" w:color="000000"/>
              <w:bottom w:val="single" w:sz="4" w:space="0" w:color="000000"/>
            </w:tcBorders>
          </w:tcPr>
          <w:p w14:paraId="1A6CAA6F" w14:textId="77777777" w:rsidR="003712D5" w:rsidRPr="00410B2D" w:rsidRDefault="003712D5" w:rsidP="00A65559">
            <w:pPr>
              <w:pStyle w:val="TableParagraph"/>
              <w:jc w:val="left"/>
              <w:rPr>
                <w:rFonts w:asciiTheme="majorHAnsi" w:hAnsiTheme="majorHAnsi"/>
                <w:sz w:val="20"/>
                <w:szCs w:val="20"/>
              </w:rPr>
            </w:pPr>
          </w:p>
        </w:tc>
        <w:tc>
          <w:tcPr>
            <w:tcW w:w="1021" w:type="dxa"/>
            <w:tcBorders>
              <w:top w:val="single" w:sz="4" w:space="0" w:color="000000"/>
              <w:bottom w:val="single" w:sz="4" w:space="0" w:color="000000"/>
            </w:tcBorders>
          </w:tcPr>
          <w:p w14:paraId="55D31567" w14:textId="77777777" w:rsidR="003712D5" w:rsidRPr="00410B2D" w:rsidRDefault="003712D5" w:rsidP="00A65559">
            <w:pPr>
              <w:pStyle w:val="TableParagraph"/>
              <w:jc w:val="left"/>
              <w:rPr>
                <w:rFonts w:asciiTheme="majorHAnsi" w:hAnsiTheme="majorHAnsi"/>
                <w:sz w:val="20"/>
                <w:szCs w:val="20"/>
              </w:rPr>
            </w:pPr>
          </w:p>
        </w:tc>
      </w:tr>
      <w:tr w:rsidR="000D3A29" w:rsidRPr="00410B2D" w14:paraId="75681C8F" w14:textId="77777777" w:rsidTr="007C33CB">
        <w:trPr>
          <w:trHeight w:val="552"/>
        </w:trPr>
        <w:tc>
          <w:tcPr>
            <w:tcW w:w="1744" w:type="dxa"/>
            <w:tcBorders>
              <w:top w:val="single" w:sz="4" w:space="0" w:color="000000"/>
              <w:bottom w:val="single" w:sz="4" w:space="0" w:color="000000"/>
            </w:tcBorders>
          </w:tcPr>
          <w:p w14:paraId="0B4A5955" w14:textId="77777777" w:rsidR="003712D5" w:rsidRPr="00410B2D" w:rsidRDefault="003712D5" w:rsidP="00A65559">
            <w:pPr>
              <w:pStyle w:val="TableParagraph"/>
              <w:ind w:left="128"/>
              <w:rPr>
                <w:rFonts w:asciiTheme="majorHAnsi" w:hAnsiTheme="majorHAnsi"/>
                <w:sz w:val="20"/>
                <w:szCs w:val="20"/>
              </w:rPr>
            </w:pPr>
            <w:r w:rsidRPr="00410B2D">
              <w:rPr>
                <w:rFonts w:asciiTheme="majorHAnsi" w:hAnsiTheme="majorHAnsi"/>
                <w:sz w:val="20"/>
                <w:szCs w:val="20"/>
              </w:rPr>
              <w:t xml:space="preserve">NP. BNT </w:t>
            </w:r>
            <w:r w:rsidRPr="00410B2D">
              <w:rPr>
                <w:rFonts w:asciiTheme="majorHAnsi" w:hAnsiTheme="majorHAnsi"/>
                <w:spacing w:val="-4"/>
                <w:sz w:val="20"/>
                <w:szCs w:val="20"/>
              </w:rPr>
              <w:t>0,05</w:t>
            </w:r>
          </w:p>
          <w:p w14:paraId="3E51D41E" w14:textId="77777777" w:rsidR="003712D5" w:rsidRPr="00410B2D" w:rsidRDefault="003712D5" w:rsidP="00A65559">
            <w:pPr>
              <w:pStyle w:val="TableParagraph"/>
              <w:ind w:left="128"/>
              <w:rPr>
                <w:rFonts w:asciiTheme="majorHAnsi" w:hAnsiTheme="majorHAnsi"/>
                <w:sz w:val="20"/>
                <w:szCs w:val="20"/>
              </w:rPr>
            </w:pPr>
            <w:r w:rsidRPr="00410B2D">
              <w:rPr>
                <w:rFonts w:asciiTheme="majorHAnsi" w:hAnsiTheme="majorHAnsi"/>
                <w:spacing w:val="-10"/>
                <w:sz w:val="20"/>
                <w:szCs w:val="20"/>
              </w:rPr>
              <w:t>%</w:t>
            </w:r>
          </w:p>
        </w:tc>
        <w:tc>
          <w:tcPr>
            <w:tcW w:w="1103" w:type="dxa"/>
            <w:tcBorders>
              <w:top w:val="single" w:sz="4" w:space="0" w:color="000000"/>
              <w:bottom w:val="single" w:sz="4" w:space="0" w:color="000000"/>
            </w:tcBorders>
          </w:tcPr>
          <w:p w14:paraId="64434C40" w14:textId="77777777" w:rsidR="003712D5" w:rsidRPr="00410B2D" w:rsidRDefault="003712D5" w:rsidP="00A65559">
            <w:pPr>
              <w:pStyle w:val="TableParagraph"/>
              <w:jc w:val="left"/>
              <w:rPr>
                <w:rFonts w:asciiTheme="majorHAnsi" w:hAnsiTheme="majorHAnsi"/>
                <w:sz w:val="20"/>
                <w:szCs w:val="20"/>
              </w:rPr>
            </w:pPr>
          </w:p>
        </w:tc>
        <w:tc>
          <w:tcPr>
            <w:tcW w:w="2378" w:type="dxa"/>
            <w:gridSpan w:val="2"/>
            <w:tcBorders>
              <w:top w:val="single" w:sz="4" w:space="0" w:color="000000"/>
              <w:bottom w:val="single" w:sz="4" w:space="0" w:color="000000"/>
            </w:tcBorders>
          </w:tcPr>
          <w:p w14:paraId="04D12CCA" w14:textId="77777777" w:rsidR="003712D5" w:rsidRPr="00410B2D" w:rsidRDefault="003712D5" w:rsidP="00A65559">
            <w:pPr>
              <w:pStyle w:val="TableParagraph"/>
              <w:spacing w:before="132"/>
              <w:ind w:left="229"/>
              <w:rPr>
                <w:rFonts w:asciiTheme="majorHAnsi" w:hAnsiTheme="majorHAnsi"/>
                <w:sz w:val="20"/>
                <w:szCs w:val="20"/>
              </w:rPr>
            </w:pPr>
            <w:r w:rsidRPr="00410B2D">
              <w:rPr>
                <w:rFonts w:asciiTheme="majorHAnsi" w:hAnsiTheme="majorHAnsi"/>
                <w:spacing w:val="-4"/>
                <w:sz w:val="20"/>
                <w:szCs w:val="20"/>
              </w:rPr>
              <w:t>2,06</w:t>
            </w:r>
          </w:p>
        </w:tc>
        <w:tc>
          <w:tcPr>
            <w:tcW w:w="1312" w:type="dxa"/>
            <w:tcBorders>
              <w:top w:val="single" w:sz="4" w:space="0" w:color="000000"/>
              <w:bottom w:val="single" w:sz="4" w:space="0" w:color="000000"/>
            </w:tcBorders>
          </w:tcPr>
          <w:p w14:paraId="67AFE652" w14:textId="77777777" w:rsidR="003712D5" w:rsidRPr="00410B2D" w:rsidRDefault="003712D5" w:rsidP="00A65559">
            <w:pPr>
              <w:pStyle w:val="TableParagraph"/>
              <w:jc w:val="left"/>
              <w:rPr>
                <w:rFonts w:asciiTheme="majorHAnsi" w:hAnsiTheme="majorHAnsi"/>
                <w:sz w:val="20"/>
                <w:szCs w:val="20"/>
              </w:rPr>
            </w:pPr>
          </w:p>
        </w:tc>
        <w:tc>
          <w:tcPr>
            <w:tcW w:w="818" w:type="dxa"/>
            <w:tcBorders>
              <w:top w:val="single" w:sz="4" w:space="0" w:color="000000"/>
              <w:bottom w:val="single" w:sz="4" w:space="0" w:color="000000"/>
            </w:tcBorders>
          </w:tcPr>
          <w:p w14:paraId="6223C6AE" w14:textId="77777777" w:rsidR="003712D5" w:rsidRPr="00410B2D" w:rsidRDefault="003712D5" w:rsidP="00A65559">
            <w:pPr>
              <w:pStyle w:val="TableParagraph"/>
              <w:jc w:val="left"/>
              <w:rPr>
                <w:rFonts w:asciiTheme="majorHAnsi" w:hAnsiTheme="majorHAnsi"/>
                <w:sz w:val="20"/>
                <w:szCs w:val="20"/>
              </w:rPr>
            </w:pPr>
          </w:p>
        </w:tc>
        <w:tc>
          <w:tcPr>
            <w:tcW w:w="1021" w:type="dxa"/>
            <w:tcBorders>
              <w:top w:val="single" w:sz="4" w:space="0" w:color="000000"/>
              <w:bottom w:val="single" w:sz="4" w:space="0" w:color="000000"/>
            </w:tcBorders>
          </w:tcPr>
          <w:p w14:paraId="1189FAD3" w14:textId="77777777" w:rsidR="003712D5" w:rsidRPr="00410B2D" w:rsidRDefault="003712D5" w:rsidP="00A65559">
            <w:pPr>
              <w:pStyle w:val="TableParagraph"/>
              <w:jc w:val="left"/>
              <w:rPr>
                <w:rFonts w:asciiTheme="majorHAnsi" w:hAnsiTheme="majorHAnsi"/>
                <w:sz w:val="20"/>
                <w:szCs w:val="20"/>
              </w:rPr>
            </w:pPr>
          </w:p>
        </w:tc>
      </w:tr>
    </w:tbl>
    <w:p w14:paraId="38738029" w14:textId="254E6B34" w:rsidR="003712D5" w:rsidRPr="00410B2D" w:rsidRDefault="003712D5" w:rsidP="006D1E6A">
      <w:pPr>
        <w:pStyle w:val="BodyText"/>
        <w:ind w:left="1986" w:right="1137" w:hanging="1419"/>
        <w:rPr>
          <w:rFonts w:asciiTheme="majorHAnsi" w:hAnsiTheme="majorHAnsi"/>
          <w:sz w:val="20"/>
          <w:szCs w:val="20"/>
        </w:rPr>
      </w:pPr>
      <w:r w:rsidRPr="00410B2D">
        <w:rPr>
          <w:rFonts w:asciiTheme="majorHAnsi" w:hAnsiTheme="majorHAnsi"/>
          <w:sz w:val="20"/>
          <w:szCs w:val="20"/>
        </w:rPr>
        <w:t>Keterangan : angka-angka yang diikuti dengan huruf yang sama pada kolom (a,b,c,d) dan baris (p,q,r) berbeda tidak nyata pada uji BNJ 0,05%.</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7"/>
        <w:gridCol w:w="4795"/>
      </w:tblGrid>
      <w:tr w:rsidR="006D1E6A" w:rsidRPr="00410B2D" w14:paraId="0E314744" w14:textId="77777777" w:rsidTr="006D1E6A">
        <w:tc>
          <w:tcPr>
            <w:tcW w:w="4504" w:type="dxa"/>
          </w:tcPr>
          <w:p w14:paraId="02B55CCC" w14:textId="07B59222" w:rsidR="006D1E6A" w:rsidRPr="00410B2D" w:rsidRDefault="006D1E6A" w:rsidP="006D1E6A">
            <w:pPr>
              <w:pStyle w:val="BodyText"/>
              <w:spacing w:before="235"/>
              <w:ind w:left="0" w:right="431"/>
              <w:rPr>
                <w:rFonts w:asciiTheme="majorHAnsi" w:hAnsiTheme="majorHAnsi"/>
                <w:sz w:val="20"/>
                <w:szCs w:val="20"/>
              </w:rPr>
            </w:pPr>
            <w:r w:rsidRPr="00410B2D">
              <w:rPr>
                <w:rFonts w:asciiTheme="majorHAnsi" w:hAnsiTheme="majorHAnsi"/>
                <w:sz w:val="20"/>
                <w:szCs w:val="20"/>
              </w:rPr>
              <w:t>Hasil</w:t>
            </w:r>
            <w:r w:rsidRPr="00410B2D">
              <w:rPr>
                <w:rFonts w:asciiTheme="majorHAnsi" w:hAnsiTheme="majorHAnsi"/>
                <w:spacing w:val="-15"/>
                <w:sz w:val="20"/>
                <w:szCs w:val="20"/>
              </w:rPr>
              <w:t xml:space="preserve"> </w:t>
            </w:r>
            <w:r w:rsidRPr="00410B2D">
              <w:rPr>
                <w:rFonts w:asciiTheme="majorHAnsi" w:hAnsiTheme="majorHAnsi"/>
                <w:sz w:val="20"/>
                <w:szCs w:val="20"/>
              </w:rPr>
              <w:t>uji</w:t>
            </w:r>
            <w:r w:rsidRPr="00410B2D">
              <w:rPr>
                <w:rFonts w:asciiTheme="majorHAnsi" w:hAnsiTheme="majorHAnsi"/>
                <w:spacing w:val="-15"/>
                <w:sz w:val="20"/>
                <w:szCs w:val="20"/>
              </w:rPr>
              <w:t xml:space="preserve"> </w:t>
            </w:r>
            <w:r w:rsidRPr="00410B2D">
              <w:rPr>
                <w:rFonts w:asciiTheme="majorHAnsi" w:hAnsiTheme="majorHAnsi"/>
                <w:sz w:val="20"/>
                <w:szCs w:val="20"/>
              </w:rPr>
              <w:t>BNJ</w:t>
            </w:r>
            <w:r w:rsidRPr="00410B2D">
              <w:rPr>
                <w:rFonts w:asciiTheme="majorHAnsi" w:hAnsiTheme="majorHAnsi"/>
                <w:spacing w:val="-15"/>
                <w:sz w:val="20"/>
                <w:szCs w:val="20"/>
              </w:rPr>
              <w:t xml:space="preserve"> </w:t>
            </w:r>
            <w:r w:rsidRPr="00410B2D">
              <w:rPr>
                <w:rFonts w:asciiTheme="majorHAnsi" w:hAnsiTheme="majorHAnsi"/>
                <w:sz w:val="20"/>
                <w:szCs w:val="20"/>
              </w:rPr>
              <w:t>0,05</w:t>
            </w:r>
            <w:r w:rsidRPr="00410B2D">
              <w:rPr>
                <w:rFonts w:asciiTheme="majorHAnsi" w:hAnsiTheme="majorHAnsi"/>
                <w:spacing w:val="-15"/>
                <w:sz w:val="20"/>
                <w:szCs w:val="20"/>
              </w:rPr>
              <w:t xml:space="preserve"> </w:t>
            </w:r>
            <w:r w:rsidRPr="00410B2D">
              <w:rPr>
                <w:rFonts w:asciiTheme="majorHAnsi" w:hAnsiTheme="majorHAnsi"/>
                <w:sz w:val="20"/>
                <w:szCs w:val="20"/>
              </w:rPr>
              <w:t>%</w:t>
            </w:r>
            <w:r w:rsidRPr="00410B2D">
              <w:rPr>
                <w:rFonts w:asciiTheme="majorHAnsi" w:hAnsiTheme="majorHAnsi"/>
                <w:spacing w:val="-15"/>
                <w:sz w:val="20"/>
                <w:szCs w:val="20"/>
              </w:rPr>
              <w:t xml:space="preserve"> </w:t>
            </w:r>
            <w:r w:rsidRPr="00410B2D">
              <w:rPr>
                <w:rFonts w:asciiTheme="majorHAnsi" w:hAnsiTheme="majorHAnsi"/>
                <w:sz w:val="20"/>
                <w:szCs w:val="20"/>
              </w:rPr>
              <w:t>pada</w:t>
            </w:r>
            <w:r w:rsidRPr="00410B2D">
              <w:rPr>
                <w:rFonts w:asciiTheme="majorHAnsi" w:hAnsiTheme="majorHAnsi"/>
                <w:spacing w:val="-15"/>
                <w:sz w:val="20"/>
                <w:szCs w:val="20"/>
              </w:rPr>
              <w:t xml:space="preserve"> </w:t>
            </w:r>
            <w:r w:rsidRPr="00410B2D">
              <w:rPr>
                <w:rFonts w:asciiTheme="majorHAnsi" w:hAnsiTheme="majorHAnsi"/>
                <w:sz w:val="20"/>
                <w:szCs w:val="20"/>
              </w:rPr>
              <w:t>tabel</w:t>
            </w:r>
            <w:r w:rsidRPr="00410B2D">
              <w:rPr>
                <w:rFonts w:asciiTheme="majorHAnsi" w:hAnsiTheme="majorHAnsi"/>
                <w:spacing w:val="-15"/>
                <w:sz w:val="20"/>
                <w:szCs w:val="20"/>
              </w:rPr>
              <w:t xml:space="preserve"> </w:t>
            </w:r>
            <w:r w:rsidRPr="00410B2D">
              <w:rPr>
                <w:rFonts w:asciiTheme="majorHAnsi" w:hAnsiTheme="majorHAnsi"/>
                <w:sz w:val="20"/>
                <w:szCs w:val="20"/>
              </w:rPr>
              <w:t>4</w:t>
            </w:r>
            <w:r w:rsidRPr="00410B2D">
              <w:rPr>
                <w:rFonts w:asciiTheme="majorHAnsi" w:hAnsiTheme="majorHAnsi"/>
                <w:spacing w:val="-15"/>
                <w:sz w:val="20"/>
                <w:szCs w:val="20"/>
              </w:rPr>
              <w:t xml:space="preserve"> </w:t>
            </w:r>
            <w:r w:rsidRPr="00410B2D">
              <w:rPr>
                <w:rFonts w:asciiTheme="majorHAnsi" w:hAnsiTheme="majorHAnsi"/>
                <w:sz w:val="20"/>
                <w:szCs w:val="20"/>
              </w:rPr>
              <w:t>menunjukkan</w:t>
            </w:r>
            <w:r w:rsidRPr="00410B2D">
              <w:rPr>
                <w:rFonts w:asciiTheme="majorHAnsi" w:hAnsiTheme="majorHAnsi"/>
                <w:spacing w:val="-15"/>
                <w:sz w:val="20"/>
                <w:szCs w:val="20"/>
              </w:rPr>
              <w:t xml:space="preserve"> </w:t>
            </w:r>
            <w:r w:rsidRPr="00410B2D">
              <w:rPr>
                <w:rFonts w:asciiTheme="majorHAnsi" w:hAnsiTheme="majorHAnsi"/>
                <w:sz w:val="20"/>
                <w:szCs w:val="20"/>
              </w:rPr>
              <w:t>bahwa</w:t>
            </w:r>
            <w:r w:rsidRPr="00410B2D">
              <w:rPr>
                <w:rFonts w:asciiTheme="majorHAnsi" w:hAnsiTheme="majorHAnsi"/>
                <w:spacing w:val="-15"/>
                <w:sz w:val="20"/>
                <w:szCs w:val="20"/>
              </w:rPr>
              <w:t xml:space="preserve"> </w:t>
            </w:r>
            <w:r w:rsidRPr="00410B2D">
              <w:rPr>
                <w:rFonts w:asciiTheme="majorHAnsi" w:hAnsiTheme="majorHAnsi"/>
                <w:sz w:val="20"/>
                <w:szCs w:val="20"/>
              </w:rPr>
              <w:t>perlakuan</w:t>
            </w:r>
            <w:r w:rsidRPr="00410B2D">
              <w:rPr>
                <w:rFonts w:asciiTheme="majorHAnsi" w:hAnsiTheme="majorHAnsi"/>
                <w:spacing w:val="-15"/>
                <w:sz w:val="20"/>
                <w:szCs w:val="20"/>
              </w:rPr>
              <w:t xml:space="preserve"> </w:t>
            </w:r>
            <w:r w:rsidRPr="00410B2D">
              <w:rPr>
                <w:rFonts w:asciiTheme="majorHAnsi" w:hAnsiTheme="majorHAnsi"/>
                <w:sz w:val="20"/>
                <w:szCs w:val="20"/>
              </w:rPr>
              <w:t>pemangkasan tunas air 55 HST (P2) menghasilkan rata-rata berat buah tertinggi yaitu (26,82 g) dan berbeda nyata dengan tanpa perlakuan pemangkasan tunas air (P0) dan pemangkasan tunas air 48 HST (P1), tetapi berbeda tidak nyata dengan perlakuan pemangkasan tunas air 62 HST (P3).</w:t>
            </w:r>
            <w:r w:rsidRPr="00410B2D">
              <w:rPr>
                <w:rFonts w:asciiTheme="majorHAnsi" w:hAnsiTheme="majorHAnsi"/>
                <w:sz w:val="20"/>
                <w:szCs w:val="20"/>
                <w:lang w:val="id-ID"/>
              </w:rPr>
              <w:t xml:space="preserve"> </w:t>
            </w:r>
            <w:r w:rsidRPr="00410B2D">
              <w:rPr>
                <w:rFonts w:asciiTheme="majorHAnsi" w:hAnsiTheme="majorHAnsi"/>
                <w:sz w:val="20"/>
                <w:szCs w:val="20"/>
              </w:rPr>
              <w:t>Perlakuan konsentrasi Ekstrak daun kelor 40 ml/tan (E2) menghasilkan rata- rata</w:t>
            </w:r>
            <w:r w:rsidRPr="00410B2D">
              <w:rPr>
                <w:rFonts w:asciiTheme="majorHAnsi" w:hAnsiTheme="majorHAnsi"/>
                <w:spacing w:val="-12"/>
                <w:sz w:val="20"/>
                <w:szCs w:val="20"/>
              </w:rPr>
              <w:t xml:space="preserve"> </w:t>
            </w:r>
            <w:r w:rsidRPr="00410B2D">
              <w:rPr>
                <w:rFonts w:asciiTheme="majorHAnsi" w:hAnsiTheme="majorHAnsi"/>
                <w:sz w:val="20"/>
                <w:szCs w:val="20"/>
              </w:rPr>
              <w:t>berat</w:t>
            </w:r>
            <w:r w:rsidRPr="00410B2D">
              <w:rPr>
                <w:rFonts w:asciiTheme="majorHAnsi" w:hAnsiTheme="majorHAnsi"/>
                <w:spacing w:val="-13"/>
                <w:sz w:val="20"/>
                <w:szCs w:val="20"/>
              </w:rPr>
              <w:t xml:space="preserve"> </w:t>
            </w:r>
            <w:r w:rsidRPr="00410B2D">
              <w:rPr>
                <w:rFonts w:asciiTheme="majorHAnsi" w:hAnsiTheme="majorHAnsi"/>
                <w:sz w:val="20"/>
                <w:szCs w:val="20"/>
              </w:rPr>
              <w:t>buah</w:t>
            </w:r>
            <w:r w:rsidRPr="00410B2D">
              <w:rPr>
                <w:rFonts w:asciiTheme="majorHAnsi" w:hAnsiTheme="majorHAnsi"/>
                <w:spacing w:val="-9"/>
                <w:sz w:val="20"/>
                <w:szCs w:val="20"/>
              </w:rPr>
              <w:t xml:space="preserve"> </w:t>
            </w:r>
            <w:r w:rsidRPr="00410B2D">
              <w:rPr>
                <w:rFonts w:asciiTheme="majorHAnsi" w:hAnsiTheme="majorHAnsi"/>
                <w:sz w:val="20"/>
                <w:szCs w:val="20"/>
              </w:rPr>
              <w:t>tertinggi</w:t>
            </w:r>
            <w:r w:rsidRPr="00410B2D">
              <w:rPr>
                <w:rFonts w:asciiTheme="majorHAnsi" w:hAnsiTheme="majorHAnsi"/>
                <w:spacing w:val="-8"/>
                <w:sz w:val="20"/>
                <w:szCs w:val="20"/>
              </w:rPr>
              <w:t xml:space="preserve"> </w:t>
            </w:r>
            <w:r w:rsidRPr="00410B2D">
              <w:rPr>
                <w:rFonts w:asciiTheme="majorHAnsi" w:hAnsiTheme="majorHAnsi"/>
                <w:sz w:val="20"/>
                <w:szCs w:val="20"/>
              </w:rPr>
              <w:t>yaitu</w:t>
            </w:r>
            <w:r w:rsidRPr="00410B2D">
              <w:rPr>
                <w:rFonts w:asciiTheme="majorHAnsi" w:hAnsiTheme="majorHAnsi"/>
                <w:spacing w:val="-11"/>
                <w:sz w:val="20"/>
                <w:szCs w:val="20"/>
              </w:rPr>
              <w:t xml:space="preserve"> </w:t>
            </w:r>
            <w:r w:rsidRPr="00410B2D">
              <w:rPr>
                <w:rFonts w:asciiTheme="majorHAnsi" w:hAnsiTheme="majorHAnsi"/>
                <w:sz w:val="20"/>
                <w:szCs w:val="20"/>
              </w:rPr>
              <w:t>(26,96</w:t>
            </w:r>
            <w:r w:rsidRPr="00410B2D">
              <w:rPr>
                <w:rFonts w:asciiTheme="majorHAnsi" w:hAnsiTheme="majorHAnsi"/>
                <w:spacing w:val="-11"/>
                <w:sz w:val="20"/>
                <w:szCs w:val="20"/>
              </w:rPr>
              <w:t xml:space="preserve"> </w:t>
            </w:r>
            <w:r w:rsidRPr="00410B2D">
              <w:rPr>
                <w:rFonts w:asciiTheme="majorHAnsi" w:hAnsiTheme="majorHAnsi"/>
                <w:sz w:val="20"/>
                <w:szCs w:val="20"/>
              </w:rPr>
              <w:t>g)</w:t>
            </w:r>
            <w:r w:rsidRPr="00410B2D">
              <w:rPr>
                <w:rFonts w:asciiTheme="majorHAnsi" w:hAnsiTheme="majorHAnsi"/>
                <w:spacing w:val="-11"/>
                <w:sz w:val="20"/>
                <w:szCs w:val="20"/>
              </w:rPr>
              <w:t xml:space="preserve"> </w:t>
            </w:r>
            <w:r w:rsidRPr="00410B2D">
              <w:rPr>
                <w:rFonts w:asciiTheme="majorHAnsi" w:hAnsiTheme="majorHAnsi"/>
                <w:sz w:val="20"/>
                <w:szCs w:val="20"/>
              </w:rPr>
              <w:t>dan</w:t>
            </w:r>
            <w:r w:rsidRPr="00410B2D">
              <w:rPr>
                <w:rFonts w:asciiTheme="majorHAnsi" w:hAnsiTheme="majorHAnsi"/>
                <w:spacing w:val="-11"/>
                <w:sz w:val="20"/>
                <w:szCs w:val="20"/>
              </w:rPr>
              <w:t xml:space="preserve"> </w:t>
            </w:r>
            <w:r w:rsidRPr="00410B2D">
              <w:rPr>
                <w:rFonts w:asciiTheme="majorHAnsi" w:hAnsiTheme="majorHAnsi"/>
                <w:sz w:val="20"/>
                <w:szCs w:val="20"/>
              </w:rPr>
              <w:t>berbeda</w:t>
            </w:r>
            <w:r w:rsidRPr="00410B2D">
              <w:rPr>
                <w:rFonts w:asciiTheme="majorHAnsi" w:hAnsiTheme="majorHAnsi"/>
                <w:spacing w:val="-12"/>
                <w:sz w:val="20"/>
                <w:szCs w:val="20"/>
              </w:rPr>
              <w:t xml:space="preserve"> </w:t>
            </w:r>
            <w:r w:rsidRPr="00410B2D">
              <w:rPr>
                <w:rFonts w:asciiTheme="majorHAnsi" w:hAnsiTheme="majorHAnsi"/>
                <w:sz w:val="20"/>
                <w:szCs w:val="20"/>
              </w:rPr>
              <w:t>nyata</w:t>
            </w:r>
            <w:r w:rsidRPr="00410B2D">
              <w:rPr>
                <w:rFonts w:asciiTheme="majorHAnsi" w:hAnsiTheme="majorHAnsi"/>
                <w:spacing w:val="-12"/>
                <w:sz w:val="20"/>
                <w:szCs w:val="20"/>
              </w:rPr>
              <w:t xml:space="preserve"> </w:t>
            </w:r>
            <w:r w:rsidRPr="00410B2D">
              <w:rPr>
                <w:rFonts w:asciiTheme="majorHAnsi" w:hAnsiTheme="majorHAnsi"/>
                <w:sz w:val="20"/>
                <w:szCs w:val="20"/>
              </w:rPr>
              <w:t>dengan</w:t>
            </w:r>
            <w:r w:rsidRPr="00410B2D">
              <w:rPr>
                <w:rFonts w:asciiTheme="majorHAnsi" w:hAnsiTheme="majorHAnsi"/>
                <w:spacing w:val="-12"/>
                <w:sz w:val="20"/>
                <w:szCs w:val="20"/>
              </w:rPr>
              <w:t xml:space="preserve"> </w:t>
            </w:r>
            <w:r w:rsidRPr="00410B2D">
              <w:rPr>
                <w:rFonts w:asciiTheme="majorHAnsi" w:hAnsiTheme="majorHAnsi"/>
                <w:sz w:val="20"/>
                <w:szCs w:val="20"/>
              </w:rPr>
              <w:t>perlakuan</w:t>
            </w:r>
            <w:r w:rsidRPr="00410B2D">
              <w:rPr>
                <w:rFonts w:asciiTheme="majorHAnsi" w:hAnsiTheme="majorHAnsi"/>
                <w:spacing w:val="-11"/>
                <w:sz w:val="20"/>
                <w:szCs w:val="20"/>
              </w:rPr>
              <w:t xml:space="preserve"> </w:t>
            </w:r>
            <w:r w:rsidRPr="00410B2D">
              <w:rPr>
                <w:rFonts w:asciiTheme="majorHAnsi" w:hAnsiTheme="majorHAnsi"/>
                <w:spacing w:val="-2"/>
                <w:sz w:val="20"/>
                <w:szCs w:val="20"/>
              </w:rPr>
              <w:t>lainya.</w:t>
            </w:r>
            <w:r w:rsidRPr="00410B2D">
              <w:rPr>
                <w:rFonts w:asciiTheme="majorHAnsi" w:hAnsiTheme="majorHAnsi"/>
                <w:sz w:val="20"/>
                <w:szCs w:val="20"/>
                <w:lang w:val="id-ID"/>
              </w:rPr>
              <w:t xml:space="preserve"> </w:t>
            </w:r>
            <w:r w:rsidRPr="00410B2D">
              <w:rPr>
                <w:rFonts w:asciiTheme="majorHAnsi" w:hAnsiTheme="majorHAnsi"/>
                <w:sz w:val="20"/>
                <w:szCs w:val="20"/>
              </w:rPr>
              <w:t>Parameter pengamatan berat buah BNT 2,06 pada tabel 4 menunjukan bahwa perlakuan konsentrasi ekstrak daun kelor 40ml/tan dan pemangkasan tunas</w:t>
            </w:r>
            <w:r w:rsidRPr="00410B2D">
              <w:rPr>
                <w:rFonts w:asciiTheme="majorHAnsi" w:hAnsiTheme="majorHAnsi"/>
                <w:spacing w:val="-15"/>
                <w:sz w:val="20"/>
                <w:szCs w:val="20"/>
              </w:rPr>
              <w:t xml:space="preserve"> </w:t>
            </w:r>
            <w:r w:rsidRPr="00410B2D">
              <w:rPr>
                <w:rFonts w:asciiTheme="majorHAnsi" w:hAnsiTheme="majorHAnsi"/>
                <w:sz w:val="20"/>
                <w:szCs w:val="20"/>
              </w:rPr>
              <w:t>air</w:t>
            </w:r>
            <w:r w:rsidRPr="00410B2D">
              <w:rPr>
                <w:rFonts w:asciiTheme="majorHAnsi" w:hAnsiTheme="majorHAnsi"/>
                <w:spacing w:val="-15"/>
                <w:sz w:val="20"/>
                <w:szCs w:val="20"/>
              </w:rPr>
              <w:t xml:space="preserve"> </w:t>
            </w:r>
            <w:r w:rsidRPr="00410B2D">
              <w:rPr>
                <w:rFonts w:asciiTheme="majorHAnsi" w:hAnsiTheme="majorHAnsi"/>
                <w:sz w:val="20"/>
                <w:szCs w:val="20"/>
              </w:rPr>
              <w:t>55</w:t>
            </w:r>
            <w:r w:rsidRPr="00410B2D">
              <w:rPr>
                <w:rFonts w:asciiTheme="majorHAnsi" w:hAnsiTheme="majorHAnsi"/>
                <w:spacing w:val="-15"/>
                <w:sz w:val="20"/>
                <w:szCs w:val="20"/>
              </w:rPr>
              <w:t xml:space="preserve"> </w:t>
            </w:r>
            <w:r w:rsidRPr="00410B2D">
              <w:rPr>
                <w:rFonts w:asciiTheme="majorHAnsi" w:hAnsiTheme="majorHAnsi"/>
                <w:sz w:val="20"/>
                <w:szCs w:val="20"/>
              </w:rPr>
              <w:t>hst</w:t>
            </w:r>
            <w:r w:rsidRPr="00410B2D">
              <w:rPr>
                <w:rFonts w:asciiTheme="majorHAnsi" w:hAnsiTheme="majorHAnsi"/>
                <w:spacing w:val="-15"/>
                <w:sz w:val="20"/>
                <w:szCs w:val="20"/>
              </w:rPr>
              <w:t xml:space="preserve"> </w:t>
            </w:r>
            <w:r w:rsidRPr="00410B2D">
              <w:rPr>
                <w:rFonts w:asciiTheme="majorHAnsi" w:hAnsiTheme="majorHAnsi"/>
                <w:sz w:val="20"/>
                <w:szCs w:val="20"/>
              </w:rPr>
              <w:t>(E2P2)</w:t>
            </w:r>
            <w:r w:rsidRPr="00410B2D">
              <w:rPr>
                <w:rFonts w:asciiTheme="majorHAnsi" w:hAnsiTheme="majorHAnsi"/>
                <w:spacing w:val="-15"/>
                <w:sz w:val="20"/>
                <w:szCs w:val="20"/>
              </w:rPr>
              <w:t xml:space="preserve"> </w:t>
            </w:r>
            <w:r w:rsidRPr="00410B2D">
              <w:rPr>
                <w:rFonts w:asciiTheme="majorHAnsi" w:hAnsiTheme="majorHAnsi"/>
                <w:sz w:val="20"/>
                <w:szCs w:val="20"/>
              </w:rPr>
              <w:t>menghasilkan</w:t>
            </w:r>
            <w:r w:rsidRPr="00410B2D">
              <w:rPr>
                <w:rFonts w:asciiTheme="majorHAnsi" w:hAnsiTheme="majorHAnsi"/>
                <w:spacing w:val="-15"/>
                <w:sz w:val="20"/>
                <w:szCs w:val="20"/>
              </w:rPr>
              <w:t xml:space="preserve"> </w:t>
            </w:r>
            <w:r w:rsidRPr="00410B2D">
              <w:rPr>
                <w:rFonts w:asciiTheme="majorHAnsi" w:hAnsiTheme="majorHAnsi"/>
                <w:sz w:val="20"/>
                <w:szCs w:val="20"/>
              </w:rPr>
              <w:t>rata-rata</w:t>
            </w:r>
            <w:r w:rsidRPr="00410B2D">
              <w:rPr>
                <w:rFonts w:asciiTheme="majorHAnsi" w:hAnsiTheme="majorHAnsi"/>
                <w:spacing w:val="-15"/>
                <w:sz w:val="20"/>
                <w:szCs w:val="20"/>
              </w:rPr>
              <w:t xml:space="preserve"> </w:t>
            </w:r>
            <w:r w:rsidRPr="00410B2D">
              <w:rPr>
                <w:rFonts w:asciiTheme="majorHAnsi" w:hAnsiTheme="majorHAnsi"/>
                <w:sz w:val="20"/>
                <w:szCs w:val="20"/>
              </w:rPr>
              <w:t>berat</w:t>
            </w:r>
            <w:r w:rsidRPr="00410B2D">
              <w:rPr>
                <w:rFonts w:asciiTheme="majorHAnsi" w:hAnsiTheme="majorHAnsi"/>
                <w:spacing w:val="-15"/>
                <w:sz w:val="20"/>
                <w:szCs w:val="20"/>
              </w:rPr>
              <w:t xml:space="preserve"> </w:t>
            </w:r>
            <w:r w:rsidRPr="00410B2D">
              <w:rPr>
                <w:rFonts w:asciiTheme="majorHAnsi" w:hAnsiTheme="majorHAnsi"/>
                <w:sz w:val="20"/>
                <w:szCs w:val="20"/>
              </w:rPr>
              <w:t>buah</w:t>
            </w:r>
            <w:r w:rsidRPr="00410B2D">
              <w:rPr>
                <w:rFonts w:asciiTheme="majorHAnsi" w:hAnsiTheme="majorHAnsi"/>
                <w:spacing w:val="-15"/>
                <w:sz w:val="20"/>
                <w:szCs w:val="20"/>
              </w:rPr>
              <w:t xml:space="preserve"> </w:t>
            </w:r>
            <w:r w:rsidRPr="00410B2D">
              <w:rPr>
                <w:rFonts w:asciiTheme="majorHAnsi" w:hAnsiTheme="majorHAnsi"/>
                <w:sz w:val="20"/>
                <w:szCs w:val="20"/>
              </w:rPr>
              <w:t>tanaman</w:t>
            </w:r>
            <w:r w:rsidRPr="00410B2D">
              <w:rPr>
                <w:rFonts w:asciiTheme="majorHAnsi" w:hAnsiTheme="majorHAnsi"/>
                <w:spacing w:val="-15"/>
                <w:sz w:val="20"/>
                <w:szCs w:val="20"/>
              </w:rPr>
              <w:t xml:space="preserve"> </w:t>
            </w:r>
            <w:r w:rsidRPr="00410B2D">
              <w:rPr>
                <w:rFonts w:asciiTheme="majorHAnsi" w:hAnsiTheme="majorHAnsi"/>
                <w:sz w:val="20"/>
                <w:szCs w:val="20"/>
              </w:rPr>
              <w:t>cabai</w:t>
            </w:r>
            <w:r w:rsidRPr="00410B2D">
              <w:rPr>
                <w:rFonts w:asciiTheme="majorHAnsi" w:hAnsiTheme="majorHAnsi"/>
                <w:spacing w:val="-15"/>
                <w:sz w:val="20"/>
                <w:szCs w:val="20"/>
              </w:rPr>
              <w:t xml:space="preserve"> </w:t>
            </w:r>
            <w:r w:rsidRPr="00410B2D">
              <w:rPr>
                <w:rFonts w:asciiTheme="majorHAnsi" w:hAnsiTheme="majorHAnsi"/>
                <w:sz w:val="20"/>
                <w:szCs w:val="20"/>
              </w:rPr>
              <w:t>rawit (26,96 dan 26,82) dan berbeda nyata dengan perlakuan lainnya</w:t>
            </w:r>
          </w:p>
        </w:tc>
        <w:tc>
          <w:tcPr>
            <w:tcW w:w="4852" w:type="dxa"/>
          </w:tcPr>
          <w:p w14:paraId="4F8AE762" w14:textId="77777777" w:rsidR="006D1E6A" w:rsidRPr="00410B2D" w:rsidRDefault="006D1E6A" w:rsidP="006D1E6A">
            <w:pPr>
              <w:pStyle w:val="BodyText"/>
              <w:spacing w:before="235"/>
              <w:ind w:left="0" w:right="4"/>
              <w:rPr>
                <w:rFonts w:asciiTheme="majorHAnsi" w:hAnsiTheme="majorHAnsi"/>
                <w:sz w:val="20"/>
                <w:szCs w:val="20"/>
              </w:rPr>
            </w:pPr>
            <w:r w:rsidRPr="00410B2D">
              <w:rPr>
                <w:rFonts w:asciiTheme="majorHAnsi" w:hAnsiTheme="majorHAnsi"/>
                <w:sz w:val="20"/>
                <w:szCs w:val="20"/>
              </w:rPr>
              <w:t>Pemberian Ekstrak</w:t>
            </w:r>
            <w:r w:rsidRPr="00410B2D">
              <w:rPr>
                <w:rFonts w:asciiTheme="majorHAnsi" w:hAnsiTheme="majorHAnsi"/>
                <w:spacing w:val="-4"/>
                <w:sz w:val="20"/>
                <w:szCs w:val="20"/>
              </w:rPr>
              <w:t xml:space="preserve"> </w:t>
            </w:r>
            <w:r w:rsidRPr="00410B2D">
              <w:rPr>
                <w:rFonts w:asciiTheme="majorHAnsi" w:hAnsiTheme="majorHAnsi"/>
                <w:sz w:val="20"/>
                <w:szCs w:val="20"/>
              </w:rPr>
              <w:t>daun</w:t>
            </w:r>
            <w:r w:rsidRPr="00410B2D">
              <w:rPr>
                <w:rFonts w:asciiTheme="majorHAnsi" w:hAnsiTheme="majorHAnsi"/>
                <w:spacing w:val="-4"/>
                <w:sz w:val="20"/>
                <w:szCs w:val="20"/>
              </w:rPr>
              <w:t xml:space="preserve"> </w:t>
            </w:r>
            <w:r w:rsidRPr="00410B2D">
              <w:rPr>
                <w:rFonts w:asciiTheme="majorHAnsi" w:hAnsiTheme="majorHAnsi"/>
                <w:sz w:val="20"/>
                <w:szCs w:val="20"/>
              </w:rPr>
              <w:t>kelor</w:t>
            </w:r>
            <w:r w:rsidRPr="00410B2D">
              <w:rPr>
                <w:rFonts w:asciiTheme="majorHAnsi" w:hAnsiTheme="majorHAnsi"/>
                <w:spacing w:val="-4"/>
                <w:sz w:val="20"/>
                <w:szCs w:val="20"/>
              </w:rPr>
              <w:t xml:space="preserve"> </w:t>
            </w:r>
            <w:r w:rsidRPr="00410B2D">
              <w:rPr>
                <w:rFonts w:asciiTheme="majorHAnsi" w:hAnsiTheme="majorHAnsi"/>
                <w:sz w:val="20"/>
                <w:szCs w:val="20"/>
              </w:rPr>
              <w:t>ini</w:t>
            </w:r>
            <w:r w:rsidRPr="00410B2D">
              <w:rPr>
                <w:rFonts w:asciiTheme="majorHAnsi" w:hAnsiTheme="majorHAnsi"/>
                <w:spacing w:val="-5"/>
                <w:sz w:val="20"/>
                <w:szCs w:val="20"/>
              </w:rPr>
              <w:t xml:space="preserve"> </w:t>
            </w:r>
            <w:r w:rsidRPr="00410B2D">
              <w:rPr>
                <w:rFonts w:asciiTheme="majorHAnsi" w:hAnsiTheme="majorHAnsi"/>
                <w:sz w:val="20"/>
                <w:szCs w:val="20"/>
              </w:rPr>
              <w:t>kaya</w:t>
            </w:r>
            <w:r w:rsidRPr="00410B2D">
              <w:rPr>
                <w:rFonts w:asciiTheme="majorHAnsi" w:hAnsiTheme="majorHAnsi"/>
                <w:spacing w:val="-4"/>
                <w:sz w:val="20"/>
                <w:szCs w:val="20"/>
              </w:rPr>
              <w:t xml:space="preserve"> </w:t>
            </w:r>
            <w:r w:rsidRPr="00410B2D">
              <w:rPr>
                <w:rFonts w:asciiTheme="majorHAnsi" w:hAnsiTheme="majorHAnsi"/>
                <w:sz w:val="20"/>
                <w:szCs w:val="20"/>
              </w:rPr>
              <w:t>akan</w:t>
            </w:r>
            <w:r w:rsidRPr="00410B2D">
              <w:rPr>
                <w:rFonts w:asciiTheme="majorHAnsi" w:hAnsiTheme="majorHAnsi"/>
                <w:spacing w:val="-4"/>
                <w:sz w:val="20"/>
                <w:szCs w:val="20"/>
              </w:rPr>
              <w:t xml:space="preserve"> </w:t>
            </w:r>
            <w:r w:rsidRPr="00410B2D">
              <w:rPr>
                <w:rFonts w:asciiTheme="majorHAnsi" w:hAnsiTheme="majorHAnsi"/>
                <w:sz w:val="20"/>
                <w:szCs w:val="20"/>
              </w:rPr>
              <w:t>nutrisi</w:t>
            </w:r>
            <w:r w:rsidRPr="00410B2D">
              <w:rPr>
                <w:rFonts w:asciiTheme="majorHAnsi" w:hAnsiTheme="majorHAnsi"/>
                <w:spacing w:val="-5"/>
                <w:sz w:val="20"/>
                <w:szCs w:val="20"/>
              </w:rPr>
              <w:t xml:space="preserve"> </w:t>
            </w:r>
            <w:r w:rsidRPr="00410B2D">
              <w:rPr>
                <w:rFonts w:asciiTheme="majorHAnsi" w:hAnsiTheme="majorHAnsi"/>
                <w:sz w:val="20"/>
                <w:szCs w:val="20"/>
              </w:rPr>
              <w:t>seperti</w:t>
            </w:r>
            <w:r w:rsidRPr="00410B2D">
              <w:rPr>
                <w:rFonts w:asciiTheme="majorHAnsi" w:hAnsiTheme="majorHAnsi"/>
                <w:spacing w:val="-5"/>
                <w:sz w:val="20"/>
                <w:szCs w:val="20"/>
              </w:rPr>
              <w:t xml:space="preserve"> </w:t>
            </w:r>
            <w:r w:rsidRPr="00410B2D">
              <w:rPr>
                <w:rFonts w:asciiTheme="majorHAnsi" w:hAnsiTheme="majorHAnsi"/>
                <w:sz w:val="20"/>
                <w:szCs w:val="20"/>
              </w:rPr>
              <w:t>vitamin,</w:t>
            </w:r>
            <w:r w:rsidRPr="00410B2D">
              <w:rPr>
                <w:rFonts w:asciiTheme="majorHAnsi" w:hAnsiTheme="majorHAnsi"/>
                <w:spacing w:val="-3"/>
                <w:sz w:val="20"/>
                <w:szCs w:val="20"/>
              </w:rPr>
              <w:t xml:space="preserve"> </w:t>
            </w:r>
            <w:r w:rsidRPr="00410B2D">
              <w:rPr>
                <w:rFonts w:asciiTheme="majorHAnsi" w:hAnsiTheme="majorHAnsi"/>
                <w:sz w:val="20"/>
                <w:szCs w:val="20"/>
              </w:rPr>
              <w:t>mineral,</w:t>
            </w:r>
            <w:r w:rsidRPr="00410B2D">
              <w:rPr>
                <w:rFonts w:asciiTheme="majorHAnsi" w:hAnsiTheme="majorHAnsi"/>
                <w:spacing w:val="-4"/>
                <w:sz w:val="20"/>
                <w:szCs w:val="20"/>
              </w:rPr>
              <w:t xml:space="preserve"> </w:t>
            </w:r>
            <w:r w:rsidRPr="00410B2D">
              <w:rPr>
                <w:rFonts w:asciiTheme="majorHAnsi" w:hAnsiTheme="majorHAnsi"/>
                <w:sz w:val="20"/>
                <w:szCs w:val="20"/>
              </w:rPr>
              <w:t>dan</w:t>
            </w:r>
            <w:r w:rsidRPr="00410B2D">
              <w:rPr>
                <w:rFonts w:asciiTheme="majorHAnsi" w:hAnsiTheme="majorHAnsi"/>
                <w:spacing w:val="-4"/>
                <w:sz w:val="20"/>
                <w:szCs w:val="20"/>
              </w:rPr>
              <w:t xml:space="preserve"> </w:t>
            </w:r>
            <w:r w:rsidRPr="00410B2D">
              <w:rPr>
                <w:rFonts w:asciiTheme="majorHAnsi" w:hAnsiTheme="majorHAnsi"/>
                <w:sz w:val="20"/>
                <w:szCs w:val="20"/>
              </w:rPr>
              <w:t>protein yang dapat berfungsi sebagai pupuk organik alami. Nutrisi ini dapat membantu tanaman cabai rawit dalam proses fotosintesis dan pertumbuhan, sehingga berpotensi meningkatkan hasil buah. Sesuai pendapat Eldo Iriyo Chamida</w:t>
            </w:r>
            <w:r w:rsidRPr="00410B2D">
              <w:rPr>
                <w:rFonts w:asciiTheme="majorHAnsi" w:hAnsiTheme="majorHAnsi"/>
                <w:spacing w:val="-1"/>
                <w:sz w:val="20"/>
                <w:szCs w:val="20"/>
              </w:rPr>
              <w:t xml:space="preserve"> </w:t>
            </w:r>
            <w:r w:rsidRPr="00410B2D">
              <w:rPr>
                <w:rFonts w:asciiTheme="majorHAnsi" w:hAnsiTheme="majorHAnsi"/>
                <w:sz w:val="20"/>
                <w:szCs w:val="20"/>
              </w:rPr>
              <w:t>Madina</w:t>
            </w:r>
            <w:r w:rsidRPr="00410B2D">
              <w:rPr>
                <w:rFonts w:asciiTheme="majorHAnsi" w:hAnsiTheme="majorHAnsi"/>
                <w:spacing w:val="-2"/>
                <w:sz w:val="20"/>
                <w:szCs w:val="20"/>
              </w:rPr>
              <w:t xml:space="preserve"> </w:t>
            </w:r>
            <w:r w:rsidRPr="00410B2D">
              <w:rPr>
                <w:rFonts w:asciiTheme="majorHAnsi" w:hAnsiTheme="majorHAnsi"/>
                <w:sz w:val="20"/>
                <w:szCs w:val="20"/>
              </w:rPr>
              <w:t>(2023)</w:t>
            </w:r>
            <w:r w:rsidRPr="00410B2D">
              <w:rPr>
                <w:rFonts w:asciiTheme="majorHAnsi" w:hAnsiTheme="majorHAnsi"/>
                <w:spacing w:val="-1"/>
                <w:sz w:val="20"/>
                <w:szCs w:val="20"/>
              </w:rPr>
              <w:t xml:space="preserve"> </w:t>
            </w:r>
            <w:r w:rsidRPr="00410B2D">
              <w:rPr>
                <w:rFonts w:asciiTheme="majorHAnsi" w:hAnsiTheme="majorHAnsi"/>
                <w:sz w:val="20"/>
                <w:szCs w:val="20"/>
              </w:rPr>
              <w:t>menyatakan</w:t>
            </w:r>
            <w:r w:rsidRPr="00410B2D">
              <w:rPr>
                <w:rFonts w:asciiTheme="majorHAnsi" w:hAnsiTheme="majorHAnsi"/>
                <w:spacing w:val="-1"/>
                <w:sz w:val="20"/>
                <w:szCs w:val="20"/>
              </w:rPr>
              <w:t xml:space="preserve"> </w:t>
            </w:r>
            <w:r w:rsidRPr="00410B2D">
              <w:rPr>
                <w:rFonts w:asciiTheme="majorHAnsi" w:hAnsiTheme="majorHAnsi"/>
                <w:sz w:val="20"/>
                <w:szCs w:val="20"/>
              </w:rPr>
              <w:t>bahwa</w:t>
            </w:r>
            <w:r w:rsidRPr="00410B2D">
              <w:rPr>
                <w:rFonts w:asciiTheme="majorHAnsi" w:hAnsiTheme="majorHAnsi"/>
                <w:spacing w:val="-1"/>
                <w:sz w:val="20"/>
                <w:szCs w:val="20"/>
              </w:rPr>
              <w:t xml:space="preserve"> </w:t>
            </w:r>
            <w:r w:rsidRPr="00410B2D">
              <w:rPr>
                <w:rFonts w:asciiTheme="majorHAnsi" w:hAnsiTheme="majorHAnsi"/>
                <w:sz w:val="20"/>
                <w:szCs w:val="20"/>
              </w:rPr>
              <w:t>tanaman</w:t>
            </w:r>
            <w:r w:rsidRPr="00410B2D">
              <w:rPr>
                <w:rFonts w:asciiTheme="majorHAnsi" w:hAnsiTheme="majorHAnsi"/>
                <w:spacing w:val="-1"/>
                <w:sz w:val="20"/>
                <w:szCs w:val="20"/>
              </w:rPr>
              <w:t xml:space="preserve"> </w:t>
            </w:r>
            <w:r w:rsidRPr="00410B2D">
              <w:rPr>
                <w:rFonts w:asciiTheme="majorHAnsi" w:hAnsiTheme="majorHAnsi"/>
                <w:sz w:val="20"/>
                <w:szCs w:val="20"/>
              </w:rPr>
              <w:t>daun</w:t>
            </w:r>
            <w:r w:rsidRPr="00410B2D">
              <w:rPr>
                <w:rFonts w:asciiTheme="majorHAnsi" w:hAnsiTheme="majorHAnsi"/>
                <w:spacing w:val="-1"/>
                <w:sz w:val="20"/>
                <w:szCs w:val="20"/>
              </w:rPr>
              <w:t xml:space="preserve"> </w:t>
            </w:r>
            <w:r w:rsidRPr="00410B2D">
              <w:rPr>
                <w:rFonts w:asciiTheme="majorHAnsi" w:hAnsiTheme="majorHAnsi"/>
                <w:sz w:val="20"/>
                <w:szCs w:val="20"/>
              </w:rPr>
              <w:t>kelor</w:t>
            </w:r>
            <w:r w:rsidRPr="00410B2D">
              <w:rPr>
                <w:rFonts w:asciiTheme="majorHAnsi" w:hAnsiTheme="majorHAnsi"/>
                <w:spacing w:val="-1"/>
                <w:sz w:val="20"/>
                <w:szCs w:val="20"/>
              </w:rPr>
              <w:t xml:space="preserve"> </w:t>
            </w:r>
            <w:r w:rsidRPr="00410B2D">
              <w:rPr>
                <w:rFonts w:asciiTheme="majorHAnsi" w:hAnsiTheme="majorHAnsi"/>
                <w:sz w:val="20"/>
                <w:szCs w:val="20"/>
              </w:rPr>
              <w:t>merupakan turunan alami dari sitokinin, vitamin E, fenolat, askorbat, asam amino, dan beberapa mineral juga meningkatkan kualitas hasil buah.Perlakuan</w:t>
            </w:r>
            <w:r w:rsidRPr="00410B2D">
              <w:rPr>
                <w:rFonts w:asciiTheme="majorHAnsi" w:hAnsiTheme="majorHAnsi"/>
                <w:spacing w:val="-5"/>
                <w:sz w:val="20"/>
                <w:szCs w:val="20"/>
              </w:rPr>
              <w:t xml:space="preserve"> </w:t>
            </w:r>
            <w:r w:rsidRPr="00410B2D">
              <w:rPr>
                <w:rFonts w:asciiTheme="majorHAnsi" w:hAnsiTheme="majorHAnsi"/>
                <w:sz w:val="20"/>
                <w:szCs w:val="20"/>
              </w:rPr>
              <w:t>pemangkasan</w:t>
            </w:r>
            <w:r w:rsidRPr="00410B2D">
              <w:rPr>
                <w:rFonts w:asciiTheme="majorHAnsi" w:hAnsiTheme="majorHAnsi"/>
                <w:spacing w:val="-5"/>
                <w:sz w:val="20"/>
                <w:szCs w:val="20"/>
              </w:rPr>
              <w:t xml:space="preserve"> </w:t>
            </w:r>
            <w:r w:rsidRPr="00410B2D">
              <w:rPr>
                <w:rFonts w:asciiTheme="majorHAnsi" w:hAnsiTheme="majorHAnsi"/>
                <w:sz w:val="20"/>
                <w:szCs w:val="20"/>
              </w:rPr>
              <w:t>tunas</w:t>
            </w:r>
            <w:r w:rsidRPr="00410B2D">
              <w:rPr>
                <w:rFonts w:asciiTheme="majorHAnsi" w:hAnsiTheme="majorHAnsi"/>
                <w:spacing w:val="-5"/>
                <w:sz w:val="20"/>
                <w:szCs w:val="20"/>
              </w:rPr>
              <w:t xml:space="preserve"> </w:t>
            </w:r>
            <w:r w:rsidRPr="00410B2D">
              <w:rPr>
                <w:rFonts w:asciiTheme="majorHAnsi" w:hAnsiTheme="majorHAnsi"/>
                <w:sz w:val="20"/>
                <w:szCs w:val="20"/>
              </w:rPr>
              <w:t>air</w:t>
            </w:r>
            <w:r w:rsidRPr="00410B2D">
              <w:rPr>
                <w:rFonts w:asciiTheme="majorHAnsi" w:hAnsiTheme="majorHAnsi"/>
                <w:spacing w:val="-5"/>
                <w:sz w:val="20"/>
                <w:szCs w:val="20"/>
              </w:rPr>
              <w:t xml:space="preserve"> </w:t>
            </w:r>
            <w:r w:rsidRPr="00410B2D">
              <w:rPr>
                <w:rFonts w:asciiTheme="majorHAnsi" w:hAnsiTheme="majorHAnsi"/>
                <w:sz w:val="20"/>
                <w:szCs w:val="20"/>
              </w:rPr>
              <w:t>tanaman</w:t>
            </w:r>
            <w:r w:rsidRPr="00410B2D">
              <w:rPr>
                <w:rFonts w:asciiTheme="majorHAnsi" w:hAnsiTheme="majorHAnsi"/>
                <w:spacing w:val="-5"/>
                <w:sz w:val="20"/>
                <w:szCs w:val="20"/>
              </w:rPr>
              <w:t xml:space="preserve"> </w:t>
            </w:r>
            <w:r w:rsidRPr="00410B2D">
              <w:rPr>
                <w:rFonts w:asciiTheme="majorHAnsi" w:hAnsiTheme="majorHAnsi"/>
                <w:sz w:val="20"/>
                <w:szCs w:val="20"/>
              </w:rPr>
              <w:t>cabai</w:t>
            </w:r>
            <w:r w:rsidRPr="00410B2D">
              <w:rPr>
                <w:rFonts w:asciiTheme="majorHAnsi" w:hAnsiTheme="majorHAnsi"/>
                <w:spacing w:val="-7"/>
                <w:sz w:val="20"/>
                <w:szCs w:val="20"/>
              </w:rPr>
              <w:t xml:space="preserve"> </w:t>
            </w:r>
            <w:r w:rsidRPr="00410B2D">
              <w:rPr>
                <w:rFonts w:asciiTheme="majorHAnsi" w:hAnsiTheme="majorHAnsi"/>
                <w:sz w:val="20"/>
                <w:szCs w:val="20"/>
              </w:rPr>
              <w:t>rawit,</w:t>
            </w:r>
            <w:r w:rsidRPr="00410B2D">
              <w:rPr>
                <w:rFonts w:asciiTheme="majorHAnsi" w:hAnsiTheme="majorHAnsi"/>
                <w:spacing w:val="-4"/>
                <w:sz w:val="20"/>
                <w:szCs w:val="20"/>
              </w:rPr>
              <w:t xml:space="preserve"> </w:t>
            </w:r>
            <w:r w:rsidRPr="00410B2D">
              <w:rPr>
                <w:rFonts w:asciiTheme="majorHAnsi" w:hAnsiTheme="majorHAnsi"/>
                <w:sz w:val="20"/>
                <w:szCs w:val="20"/>
              </w:rPr>
              <w:t>membuka</w:t>
            </w:r>
            <w:r w:rsidRPr="00410B2D">
              <w:rPr>
                <w:rFonts w:asciiTheme="majorHAnsi" w:hAnsiTheme="majorHAnsi"/>
                <w:spacing w:val="-5"/>
                <w:sz w:val="20"/>
                <w:szCs w:val="20"/>
              </w:rPr>
              <w:t xml:space="preserve"> </w:t>
            </w:r>
            <w:r w:rsidRPr="00410B2D">
              <w:rPr>
                <w:rFonts w:asciiTheme="majorHAnsi" w:hAnsiTheme="majorHAnsi"/>
                <w:sz w:val="20"/>
                <w:szCs w:val="20"/>
              </w:rPr>
              <w:t>kanopi tanaman, memungkinkan lebih banyak sirkulasi udara dan cahaya matahari untuk mencapai bagian dalam tanaman. Hal ini mengurangi risiko penyakit yang disebabkan oleh kelembapan berlebihan, seperti jamur, dan meningkatkan</w:t>
            </w:r>
            <w:r w:rsidRPr="00410B2D">
              <w:rPr>
                <w:rFonts w:asciiTheme="majorHAnsi" w:hAnsiTheme="majorHAnsi"/>
                <w:spacing w:val="-6"/>
                <w:sz w:val="20"/>
                <w:szCs w:val="20"/>
              </w:rPr>
              <w:t xml:space="preserve"> </w:t>
            </w:r>
            <w:r w:rsidRPr="00410B2D">
              <w:rPr>
                <w:rFonts w:asciiTheme="majorHAnsi" w:hAnsiTheme="majorHAnsi"/>
                <w:sz w:val="20"/>
                <w:szCs w:val="20"/>
              </w:rPr>
              <w:t>efisiensi</w:t>
            </w:r>
            <w:r w:rsidRPr="00410B2D">
              <w:rPr>
                <w:rFonts w:asciiTheme="majorHAnsi" w:hAnsiTheme="majorHAnsi"/>
                <w:spacing w:val="-6"/>
                <w:sz w:val="20"/>
                <w:szCs w:val="20"/>
              </w:rPr>
              <w:t xml:space="preserve"> </w:t>
            </w:r>
            <w:r w:rsidRPr="00410B2D">
              <w:rPr>
                <w:rFonts w:asciiTheme="majorHAnsi" w:hAnsiTheme="majorHAnsi"/>
                <w:sz w:val="20"/>
                <w:szCs w:val="20"/>
              </w:rPr>
              <w:t>fotosintesis</w:t>
            </w:r>
            <w:r w:rsidRPr="00410B2D">
              <w:rPr>
                <w:rFonts w:asciiTheme="majorHAnsi" w:hAnsiTheme="majorHAnsi"/>
                <w:spacing w:val="-6"/>
                <w:sz w:val="20"/>
                <w:szCs w:val="20"/>
              </w:rPr>
              <w:t xml:space="preserve"> </w:t>
            </w:r>
            <w:r w:rsidRPr="00410B2D">
              <w:rPr>
                <w:rFonts w:asciiTheme="majorHAnsi" w:hAnsiTheme="majorHAnsi"/>
                <w:sz w:val="20"/>
                <w:szCs w:val="20"/>
              </w:rPr>
              <w:t>dan</w:t>
            </w:r>
            <w:r w:rsidRPr="00410B2D">
              <w:rPr>
                <w:rFonts w:asciiTheme="majorHAnsi" w:hAnsiTheme="majorHAnsi"/>
                <w:spacing w:val="-6"/>
                <w:sz w:val="20"/>
                <w:szCs w:val="20"/>
              </w:rPr>
              <w:t xml:space="preserve"> </w:t>
            </w:r>
            <w:r w:rsidRPr="00410B2D">
              <w:rPr>
                <w:rFonts w:asciiTheme="majorHAnsi" w:hAnsiTheme="majorHAnsi"/>
                <w:sz w:val="20"/>
                <w:szCs w:val="20"/>
              </w:rPr>
              <w:t>pertumbuhan</w:t>
            </w:r>
            <w:r w:rsidRPr="00410B2D">
              <w:rPr>
                <w:rFonts w:asciiTheme="majorHAnsi" w:hAnsiTheme="majorHAnsi"/>
                <w:spacing w:val="-6"/>
                <w:sz w:val="20"/>
                <w:szCs w:val="20"/>
              </w:rPr>
              <w:t xml:space="preserve"> </w:t>
            </w:r>
            <w:r w:rsidRPr="00410B2D">
              <w:rPr>
                <w:rFonts w:asciiTheme="majorHAnsi" w:hAnsiTheme="majorHAnsi"/>
                <w:sz w:val="20"/>
                <w:szCs w:val="20"/>
              </w:rPr>
              <w:t>tanaman</w:t>
            </w:r>
            <w:r w:rsidRPr="00410B2D">
              <w:rPr>
                <w:rFonts w:asciiTheme="majorHAnsi" w:hAnsiTheme="majorHAnsi"/>
                <w:spacing w:val="-5"/>
                <w:sz w:val="20"/>
                <w:szCs w:val="20"/>
              </w:rPr>
              <w:t xml:space="preserve"> </w:t>
            </w:r>
            <w:r w:rsidRPr="00410B2D">
              <w:rPr>
                <w:rFonts w:asciiTheme="majorHAnsi" w:hAnsiTheme="majorHAnsi"/>
                <w:sz w:val="20"/>
                <w:szCs w:val="20"/>
              </w:rPr>
              <w:t>lebih</w:t>
            </w:r>
            <w:r w:rsidRPr="00410B2D">
              <w:rPr>
                <w:rFonts w:asciiTheme="majorHAnsi" w:hAnsiTheme="majorHAnsi"/>
                <w:spacing w:val="-6"/>
                <w:sz w:val="20"/>
                <w:szCs w:val="20"/>
              </w:rPr>
              <w:t xml:space="preserve"> </w:t>
            </w:r>
            <w:r w:rsidRPr="00410B2D">
              <w:rPr>
                <w:rFonts w:asciiTheme="majorHAnsi" w:hAnsiTheme="majorHAnsi"/>
                <w:sz w:val="20"/>
                <w:szCs w:val="20"/>
              </w:rPr>
              <w:t>optimal. Sesuia dengan pernyatan Abdul Haris Maulana, dkk (2023).</w:t>
            </w:r>
          </w:p>
          <w:p w14:paraId="02B5A96C" w14:textId="77777777" w:rsidR="006D1E6A" w:rsidRPr="00410B2D" w:rsidRDefault="006D1E6A" w:rsidP="00A65559">
            <w:pPr>
              <w:pStyle w:val="BodyText"/>
              <w:spacing w:before="235"/>
              <w:ind w:left="0" w:right="1133"/>
              <w:rPr>
                <w:rFonts w:asciiTheme="majorHAnsi" w:hAnsiTheme="majorHAnsi"/>
                <w:sz w:val="20"/>
                <w:szCs w:val="20"/>
              </w:rPr>
            </w:pPr>
          </w:p>
        </w:tc>
      </w:tr>
    </w:tbl>
    <w:p w14:paraId="6D13CDDD" w14:textId="77777777" w:rsidR="006D1E6A" w:rsidRPr="00410B2D" w:rsidRDefault="006D1E6A" w:rsidP="00A65559">
      <w:pPr>
        <w:pStyle w:val="BodyText"/>
        <w:spacing w:before="235"/>
        <w:ind w:left="568" w:right="1133" w:firstLine="398"/>
        <w:rPr>
          <w:rFonts w:asciiTheme="majorHAnsi" w:hAnsiTheme="majorHAnsi"/>
          <w:sz w:val="20"/>
          <w:szCs w:val="20"/>
        </w:rPr>
        <w:sectPr w:rsidR="006D1E6A" w:rsidRPr="00410B2D" w:rsidSect="006E6197">
          <w:headerReference w:type="default" r:id="rId13"/>
          <w:footerReference w:type="default" r:id="rId14"/>
          <w:pgSz w:w="11910" w:h="16840"/>
          <w:pgMar w:top="920" w:right="1275" w:bottom="280" w:left="1275" w:header="725" w:footer="0" w:gutter="0"/>
          <w:cols w:space="720"/>
        </w:sectPr>
      </w:pPr>
    </w:p>
    <w:p w14:paraId="084B0B4B" w14:textId="484D10D0" w:rsidR="003712D5" w:rsidRPr="00410B2D" w:rsidRDefault="003712D5" w:rsidP="006D1E6A">
      <w:pPr>
        <w:pStyle w:val="BodyText"/>
        <w:spacing w:before="235"/>
        <w:ind w:left="0" w:right="4"/>
        <w:rPr>
          <w:rFonts w:asciiTheme="majorHAnsi" w:hAnsiTheme="majorHAnsi"/>
          <w:sz w:val="20"/>
          <w:szCs w:val="20"/>
        </w:rPr>
      </w:pPr>
      <w:r w:rsidRPr="00410B2D">
        <w:rPr>
          <w:rFonts w:asciiTheme="majorHAnsi" w:hAnsiTheme="majorHAnsi"/>
          <w:sz w:val="20"/>
          <w:szCs w:val="20"/>
        </w:rPr>
        <w:t>.</w:t>
      </w:r>
    </w:p>
    <w:p w14:paraId="3E9B2585" w14:textId="41FCF544" w:rsidR="003712D5" w:rsidRPr="00410B2D" w:rsidRDefault="003712D5" w:rsidP="00A65559">
      <w:pPr>
        <w:pStyle w:val="BodyText"/>
        <w:jc w:val="left"/>
        <w:rPr>
          <w:rFonts w:asciiTheme="majorHAnsi" w:hAnsiTheme="majorHAnsi"/>
          <w:sz w:val="20"/>
          <w:szCs w:val="20"/>
          <w:lang w:val="id-ID"/>
        </w:rPr>
        <w:sectPr w:rsidR="003712D5" w:rsidRPr="00410B2D" w:rsidSect="006E6197">
          <w:type w:val="continuous"/>
          <w:pgSz w:w="11910" w:h="16840"/>
          <w:pgMar w:top="920" w:right="1275" w:bottom="280" w:left="1275" w:header="725" w:footer="0" w:gutter="0"/>
          <w:cols w:space="720"/>
        </w:sectPr>
      </w:pPr>
    </w:p>
    <w:p w14:paraId="093AC8DB" w14:textId="77777777" w:rsidR="009F198B" w:rsidRPr="00410B2D" w:rsidRDefault="00000000" w:rsidP="00A65559">
      <w:pPr>
        <w:pStyle w:val="Heading1"/>
        <w:spacing w:before="279" w:line="240" w:lineRule="auto"/>
        <w:rPr>
          <w:rFonts w:asciiTheme="majorHAnsi" w:hAnsiTheme="majorHAnsi"/>
          <w:sz w:val="20"/>
          <w:szCs w:val="20"/>
        </w:rPr>
      </w:pPr>
      <w:r w:rsidRPr="00410B2D">
        <w:rPr>
          <w:rFonts w:asciiTheme="majorHAnsi" w:hAnsiTheme="majorHAnsi"/>
          <w:spacing w:val="-2"/>
          <w:sz w:val="20"/>
          <w:szCs w:val="20"/>
        </w:rPr>
        <w:lastRenderedPageBreak/>
        <w:t>KESIMPUAN</w:t>
      </w:r>
    </w:p>
    <w:p w14:paraId="00D1D2AF" w14:textId="77777777" w:rsidR="001B2338" w:rsidRPr="00410B2D" w:rsidRDefault="001B2338" w:rsidP="00A463E9">
      <w:pPr>
        <w:pStyle w:val="BodyText"/>
        <w:spacing w:before="270"/>
        <w:ind w:left="0" w:right="143"/>
        <w:rPr>
          <w:rFonts w:asciiTheme="majorHAnsi" w:hAnsiTheme="majorHAnsi"/>
          <w:sz w:val="20"/>
          <w:szCs w:val="20"/>
        </w:rPr>
      </w:pPr>
      <w:r w:rsidRPr="00410B2D">
        <w:rPr>
          <w:rFonts w:asciiTheme="majorHAnsi" w:hAnsiTheme="majorHAnsi"/>
          <w:sz w:val="20"/>
          <w:szCs w:val="20"/>
        </w:rPr>
        <w:t>Berdasarkan hasil dan pembahasan yang telah dilaksanakan maka dapat disimpulan :</w:t>
      </w:r>
    </w:p>
    <w:p w14:paraId="0C8C2A77" w14:textId="63B87C57" w:rsidR="001B2338" w:rsidRPr="00410B2D" w:rsidRDefault="00A463E9" w:rsidP="00A463E9">
      <w:pPr>
        <w:pStyle w:val="ListParagraph"/>
        <w:numPr>
          <w:ilvl w:val="2"/>
          <w:numId w:val="6"/>
        </w:numPr>
        <w:ind w:left="567" w:right="143" w:hanging="567"/>
        <w:rPr>
          <w:rFonts w:asciiTheme="majorHAnsi" w:hAnsiTheme="majorHAnsi"/>
          <w:sz w:val="20"/>
          <w:szCs w:val="20"/>
        </w:rPr>
      </w:pPr>
      <w:r w:rsidRPr="00410B2D">
        <w:rPr>
          <w:rFonts w:asciiTheme="majorHAnsi" w:hAnsiTheme="majorHAnsi"/>
          <w:sz w:val="20"/>
          <w:szCs w:val="20"/>
          <w:lang w:val="id-ID"/>
        </w:rPr>
        <w:t xml:space="preserve"> </w:t>
      </w:r>
      <w:r w:rsidR="001B2338" w:rsidRPr="00410B2D">
        <w:rPr>
          <w:rFonts w:asciiTheme="majorHAnsi" w:hAnsiTheme="majorHAnsi"/>
          <w:sz w:val="20"/>
          <w:szCs w:val="20"/>
        </w:rPr>
        <w:t>Perlakuan konsentrasi</w:t>
      </w:r>
      <w:r w:rsidR="001B2338" w:rsidRPr="00410B2D">
        <w:rPr>
          <w:rFonts w:asciiTheme="majorHAnsi" w:hAnsiTheme="majorHAnsi"/>
          <w:spacing w:val="40"/>
          <w:sz w:val="20"/>
          <w:szCs w:val="20"/>
        </w:rPr>
        <w:t xml:space="preserve"> </w:t>
      </w:r>
      <w:r w:rsidR="001B2338" w:rsidRPr="00410B2D">
        <w:rPr>
          <w:rFonts w:asciiTheme="majorHAnsi" w:hAnsiTheme="majorHAnsi"/>
          <w:sz w:val="20"/>
          <w:szCs w:val="20"/>
        </w:rPr>
        <w:t>Ekstrak Daun Kelor (45 ml/Tan) memberikan pengaruh terbaik terhadap tinggi tanaman, jumlah daun, jumlah buah, dan bobot buah.</w:t>
      </w:r>
    </w:p>
    <w:p w14:paraId="7845D51F" w14:textId="77777777" w:rsidR="001B2338" w:rsidRPr="00410B2D" w:rsidRDefault="001B2338" w:rsidP="00A463E9">
      <w:pPr>
        <w:pStyle w:val="ListParagraph"/>
        <w:numPr>
          <w:ilvl w:val="2"/>
          <w:numId w:val="6"/>
        </w:numPr>
        <w:ind w:left="567" w:right="143" w:hanging="567"/>
        <w:rPr>
          <w:rFonts w:asciiTheme="majorHAnsi" w:hAnsiTheme="majorHAnsi"/>
          <w:sz w:val="20"/>
          <w:szCs w:val="20"/>
        </w:rPr>
      </w:pPr>
      <w:r w:rsidRPr="00410B2D">
        <w:rPr>
          <w:rFonts w:asciiTheme="majorHAnsi" w:hAnsiTheme="majorHAnsi"/>
          <w:sz w:val="20"/>
          <w:szCs w:val="20"/>
        </w:rPr>
        <w:t>Perlakuan</w:t>
      </w:r>
      <w:r w:rsidRPr="00410B2D">
        <w:rPr>
          <w:rFonts w:asciiTheme="majorHAnsi" w:hAnsiTheme="majorHAnsi"/>
          <w:spacing w:val="40"/>
          <w:sz w:val="20"/>
          <w:szCs w:val="20"/>
        </w:rPr>
        <w:t xml:space="preserve"> </w:t>
      </w:r>
      <w:r w:rsidRPr="00410B2D">
        <w:rPr>
          <w:rFonts w:asciiTheme="majorHAnsi" w:hAnsiTheme="majorHAnsi"/>
          <w:sz w:val="20"/>
          <w:szCs w:val="20"/>
        </w:rPr>
        <w:t>pemangkasan</w:t>
      </w:r>
      <w:r w:rsidRPr="00410B2D">
        <w:rPr>
          <w:rFonts w:asciiTheme="majorHAnsi" w:hAnsiTheme="majorHAnsi"/>
          <w:spacing w:val="-5"/>
          <w:sz w:val="20"/>
          <w:szCs w:val="20"/>
        </w:rPr>
        <w:t xml:space="preserve"> </w:t>
      </w:r>
      <w:r w:rsidRPr="00410B2D">
        <w:rPr>
          <w:rFonts w:asciiTheme="majorHAnsi" w:hAnsiTheme="majorHAnsi"/>
          <w:sz w:val="20"/>
          <w:szCs w:val="20"/>
        </w:rPr>
        <w:t>tunas</w:t>
      </w:r>
      <w:r w:rsidRPr="00410B2D">
        <w:rPr>
          <w:rFonts w:asciiTheme="majorHAnsi" w:hAnsiTheme="majorHAnsi"/>
          <w:spacing w:val="-5"/>
          <w:sz w:val="20"/>
          <w:szCs w:val="20"/>
        </w:rPr>
        <w:t xml:space="preserve"> </w:t>
      </w:r>
      <w:r w:rsidRPr="00410B2D">
        <w:rPr>
          <w:rFonts w:asciiTheme="majorHAnsi" w:hAnsiTheme="majorHAnsi"/>
          <w:sz w:val="20"/>
          <w:szCs w:val="20"/>
        </w:rPr>
        <w:t>air</w:t>
      </w:r>
      <w:r w:rsidRPr="00410B2D">
        <w:rPr>
          <w:rFonts w:asciiTheme="majorHAnsi" w:hAnsiTheme="majorHAnsi"/>
          <w:spacing w:val="-3"/>
          <w:sz w:val="20"/>
          <w:szCs w:val="20"/>
        </w:rPr>
        <w:t xml:space="preserve"> </w:t>
      </w:r>
      <w:r w:rsidRPr="00410B2D">
        <w:rPr>
          <w:rFonts w:asciiTheme="majorHAnsi" w:hAnsiTheme="majorHAnsi"/>
          <w:sz w:val="20"/>
          <w:szCs w:val="20"/>
        </w:rPr>
        <w:t>memberikan</w:t>
      </w:r>
      <w:r w:rsidRPr="00410B2D">
        <w:rPr>
          <w:rFonts w:asciiTheme="majorHAnsi" w:hAnsiTheme="majorHAnsi"/>
          <w:spacing w:val="-5"/>
          <w:sz w:val="20"/>
          <w:szCs w:val="20"/>
        </w:rPr>
        <w:t xml:space="preserve"> </w:t>
      </w:r>
      <w:r w:rsidRPr="00410B2D">
        <w:rPr>
          <w:rFonts w:asciiTheme="majorHAnsi" w:hAnsiTheme="majorHAnsi"/>
          <w:sz w:val="20"/>
          <w:szCs w:val="20"/>
        </w:rPr>
        <w:t>pengaruh</w:t>
      </w:r>
      <w:r w:rsidRPr="00410B2D">
        <w:rPr>
          <w:rFonts w:asciiTheme="majorHAnsi" w:hAnsiTheme="majorHAnsi"/>
          <w:spacing w:val="-4"/>
          <w:sz w:val="20"/>
          <w:szCs w:val="20"/>
        </w:rPr>
        <w:t xml:space="preserve"> </w:t>
      </w:r>
      <w:r w:rsidRPr="00410B2D">
        <w:rPr>
          <w:rFonts w:asciiTheme="majorHAnsi" w:hAnsiTheme="majorHAnsi"/>
          <w:sz w:val="20"/>
          <w:szCs w:val="20"/>
        </w:rPr>
        <w:t>terbaik</w:t>
      </w:r>
      <w:r w:rsidRPr="00410B2D">
        <w:rPr>
          <w:rFonts w:asciiTheme="majorHAnsi" w:hAnsiTheme="majorHAnsi"/>
          <w:spacing w:val="40"/>
          <w:sz w:val="20"/>
          <w:szCs w:val="20"/>
        </w:rPr>
        <w:t xml:space="preserve"> </w:t>
      </w:r>
      <w:r w:rsidRPr="00410B2D">
        <w:rPr>
          <w:rFonts w:asciiTheme="majorHAnsi" w:hAnsiTheme="majorHAnsi"/>
          <w:sz w:val="20"/>
          <w:szCs w:val="20"/>
        </w:rPr>
        <w:t>terhadap tinggi tanaman, jumlah daun, jumlah buah dan bobot buah.</w:t>
      </w:r>
    </w:p>
    <w:p w14:paraId="2A0DECF4" w14:textId="6FC3A78A" w:rsidR="001B2338" w:rsidRPr="00410B2D" w:rsidRDefault="00BF2ABD" w:rsidP="00BF2ABD">
      <w:pPr>
        <w:pStyle w:val="ListParagraph"/>
        <w:numPr>
          <w:ilvl w:val="2"/>
          <w:numId w:val="6"/>
        </w:numPr>
        <w:spacing w:before="1"/>
        <w:ind w:left="567" w:right="143" w:hanging="567"/>
        <w:rPr>
          <w:rFonts w:asciiTheme="majorHAnsi" w:hAnsiTheme="majorHAnsi"/>
          <w:sz w:val="20"/>
          <w:szCs w:val="20"/>
        </w:rPr>
      </w:pPr>
      <w:r w:rsidRPr="00410B2D">
        <w:rPr>
          <w:rFonts w:asciiTheme="majorHAnsi" w:hAnsiTheme="majorHAnsi"/>
          <w:sz w:val="20"/>
          <w:szCs w:val="20"/>
          <w:lang w:val="id-ID"/>
        </w:rPr>
        <w:t>T</w:t>
      </w:r>
      <w:r w:rsidR="001B2338" w:rsidRPr="00410B2D">
        <w:rPr>
          <w:rFonts w:asciiTheme="majorHAnsi" w:hAnsiTheme="majorHAnsi"/>
          <w:sz w:val="20"/>
          <w:szCs w:val="20"/>
        </w:rPr>
        <w:t>erjadi interaksi Ekstrak Daun Kelor dan Pemangkasan Tunas Air berpengaruh nyata terhadap tinggi tanaman dan jumlah buah, tetapi tidak berpengaruh nyata terhadap jumlah daun dan bobot buah.</w:t>
      </w:r>
    </w:p>
    <w:p w14:paraId="3924DD7A" w14:textId="77777777" w:rsidR="009F198B" w:rsidRPr="00410B2D" w:rsidRDefault="009F198B" w:rsidP="00A65559">
      <w:pPr>
        <w:pStyle w:val="BodyText"/>
        <w:ind w:left="0"/>
        <w:jc w:val="left"/>
        <w:rPr>
          <w:rFonts w:asciiTheme="majorHAnsi" w:hAnsiTheme="majorHAnsi"/>
          <w:sz w:val="20"/>
          <w:szCs w:val="20"/>
        </w:rPr>
      </w:pPr>
    </w:p>
    <w:p w14:paraId="565168C3" w14:textId="77777777" w:rsidR="009F198B" w:rsidRPr="00410B2D" w:rsidRDefault="00000000" w:rsidP="00A65559">
      <w:pPr>
        <w:pStyle w:val="Heading1"/>
        <w:spacing w:line="240" w:lineRule="auto"/>
        <w:rPr>
          <w:rFonts w:asciiTheme="majorHAnsi" w:hAnsiTheme="majorHAnsi"/>
          <w:sz w:val="20"/>
          <w:szCs w:val="20"/>
        </w:rPr>
      </w:pPr>
      <w:r w:rsidRPr="00410B2D">
        <w:rPr>
          <w:rFonts w:asciiTheme="majorHAnsi" w:hAnsiTheme="majorHAnsi"/>
          <w:spacing w:val="-2"/>
          <w:sz w:val="20"/>
          <w:szCs w:val="20"/>
        </w:rPr>
        <w:t>SARAN</w:t>
      </w:r>
    </w:p>
    <w:p w14:paraId="5F0D387C" w14:textId="77777777" w:rsidR="001B2338" w:rsidRPr="00410B2D" w:rsidRDefault="001B2338" w:rsidP="00442B83">
      <w:pPr>
        <w:pStyle w:val="BodyText"/>
        <w:spacing w:before="270"/>
        <w:ind w:left="142" w:right="1"/>
        <w:rPr>
          <w:rFonts w:asciiTheme="majorHAnsi" w:hAnsiTheme="majorHAnsi"/>
          <w:sz w:val="20"/>
          <w:szCs w:val="20"/>
        </w:rPr>
      </w:pPr>
      <w:r w:rsidRPr="00410B2D">
        <w:rPr>
          <w:rFonts w:asciiTheme="majorHAnsi" w:hAnsiTheme="majorHAnsi"/>
          <w:sz w:val="20"/>
          <w:szCs w:val="20"/>
        </w:rPr>
        <w:t>Berdasarkan hasil penelitian yang telah dilakukan untuk meningkatkan pertumbuhan</w:t>
      </w:r>
      <w:r w:rsidRPr="00410B2D">
        <w:rPr>
          <w:rFonts w:asciiTheme="majorHAnsi" w:hAnsiTheme="majorHAnsi"/>
          <w:spacing w:val="-12"/>
          <w:sz w:val="20"/>
          <w:szCs w:val="20"/>
        </w:rPr>
        <w:t xml:space="preserve"> </w:t>
      </w:r>
      <w:r w:rsidRPr="00410B2D">
        <w:rPr>
          <w:rFonts w:asciiTheme="majorHAnsi" w:hAnsiTheme="majorHAnsi"/>
          <w:sz w:val="20"/>
          <w:szCs w:val="20"/>
        </w:rPr>
        <w:t>dan</w:t>
      </w:r>
      <w:r w:rsidRPr="00410B2D">
        <w:rPr>
          <w:rFonts w:asciiTheme="majorHAnsi" w:hAnsiTheme="majorHAnsi"/>
          <w:spacing w:val="-12"/>
          <w:sz w:val="20"/>
          <w:szCs w:val="20"/>
        </w:rPr>
        <w:t xml:space="preserve"> </w:t>
      </w:r>
      <w:r w:rsidRPr="00410B2D">
        <w:rPr>
          <w:rFonts w:asciiTheme="majorHAnsi" w:hAnsiTheme="majorHAnsi"/>
          <w:sz w:val="20"/>
          <w:szCs w:val="20"/>
        </w:rPr>
        <w:t>produksi</w:t>
      </w:r>
      <w:r w:rsidRPr="00410B2D">
        <w:rPr>
          <w:rFonts w:asciiTheme="majorHAnsi" w:hAnsiTheme="majorHAnsi"/>
          <w:spacing w:val="-11"/>
          <w:sz w:val="20"/>
          <w:szCs w:val="20"/>
        </w:rPr>
        <w:t xml:space="preserve"> </w:t>
      </w:r>
      <w:r w:rsidRPr="00410B2D">
        <w:rPr>
          <w:rFonts w:asciiTheme="majorHAnsi" w:hAnsiTheme="majorHAnsi"/>
          <w:sz w:val="20"/>
          <w:szCs w:val="20"/>
        </w:rPr>
        <w:t>tanaman</w:t>
      </w:r>
      <w:r w:rsidRPr="00410B2D">
        <w:rPr>
          <w:rFonts w:asciiTheme="majorHAnsi" w:hAnsiTheme="majorHAnsi"/>
          <w:spacing w:val="-12"/>
          <w:sz w:val="20"/>
          <w:szCs w:val="20"/>
        </w:rPr>
        <w:t xml:space="preserve"> </w:t>
      </w:r>
      <w:r w:rsidRPr="00410B2D">
        <w:rPr>
          <w:rFonts w:asciiTheme="majorHAnsi" w:hAnsiTheme="majorHAnsi"/>
          <w:sz w:val="20"/>
          <w:szCs w:val="20"/>
        </w:rPr>
        <w:t>cabai</w:t>
      </w:r>
      <w:r w:rsidRPr="00410B2D">
        <w:rPr>
          <w:rFonts w:asciiTheme="majorHAnsi" w:hAnsiTheme="majorHAnsi"/>
          <w:spacing w:val="-11"/>
          <w:sz w:val="20"/>
          <w:szCs w:val="20"/>
        </w:rPr>
        <w:t xml:space="preserve"> </w:t>
      </w:r>
      <w:r w:rsidRPr="00410B2D">
        <w:rPr>
          <w:rFonts w:asciiTheme="majorHAnsi" w:hAnsiTheme="majorHAnsi"/>
          <w:sz w:val="20"/>
          <w:szCs w:val="20"/>
        </w:rPr>
        <w:t>dilapangan</w:t>
      </w:r>
      <w:r w:rsidRPr="00410B2D">
        <w:rPr>
          <w:rFonts w:asciiTheme="majorHAnsi" w:hAnsiTheme="majorHAnsi"/>
          <w:spacing w:val="-10"/>
          <w:sz w:val="20"/>
          <w:szCs w:val="20"/>
        </w:rPr>
        <w:t xml:space="preserve"> </w:t>
      </w:r>
      <w:r w:rsidRPr="00410B2D">
        <w:rPr>
          <w:rFonts w:asciiTheme="majorHAnsi" w:hAnsiTheme="majorHAnsi"/>
          <w:sz w:val="20"/>
          <w:szCs w:val="20"/>
        </w:rPr>
        <w:t>sebaiknya</w:t>
      </w:r>
      <w:r w:rsidRPr="00410B2D">
        <w:rPr>
          <w:rFonts w:asciiTheme="majorHAnsi" w:hAnsiTheme="majorHAnsi"/>
          <w:spacing w:val="-10"/>
          <w:sz w:val="20"/>
          <w:szCs w:val="20"/>
        </w:rPr>
        <w:t xml:space="preserve"> </w:t>
      </w:r>
      <w:r w:rsidRPr="00410B2D">
        <w:rPr>
          <w:rFonts w:asciiTheme="majorHAnsi" w:hAnsiTheme="majorHAnsi"/>
          <w:sz w:val="20"/>
          <w:szCs w:val="20"/>
        </w:rPr>
        <w:t>menggunakan ekstrak daun kelor (45 ml/Tan), pemangkasan (62 HST).</w:t>
      </w:r>
    </w:p>
    <w:p w14:paraId="2FA8B891" w14:textId="77777777" w:rsidR="009F198B" w:rsidRPr="00410B2D" w:rsidRDefault="009F198B" w:rsidP="00A65559">
      <w:pPr>
        <w:pStyle w:val="BodyText"/>
        <w:spacing w:before="2"/>
        <w:ind w:left="0"/>
        <w:jc w:val="left"/>
        <w:rPr>
          <w:rFonts w:asciiTheme="majorHAnsi" w:hAnsiTheme="majorHAnsi"/>
          <w:sz w:val="20"/>
          <w:szCs w:val="20"/>
        </w:rPr>
      </w:pPr>
    </w:p>
    <w:p w14:paraId="76BD54E9" w14:textId="77777777" w:rsidR="009F198B" w:rsidRPr="00410B2D" w:rsidRDefault="00000000" w:rsidP="00A65559">
      <w:pPr>
        <w:pStyle w:val="Heading1"/>
        <w:spacing w:line="240" w:lineRule="auto"/>
        <w:rPr>
          <w:rFonts w:asciiTheme="majorHAnsi" w:hAnsiTheme="majorHAnsi"/>
          <w:spacing w:val="-2"/>
          <w:sz w:val="20"/>
          <w:szCs w:val="20"/>
        </w:rPr>
      </w:pPr>
      <w:r w:rsidRPr="00410B2D">
        <w:rPr>
          <w:rFonts w:asciiTheme="majorHAnsi" w:hAnsiTheme="majorHAnsi"/>
          <w:sz w:val="20"/>
          <w:szCs w:val="20"/>
        </w:rPr>
        <w:t>DAFTAR</w:t>
      </w:r>
      <w:r w:rsidRPr="00410B2D">
        <w:rPr>
          <w:rFonts w:asciiTheme="majorHAnsi" w:hAnsiTheme="majorHAnsi"/>
          <w:spacing w:val="-6"/>
          <w:sz w:val="20"/>
          <w:szCs w:val="20"/>
        </w:rPr>
        <w:t xml:space="preserve"> </w:t>
      </w:r>
      <w:r w:rsidRPr="00410B2D">
        <w:rPr>
          <w:rFonts w:asciiTheme="majorHAnsi" w:hAnsiTheme="majorHAnsi"/>
          <w:spacing w:val="-2"/>
          <w:sz w:val="20"/>
          <w:szCs w:val="20"/>
        </w:rPr>
        <w:t>PUSTAKA</w:t>
      </w:r>
    </w:p>
    <w:p w14:paraId="75E91610" w14:textId="0CF3BDD5" w:rsidR="001B2338" w:rsidRPr="00410B2D" w:rsidRDefault="001B2338" w:rsidP="00442B83">
      <w:pPr>
        <w:pStyle w:val="BodyText"/>
        <w:numPr>
          <w:ilvl w:val="0"/>
          <w:numId w:val="12"/>
        </w:numPr>
        <w:tabs>
          <w:tab w:val="left" w:pos="7359"/>
        </w:tabs>
        <w:ind w:left="284" w:right="1" w:hanging="284"/>
        <w:rPr>
          <w:rFonts w:asciiTheme="majorHAnsi" w:hAnsiTheme="majorHAnsi"/>
          <w:sz w:val="20"/>
          <w:szCs w:val="20"/>
        </w:rPr>
      </w:pPr>
      <w:bookmarkStart w:id="10" w:name="_Hlk185532118"/>
      <w:r w:rsidRPr="00410B2D">
        <w:rPr>
          <w:rFonts w:asciiTheme="majorHAnsi" w:hAnsiTheme="majorHAnsi"/>
          <w:sz w:val="20"/>
          <w:szCs w:val="20"/>
        </w:rPr>
        <w:t xml:space="preserve">Abdul haris maulana, dkk (2023). Cara Pemangkasan Tanaman Cabai yang Benar </w:t>
      </w:r>
      <w:r w:rsidRPr="00410B2D">
        <w:rPr>
          <w:rFonts w:asciiTheme="majorHAnsi" w:hAnsiTheme="majorHAnsi"/>
          <w:spacing w:val="-5"/>
          <w:sz w:val="20"/>
          <w:szCs w:val="20"/>
        </w:rPr>
        <w:t>dan</w:t>
      </w:r>
      <w:r w:rsidRPr="00410B2D">
        <w:rPr>
          <w:rFonts w:asciiTheme="majorHAnsi" w:hAnsiTheme="majorHAnsi"/>
          <w:sz w:val="20"/>
          <w:szCs w:val="20"/>
        </w:rPr>
        <w:tab/>
      </w:r>
      <w:r w:rsidRPr="00410B2D">
        <w:rPr>
          <w:rFonts w:asciiTheme="majorHAnsi" w:hAnsiTheme="majorHAnsi"/>
          <w:spacing w:val="-2"/>
          <w:sz w:val="20"/>
          <w:szCs w:val="20"/>
        </w:rPr>
        <w:t>Manfaatnya</w:t>
      </w:r>
    </w:p>
    <w:p w14:paraId="5147A3EB" w14:textId="77777777" w:rsidR="00442B83" w:rsidRPr="00410B2D" w:rsidRDefault="00000000" w:rsidP="00442B83">
      <w:pPr>
        <w:pStyle w:val="BodyText"/>
        <w:numPr>
          <w:ilvl w:val="0"/>
          <w:numId w:val="12"/>
        </w:numPr>
        <w:ind w:left="284" w:right="143" w:hanging="284"/>
        <w:rPr>
          <w:rFonts w:asciiTheme="majorHAnsi" w:hAnsiTheme="majorHAnsi"/>
          <w:sz w:val="20"/>
          <w:szCs w:val="20"/>
        </w:rPr>
      </w:pPr>
      <w:hyperlink r:id="rId15">
        <w:r w:rsidR="001B2338" w:rsidRPr="00410B2D">
          <w:rPr>
            <w:rFonts w:asciiTheme="majorHAnsi" w:hAnsiTheme="majorHAnsi"/>
            <w:spacing w:val="-2"/>
            <w:sz w:val="20"/>
            <w:szCs w:val="20"/>
          </w:rPr>
          <w:t>https://www.kompas.com/homey/read/2021/05/12/154000976/cara-</w:t>
        </w:r>
      </w:hyperlink>
      <w:r w:rsidR="001B2338" w:rsidRPr="00410B2D">
        <w:rPr>
          <w:rFonts w:asciiTheme="majorHAnsi" w:hAnsiTheme="majorHAnsi"/>
          <w:spacing w:val="-2"/>
          <w:sz w:val="20"/>
          <w:szCs w:val="20"/>
        </w:rPr>
        <w:t xml:space="preserve"> </w:t>
      </w:r>
      <w:hyperlink r:id="rId16">
        <w:r w:rsidR="001B2338" w:rsidRPr="00410B2D">
          <w:rPr>
            <w:rFonts w:asciiTheme="majorHAnsi" w:hAnsiTheme="majorHAnsi"/>
            <w:spacing w:val="-2"/>
            <w:sz w:val="20"/>
            <w:szCs w:val="20"/>
          </w:rPr>
          <w:t>pemangkasan-tanaman-cabai-yang-benar-dan-manfaatnya</w:t>
        </w:r>
      </w:hyperlink>
      <w:bookmarkEnd w:id="10"/>
    </w:p>
    <w:p w14:paraId="228D8D12" w14:textId="537636BA" w:rsidR="00442B83" w:rsidRPr="00410B2D" w:rsidRDefault="00000000" w:rsidP="00442B83">
      <w:pPr>
        <w:pStyle w:val="BodyText"/>
        <w:numPr>
          <w:ilvl w:val="0"/>
          <w:numId w:val="12"/>
        </w:numPr>
        <w:ind w:left="284" w:right="143" w:hanging="284"/>
        <w:rPr>
          <w:rFonts w:asciiTheme="majorHAnsi" w:hAnsiTheme="majorHAnsi"/>
          <w:sz w:val="20"/>
          <w:szCs w:val="20"/>
        </w:rPr>
      </w:pPr>
      <w:hyperlink r:id="rId17">
        <w:r w:rsidR="001B2338" w:rsidRPr="00410B2D">
          <w:rPr>
            <w:rFonts w:asciiTheme="majorHAnsi" w:hAnsiTheme="majorHAnsi"/>
            <w:sz w:val="20"/>
            <w:szCs w:val="20"/>
          </w:rPr>
          <w:t>Ahmad Sugiarto,</w:t>
        </w:r>
      </w:hyperlink>
      <w:r w:rsidR="001B2338" w:rsidRPr="00410B2D">
        <w:rPr>
          <w:rFonts w:asciiTheme="majorHAnsi" w:hAnsiTheme="majorHAnsi"/>
          <w:sz w:val="20"/>
          <w:szCs w:val="20"/>
        </w:rPr>
        <w:t xml:space="preserve"> (2023). Panduan Lengkap Budidaya </w:t>
      </w:r>
      <w:r w:rsidR="00442B83" w:rsidRPr="00410B2D">
        <w:rPr>
          <w:rFonts w:asciiTheme="majorHAnsi" w:hAnsiTheme="majorHAnsi"/>
          <w:sz w:val="20"/>
          <w:szCs w:val="20"/>
          <w:lang w:val="id-ID"/>
        </w:rPr>
        <w:t>,. LP ‘</w:t>
      </w:r>
      <w:r w:rsidR="001B2338" w:rsidRPr="00410B2D">
        <w:rPr>
          <w:rFonts w:asciiTheme="majorHAnsi" w:hAnsiTheme="majorHAnsi"/>
          <w:sz w:val="20"/>
          <w:szCs w:val="20"/>
        </w:rPr>
        <w:t xml:space="preserve">Cabai Rawit untuk Hasil Maksimal. Diakses pada tanggal 06-februari-2024, </w:t>
      </w:r>
      <w:hyperlink r:id="rId18" w:history="1">
        <w:r w:rsidR="00442B83" w:rsidRPr="00410B2D">
          <w:rPr>
            <w:rStyle w:val="Hyperlink"/>
            <w:rFonts w:asciiTheme="majorHAnsi" w:hAnsiTheme="majorHAnsi"/>
            <w:color w:val="auto"/>
            <w:spacing w:val="-2"/>
            <w:sz w:val="20"/>
            <w:szCs w:val="20"/>
          </w:rPr>
          <w:t>https://goldenfarm99.com/panduan-lengkap-budidaya-cabai-rawit/</w:t>
        </w:r>
      </w:hyperlink>
    </w:p>
    <w:p w14:paraId="06CFA6F3" w14:textId="77777777" w:rsidR="00442B83" w:rsidRPr="00410B2D" w:rsidRDefault="001B2338" w:rsidP="00442B83">
      <w:pPr>
        <w:pStyle w:val="BodyText"/>
        <w:numPr>
          <w:ilvl w:val="0"/>
          <w:numId w:val="12"/>
        </w:numPr>
        <w:ind w:left="284" w:right="143" w:hanging="284"/>
        <w:rPr>
          <w:rFonts w:asciiTheme="majorHAnsi" w:hAnsiTheme="majorHAnsi"/>
          <w:sz w:val="20"/>
          <w:szCs w:val="20"/>
        </w:rPr>
      </w:pPr>
      <w:r w:rsidRPr="00410B2D">
        <w:rPr>
          <w:rFonts w:asciiTheme="majorHAnsi" w:hAnsiTheme="majorHAnsi"/>
          <w:sz w:val="20"/>
          <w:szCs w:val="20"/>
        </w:rPr>
        <w:t>Alif.</w:t>
      </w:r>
      <w:r w:rsidRPr="00410B2D">
        <w:rPr>
          <w:rFonts w:asciiTheme="majorHAnsi" w:hAnsiTheme="majorHAnsi"/>
          <w:spacing w:val="-3"/>
          <w:sz w:val="20"/>
          <w:szCs w:val="20"/>
        </w:rPr>
        <w:t xml:space="preserve"> </w:t>
      </w:r>
      <w:r w:rsidRPr="00410B2D">
        <w:rPr>
          <w:rFonts w:asciiTheme="majorHAnsi" w:hAnsiTheme="majorHAnsi"/>
          <w:sz w:val="20"/>
          <w:szCs w:val="20"/>
        </w:rPr>
        <w:t>2017.</w:t>
      </w:r>
      <w:r w:rsidRPr="00410B2D">
        <w:rPr>
          <w:rFonts w:asciiTheme="majorHAnsi" w:hAnsiTheme="majorHAnsi"/>
          <w:spacing w:val="-3"/>
          <w:sz w:val="20"/>
          <w:szCs w:val="20"/>
        </w:rPr>
        <w:t xml:space="preserve"> </w:t>
      </w:r>
      <w:r w:rsidRPr="00410B2D">
        <w:rPr>
          <w:rFonts w:asciiTheme="majorHAnsi" w:hAnsiTheme="majorHAnsi"/>
          <w:sz w:val="20"/>
          <w:szCs w:val="20"/>
        </w:rPr>
        <w:t>Kiat</w:t>
      </w:r>
      <w:r w:rsidRPr="00410B2D">
        <w:rPr>
          <w:rFonts w:asciiTheme="majorHAnsi" w:hAnsiTheme="majorHAnsi"/>
          <w:spacing w:val="-4"/>
          <w:sz w:val="20"/>
          <w:szCs w:val="20"/>
        </w:rPr>
        <w:t xml:space="preserve"> </w:t>
      </w:r>
      <w:r w:rsidRPr="00410B2D">
        <w:rPr>
          <w:rFonts w:asciiTheme="majorHAnsi" w:hAnsiTheme="majorHAnsi"/>
          <w:sz w:val="20"/>
          <w:szCs w:val="20"/>
        </w:rPr>
        <w:t>Sukses</w:t>
      </w:r>
      <w:r w:rsidRPr="00410B2D">
        <w:rPr>
          <w:rFonts w:asciiTheme="majorHAnsi" w:hAnsiTheme="majorHAnsi"/>
          <w:spacing w:val="-3"/>
          <w:sz w:val="20"/>
          <w:szCs w:val="20"/>
        </w:rPr>
        <w:t xml:space="preserve"> </w:t>
      </w:r>
      <w:r w:rsidRPr="00410B2D">
        <w:rPr>
          <w:rFonts w:asciiTheme="majorHAnsi" w:hAnsiTheme="majorHAnsi"/>
          <w:sz w:val="20"/>
          <w:szCs w:val="20"/>
        </w:rPr>
        <w:t>Budidaya Cabai</w:t>
      </w:r>
      <w:r w:rsidRPr="00410B2D">
        <w:rPr>
          <w:rFonts w:asciiTheme="majorHAnsi" w:hAnsiTheme="majorHAnsi"/>
          <w:spacing w:val="-6"/>
          <w:sz w:val="20"/>
          <w:szCs w:val="20"/>
        </w:rPr>
        <w:t xml:space="preserve"> </w:t>
      </w:r>
      <w:r w:rsidRPr="00410B2D">
        <w:rPr>
          <w:rFonts w:asciiTheme="majorHAnsi" w:hAnsiTheme="majorHAnsi"/>
          <w:sz w:val="20"/>
          <w:szCs w:val="20"/>
        </w:rPr>
        <w:t>Rawit.</w:t>
      </w:r>
      <w:r w:rsidRPr="00410B2D">
        <w:rPr>
          <w:rFonts w:asciiTheme="majorHAnsi" w:hAnsiTheme="majorHAnsi"/>
          <w:spacing w:val="-2"/>
          <w:sz w:val="20"/>
          <w:szCs w:val="20"/>
        </w:rPr>
        <w:t xml:space="preserve"> </w:t>
      </w:r>
      <w:r w:rsidRPr="00410B2D">
        <w:rPr>
          <w:rFonts w:asciiTheme="majorHAnsi" w:hAnsiTheme="majorHAnsi"/>
          <w:sz w:val="20"/>
          <w:szCs w:val="20"/>
        </w:rPr>
        <w:t>Yogyakarta</w:t>
      </w:r>
      <w:r w:rsidRPr="00410B2D">
        <w:rPr>
          <w:rFonts w:asciiTheme="majorHAnsi" w:hAnsiTheme="majorHAnsi"/>
          <w:spacing w:val="-3"/>
          <w:sz w:val="20"/>
          <w:szCs w:val="20"/>
        </w:rPr>
        <w:t xml:space="preserve"> </w:t>
      </w:r>
      <w:r w:rsidRPr="00410B2D">
        <w:rPr>
          <w:rFonts w:asciiTheme="majorHAnsi" w:hAnsiTheme="majorHAnsi"/>
          <w:sz w:val="20"/>
          <w:szCs w:val="20"/>
        </w:rPr>
        <w:t>:</w:t>
      </w:r>
      <w:r w:rsidRPr="00410B2D">
        <w:rPr>
          <w:rFonts w:asciiTheme="majorHAnsi" w:hAnsiTheme="majorHAnsi"/>
          <w:spacing w:val="-3"/>
          <w:sz w:val="20"/>
          <w:szCs w:val="20"/>
        </w:rPr>
        <w:t xml:space="preserve"> </w:t>
      </w:r>
      <w:r w:rsidRPr="00410B2D">
        <w:rPr>
          <w:rFonts w:asciiTheme="majorHAnsi" w:hAnsiTheme="majorHAnsi"/>
          <w:spacing w:val="-2"/>
          <w:sz w:val="20"/>
          <w:szCs w:val="20"/>
        </w:rPr>
        <w:t>Genesis.</w:t>
      </w:r>
    </w:p>
    <w:p w14:paraId="454B82D3" w14:textId="77777777" w:rsidR="00442B83" w:rsidRPr="00410B2D" w:rsidRDefault="001B2338" w:rsidP="00442B83">
      <w:pPr>
        <w:pStyle w:val="BodyText"/>
        <w:numPr>
          <w:ilvl w:val="0"/>
          <w:numId w:val="12"/>
        </w:numPr>
        <w:ind w:left="284" w:right="143" w:hanging="284"/>
        <w:rPr>
          <w:rFonts w:asciiTheme="majorHAnsi" w:hAnsiTheme="majorHAnsi"/>
          <w:sz w:val="20"/>
          <w:szCs w:val="20"/>
        </w:rPr>
      </w:pPr>
      <w:r w:rsidRPr="00410B2D">
        <w:rPr>
          <w:rFonts w:asciiTheme="majorHAnsi" w:hAnsiTheme="majorHAnsi"/>
          <w:sz w:val="20"/>
          <w:szCs w:val="20"/>
        </w:rPr>
        <w:t>Astri R., 2015. Pengaruh Campuran Media Tanam Pasir (Regosol) terhadap Pertumbuhan</w:t>
      </w:r>
      <w:r w:rsidRPr="00410B2D">
        <w:rPr>
          <w:rFonts w:asciiTheme="majorHAnsi" w:hAnsiTheme="majorHAnsi"/>
          <w:spacing w:val="-11"/>
          <w:sz w:val="20"/>
          <w:szCs w:val="20"/>
        </w:rPr>
        <w:t xml:space="preserve"> </w:t>
      </w:r>
      <w:r w:rsidRPr="00410B2D">
        <w:rPr>
          <w:rFonts w:asciiTheme="majorHAnsi" w:hAnsiTheme="majorHAnsi"/>
          <w:sz w:val="20"/>
          <w:szCs w:val="20"/>
        </w:rPr>
        <w:t>Serta</w:t>
      </w:r>
      <w:r w:rsidRPr="00410B2D">
        <w:rPr>
          <w:rFonts w:asciiTheme="majorHAnsi" w:hAnsiTheme="majorHAnsi"/>
          <w:spacing w:val="-10"/>
          <w:sz w:val="20"/>
          <w:szCs w:val="20"/>
        </w:rPr>
        <w:t xml:space="preserve"> </w:t>
      </w:r>
      <w:r w:rsidRPr="00410B2D">
        <w:rPr>
          <w:rFonts w:asciiTheme="majorHAnsi" w:hAnsiTheme="majorHAnsi"/>
          <w:sz w:val="20"/>
          <w:szCs w:val="20"/>
        </w:rPr>
        <w:t>Hasil</w:t>
      </w:r>
      <w:r w:rsidRPr="00410B2D">
        <w:rPr>
          <w:rFonts w:asciiTheme="majorHAnsi" w:hAnsiTheme="majorHAnsi"/>
          <w:spacing w:val="-12"/>
          <w:sz w:val="20"/>
          <w:szCs w:val="20"/>
        </w:rPr>
        <w:t xml:space="preserve"> </w:t>
      </w:r>
      <w:r w:rsidRPr="00410B2D">
        <w:rPr>
          <w:rFonts w:asciiTheme="majorHAnsi" w:hAnsiTheme="majorHAnsi"/>
          <w:sz w:val="20"/>
          <w:szCs w:val="20"/>
        </w:rPr>
        <w:t>Produksi</w:t>
      </w:r>
      <w:r w:rsidRPr="00410B2D">
        <w:rPr>
          <w:rFonts w:asciiTheme="majorHAnsi" w:hAnsiTheme="majorHAnsi"/>
          <w:spacing w:val="-11"/>
          <w:sz w:val="20"/>
          <w:szCs w:val="20"/>
        </w:rPr>
        <w:t xml:space="preserve"> </w:t>
      </w:r>
      <w:r w:rsidRPr="00410B2D">
        <w:rPr>
          <w:rFonts w:asciiTheme="majorHAnsi" w:hAnsiTheme="majorHAnsi"/>
          <w:sz w:val="20"/>
          <w:szCs w:val="20"/>
        </w:rPr>
        <w:t>pada</w:t>
      </w:r>
      <w:r w:rsidRPr="00410B2D">
        <w:rPr>
          <w:rFonts w:asciiTheme="majorHAnsi" w:hAnsiTheme="majorHAnsi"/>
          <w:spacing w:val="-11"/>
          <w:sz w:val="20"/>
          <w:szCs w:val="20"/>
        </w:rPr>
        <w:t xml:space="preserve"> </w:t>
      </w:r>
      <w:r w:rsidRPr="00410B2D">
        <w:rPr>
          <w:rFonts w:asciiTheme="majorHAnsi" w:hAnsiTheme="majorHAnsi"/>
          <w:sz w:val="20"/>
          <w:szCs w:val="20"/>
        </w:rPr>
        <w:t>Tanaman</w:t>
      </w:r>
      <w:r w:rsidRPr="00410B2D">
        <w:rPr>
          <w:rFonts w:asciiTheme="majorHAnsi" w:hAnsiTheme="majorHAnsi"/>
          <w:spacing w:val="-11"/>
          <w:sz w:val="20"/>
          <w:szCs w:val="20"/>
        </w:rPr>
        <w:t xml:space="preserve"> </w:t>
      </w:r>
      <w:r w:rsidRPr="00410B2D">
        <w:rPr>
          <w:rFonts w:asciiTheme="majorHAnsi" w:hAnsiTheme="majorHAnsi"/>
          <w:sz w:val="20"/>
          <w:szCs w:val="20"/>
        </w:rPr>
        <w:t>Cabai</w:t>
      </w:r>
      <w:r w:rsidRPr="00410B2D">
        <w:rPr>
          <w:rFonts w:asciiTheme="majorHAnsi" w:hAnsiTheme="majorHAnsi"/>
          <w:spacing w:val="-11"/>
          <w:sz w:val="20"/>
          <w:szCs w:val="20"/>
        </w:rPr>
        <w:t xml:space="preserve"> </w:t>
      </w:r>
      <w:r w:rsidRPr="00410B2D">
        <w:rPr>
          <w:rFonts w:asciiTheme="majorHAnsi" w:hAnsiTheme="majorHAnsi"/>
          <w:sz w:val="20"/>
          <w:szCs w:val="20"/>
        </w:rPr>
        <w:t>Rawit</w:t>
      </w:r>
      <w:r w:rsidRPr="00410B2D">
        <w:rPr>
          <w:rFonts w:asciiTheme="majorHAnsi" w:hAnsiTheme="majorHAnsi"/>
          <w:spacing w:val="-12"/>
          <w:sz w:val="20"/>
          <w:szCs w:val="20"/>
        </w:rPr>
        <w:t xml:space="preserve"> </w:t>
      </w:r>
      <w:r w:rsidRPr="00410B2D">
        <w:rPr>
          <w:rFonts w:asciiTheme="majorHAnsi" w:hAnsiTheme="majorHAnsi"/>
          <w:sz w:val="20"/>
          <w:szCs w:val="20"/>
        </w:rPr>
        <w:t>(Capsicum frutenscens Linn.) dalam Polybag. Skripsi. Fakultas Keguruan dan Ilmu Pendidikan. Universitas Sanata Dharma. Yogyakarta.</w:t>
      </w:r>
    </w:p>
    <w:p w14:paraId="4AD894A2" w14:textId="18B4931E" w:rsidR="00442B83" w:rsidRPr="00410B2D" w:rsidRDefault="001B2338" w:rsidP="00442B83">
      <w:pPr>
        <w:pStyle w:val="BodyText"/>
        <w:numPr>
          <w:ilvl w:val="0"/>
          <w:numId w:val="12"/>
        </w:numPr>
        <w:ind w:left="284" w:right="143" w:hanging="284"/>
        <w:rPr>
          <w:rFonts w:asciiTheme="majorHAnsi" w:hAnsiTheme="majorHAnsi"/>
          <w:sz w:val="20"/>
          <w:szCs w:val="20"/>
        </w:rPr>
      </w:pPr>
      <w:r w:rsidRPr="00410B2D">
        <w:rPr>
          <w:rFonts w:asciiTheme="majorHAnsi" w:hAnsiTheme="majorHAnsi"/>
          <w:sz w:val="20"/>
          <w:szCs w:val="20"/>
        </w:rPr>
        <w:t>Ayu</w:t>
      </w:r>
      <w:r w:rsidRPr="00410B2D">
        <w:rPr>
          <w:rFonts w:asciiTheme="majorHAnsi" w:hAnsiTheme="majorHAnsi"/>
          <w:spacing w:val="40"/>
          <w:sz w:val="20"/>
          <w:szCs w:val="20"/>
        </w:rPr>
        <w:t xml:space="preserve"> </w:t>
      </w:r>
      <w:r w:rsidRPr="00410B2D">
        <w:rPr>
          <w:rFonts w:asciiTheme="majorHAnsi" w:hAnsiTheme="majorHAnsi"/>
          <w:sz w:val="20"/>
          <w:szCs w:val="20"/>
        </w:rPr>
        <w:t>Maya</w:t>
      </w:r>
      <w:r w:rsidRPr="00410B2D">
        <w:rPr>
          <w:rFonts w:asciiTheme="majorHAnsi" w:hAnsiTheme="majorHAnsi"/>
          <w:spacing w:val="40"/>
          <w:sz w:val="20"/>
          <w:szCs w:val="20"/>
        </w:rPr>
        <w:t xml:space="preserve"> </w:t>
      </w:r>
      <w:r w:rsidRPr="00410B2D">
        <w:rPr>
          <w:rFonts w:asciiTheme="majorHAnsi" w:hAnsiTheme="majorHAnsi"/>
          <w:sz w:val="20"/>
          <w:szCs w:val="20"/>
        </w:rPr>
        <w:t>Kurnia,</w:t>
      </w:r>
      <w:r w:rsidRPr="00410B2D">
        <w:rPr>
          <w:rFonts w:asciiTheme="majorHAnsi" w:hAnsiTheme="majorHAnsi"/>
          <w:spacing w:val="40"/>
          <w:sz w:val="20"/>
          <w:szCs w:val="20"/>
        </w:rPr>
        <w:t xml:space="preserve"> </w:t>
      </w:r>
      <w:r w:rsidRPr="00410B2D">
        <w:rPr>
          <w:rFonts w:asciiTheme="majorHAnsi" w:hAnsiTheme="majorHAnsi"/>
          <w:sz w:val="20"/>
          <w:szCs w:val="20"/>
        </w:rPr>
        <w:t>(2019).</w:t>
      </w:r>
      <w:r w:rsidRPr="00410B2D">
        <w:rPr>
          <w:rFonts w:asciiTheme="majorHAnsi" w:hAnsiTheme="majorHAnsi"/>
          <w:spacing w:val="40"/>
          <w:sz w:val="20"/>
          <w:szCs w:val="20"/>
        </w:rPr>
        <w:t xml:space="preserve"> </w:t>
      </w:r>
      <w:r w:rsidRPr="00410B2D">
        <w:rPr>
          <w:rFonts w:asciiTheme="majorHAnsi" w:hAnsiTheme="majorHAnsi"/>
          <w:sz w:val="20"/>
          <w:szCs w:val="20"/>
        </w:rPr>
        <w:t>Pohon</w:t>
      </w:r>
      <w:r w:rsidRPr="00410B2D">
        <w:rPr>
          <w:rFonts w:asciiTheme="majorHAnsi" w:hAnsiTheme="majorHAnsi"/>
          <w:spacing w:val="40"/>
          <w:sz w:val="20"/>
          <w:szCs w:val="20"/>
        </w:rPr>
        <w:t xml:space="preserve"> </w:t>
      </w:r>
      <w:r w:rsidRPr="00410B2D">
        <w:rPr>
          <w:rFonts w:asciiTheme="majorHAnsi" w:hAnsiTheme="majorHAnsi"/>
          <w:sz w:val="20"/>
          <w:szCs w:val="20"/>
        </w:rPr>
        <w:t>Kelor</w:t>
      </w:r>
      <w:r w:rsidRPr="00410B2D">
        <w:rPr>
          <w:rFonts w:asciiTheme="majorHAnsi" w:hAnsiTheme="majorHAnsi"/>
          <w:spacing w:val="40"/>
          <w:sz w:val="20"/>
          <w:szCs w:val="20"/>
        </w:rPr>
        <w:t xml:space="preserve"> </w:t>
      </w:r>
      <w:r w:rsidRPr="00410B2D">
        <w:rPr>
          <w:rFonts w:asciiTheme="majorHAnsi" w:hAnsiTheme="majorHAnsi"/>
          <w:sz w:val="20"/>
          <w:szCs w:val="20"/>
        </w:rPr>
        <w:t>(Moringa</w:t>
      </w:r>
      <w:r w:rsidRPr="00410B2D">
        <w:rPr>
          <w:rFonts w:asciiTheme="majorHAnsi" w:hAnsiTheme="majorHAnsi"/>
          <w:spacing w:val="40"/>
          <w:sz w:val="20"/>
          <w:szCs w:val="20"/>
        </w:rPr>
        <w:t xml:space="preserve"> </w:t>
      </w:r>
      <w:r w:rsidRPr="00410B2D">
        <w:rPr>
          <w:rFonts w:asciiTheme="majorHAnsi" w:hAnsiTheme="majorHAnsi"/>
          <w:sz w:val="20"/>
          <w:szCs w:val="20"/>
        </w:rPr>
        <w:t>oleifera)</w:t>
      </w:r>
      <w:r w:rsidRPr="00410B2D">
        <w:rPr>
          <w:rFonts w:asciiTheme="majorHAnsi" w:hAnsiTheme="majorHAnsi"/>
          <w:spacing w:val="40"/>
          <w:sz w:val="20"/>
          <w:szCs w:val="20"/>
        </w:rPr>
        <w:t xml:space="preserve"> </w:t>
      </w:r>
      <w:r w:rsidRPr="00410B2D">
        <w:rPr>
          <w:rFonts w:asciiTheme="majorHAnsi" w:hAnsiTheme="majorHAnsi"/>
          <w:sz w:val="20"/>
          <w:szCs w:val="20"/>
        </w:rPr>
        <w:t>Dan</w:t>
      </w:r>
      <w:r w:rsidRPr="00410B2D">
        <w:rPr>
          <w:rFonts w:asciiTheme="majorHAnsi" w:hAnsiTheme="majorHAnsi"/>
          <w:spacing w:val="40"/>
          <w:sz w:val="20"/>
          <w:szCs w:val="20"/>
        </w:rPr>
        <w:t xml:space="preserve"> </w:t>
      </w:r>
      <w:r w:rsidRPr="00410B2D">
        <w:rPr>
          <w:rFonts w:asciiTheme="majorHAnsi" w:hAnsiTheme="majorHAnsi"/>
          <w:sz w:val="20"/>
          <w:szCs w:val="20"/>
        </w:rPr>
        <w:t xml:space="preserve">Manfaatnya </w:t>
      </w:r>
      <w:r w:rsidRPr="00410B2D">
        <w:rPr>
          <w:rFonts w:asciiTheme="majorHAnsi" w:hAnsiTheme="majorHAnsi"/>
          <w:spacing w:val="-2"/>
          <w:sz w:val="20"/>
          <w:szCs w:val="20"/>
        </w:rPr>
        <w:t>diakses</w:t>
      </w:r>
      <w:r w:rsidRPr="00410B2D">
        <w:rPr>
          <w:rFonts w:asciiTheme="majorHAnsi" w:hAnsiTheme="majorHAnsi"/>
          <w:sz w:val="20"/>
          <w:szCs w:val="20"/>
        </w:rPr>
        <w:tab/>
      </w:r>
      <w:r w:rsidRPr="00410B2D">
        <w:rPr>
          <w:rFonts w:asciiTheme="majorHAnsi" w:hAnsiTheme="majorHAnsi"/>
          <w:spacing w:val="-4"/>
          <w:sz w:val="20"/>
          <w:szCs w:val="20"/>
        </w:rPr>
        <w:t>pada</w:t>
      </w:r>
      <w:r w:rsidRPr="00410B2D">
        <w:rPr>
          <w:rFonts w:asciiTheme="majorHAnsi" w:hAnsiTheme="majorHAnsi"/>
          <w:sz w:val="20"/>
          <w:szCs w:val="20"/>
        </w:rPr>
        <w:tab/>
      </w:r>
      <w:r w:rsidRPr="00410B2D">
        <w:rPr>
          <w:rFonts w:asciiTheme="majorHAnsi" w:hAnsiTheme="majorHAnsi"/>
          <w:spacing w:val="-2"/>
          <w:sz w:val="20"/>
          <w:szCs w:val="20"/>
        </w:rPr>
        <w:t>tanggal</w:t>
      </w:r>
      <w:r w:rsidRPr="00410B2D">
        <w:rPr>
          <w:rFonts w:asciiTheme="majorHAnsi" w:hAnsiTheme="majorHAnsi"/>
          <w:sz w:val="20"/>
          <w:szCs w:val="20"/>
        </w:rPr>
        <w:tab/>
      </w:r>
      <w:r w:rsidRPr="00410B2D">
        <w:rPr>
          <w:rFonts w:asciiTheme="majorHAnsi" w:hAnsiTheme="majorHAnsi"/>
          <w:spacing w:val="-2"/>
          <w:sz w:val="20"/>
          <w:szCs w:val="20"/>
        </w:rPr>
        <w:t>31-januari-2024,</w:t>
      </w:r>
      <w:r w:rsidR="00442B83" w:rsidRPr="00410B2D">
        <w:rPr>
          <w:rFonts w:asciiTheme="majorHAnsi" w:hAnsiTheme="majorHAnsi"/>
          <w:spacing w:val="-2"/>
          <w:sz w:val="20"/>
          <w:szCs w:val="20"/>
          <w:lang w:val="id-ID"/>
        </w:rPr>
        <w:t xml:space="preserve"> </w:t>
      </w:r>
      <w:hyperlink r:id="rId19" w:history="1">
        <w:r w:rsidR="00442B83" w:rsidRPr="00410B2D">
          <w:rPr>
            <w:rStyle w:val="Hyperlink"/>
            <w:rFonts w:asciiTheme="majorHAnsi" w:hAnsiTheme="majorHAnsi"/>
            <w:color w:val="auto"/>
            <w:spacing w:val="-2"/>
            <w:sz w:val="20"/>
            <w:szCs w:val="20"/>
          </w:rPr>
          <w:t>https://distan.bulelengkab.go.id/informasi/detail/artikel/pohon-kelor-</w:t>
        </w:r>
      </w:hyperlink>
      <w:r w:rsidRPr="00410B2D">
        <w:rPr>
          <w:rFonts w:asciiTheme="majorHAnsi" w:hAnsiTheme="majorHAnsi"/>
          <w:spacing w:val="-2"/>
          <w:sz w:val="20"/>
          <w:szCs w:val="20"/>
        </w:rPr>
        <w:t xml:space="preserve"> </w:t>
      </w:r>
      <w:hyperlink r:id="rId20">
        <w:r w:rsidRPr="00410B2D">
          <w:rPr>
            <w:rFonts w:asciiTheme="majorHAnsi" w:hAnsiTheme="majorHAnsi"/>
            <w:spacing w:val="-2"/>
            <w:sz w:val="20"/>
            <w:szCs w:val="20"/>
          </w:rPr>
          <w:t>moringa-oleifera-dan-manfaatnya-59</w:t>
        </w:r>
      </w:hyperlink>
    </w:p>
    <w:p w14:paraId="72D5A750" w14:textId="77777777" w:rsidR="00442B83" w:rsidRPr="00410B2D" w:rsidRDefault="001B2338" w:rsidP="00442B83">
      <w:pPr>
        <w:pStyle w:val="BodyText"/>
        <w:numPr>
          <w:ilvl w:val="0"/>
          <w:numId w:val="12"/>
        </w:numPr>
        <w:ind w:left="284" w:right="143" w:hanging="284"/>
        <w:rPr>
          <w:rFonts w:asciiTheme="majorHAnsi" w:hAnsiTheme="majorHAnsi"/>
          <w:sz w:val="20"/>
          <w:szCs w:val="20"/>
        </w:rPr>
      </w:pPr>
      <w:r w:rsidRPr="00410B2D">
        <w:rPr>
          <w:rFonts w:asciiTheme="majorHAnsi" w:hAnsiTheme="majorHAnsi"/>
          <w:sz w:val="20"/>
          <w:szCs w:val="20"/>
        </w:rPr>
        <w:t xml:space="preserve">Badan Pusat Statistik (2022). Produksi Cabai Rawit </w:t>
      </w:r>
      <w:r w:rsidR="00442B83" w:rsidRPr="00410B2D">
        <w:rPr>
          <w:rFonts w:asciiTheme="majorHAnsi" w:hAnsiTheme="majorHAnsi"/>
          <w:sz w:val="20"/>
          <w:szCs w:val="20"/>
          <w:lang w:val="id-ID"/>
        </w:rPr>
        <w:t>/’;’</w:t>
      </w:r>
      <w:r w:rsidRPr="00410B2D">
        <w:rPr>
          <w:rFonts w:asciiTheme="majorHAnsi" w:hAnsiTheme="majorHAnsi"/>
          <w:sz w:val="20"/>
          <w:szCs w:val="20"/>
        </w:rPr>
        <w:t>Provinsi Sulawesi Selatan Menurut Kabupaten/Kota (Kuintal), 2019-2020, diakses pada</w:t>
      </w:r>
      <w:r w:rsidRPr="00410B2D">
        <w:rPr>
          <w:rFonts w:asciiTheme="majorHAnsi" w:hAnsiTheme="majorHAnsi"/>
          <w:spacing w:val="-1"/>
          <w:sz w:val="20"/>
          <w:szCs w:val="20"/>
        </w:rPr>
        <w:t xml:space="preserve"> </w:t>
      </w:r>
      <w:r w:rsidRPr="00410B2D">
        <w:rPr>
          <w:rFonts w:asciiTheme="majorHAnsi" w:hAnsiTheme="majorHAnsi"/>
          <w:sz w:val="20"/>
          <w:szCs w:val="20"/>
        </w:rPr>
        <w:t>tanggal</w:t>
      </w:r>
      <w:r w:rsidRPr="00410B2D">
        <w:rPr>
          <w:rFonts w:asciiTheme="majorHAnsi" w:hAnsiTheme="majorHAnsi"/>
          <w:spacing w:val="-1"/>
          <w:sz w:val="20"/>
          <w:szCs w:val="20"/>
        </w:rPr>
        <w:t xml:space="preserve"> </w:t>
      </w:r>
      <w:r w:rsidRPr="00410B2D">
        <w:rPr>
          <w:rFonts w:asciiTheme="majorHAnsi" w:hAnsiTheme="majorHAnsi"/>
          <w:sz w:val="20"/>
          <w:szCs w:val="20"/>
        </w:rPr>
        <w:t xml:space="preserve">31- </w:t>
      </w:r>
      <w:r w:rsidRPr="00410B2D">
        <w:rPr>
          <w:rFonts w:asciiTheme="majorHAnsi" w:hAnsiTheme="majorHAnsi"/>
          <w:spacing w:val="-2"/>
          <w:sz w:val="20"/>
          <w:szCs w:val="20"/>
        </w:rPr>
        <w:t>januari-2024.</w:t>
      </w:r>
    </w:p>
    <w:p w14:paraId="242C33D6" w14:textId="77777777" w:rsidR="00442B83" w:rsidRPr="00410B2D" w:rsidRDefault="00442B83" w:rsidP="00442B83">
      <w:pPr>
        <w:pStyle w:val="BodyText"/>
        <w:ind w:right="143"/>
        <w:rPr>
          <w:rFonts w:asciiTheme="majorHAnsi" w:hAnsiTheme="majorHAnsi"/>
          <w:sz w:val="20"/>
          <w:szCs w:val="20"/>
        </w:rPr>
      </w:pPr>
    </w:p>
    <w:p w14:paraId="10AE7BC1" w14:textId="77777777" w:rsidR="00442B83" w:rsidRPr="00410B2D" w:rsidRDefault="001B2338" w:rsidP="00442B83">
      <w:pPr>
        <w:pStyle w:val="BodyText"/>
        <w:numPr>
          <w:ilvl w:val="0"/>
          <w:numId w:val="12"/>
        </w:numPr>
        <w:ind w:left="284" w:right="143" w:hanging="284"/>
        <w:rPr>
          <w:rFonts w:asciiTheme="majorHAnsi" w:hAnsiTheme="majorHAnsi"/>
          <w:sz w:val="20"/>
          <w:szCs w:val="20"/>
        </w:rPr>
      </w:pPr>
      <w:r w:rsidRPr="00410B2D">
        <w:rPr>
          <w:rFonts w:asciiTheme="majorHAnsi" w:hAnsiTheme="majorHAnsi"/>
          <w:sz w:val="20"/>
          <w:szCs w:val="20"/>
        </w:rPr>
        <w:t>Claudia</w:t>
      </w:r>
      <w:r w:rsidRPr="00410B2D">
        <w:rPr>
          <w:rFonts w:asciiTheme="majorHAnsi" w:hAnsiTheme="majorHAnsi"/>
          <w:spacing w:val="-11"/>
          <w:sz w:val="20"/>
          <w:szCs w:val="20"/>
        </w:rPr>
        <w:t xml:space="preserve"> </w:t>
      </w:r>
      <w:r w:rsidRPr="00410B2D">
        <w:rPr>
          <w:rFonts w:asciiTheme="majorHAnsi" w:hAnsiTheme="majorHAnsi"/>
          <w:sz w:val="20"/>
          <w:szCs w:val="20"/>
        </w:rPr>
        <w:t>E.</w:t>
      </w:r>
      <w:r w:rsidRPr="00410B2D">
        <w:rPr>
          <w:rFonts w:asciiTheme="majorHAnsi" w:hAnsiTheme="majorHAnsi"/>
          <w:spacing w:val="-13"/>
          <w:sz w:val="20"/>
          <w:szCs w:val="20"/>
        </w:rPr>
        <w:t xml:space="preserve"> </w:t>
      </w:r>
      <w:r w:rsidRPr="00410B2D">
        <w:rPr>
          <w:rFonts w:asciiTheme="majorHAnsi" w:hAnsiTheme="majorHAnsi"/>
          <w:sz w:val="20"/>
          <w:szCs w:val="20"/>
        </w:rPr>
        <w:t>G.</w:t>
      </w:r>
      <w:r w:rsidRPr="00410B2D">
        <w:rPr>
          <w:rFonts w:asciiTheme="majorHAnsi" w:hAnsiTheme="majorHAnsi"/>
          <w:spacing w:val="-12"/>
          <w:sz w:val="20"/>
          <w:szCs w:val="20"/>
        </w:rPr>
        <w:t xml:space="preserve"> </w:t>
      </w:r>
      <w:r w:rsidRPr="00410B2D">
        <w:rPr>
          <w:rFonts w:asciiTheme="majorHAnsi" w:hAnsiTheme="majorHAnsi"/>
          <w:sz w:val="20"/>
          <w:szCs w:val="20"/>
        </w:rPr>
        <w:t>N.,</w:t>
      </w:r>
      <w:r w:rsidRPr="00410B2D">
        <w:rPr>
          <w:rFonts w:asciiTheme="majorHAnsi" w:hAnsiTheme="majorHAnsi"/>
          <w:spacing w:val="-12"/>
          <w:sz w:val="20"/>
          <w:szCs w:val="20"/>
        </w:rPr>
        <w:t xml:space="preserve"> </w:t>
      </w:r>
      <w:r w:rsidRPr="00410B2D">
        <w:rPr>
          <w:rFonts w:asciiTheme="majorHAnsi" w:hAnsiTheme="majorHAnsi"/>
          <w:sz w:val="20"/>
          <w:szCs w:val="20"/>
        </w:rPr>
        <w:t>2015.</w:t>
      </w:r>
      <w:r w:rsidRPr="00410B2D">
        <w:rPr>
          <w:rFonts w:asciiTheme="majorHAnsi" w:hAnsiTheme="majorHAnsi"/>
          <w:spacing w:val="-12"/>
          <w:sz w:val="20"/>
          <w:szCs w:val="20"/>
        </w:rPr>
        <w:t xml:space="preserve"> </w:t>
      </w:r>
      <w:r w:rsidRPr="00410B2D">
        <w:rPr>
          <w:rFonts w:asciiTheme="majorHAnsi" w:hAnsiTheme="majorHAnsi"/>
          <w:sz w:val="20"/>
          <w:szCs w:val="20"/>
        </w:rPr>
        <w:t>Pengaruh</w:t>
      </w:r>
      <w:r w:rsidRPr="00410B2D">
        <w:rPr>
          <w:rFonts w:asciiTheme="majorHAnsi" w:hAnsiTheme="majorHAnsi"/>
          <w:spacing w:val="-13"/>
          <w:sz w:val="20"/>
          <w:szCs w:val="20"/>
        </w:rPr>
        <w:t xml:space="preserve"> </w:t>
      </w:r>
      <w:r w:rsidRPr="00410B2D">
        <w:rPr>
          <w:rFonts w:asciiTheme="majorHAnsi" w:hAnsiTheme="majorHAnsi"/>
          <w:sz w:val="20"/>
          <w:szCs w:val="20"/>
        </w:rPr>
        <w:t>Pemberian</w:t>
      </w:r>
      <w:r w:rsidRPr="00410B2D">
        <w:rPr>
          <w:rFonts w:asciiTheme="majorHAnsi" w:hAnsiTheme="majorHAnsi"/>
          <w:spacing w:val="-12"/>
          <w:sz w:val="20"/>
          <w:szCs w:val="20"/>
        </w:rPr>
        <w:t xml:space="preserve"> </w:t>
      </w:r>
      <w:r w:rsidRPr="00410B2D">
        <w:rPr>
          <w:rFonts w:asciiTheme="majorHAnsi" w:hAnsiTheme="majorHAnsi"/>
          <w:sz w:val="20"/>
          <w:szCs w:val="20"/>
        </w:rPr>
        <w:t>Konsentrasi</w:t>
      </w:r>
      <w:r w:rsidRPr="00410B2D">
        <w:rPr>
          <w:rFonts w:asciiTheme="majorHAnsi" w:hAnsiTheme="majorHAnsi"/>
          <w:spacing w:val="-13"/>
          <w:sz w:val="20"/>
          <w:szCs w:val="20"/>
        </w:rPr>
        <w:t xml:space="preserve"> </w:t>
      </w:r>
      <w:r w:rsidRPr="00410B2D">
        <w:rPr>
          <w:rFonts w:asciiTheme="majorHAnsi" w:hAnsiTheme="majorHAnsi"/>
          <w:sz w:val="20"/>
          <w:szCs w:val="20"/>
        </w:rPr>
        <w:t>EM4</w:t>
      </w:r>
      <w:r w:rsidRPr="00410B2D">
        <w:rPr>
          <w:rFonts w:asciiTheme="majorHAnsi" w:hAnsiTheme="majorHAnsi"/>
          <w:spacing w:val="-9"/>
          <w:sz w:val="20"/>
          <w:szCs w:val="20"/>
        </w:rPr>
        <w:t xml:space="preserve"> </w:t>
      </w:r>
      <w:r w:rsidRPr="00410B2D">
        <w:rPr>
          <w:rFonts w:asciiTheme="majorHAnsi" w:hAnsiTheme="majorHAnsi"/>
          <w:sz w:val="20"/>
          <w:szCs w:val="20"/>
        </w:rPr>
        <w:t>yang</w:t>
      </w:r>
      <w:r w:rsidRPr="00410B2D">
        <w:rPr>
          <w:rFonts w:asciiTheme="majorHAnsi" w:hAnsiTheme="majorHAnsi"/>
          <w:spacing w:val="-13"/>
          <w:sz w:val="20"/>
          <w:szCs w:val="20"/>
        </w:rPr>
        <w:t xml:space="preserve"> </w:t>
      </w:r>
      <w:r w:rsidRPr="00410B2D">
        <w:rPr>
          <w:rFonts w:asciiTheme="majorHAnsi" w:hAnsiTheme="majorHAnsi"/>
          <w:sz w:val="20"/>
          <w:szCs w:val="20"/>
        </w:rPr>
        <w:t xml:space="preserve">Berbedabeda terhadap Pertumbuhan Cabai Rawit (Capsicum frutescent L.). Skripsi. Fakultas Keguruan dan Ilmu Pendidikan. Universitas Sanata Dharma. </w:t>
      </w:r>
      <w:r w:rsidRPr="00410B2D">
        <w:rPr>
          <w:rFonts w:asciiTheme="majorHAnsi" w:hAnsiTheme="majorHAnsi"/>
          <w:spacing w:val="-2"/>
          <w:sz w:val="20"/>
          <w:szCs w:val="20"/>
        </w:rPr>
        <w:t>Yogyakarta.</w:t>
      </w:r>
    </w:p>
    <w:p w14:paraId="10CE53B0" w14:textId="77777777" w:rsidR="00442B83" w:rsidRPr="00410B2D" w:rsidRDefault="00442B83" w:rsidP="00442B83">
      <w:pPr>
        <w:pStyle w:val="ListParagraph"/>
        <w:rPr>
          <w:rFonts w:asciiTheme="majorHAnsi" w:hAnsiTheme="majorHAnsi"/>
          <w:sz w:val="20"/>
          <w:szCs w:val="20"/>
        </w:rPr>
      </w:pPr>
    </w:p>
    <w:p w14:paraId="24A1D81F" w14:textId="77777777" w:rsidR="00442B83" w:rsidRPr="00410B2D" w:rsidRDefault="001B2338" w:rsidP="00442B83">
      <w:pPr>
        <w:pStyle w:val="BodyText"/>
        <w:numPr>
          <w:ilvl w:val="0"/>
          <w:numId w:val="12"/>
        </w:numPr>
        <w:ind w:left="284" w:right="143" w:hanging="284"/>
        <w:rPr>
          <w:rFonts w:asciiTheme="majorHAnsi" w:hAnsiTheme="majorHAnsi"/>
          <w:sz w:val="20"/>
          <w:szCs w:val="20"/>
        </w:rPr>
      </w:pPr>
      <w:r w:rsidRPr="00410B2D">
        <w:rPr>
          <w:rFonts w:asciiTheme="majorHAnsi" w:hAnsiTheme="majorHAnsi"/>
          <w:sz w:val="20"/>
          <w:szCs w:val="20"/>
        </w:rPr>
        <w:t>Danni, A. 2016. Pengaruh Konsentrasi Nutrisi dan Macam Media Substrat Terhadap Pertumbuhan dan Produksi Tanaman Tomat Cherry (Lycopersiconesculentum var cerasiforme) Dengan Sistem Hidroponik. Skripsi. Fakultas Pertanian, Universitas Jember. 46 Hal</w:t>
      </w:r>
    </w:p>
    <w:p w14:paraId="6FECF633" w14:textId="77777777" w:rsidR="00442B83" w:rsidRPr="00410B2D" w:rsidRDefault="00442B83" w:rsidP="00442B83">
      <w:pPr>
        <w:pStyle w:val="ListParagraph"/>
        <w:rPr>
          <w:rFonts w:asciiTheme="majorHAnsi" w:hAnsiTheme="majorHAnsi"/>
          <w:sz w:val="20"/>
          <w:szCs w:val="20"/>
        </w:rPr>
      </w:pPr>
    </w:p>
    <w:p w14:paraId="00833604" w14:textId="77777777" w:rsidR="00442B83" w:rsidRPr="00410B2D" w:rsidRDefault="001B2338" w:rsidP="00442B83">
      <w:pPr>
        <w:pStyle w:val="BodyText"/>
        <w:numPr>
          <w:ilvl w:val="0"/>
          <w:numId w:val="12"/>
        </w:numPr>
        <w:ind w:left="284" w:right="143" w:hanging="284"/>
        <w:rPr>
          <w:rFonts w:asciiTheme="majorHAnsi" w:hAnsiTheme="majorHAnsi"/>
          <w:sz w:val="20"/>
          <w:szCs w:val="20"/>
        </w:rPr>
      </w:pPr>
      <w:r w:rsidRPr="00410B2D">
        <w:rPr>
          <w:rFonts w:asciiTheme="majorHAnsi" w:hAnsiTheme="majorHAnsi"/>
          <w:sz w:val="20"/>
          <w:szCs w:val="20"/>
        </w:rPr>
        <w:t>Dewi, N. A., Widaryanto E., dan Heddy Y.B.S. 2017. Pengaruh Naungan Pada Pertumbuhan</w:t>
      </w:r>
      <w:r w:rsidRPr="00410B2D">
        <w:rPr>
          <w:rFonts w:asciiTheme="majorHAnsi" w:hAnsiTheme="majorHAnsi"/>
          <w:spacing w:val="-1"/>
          <w:sz w:val="20"/>
          <w:szCs w:val="20"/>
        </w:rPr>
        <w:t xml:space="preserve"> </w:t>
      </w:r>
      <w:r w:rsidRPr="00410B2D">
        <w:rPr>
          <w:rFonts w:asciiTheme="majorHAnsi" w:hAnsiTheme="majorHAnsi"/>
          <w:sz w:val="20"/>
          <w:szCs w:val="20"/>
        </w:rPr>
        <w:t>Dan</w:t>
      </w:r>
      <w:r w:rsidRPr="00410B2D">
        <w:rPr>
          <w:rFonts w:asciiTheme="majorHAnsi" w:hAnsiTheme="majorHAnsi"/>
          <w:spacing w:val="-1"/>
          <w:sz w:val="20"/>
          <w:szCs w:val="20"/>
        </w:rPr>
        <w:t xml:space="preserve"> </w:t>
      </w:r>
      <w:r w:rsidRPr="00410B2D">
        <w:rPr>
          <w:rFonts w:asciiTheme="majorHAnsi" w:hAnsiTheme="majorHAnsi"/>
          <w:sz w:val="20"/>
          <w:szCs w:val="20"/>
        </w:rPr>
        <w:t>Hasil</w:t>
      </w:r>
      <w:r w:rsidRPr="00410B2D">
        <w:rPr>
          <w:rFonts w:asciiTheme="majorHAnsi" w:hAnsiTheme="majorHAnsi"/>
          <w:spacing w:val="-2"/>
          <w:sz w:val="20"/>
          <w:szCs w:val="20"/>
        </w:rPr>
        <w:t xml:space="preserve"> </w:t>
      </w:r>
      <w:r w:rsidRPr="00410B2D">
        <w:rPr>
          <w:rFonts w:asciiTheme="majorHAnsi" w:hAnsiTheme="majorHAnsi"/>
          <w:sz w:val="20"/>
          <w:szCs w:val="20"/>
        </w:rPr>
        <w:t>Tiga</w:t>
      </w:r>
      <w:r w:rsidRPr="00410B2D">
        <w:rPr>
          <w:rFonts w:asciiTheme="majorHAnsi" w:hAnsiTheme="majorHAnsi"/>
          <w:spacing w:val="-1"/>
          <w:sz w:val="20"/>
          <w:szCs w:val="20"/>
        </w:rPr>
        <w:t xml:space="preserve"> </w:t>
      </w:r>
      <w:r w:rsidRPr="00410B2D">
        <w:rPr>
          <w:rFonts w:asciiTheme="majorHAnsi" w:hAnsiTheme="majorHAnsi"/>
          <w:sz w:val="20"/>
          <w:szCs w:val="20"/>
        </w:rPr>
        <w:t>Varietas Cabai</w:t>
      </w:r>
      <w:r w:rsidRPr="00410B2D">
        <w:rPr>
          <w:rFonts w:asciiTheme="majorHAnsi" w:hAnsiTheme="majorHAnsi"/>
          <w:spacing w:val="-2"/>
          <w:sz w:val="20"/>
          <w:szCs w:val="20"/>
        </w:rPr>
        <w:t xml:space="preserve"> </w:t>
      </w:r>
      <w:r w:rsidRPr="00410B2D">
        <w:rPr>
          <w:rFonts w:asciiTheme="majorHAnsi" w:hAnsiTheme="majorHAnsi"/>
          <w:sz w:val="20"/>
          <w:szCs w:val="20"/>
        </w:rPr>
        <w:t>Rawit</w:t>
      </w:r>
      <w:r w:rsidRPr="00410B2D">
        <w:rPr>
          <w:rFonts w:asciiTheme="majorHAnsi" w:hAnsiTheme="majorHAnsi"/>
          <w:spacing w:val="-2"/>
          <w:sz w:val="20"/>
          <w:szCs w:val="20"/>
        </w:rPr>
        <w:t xml:space="preserve"> </w:t>
      </w:r>
      <w:r w:rsidRPr="00410B2D">
        <w:rPr>
          <w:rFonts w:asciiTheme="majorHAnsi" w:hAnsiTheme="majorHAnsi"/>
          <w:sz w:val="20"/>
          <w:szCs w:val="20"/>
        </w:rPr>
        <w:t>(Capsicum</w:t>
      </w:r>
      <w:r w:rsidRPr="00410B2D">
        <w:rPr>
          <w:rFonts w:asciiTheme="majorHAnsi" w:hAnsiTheme="majorHAnsi"/>
          <w:spacing w:val="-1"/>
          <w:sz w:val="20"/>
          <w:szCs w:val="20"/>
        </w:rPr>
        <w:t xml:space="preserve"> </w:t>
      </w:r>
      <w:r w:rsidRPr="00410B2D">
        <w:rPr>
          <w:rFonts w:asciiTheme="majorHAnsi" w:hAnsiTheme="majorHAnsi"/>
          <w:sz w:val="20"/>
          <w:szCs w:val="20"/>
        </w:rPr>
        <w:t>frutescens L.). Jurnal Produksi Tanaman. 5(11): 1756-1761</w:t>
      </w:r>
      <w:r w:rsidR="00442B83" w:rsidRPr="00410B2D">
        <w:rPr>
          <w:rFonts w:asciiTheme="majorHAnsi" w:hAnsiTheme="majorHAnsi"/>
          <w:sz w:val="20"/>
          <w:szCs w:val="20"/>
          <w:lang w:val="id-ID"/>
        </w:rPr>
        <w:t xml:space="preserve"> </w:t>
      </w:r>
      <w:r w:rsidR="00442B83" w:rsidRPr="00410B2D">
        <w:rPr>
          <w:rFonts w:asciiTheme="majorHAnsi" w:hAnsiTheme="majorHAnsi"/>
          <w:sz w:val="20"/>
          <w:szCs w:val="20"/>
        </w:rPr>
        <w:t>Dinas</w:t>
      </w:r>
      <w:r w:rsidR="00442B83" w:rsidRPr="00410B2D">
        <w:rPr>
          <w:rFonts w:asciiTheme="majorHAnsi" w:hAnsiTheme="majorHAnsi"/>
          <w:spacing w:val="80"/>
          <w:sz w:val="20"/>
          <w:szCs w:val="20"/>
        </w:rPr>
        <w:t xml:space="preserve"> </w:t>
      </w:r>
      <w:r w:rsidR="00442B83" w:rsidRPr="00410B2D">
        <w:rPr>
          <w:rFonts w:asciiTheme="majorHAnsi" w:hAnsiTheme="majorHAnsi"/>
          <w:sz w:val="20"/>
          <w:szCs w:val="20"/>
        </w:rPr>
        <w:t>pertanian</w:t>
      </w:r>
      <w:r w:rsidR="00442B83" w:rsidRPr="00410B2D">
        <w:rPr>
          <w:rFonts w:asciiTheme="majorHAnsi" w:hAnsiTheme="majorHAnsi"/>
          <w:spacing w:val="80"/>
          <w:sz w:val="20"/>
          <w:szCs w:val="20"/>
        </w:rPr>
        <w:t xml:space="preserve"> </w:t>
      </w:r>
      <w:r w:rsidR="00442B83" w:rsidRPr="00410B2D">
        <w:rPr>
          <w:rFonts w:asciiTheme="majorHAnsi" w:hAnsiTheme="majorHAnsi"/>
          <w:sz w:val="20"/>
          <w:szCs w:val="20"/>
        </w:rPr>
        <w:t>melalui</w:t>
      </w:r>
      <w:r w:rsidR="00442B83" w:rsidRPr="00410B2D">
        <w:rPr>
          <w:rFonts w:asciiTheme="majorHAnsi" w:hAnsiTheme="majorHAnsi"/>
          <w:spacing w:val="80"/>
          <w:sz w:val="20"/>
          <w:szCs w:val="20"/>
        </w:rPr>
        <w:t xml:space="preserve"> </w:t>
      </w:r>
      <w:r w:rsidR="00442B83" w:rsidRPr="00410B2D">
        <w:rPr>
          <w:rFonts w:asciiTheme="majorHAnsi" w:hAnsiTheme="majorHAnsi"/>
          <w:sz w:val="20"/>
          <w:szCs w:val="20"/>
        </w:rPr>
        <w:t>survei</w:t>
      </w:r>
      <w:r w:rsidR="00442B83" w:rsidRPr="00410B2D">
        <w:rPr>
          <w:rFonts w:asciiTheme="majorHAnsi" w:hAnsiTheme="majorHAnsi"/>
          <w:spacing w:val="80"/>
          <w:sz w:val="20"/>
          <w:szCs w:val="20"/>
        </w:rPr>
        <w:t xml:space="preserve"> </w:t>
      </w:r>
      <w:r w:rsidR="00442B83" w:rsidRPr="00410B2D">
        <w:rPr>
          <w:rFonts w:asciiTheme="majorHAnsi" w:hAnsiTheme="majorHAnsi"/>
          <w:sz w:val="20"/>
          <w:szCs w:val="20"/>
        </w:rPr>
        <w:t>pertanian</w:t>
      </w:r>
      <w:r w:rsidR="00442B83" w:rsidRPr="00410B2D">
        <w:rPr>
          <w:rFonts w:asciiTheme="majorHAnsi" w:hAnsiTheme="majorHAnsi"/>
          <w:spacing w:val="80"/>
          <w:sz w:val="20"/>
          <w:szCs w:val="20"/>
        </w:rPr>
        <w:t xml:space="preserve"> </w:t>
      </w:r>
      <w:r w:rsidR="00442B83" w:rsidRPr="00410B2D">
        <w:rPr>
          <w:rFonts w:asciiTheme="majorHAnsi" w:hAnsiTheme="majorHAnsi"/>
          <w:sz w:val="20"/>
          <w:szCs w:val="20"/>
        </w:rPr>
        <w:t>hortikultura,</w:t>
      </w:r>
      <w:r w:rsidR="00442B83" w:rsidRPr="00410B2D">
        <w:rPr>
          <w:rFonts w:asciiTheme="majorHAnsi" w:hAnsiTheme="majorHAnsi"/>
          <w:spacing w:val="80"/>
          <w:sz w:val="20"/>
          <w:szCs w:val="20"/>
        </w:rPr>
        <w:t xml:space="preserve"> </w:t>
      </w:r>
      <w:r w:rsidR="00442B83" w:rsidRPr="00410B2D">
        <w:rPr>
          <w:rFonts w:asciiTheme="majorHAnsi" w:hAnsiTheme="majorHAnsi"/>
          <w:sz w:val="20"/>
          <w:szCs w:val="20"/>
        </w:rPr>
        <w:t>(2021).</w:t>
      </w:r>
      <w:r w:rsidR="00442B83" w:rsidRPr="00410B2D">
        <w:rPr>
          <w:rFonts w:asciiTheme="majorHAnsi" w:hAnsiTheme="majorHAnsi"/>
          <w:spacing w:val="80"/>
          <w:sz w:val="20"/>
          <w:szCs w:val="20"/>
        </w:rPr>
        <w:t xml:space="preserve"> </w:t>
      </w:r>
      <w:r w:rsidR="00442B83" w:rsidRPr="00410B2D">
        <w:rPr>
          <w:rFonts w:asciiTheme="majorHAnsi" w:hAnsiTheme="majorHAnsi"/>
          <w:sz w:val="20"/>
          <w:szCs w:val="20"/>
        </w:rPr>
        <w:t>Source</w:t>
      </w:r>
      <w:r w:rsidR="00442B83" w:rsidRPr="00410B2D">
        <w:rPr>
          <w:rFonts w:asciiTheme="majorHAnsi" w:hAnsiTheme="majorHAnsi"/>
          <w:spacing w:val="80"/>
          <w:sz w:val="20"/>
          <w:szCs w:val="20"/>
        </w:rPr>
        <w:t xml:space="preserve"> </w:t>
      </w:r>
      <w:r w:rsidR="00442B83" w:rsidRPr="00410B2D">
        <w:rPr>
          <w:rFonts w:asciiTheme="majorHAnsi" w:hAnsiTheme="majorHAnsi"/>
          <w:sz w:val="20"/>
          <w:szCs w:val="20"/>
        </w:rPr>
        <w:t xml:space="preserve">Url: </w:t>
      </w:r>
      <w:hyperlink r:id="rId21">
        <w:r w:rsidR="00442B83" w:rsidRPr="00410B2D">
          <w:rPr>
            <w:rFonts w:asciiTheme="majorHAnsi" w:hAnsiTheme="majorHAnsi"/>
            <w:spacing w:val="-2"/>
            <w:sz w:val="20"/>
            <w:szCs w:val="20"/>
          </w:rPr>
          <w:t>https://sulsel.bps.go.id/indicator/55/1099/1/produksi-cabai-rawit-</w:t>
        </w:r>
      </w:hyperlink>
      <w:r w:rsidR="00442B83" w:rsidRPr="00410B2D">
        <w:rPr>
          <w:rFonts w:asciiTheme="majorHAnsi" w:hAnsiTheme="majorHAnsi"/>
          <w:spacing w:val="80"/>
          <w:sz w:val="20"/>
          <w:szCs w:val="20"/>
        </w:rPr>
        <w:t xml:space="preserve"> </w:t>
      </w:r>
      <w:hyperlink r:id="rId22">
        <w:r w:rsidR="00442B83" w:rsidRPr="00410B2D">
          <w:rPr>
            <w:rFonts w:asciiTheme="majorHAnsi" w:hAnsiTheme="majorHAnsi"/>
            <w:sz w:val="20"/>
            <w:szCs w:val="20"/>
          </w:rPr>
          <w:t>provinsi-sulawesi-selatan-menurut-kabupaten-kota.html,</w:t>
        </w:r>
      </w:hyperlink>
      <w:r w:rsidR="00442B83" w:rsidRPr="00410B2D">
        <w:rPr>
          <w:rFonts w:asciiTheme="majorHAnsi" w:hAnsiTheme="majorHAnsi"/>
          <w:spacing w:val="80"/>
          <w:sz w:val="20"/>
          <w:szCs w:val="20"/>
        </w:rPr>
        <w:t xml:space="preserve"> </w:t>
      </w:r>
      <w:r w:rsidR="00442B83" w:rsidRPr="00410B2D">
        <w:rPr>
          <w:rFonts w:asciiTheme="majorHAnsi" w:hAnsiTheme="majorHAnsi"/>
          <w:sz w:val="20"/>
          <w:szCs w:val="20"/>
        </w:rPr>
        <w:t>Access</w:t>
      </w:r>
      <w:r w:rsidR="00442B83" w:rsidRPr="00410B2D">
        <w:rPr>
          <w:rFonts w:asciiTheme="majorHAnsi" w:hAnsiTheme="majorHAnsi"/>
          <w:spacing w:val="80"/>
          <w:sz w:val="20"/>
          <w:szCs w:val="20"/>
        </w:rPr>
        <w:t xml:space="preserve"> </w:t>
      </w:r>
      <w:r w:rsidR="00442B83" w:rsidRPr="00410B2D">
        <w:rPr>
          <w:rFonts w:asciiTheme="majorHAnsi" w:hAnsiTheme="majorHAnsi"/>
          <w:sz w:val="20"/>
          <w:szCs w:val="20"/>
        </w:rPr>
        <w:t>Time: February 6, 2024, 12:19 am</w:t>
      </w:r>
    </w:p>
    <w:p w14:paraId="44BBDEB7" w14:textId="77777777" w:rsidR="00442B83" w:rsidRPr="00410B2D" w:rsidRDefault="00442B83" w:rsidP="00442B83">
      <w:pPr>
        <w:pStyle w:val="ListParagraph"/>
        <w:rPr>
          <w:rFonts w:asciiTheme="majorHAnsi" w:hAnsiTheme="majorHAnsi"/>
          <w:sz w:val="20"/>
          <w:szCs w:val="20"/>
        </w:rPr>
      </w:pPr>
    </w:p>
    <w:p w14:paraId="1F6ECE87" w14:textId="77777777" w:rsidR="00442B83" w:rsidRPr="00410B2D" w:rsidRDefault="00442B83" w:rsidP="00442B83">
      <w:pPr>
        <w:pStyle w:val="BodyText"/>
        <w:numPr>
          <w:ilvl w:val="0"/>
          <w:numId w:val="12"/>
        </w:numPr>
        <w:ind w:left="284" w:right="143" w:hanging="284"/>
        <w:rPr>
          <w:rFonts w:asciiTheme="majorHAnsi" w:hAnsiTheme="majorHAnsi"/>
          <w:sz w:val="20"/>
          <w:szCs w:val="20"/>
        </w:rPr>
      </w:pPr>
      <w:r w:rsidRPr="00410B2D">
        <w:rPr>
          <w:rFonts w:asciiTheme="majorHAnsi" w:hAnsiTheme="majorHAnsi"/>
          <w:sz w:val="20"/>
          <w:szCs w:val="20"/>
        </w:rPr>
        <w:t>Eldo</w:t>
      </w:r>
      <w:r w:rsidRPr="00410B2D">
        <w:rPr>
          <w:rFonts w:asciiTheme="majorHAnsi" w:hAnsiTheme="majorHAnsi"/>
          <w:spacing w:val="-15"/>
          <w:sz w:val="20"/>
          <w:szCs w:val="20"/>
        </w:rPr>
        <w:t xml:space="preserve"> </w:t>
      </w:r>
      <w:r w:rsidRPr="00410B2D">
        <w:rPr>
          <w:rFonts w:asciiTheme="majorHAnsi" w:hAnsiTheme="majorHAnsi"/>
          <w:sz w:val="20"/>
          <w:szCs w:val="20"/>
        </w:rPr>
        <w:t>Iriyo</w:t>
      </w:r>
      <w:r w:rsidRPr="00410B2D">
        <w:rPr>
          <w:rFonts w:asciiTheme="majorHAnsi" w:hAnsiTheme="majorHAnsi"/>
          <w:spacing w:val="-15"/>
          <w:sz w:val="20"/>
          <w:szCs w:val="20"/>
        </w:rPr>
        <w:t xml:space="preserve"> </w:t>
      </w:r>
      <w:r w:rsidRPr="00410B2D">
        <w:rPr>
          <w:rFonts w:asciiTheme="majorHAnsi" w:hAnsiTheme="majorHAnsi"/>
          <w:sz w:val="20"/>
          <w:szCs w:val="20"/>
        </w:rPr>
        <w:t>Chamida</w:t>
      </w:r>
      <w:r w:rsidRPr="00410B2D">
        <w:rPr>
          <w:rFonts w:asciiTheme="majorHAnsi" w:hAnsiTheme="majorHAnsi"/>
          <w:spacing w:val="-15"/>
          <w:sz w:val="20"/>
          <w:szCs w:val="20"/>
        </w:rPr>
        <w:t xml:space="preserve"> </w:t>
      </w:r>
      <w:r w:rsidRPr="00410B2D">
        <w:rPr>
          <w:rFonts w:asciiTheme="majorHAnsi" w:hAnsiTheme="majorHAnsi"/>
          <w:sz w:val="20"/>
          <w:szCs w:val="20"/>
        </w:rPr>
        <w:t>Madina</w:t>
      </w:r>
      <w:r w:rsidRPr="00410B2D">
        <w:rPr>
          <w:rFonts w:asciiTheme="majorHAnsi" w:hAnsiTheme="majorHAnsi"/>
          <w:spacing w:val="-15"/>
          <w:sz w:val="20"/>
          <w:szCs w:val="20"/>
        </w:rPr>
        <w:t xml:space="preserve"> </w:t>
      </w:r>
      <w:r w:rsidRPr="00410B2D">
        <w:rPr>
          <w:rFonts w:asciiTheme="majorHAnsi" w:hAnsiTheme="majorHAnsi"/>
          <w:sz w:val="20"/>
          <w:szCs w:val="20"/>
        </w:rPr>
        <w:t>(2023).Pengaruh</w:t>
      </w:r>
      <w:r w:rsidRPr="00410B2D">
        <w:rPr>
          <w:rFonts w:asciiTheme="majorHAnsi" w:hAnsiTheme="majorHAnsi"/>
          <w:spacing w:val="-15"/>
          <w:sz w:val="20"/>
          <w:szCs w:val="20"/>
        </w:rPr>
        <w:t xml:space="preserve"> </w:t>
      </w:r>
      <w:r w:rsidRPr="00410B2D">
        <w:rPr>
          <w:rFonts w:asciiTheme="majorHAnsi" w:hAnsiTheme="majorHAnsi"/>
          <w:sz w:val="20"/>
          <w:szCs w:val="20"/>
        </w:rPr>
        <w:t>Media</w:t>
      </w:r>
      <w:r w:rsidRPr="00410B2D">
        <w:rPr>
          <w:rFonts w:asciiTheme="majorHAnsi" w:hAnsiTheme="majorHAnsi"/>
          <w:spacing w:val="-15"/>
          <w:sz w:val="20"/>
          <w:szCs w:val="20"/>
        </w:rPr>
        <w:t xml:space="preserve"> </w:t>
      </w:r>
      <w:r w:rsidRPr="00410B2D">
        <w:rPr>
          <w:rFonts w:asciiTheme="majorHAnsi" w:hAnsiTheme="majorHAnsi"/>
          <w:sz w:val="20"/>
          <w:szCs w:val="20"/>
        </w:rPr>
        <w:t>Tanam</w:t>
      </w:r>
      <w:r w:rsidRPr="00410B2D">
        <w:rPr>
          <w:rFonts w:asciiTheme="majorHAnsi" w:hAnsiTheme="majorHAnsi"/>
          <w:spacing w:val="-15"/>
          <w:sz w:val="20"/>
          <w:szCs w:val="20"/>
        </w:rPr>
        <w:t xml:space="preserve"> </w:t>
      </w:r>
      <w:r w:rsidRPr="00410B2D">
        <w:rPr>
          <w:rFonts w:asciiTheme="majorHAnsi" w:hAnsiTheme="majorHAnsi"/>
          <w:sz w:val="20"/>
          <w:szCs w:val="20"/>
        </w:rPr>
        <w:t>dan</w:t>
      </w:r>
      <w:r w:rsidRPr="00410B2D">
        <w:rPr>
          <w:rFonts w:asciiTheme="majorHAnsi" w:hAnsiTheme="majorHAnsi"/>
          <w:spacing w:val="-15"/>
          <w:sz w:val="20"/>
          <w:szCs w:val="20"/>
        </w:rPr>
        <w:t xml:space="preserve"> </w:t>
      </w:r>
      <w:r w:rsidRPr="00410B2D">
        <w:rPr>
          <w:rFonts w:asciiTheme="majorHAnsi" w:hAnsiTheme="majorHAnsi"/>
          <w:sz w:val="20"/>
          <w:szCs w:val="20"/>
        </w:rPr>
        <w:t>Ekstrak</w:t>
      </w:r>
      <w:r w:rsidRPr="00410B2D">
        <w:rPr>
          <w:rFonts w:asciiTheme="majorHAnsi" w:hAnsiTheme="majorHAnsi"/>
          <w:spacing w:val="-15"/>
          <w:sz w:val="20"/>
          <w:szCs w:val="20"/>
        </w:rPr>
        <w:t xml:space="preserve"> </w:t>
      </w:r>
      <w:r w:rsidRPr="00410B2D">
        <w:rPr>
          <w:rFonts w:asciiTheme="majorHAnsi" w:hAnsiTheme="majorHAnsi"/>
          <w:sz w:val="20"/>
          <w:szCs w:val="20"/>
        </w:rPr>
        <w:t>Daun</w:t>
      </w:r>
      <w:r w:rsidRPr="00410B2D">
        <w:rPr>
          <w:rFonts w:asciiTheme="majorHAnsi" w:hAnsiTheme="majorHAnsi"/>
          <w:spacing w:val="-15"/>
          <w:sz w:val="20"/>
          <w:szCs w:val="20"/>
        </w:rPr>
        <w:t xml:space="preserve"> </w:t>
      </w:r>
      <w:r w:rsidRPr="00410B2D">
        <w:rPr>
          <w:rFonts w:asciiTheme="majorHAnsi" w:hAnsiTheme="majorHAnsi"/>
          <w:sz w:val="20"/>
          <w:szCs w:val="20"/>
        </w:rPr>
        <w:t xml:space="preserve">Kelor (Moringa oleifera) Terhadap Pertumbuhan dan Hasil Tanaman Pakcoy (Brassica rapa var. chinensis) dengan Sistem Hidroponik Substrat </w:t>
      </w:r>
      <w:hyperlink r:id="rId23">
        <w:r w:rsidRPr="00410B2D">
          <w:rPr>
            <w:rFonts w:asciiTheme="majorHAnsi" w:hAnsiTheme="majorHAnsi"/>
            <w:spacing w:val="-2"/>
            <w:sz w:val="20"/>
            <w:szCs w:val="20"/>
          </w:rPr>
          <w:t>file:///C:/Users/acerc/Downloads/571-39263-1-PB.pdf</w:t>
        </w:r>
      </w:hyperlink>
    </w:p>
    <w:p w14:paraId="78F5DCB8" w14:textId="77777777" w:rsidR="00442B83" w:rsidRPr="00410B2D" w:rsidRDefault="00442B83" w:rsidP="00442B83">
      <w:pPr>
        <w:pStyle w:val="ListParagraph"/>
        <w:rPr>
          <w:rFonts w:asciiTheme="majorHAnsi" w:hAnsiTheme="majorHAnsi"/>
          <w:spacing w:val="-2"/>
          <w:sz w:val="20"/>
          <w:szCs w:val="20"/>
        </w:rPr>
      </w:pPr>
    </w:p>
    <w:p w14:paraId="03F344ED" w14:textId="77777777" w:rsidR="00442B83" w:rsidRPr="00410B2D" w:rsidRDefault="00442B83" w:rsidP="00442B83">
      <w:pPr>
        <w:pStyle w:val="BodyText"/>
        <w:numPr>
          <w:ilvl w:val="0"/>
          <w:numId w:val="12"/>
        </w:numPr>
        <w:ind w:left="284" w:right="143" w:hanging="284"/>
        <w:rPr>
          <w:rFonts w:asciiTheme="majorHAnsi" w:hAnsiTheme="majorHAnsi"/>
          <w:sz w:val="20"/>
          <w:szCs w:val="20"/>
        </w:rPr>
      </w:pPr>
      <w:r w:rsidRPr="00410B2D">
        <w:rPr>
          <w:rFonts w:asciiTheme="majorHAnsi" w:hAnsiTheme="majorHAnsi"/>
          <w:spacing w:val="-2"/>
          <w:sz w:val="20"/>
          <w:szCs w:val="20"/>
        </w:rPr>
        <w:t>Etty</w:t>
      </w:r>
      <w:r w:rsidRPr="00410B2D">
        <w:rPr>
          <w:rFonts w:asciiTheme="majorHAnsi" w:hAnsiTheme="majorHAnsi"/>
          <w:spacing w:val="-7"/>
          <w:sz w:val="20"/>
          <w:szCs w:val="20"/>
        </w:rPr>
        <w:t xml:space="preserve"> </w:t>
      </w:r>
      <w:r w:rsidRPr="00410B2D">
        <w:rPr>
          <w:rFonts w:asciiTheme="majorHAnsi" w:hAnsiTheme="majorHAnsi"/>
          <w:spacing w:val="-2"/>
          <w:sz w:val="20"/>
          <w:szCs w:val="20"/>
        </w:rPr>
        <w:t>Ekawati,</w:t>
      </w:r>
      <w:r w:rsidRPr="00410B2D">
        <w:rPr>
          <w:rFonts w:asciiTheme="majorHAnsi" w:hAnsiTheme="majorHAnsi"/>
          <w:spacing w:val="-3"/>
          <w:sz w:val="20"/>
          <w:szCs w:val="20"/>
        </w:rPr>
        <w:t xml:space="preserve"> </w:t>
      </w:r>
      <w:r w:rsidRPr="00410B2D">
        <w:rPr>
          <w:rFonts w:asciiTheme="majorHAnsi" w:hAnsiTheme="majorHAnsi"/>
          <w:spacing w:val="-2"/>
          <w:sz w:val="20"/>
          <w:szCs w:val="20"/>
        </w:rPr>
        <w:t>(2019) Buku</w:t>
      </w:r>
      <w:r w:rsidRPr="00410B2D">
        <w:rPr>
          <w:rFonts w:asciiTheme="majorHAnsi" w:hAnsiTheme="majorHAnsi"/>
          <w:spacing w:val="-3"/>
          <w:sz w:val="20"/>
          <w:szCs w:val="20"/>
        </w:rPr>
        <w:t xml:space="preserve"> </w:t>
      </w:r>
      <w:r w:rsidRPr="00410B2D">
        <w:rPr>
          <w:rFonts w:asciiTheme="majorHAnsi" w:hAnsiTheme="majorHAnsi"/>
          <w:spacing w:val="-2"/>
          <w:sz w:val="20"/>
          <w:szCs w:val="20"/>
        </w:rPr>
        <w:t>Informasi</w:t>
      </w:r>
      <w:r w:rsidRPr="00410B2D">
        <w:rPr>
          <w:rFonts w:asciiTheme="majorHAnsi" w:hAnsiTheme="majorHAnsi"/>
          <w:spacing w:val="-3"/>
          <w:sz w:val="20"/>
          <w:szCs w:val="20"/>
        </w:rPr>
        <w:t xml:space="preserve"> </w:t>
      </w:r>
      <w:r w:rsidRPr="00410B2D">
        <w:rPr>
          <w:rFonts w:asciiTheme="majorHAnsi" w:hAnsiTheme="majorHAnsi"/>
          <w:spacing w:val="-2"/>
          <w:sz w:val="20"/>
          <w:szCs w:val="20"/>
        </w:rPr>
        <w:t>Memangkas (Bentuk, Produksi,</w:t>
      </w:r>
      <w:r w:rsidRPr="00410B2D">
        <w:rPr>
          <w:rFonts w:asciiTheme="majorHAnsi" w:hAnsiTheme="majorHAnsi"/>
          <w:spacing w:val="-3"/>
          <w:sz w:val="20"/>
          <w:szCs w:val="20"/>
        </w:rPr>
        <w:t xml:space="preserve"> </w:t>
      </w:r>
      <w:r w:rsidRPr="00410B2D">
        <w:rPr>
          <w:rFonts w:asciiTheme="majorHAnsi" w:hAnsiTheme="majorHAnsi"/>
          <w:spacing w:val="-2"/>
          <w:sz w:val="20"/>
          <w:szCs w:val="20"/>
        </w:rPr>
        <w:t xml:space="preserve">Peremajaan) </w:t>
      </w:r>
      <w:r w:rsidRPr="00410B2D">
        <w:rPr>
          <w:rFonts w:asciiTheme="majorHAnsi" w:hAnsiTheme="majorHAnsi"/>
          <w:sz w:val="20"/>
          <w:szCs w:val="20"/>
        </w:rPr>
        <w:t>PBN 3.06.I A, Kementerian Pendidikan Dan Kebudayaan Direktorat Jenderal Guru Dan Tenaga Kependidikan Pusat Pengembangan Dan Pembberdayaan Pendidik Dan Tenaga Kependidikan Cianjur 2019.</w:t>
      </w:r>
    </w:p>
    <w:p w14:paraId="26A7EC1A" w14:textId="77777777" w:rsidR="00442B83" w:rsidRPr="00410B2D" w:rsidRDefault="00442B83" w:rsidP="00442B83">
      <w:pPr>
        <w:pStyle w:val="ListParagraph"/>
        <w:rPr>
          <w:rFonts w:asciiTheme="majorHAnsi" w:hAnsiTheme="majorHAnsi"/>
          <w:sz w:val="20"/>
          <w:szCs w:val="20"/>
        </w:rPr>
      </w:pPr>
    </w:p>
    <w:p w14:paraId="1F4B7262" w14:textId="77777777" w:rsidR="00442B83" w:rsidRPr="00410B2D" w:rsidRDefault="00442B83" w:rsidP="00442B83">
      <w:pPr>
        <w:pStyle w:val="BodyText"/>
        <w:numPr>
          <w:ilvl w:val="0"/>
          <w:numId w:val="12"/>
        </w:numPr>
        <w:ind w:left="284" w:right="143" w:hanging="284"/>
        <w:rPr>
          <w:rFonts w:asciiTheme="majorHAnsi" w:hAnsiTheme="majorHAnsi"/>
          <w:sz w:val="20"/>
          <w:szCs w:val="20"/>
        </w:rPr>
      </w:pPr>
      <w:r w:rsidRPr="00410B2D">
        <w:rPr>
          <w:rFonts w:asciiTheme="majorHAnsi" w:hAnsiTheme="majorHAnsi"/>
          <w:sz w:val="20"/>
          <w:szCs w:val="20"/>
        </w:rPr>
        <w:t xml:space="preserve">Fati Rahmah dkk(2019). PENGARUH EKSTRAK DAUN KELOR (Moringa oleifera) TERHADAP PERTUMBUHAN CABAI RAWIT (Capsicum frutescens L) </w:t>
      </w:r>
      <w:hyperlink r:id="rId24">
        <w:r w:rsidRPr="00410B2D">
          <w:rPr>
            <w:rFonts w:asciiTheme="majorHAnsi" w:hAnsiTheme="majorHAnsi"/>
            <w:sz w:val="20"/>
            <w:szCs w:val="20"/>
          </w:rPr>
          <w:t>https://ejurnalunsam.id/index.php/jempa/article/view/2517</w:t>
        </w:r>
      </w:hyperlink>
    </w:p>
    <w:p w14:paraId="2C6FDACA" w14:textId="77777777" w:rsidR="00442B83" w:rsidRPr="00410B2D" w:rsidRDefault="00442B83" w:rsidP="00442B83">
      <w:pPr>
        <w:pStyle w:val="ListParagraph"/>
        <w:rPr>
          <w:rFonts w:asciiTheme="majorHAnsi" w:hAnsiTheme="majorHAnsi"/>
          <w:sz w:val="20"/>
          <w:szCs w:val="20"/>
        </w:rPr>
      </w:pPr>
    </w:p>
    <w:p w14:paraId="50EA9F71" w14:textId="77777777" w:rsidR="00442B83" w:rsidRPr="00410B2D" w:rsidRDefault="00442B83" w:rsidP="00442B83">
      <w:pPr>
        <w:pStyle w:val="BodyText"/>
        <w:numPr>
          <w:ilvl w:val="0"/>
          <w:numId w:val="12"/>
        </w:numPr>
        <w:ind w:left="284" w:right="143" w:hanging="284"/>
        <w:rPr>
          <w:rFonts w:asciiTheme="majorHAnsi" w:hAnsiTheme="majorHAnsi"/>
          <w:sz w:val="20"/>
          <w:szCs w:val="20"/>
        </w:rPr>
      </w:pPr>
      <w:r w:rsidRPr="00410B2D">
        <w:rPr>
          <w:rFonts w:asciiTheme="majorHAnsi" w:hAnsiTheme="majorHAnsi"/>
          <w:sz w:val="20"/>
          <w:szCs w:val="20"/>
        </w:rPr>
        <w:t>Gusti, N.S. dan I.G.A. Kasmawan. 2016. Efek Induksi Mutasi Radiasi Gammas 60Co Pada Pertumbuhan Fisiologi Tanaman Tomat (Lycopersicum esculentum</w:t>
      </w:r>
      <w:r w:rsidRPr="00410B2D">
        <w:rPr>
          <w:rFonts w:asciiTheme="majorHAnsi" w:hAnsiTheme="majorHAnsi"/>
          <w:spacing w:val="-16"/>
          <w:sz w:val="20"/>
          <w:szCs w:val="20"/>
        </w:rPr>
        <w:t xml:space="preserve"> </w:t>
      </w:r>
      <w:r w:rsidRPr="00410B2D">
        <w:rPr>
          <w:rFonts w:asciiTheme="majorHAnsi" w:hAnsiTheme="majorHAnsi"/>
          <w:sz w:val="20"/>
          <w:szCs w:val="20"/>
        </w:rPr>
        <w:t>L.).</w:t>
      </w:r>
      <w:r w:rsidRPr="00410B2D">
        <w:rPr>
          <w:rFonts w:asciiTheme="majorHAnsi" w:hAnsiTheme="majorHAnsi"/>
          <w:spacing w:val="-12"/>
          <w:sz w:val="20"/>
          <w:szCs w:val="20"/>
        </w:rPr>
        <w:t xml:space="preserve"> </w:t>
      </w:r>
      <w:r w:rsidRPr="00410B2D">
        <w:rPr>
          <w:rFonts w:asciiTheme="majorHAnsi" w:hAnsiTheme="majorHAnsi"/>
          <w:sz w:val="20"/>
          <w:szCs w:val="20"/>
        </w:rPr>
        <w:t>Jurnal</w:t>
      </w:r>
      <w:r w:rsidRPr="00410B2D">
        <w:rPr>
          <w:rFonts w:asciiTheme="majorHAnsi" w:hAnsiTheme="majorHAnsi"/>
          <w:spacing w:val="-13"/>
          <w:sz w:val="20"/>
          <w:szCs w:val="20"/>
        </w:rPr>
        <w:t xml:space="preserve"> </w:t>
      </w:r>
      <w:r w:rsidRPr="00410B2D">
        <w:rPr>
          <w:rFonts w:asciiTheme="majorHAnsi" w:hAnsiTheme="majorHAnsi"/>
          <w:sz w:val="20"/>
          <w:szCs w:val="20"/>
        </w:rPr>
        <w:t>Keselematan</w:t>
      </w:r>
      <w:r w:rsidRPr="00410B2D">
        <w:rPr>
          <w:rFonts w:asciiTheme="majorHAnsi" w:hAnsiTheme="majorHAnsi"/>
          <w:spacing w:val="-12"/>
          <w:sz w:val="20"/>
          <w:szCs w:val="20"/>
        </w:rPr>
        <w:t xml:space="preserve"> </w:t>
      </w:r>
      <w:r w:rsidRPr="00410B2D">
        <w:rPr>
          <w:rFonts w:asciiTheme="majorHAnsi" w:hAnsiTheme="majorHAnsi"/>
          <w:sz w:val="20"/>
          <w:szCs w:val="20"/>
        </w:rPr>
        <w:t>Radiasi</w:t>
      </w:r>
      <w:r w:rsidRPr="00410B2D">
        <w:rPr>
          <w:rFonts w:asciiTheme="majorHAnsi" w:hAnsiTheme="majorHAnsi"/>
          <w:spacing w:val="-11"/>
          <w:sz w:val="20"/>
          <w:szCs w:val="20"/>
        </w:rPr>
        <w:t xml:space="preserve"> </w:t>
      </w:r>
      <w:r w:rsidRPr="00410B2D">
        <w:rPr>
          <w:rFonts w:asciiTheme="majorHAnsi" w:hAnsiTheme="majorHAnsi"/>
          <w:sz w:val="20"/>
          <w:szCs w:val="20"/>
        </w:rPr>
        <w:t>dan</w:t>
      </w:r>
      <w:r w:rsidRPr="00410B2D">
        <w:rPr>
          <w:rFonts w:asciiTheme="majorHAnsi" w:hAnsiTheme="majorHAnsi"/>
          <w:spacing w:val="-12"/>
          <w:sz w:val="20"/>
          <w:szCs w:val="20"/>
        </w:rPr>
        <w:t xml:space="preserve"> </w:t>
      </w:r>
      <w:r w:rsidRPr="00410B2D">
        <w:rPr>
          <w:rFonts w:asciiTheme="majorHAnsi" w:hAnsiTheme="majorHAnsi"/>
          <w:sz w:val="20"/>
          <w:szCs w:val="20"/>
        </w:rPr>
        <w:t>Lingkungan.</w:t>
      </w:r>
      <w:r w:rsidRPr="00410B2D">
        <w:rPr>
          <w:rFonts w:asciiTheme="majorHAnsi" w:hAnsiTheme="majorHAnsi"/>
          <w:spacing w:val="-12"/>
          <w:sz w:val="20"/>
          <w:szCs w:val="20"/>
        </w:rPr>
        <w:t xml:space="preserve"> </w:t>
      </w:r>
      <w:r w:rsidRPr="00410B2D">
        <w:rPr>
          <w:rFonts w:asciiTheme="majorHAnsi" w:hAnsiTheme="majorHAnsi"/>
          <w:sz w:val="20"/>
          <w:szCs w:val="20"/>
        </w:rPr>
        <w:t>1</w:t>
      </w:r>
      <w:r w:rsidRPr="00410B2D">
        <w:rPr>
          <w:rFonts w:asciiTheme="majorHAnsi" w:hAnsiTheme="majorHAnsi"/>
          <w:spacing w:val="-12"/>
          <w:sz w:val="20"/>
          <w:szCs w:val="20"/>
        </w:rPr>
        <w:t xml:space="preserve"> </w:t>
      </w:r>
      <w:r w:rsidRPr="00410B2D">
        <w:rPr>
          <w:rFonts w:asciiTheme="majorHAnsi" w:hAnsiTheme="majorHAnsi"/>
          <w:sz w:val="20"/>
          <w:szCs w:val="20"/>
        </w:rPr>
        <w:t>(2):</w:t>
      </w:r>
      <w:r w:rsidRPr="00410B2D">
        <w:rPr>
          <w:rFonts w:asciiTheme="majorHAnsi" w:hAnsiTheme="majorHAnsi"/>
          <w:spacing w:val="-11"/>
          <w:sz w:val="20"/>
          <w:szCs w:val="20"/>
        </w:rPr>
        <w:t xml:space="preserve"> </w:t>
      </w:r>
      <w:r w:rsidRPr="00410B2D">
        <w:rPr>
          <w:rFonts w:asciiTheme="majorHAnsi" w:hAnsiTheme="majorHAnsi"/>
          <w:sz w:val="20"/>
          <w:szCs w:val="20"/>
        </w:rPr>
        <w:t>10</w:t>
      </w:r>
    </w:p>
    <w:p w14:paraId="53F38DE9" w14:textId="77777777" w:rsidR="00442B83" w:rsidRPr="00410B2D" w:rsidRDefault="00442B83" w:rsidP="00442B83">
      <w:pPr>
        <w:pStyle w:val="ListParagraph"/>
        <w:rPr>
          <w:rFonts w:asciiTheme="majorHAnsi" w:hAnsiTheme="majorHAnsi"/>
          <w:sz w:val="20"/>
          <w:szCs w:val="20"/>
        </w:rPr>
      </w:pPr>
    </w:p>
    <w:p w14:paraId="2D7018A9" w14:textId="77777777" w:rsidR="00442B83" w:rsidRPr="00410B2D" w:rsidRDefault="00442B83" w:rsidP="00442B83">
      <w:pPr>
        <w:pStyle w:val="BodyText"/>
        <w:numPr>
          <w:ilvl w:val="0"/>
          <w:numId w:val="12"/>
        </w:numPr>
        <w:ind w:left="284" w:right="143" w:hanging="284"/>
        <w:rPr>
          <w:rFonts w:asciiTheme="majorHAnsi" w:hAnsiTheme="majorHAnsi"/>
          <w:sz w:val="20"/>
          <w:szCs w:val="20"/>
        </w:rPr>
      </w:pPr>
      <w:r w:rsidRPr="00410B2D">
        <w:rPr>
          <w:rFonts w:asciiTheme="majorHAnsi" w:hAnsiTheme="majorHAnsi"/>
          <w:sz w:val="20"/>
          <w:szCs w:val="20"/>
        </w:rPr>
        <w:t>Ilyasa,</w:t>
      </w:r>
      <w:r w:rsidRPr="00410B2D">
        <w:rPr>
          <w:rFonts w:asciiTheme="majorHAnsi" w:hAnsiTheme="majorHAnsi"/>
          <w:spacing w:val="-11"/>
          <w:sz w:val="20"/>
          <w:szCs w:val="20"/>
        </w:rPr>
        <w:t xml:space="preserve"> </w:t>
      </w:r>
      <w:r w:rsidRPr="00410B2D">
        <w:rPr>
          <w:rFonts w:asciiTheme="majorHAnsi" w:hAnsiTheme="majorHAnsi"/>
          <w:sz w:val="20"/>
          <w:szCs w:val="20"/>
        </w:rPr>
        <w:t>M.,</w:t>
      </w:r>
      <w:r w:rsidRPr="00410B2D">
        <w:rPr>
          <w:rFonts w:asciiTheme="majorHAnsi" w:hAnsiTheme="majorHAnsi"/>
          <w:spacing w:val="-10"/>
          <w:sz w:val="20"/>
          <w:szCs w:val="20"/>
        </w:rPr>
        <w:t xml:space="preserve"> </w:t>
      </w:r>
      <w:r w:rsidRPr="00410B2D">
        <w:rPr>
          <w:rFonts w:asciiTheme="majorHAnsi" w:hAnsiTheme="majorHAnsi"/>
          <w:sz w:val="20"/>
          <w:szCs w:val="20"/>
        </w:rPr>
        <w:t>Hutapea,</w:t>
      </w:r>
      <w:r w:rsidRPr="00410B2D">
        <w:rPr>
          <w:rFonts w:asciiTheme="majorHAnsi" w:hAnsiTheme="majorHAnsi"/>
          <w:spacing w:val="-11"/>
          <w:sz w:val="20"/>
          <w:szCs w:val="20"/>
        </w:rPr>
        <w:t xml:space="preserve"> </w:t>
      </w:r>
      <w:r w:rsidRPr="00410B2D">
        <w:rPr>
          <w:rFonts w:asciiTheme="majorHAnsi" w:hAnsiTheme="majorHAnsi"/>
          <w:sz w:val="20"/>
          <w:szCs w:val="20"/>
        </w:rPr>
        <w:t>S.,</w:t>
      </w:r>
      <w:r w:rsidRPr="00410B2D">
        <w:rPr>
          <w:rFonts w:asciiTheme="majorHAnsi" w:hAnsiTheme="majorHAnsi"/>
          <w:spacing w:val="-10"/>
          <w:sz w:val="20"/>
          <w:szCs w:val="20"/>
        </w:rPr>
        <w:t xml:space="preserve"> </w:t>
      </w:r>
      <w:r w:rsidRPr="00410B2D">
        <w:rPr>
          <w:rFonts w:asciiTheme="majorHAnsi" w:hAnsiTheme="majorHAnsi"/>
          <w:sz w:val="20"/>
          <w:szCs w:val="20"/>
        </w:rPr>
        <w:t>&amp;</w:t>
      </w:r>
      <w:r w:rsidRPr="00410B2D">
        <w:rPr>
          <w:rFonts w:asciiTheme="majorHAnsi" w:hAnsiTheme="majorHAnsi"/>
          <w:spacing w:val="-11"/>
          <w:sz w:val="20"/>
          <w:szCs w:val="20"/>
        </w:rPr>
        <w:t xml:space="preserve"> </w:t>
      </w:r>
      <w:r w:rsidRPr="00410B2D">
        <w:rPr>
          <w:rFonts w:asciiTheme="majorHAnsi" w:hAnsiTheme="majorHAnsi"/>
          <w:sz w:val="20"/>
          <w:szCs w:val="20"/>
        </w:rPr>
        <w:t>Rahman,</w:t>
      </w:r>
      <w:r w:rsidRPr="00410B2D">
        <w:rPr>
          <w:rFonts w:asciiTheme="majorHAnsi" w:hAnsiTheme="majorHAnsi"/>
          <w:spacing w:val="-11"/>
          <w:sz w:val="20"/>
          <w:szCs w:val="20"/>
        </w:rPr>
        <w:t xml:space="preserve"> </w:t>
      </w:r>
      <w:r w:rsidRPr="00410B2D">
        <w:rPr>
          <w:rFonts w:asciiTheme="majorHAnsi" w:hAnsiTheme="majorHAnsi"/>
          <w:sz w:val="20"/>
          <w:szCs w:val="20"/>
        </w:rPr>
        <w:t>A.</w:t>
      </w:r>
      <w:r w:rsidRPr="00410B2D">
        <w:rPr>
          <w:rFonts w:asciiTheme="majorHAnsi" w:hAnsiTheme="majorHAnsi"/>
          <w:spacing w:val="-10"/>
          <w:sz w:val="20"/>
          <w:szCs w:val="20"/>
        </w:rPr>
        <w:t xml:space="preserve"> </w:t>
      </w:r>
      <w:r w:rsidRPr="00410B2D">
        <w:rPr>
          <w:rFonts w:asciiTheme="majorHAnsi" w:hAnsiTheme="majorHAnsi"/>
          <w:sz w:val="20"/>
          <w:szCs w:val="20"/>
        </w:rPr>
        <w:t>(2018).</w:t>
      </w:r>
      <w:r w:rsidRPr="00410B2D">
        <w:rPr>
          <w:rFonts w:asciiTheme="majorHAnsi" w:hAnsiTheme="majorHAnsi"/>
          <w:spacing w:val="-10"/>
          <w:sz w:val="20"/>
          <w:szCs w:val="20"/>
        </w:rPr>
        <w:t xml:space="preserve"> </w:t>
      </w:r>
      <w:r w:rsidRPr="00410B2D">
        <w:rPr>
          <w:rFonts w:asciiTheme="majorHAnsi" w:hAnsiTheme="majorHAnsi"/>
          <w:sz w:val="20"/>
          <w:szCs w:val="20"/>
        </w:rPr>
        <w:t>Respon</w:t>
      </w:r>
      <w:r w:rsidRPr="00410B2D">
        <w:rPr>
          <w:rFonts w:asciiTheme="majorHAnsi" w:hAnsiTheme="majorHAnsi"/>
          <w:spacing w:val="-10"/>
          <w:sz w:val="20"/>
          <w:szCs w:val="20"/>
        </w:rPr>
        <w:t xml:space="preserve"> </w:t>
      </w:r>
      <w:r w:rsidRPr="00410B2D">
        <w:rPr>
          <w:rFonts w:asciiTheme="majorHAnsi" w:hAnsiTheme="majorHAnsi"/>
          <w:sz w:val="20"/>
          <w:szCs w:val="20"/>
        </w:rPr>
        <w:t>pertumbuhan</w:t>
      </w:r>
      <w:r w:rsidRPr="00410B2D">
        <w:rPr>
          <w:rFonts w:asciiTheme="majorHAnsi" w:hAnsiTheme="majorHAnsi"/>
          <w:spacing w:val="-11"/>
          <w:sz w:val="20"/>
          <w:szCs w:val="20"/>
        </w:rPr>
        <w:t xml:space="preserve"> </w:t>
      </w:r>
      <w:r w:rsidRPr="00410B2D">
        <w:rPr>
          <w:rFonts w:asciiTheme="majorHAnsi" w:hAnsiTheme="majorHAnsi"/>
          <w:sz w:val="20"/>
          <w:szCs w:val="20"/>
        </w:rPr>
        <w:t>dan</w:t>
      </w:r>
      <w:r w:rsidRPr="00410B2D">
        <w:rPr>
          <w:rFonts w:asciiTheme="majorHAnsi" w:hAnsiTheme="majorHAnsi"/>
          <w:spacing w:val="-11"/>
          <w:sz w:val="20"/>
          <w:szCs w:val="20"/>
        </w:rPr>
        <w:t xml:space="preserve"> </w:t>
      </w:r>
      <w:r w:rsidRPr="00410B2D">
        <w:rPr>
          <w:rFonts w:asciiTheme="majorHAnsi" w:hAnsiTheme="majorHAnsi"/>
          <w:sz w:val="20"/>
          <w:szCs w:val="20"/>
        </w:rPr>
        <w:t>produksi tanaman</w:t>
      </w:r>
      <w:r w:rsidRPr="00410B2D">
        <w:rPr>
          <w:rFonts w:asciiTheme="majorHAnsi" w:hAnsiTheme="majorHAnsi"/>
          <w:spacing w:val="-9"/>
          <w:sz w:val="20"/>
          <w:szCs w:val="20"/>
        </w:rPr>
        <w:t xml:space="preserve"> </w:t>
      </w:r>
      <w:r w:rsidRPr="00410B2D">
        <w:rPr>
          <w:rFonts w:asciiTheme="majorHAnsi" w:hAnsiTheme="majorHAnsi"/>
          <w:sz w:val="20"/>
          <w:szCs w:val="20"/>
        </w:rPr>
        <w:t>cabai</w:t>
      </w:r>
      <w:r w:rsidRPr="00410B2D">
        <w:rPr>
          <w:rFonts w:asciiTheme="majorHAnsi" w:hAnsiTheme="majorHAnsi"/>
          <w:spacing w:val="-11"/>
          <w:sz w:val="20"/>
          <w:szCs w:val="20"/>
        </w:rPr>
        <w:t xml:space="preserve"> </w:t>
      </w:r>
      <w:r w:rsidRPr="00410B2D">
        <w:rPr>
          <w:rFonts w:asciiTheme="majorHAnsi" w:hAnsiTheme="majorHAnsi"/>
          <w:sz w:val="20"/>
          <w:szCs w:val="20"/>
        </w:rPr>
        <w:t>rawit</w:t>
      </w:r>
      <w:r w:rsidRPr="00410B2D">
        <w:rPr>
          <w:rFonts w:asciiTheme="majorHAnsi" w:hAnsiTheme="majorHAnsi"/>
          <w:spacing w:val="-10"/>
          <w:sz w:val="20"/>
          <w:szCs w:val="20"/>
        </w:rPr>
        <w:t xml:space="preserve"> </w:t>
      </w:r>
      <w:r w:rsidRPr="00410B2D">
        <w:rPr>
          <w:rFonts w:asciiTheme="majorHAnsi" w:hAnsiTheme="majorHAnsi"/>
          <w:sz w:val="20"/>
          <w:szCs w:val="20"/>
        </w:rPr>
        <w:t>(Capsicum</w:t>
      </w:r>
      <w:r w:rsidRPr="00410B2D">
        <w:rPr>
          <w:rFonts w:asciiTheme="majorHAnsi" w:hAnsiTheme="majorHAnsi"/>
          <w:spacing w:val="-13"/>
          <w:sz w:val="20"/>
          <w:szCs w:val="20"/>
        </w:rPr>
        <w:t xml:space="preserve"> </w:t>
      </w:r>
      <w:r w:rsidRPr="00410B2D">
        <w:rPr>
          <w:rFonts w:asciiTheme="majorHAnsi" w:hAnsiTheme="majorHAnsi"/>
          <w:sz w:val="20"/>
          <w:szCs w:val="20"/>
        </w:rPr>
        <w:t>frutescens</w:t>
      </w:r>
      <w:r w:rsidRPr="00410B2D">
        <w:rPr>
          <w:rFonts w:asciiTheme="majorHAnsi" w:hAnsiTheme="majorHAnsi"/>
          <w:spacing w:val="-10"/>
          <w:sz w:val="20"/>
          <w:szCs w:val="20"/>
        </w:rPr>
        <w:t xml:space="preserve"> </w:t>
      </w:r>
      <w:r w:rsidRPr="00410B2D">
        <w:rPr>
          <w:rFonts w:asciiTheme="majorHAnsi" w:hAnsiTheme="majorHAnsi"/>
          <w:sz w:val="20"/>
          <w:szCs w:val="20"/>
        </w:rPr>
        <w:t>L)</w:t>
      </w:r>
      <w:r w:rsidRPr="00410B2D">
        <w:rPr>
          <w:rFonts w:asciiTheme="majorHAnsi" w:hAnsiTheme="majorHAnsi"/>
          <w:spacing w:val="-11"/>
          <w:sz w:val="20"/>
          <w:szCs w:val="20"/>
        </w:rPr>
        <w:t xml:space="preserve"> </w:t>
      </w:r>
      <w:r w:rsidRPr="00410B2D">
        <w:rPr>
          <w:rFonts w:asciiTheme="majorHAnsi" w:hAnsiTheme="majorHAnsi"/>
          <w:sz w:val="20"/>
          <w:szCs w:val="20"/>
        </w:rPr>
        <w:t>terhadap</w:t>
      </w:r>
      <w:r w:rsidRPr="00410B2D">
        <w:rPr>
          <w:rFonts w:asciiTheme="majorHAnsi" w:hAnsiTheme="majorHAnsi"/>
          <w:spacing w:val="-10"/>
          <w:sz w:val="20"/>
          <w:szCs w:val="20"/>
        </w:rPr>
        <w:t xml:space="preserve"> </w:t>
      </w:r>
      <w:r w:rsidRPr="00410B2D">
        <w:rPr>
          <w:rFonts w:asciiTheme="majorHAnsi" w:hAnsiTheme="majorHAnsi"/>
          <w:sz w:val="20"/>
          <w:szCs w:val="20"/>
        </w:rPr>
        <w:t>pemberian</w:t>
      </w:r>
      <w:r w:rsidRPr="00410B2D">
        <w:rPr>
          <w:rFonts w:asciiTheme="majorHAnsi" w:hAnsiTheme="majorHAnsi"/>
          <w:spacing w:val="-10"/>
          <w:sz w:val="20"/>
          <w:szCs w:val="20"/>
        </w:rPr>
        <w:t xml:space="preserve"> </w:t>
      </w:r>
      <w:r w:rsidRPr="00410B2D">
        <w:rPr>
          <w:rFonts w:asciiTheme="majorHAnsi" w:hAnsiTheme="majorHAnsi"/>
          <w:sz w:val="20"/>
          <w:szCs w:val="20"/>
        </w:rPr>
        <w:t>kompos dan</w:t>
      </w:r>
      <w:r w:rsidRPr="00410B2D">
        <w:rPr>
          <w:rFonts w:asciiTheme="majorHAnsi" w:hAnsiTheme="majorHAnsi"/>
          <w:spacing w:val="-15"/>
          <w:sz w:val="20"/>
          <w:szCs w:val="20"/>
        </w:rPr>
        <w:t xml:space="preserve"> </w:t>
      </w:r>
      <w:r w:rsidRPr="00410B2D">
        <w:rPr>
          <w:rFonts w:asciiTheme="majorHAnsi" w:hAnsiTheme="majorHAnsi"/>
          <w:sz w:val="20"/>
          <w:szCs w:val="20"/>
        </w:rPr>
        <w:t>biochar</w:t>
      </w:r>
      <w:r w:rsidRPr="00410B2D">
        <w:rPr>
          <w:rFonts w:asciiTheme="majorHAnsi" w:hAnsiTheme="majorHAnsi"/>
          <w:spacing w:val="-15"/>
          <w:sz w:val="20"/>
          <w:szCs w:val="20"/>
        </w:rPr>
        <w:t xml:space="preserve"> </w:t>
      </w:r>
      <w:r w:rsidRPr="00410B2D">
        <w:rPr>
          <w:rFonts w:asciiTheme="majorHAnsi" w:hAnsiTheme="majorHAnsi"/>
          <w:sz w:val="20"/>
          <w:szCs w:val="20"/>
        </w:rPr>
        <w:t>dari</w:t>
      </w:r>
      <w:r w:rsidRPr="00410B2D">
        <w:rPr>
          <w:rFonts w:asciiTheme="majorHAnsi" w:hAnsiTheme="majorHAnsi"/>
          <w:spacing w:val="-15"/>
          <w:sz w:val="20"/>
          <w:szCs w:val="20"/>
        </w:rPr>
        <w:t xml:space="preserve"> </w:t>
      </w:r>
      <w:r w:rsidRPr="00410B2D">
        <w:rPr>
          <w:rFonts w:asciiTheme="majorHAnsi" w:hAnsiTheme="majorHAnsi"/>
          <w:sz w:val="20"/>
          <w:szCs w:val="20"/>
        </w:rPr>
        <w:t>limbah</w:t>
      </w:r>
      <w:r w:rsidRPr="00410B2D">
        <w:rPr>
          <w:rFonts w:asciiTheme="majorHAnsi" w:hAnsiTheme="majorHAnsi"/>
          <w:spacing w:val="-15"/>
          <w:sz w:val="20"/>
          <w:szCs w:val="20"/>
        </w:rPr>
        <w:t xml:space="preserve"> </w:t>
      </w:r>
      <w:r w:rsidRPr="00410B2D">
        <w:rPr>
          <w:rFonts w:asciiTheme="majorHAnsi" w:hAnsiTheme="majorHAnsi"/>
          <w:sz w:val="20"/>
          <w:szCs w:val="20"/>
        </w:rPr>
        <w:lastRenderedPageBreak/>
        <w:t>ampas</w:t>
      </w:r>
      <w:r w:rsidRPr="00410B2D">
        <w:rPr>
          <w:rFonts w:asciiTheme="majorHAnsi" w:hAnsiTheme="majorHAnsi"/>
          <w:spacing w:val="-15"/>
          <w:sz w:val="20"/>
          <w:szCs w:val="20"/>
        </w:rPr>
        <w:t xml:space="preserve"> </w:t>
      </w:r>
      <w:r w:rsidRPr="00410B2D">
        <w:rPr>
          <w:rFonts w:asciiTheme="majorHAnsi" w:hAnsiTheme="majorHAnsi"/>
          <w:sz w:val="20"/>
          <w:szCs w:val="20"/>
        </w:rPr>
        <w:t>tebu.</w:t>
      </w:r>
      <w:r w:rsidRPr="00410B2D">
        <w:rPr>
          <w:rFonts w:asciiTheme="majorHAnsi" w:hAnsiTheme="majorHAnsi"/>
          <w:spacing w:val="-15"/>
          <w:sz w:val="20"/>
          <w:szCs w:val="20"/>
        </w:rPr>
        <w:t xml:space="preserve"> </w:t>
      </w:r>
      <w:r w:rsidRPr="00410B2D">
        <w:rPr>
          <w:rFonts w:asciiTheme="majorHAnsi" w:hAnsiTheme="majorHAnsi"/>
          <w:sz w:val="20"/>
          <w:szCs w:val="20"/>
        </w:rPr>
        <w:t>Agrotekma:</w:t>
      </w:r>
      <w:r w:rsidRPr="00410B2D">
        <w:rPr>
          <w:rFonts w:asciiTheme="majorHAnsi" w:hAnsiTheme="majorHAnsi"/>
          <w:spacing w:val="-15"/>
          <w:sz w:val="20"/>
          <w:szCs w:val="20"/>
        </w:rPr>
        <w:t xml:space="preserve"> </w:t>
      </w:r>
      <w:r w:rsidRPr="00410B2D">
        <w:rPr>
          <w:rFonts w:asciiTheme="majorHAnsi" w:hAnsiTheme="majorHAnsi"/>
          <w:sz w:val="20"/>
          <w:szCs w:val="20"/>
        </w:rPr>
        <w:t>Jurnal</w:t>
      </w:r>
      <w:r w:rsidRPr="00410B2D">
        <w:rPr>
          <w:rFonts w:asciiTheme="majorHAnsi" w:hAnsiTheme="majorHAnsi"/>
          <w:spacing w:val="-15"/>
          <w:sz w:val="20"/>
          <w:szCs w:val="20"/>
        </w:rPr>
        <w:t xml:space="preserve"> </w:t>
      </w:r>
      <w:r w:rsidRPr="00410B2D">
        <w:rPr>
          <w:rFonts w:asciiTheme="majorHAnsi" w:hAnsiTheme="majorHAnsi"/>
          <w:sz w:val="20"/>
          <w:szCs w:val="20"/>
        </w:rPr>
        <w:t>Agroteknologi</w:t>
      </w:r>
      <w:r w:rsidRPr="00410B2D">
        <w:rPr>
          <w:rFonts w:asciiTheme="majorHAnsi" w:hAnsiTheme="majorHAnsi"/>
          <w:spacing w:val="-15"/>
          <w:sz w:val="20"/>
          <w:szCs w:val="20"/>
        </w:rPr>
        <w:t xml:space="preserve"> </w:t>
      </w:r>
      <w:r w:rsidRPr="00410B2D">
        <w:rPr>
          <w:rFonts w:asciiTheme="majorHAnsi" w:hAnsiTheme="majorHAnsi"/>
          <w:sz w:val="20"/>
          <w:szCs w:val="20"/>
        </w:rPr>
        <w:t>dan Ilmu Pertanian, 3(1), 39-49.</w:t>
      </w:r>
    </w:p>
    <w:p w14:paraId="406ED726" w14:textId="77777777" w:rsidR="00442B83" w:rsidRPr="00410B2D" w:rsidRDefault="00442B83" w:rsidP="00442B83">
      <w:pPr>
        <w:pStyle w:val="ListParagraph"/>
        <w:rPr>
          <w:rFonts w:asciiTheme="majorHAnsi" w:hAnsiTheme="majorHAnsi"/>
          <w:sz w:val="20"/>
          <w:szCs w:val="20"/>
        </w:rPr>
      </w:pPr>
    </w:p>
    <w:p w14:paraId="5F3D1012" w14:textId="77777777" w:rsidR="00442B83" w:rsidRPr="00410B2D" w:rsidRDefault="00442B83" w:rsidP="00442B83">
      <w:pPr>
        <w:pStyle w:val="BodyText"/>
        <w:numPr>
          <w:ilvl w:val="0"/>
          <w:numId w:val="12"/>
        </w:numPr>
        <w:ind w:left="284" w:right="143" w:hanging="284"/>
        <w:rPr>
          <w:rFonts w:asciiTheme="majorHAnsi" w:hAnsiTheme="majorHAnsi"/>
          <w:sz w:val="20"/>
          <w:szCs w:val="20"/>
        </w:rPr>
      </w:pPr>
      <w:r w:rsidRPr="00410B2D">
        <w:rPr>
          <w:rFonts w:asciiTheme="majorHAnsi" w:hAnsiTheme="majorHAnsi"/>
          <w:sz w:val="20"/>
          <w:szCs w:val="20"/>
        </w:rPr>
        <w:t>Julianti. 2014. Kemampuan Adaptasi Beberapa Varietas Cabai Rawit (Capsicum frutescent L.) di Lahan Gambut. Skripsi. Universitas Islam Negeri Sultan Syarif Kasim Riau. Pekanbaru.</w:t>
      </w:r>
    </w:p>
    <w:p w14:paraId="449E79C0" w14:textId="77777777" w:rsidR="00442B83" w:rsidRPr="00410B2D" w:rsidRDefault="00442B83" w:rsidP="00442B83">
      <w:pPr>
        <w:pStyle w:val="ListParagraph"/>
        <w:rPr>
          <w:rFonts w:asciiTheme="majorHAnsi" w:hAnsiTheme="majorHAnsi"/>
          <w:sz w:val="20"/>
          <w:szCs w:val="20"/>
        </w:rPr>
      </w:pPr>
    </w:p>
    <w:p w14:paraId="628CE3A1" w14:textId="6F30774A" w:rsidR="00442B83" w:rsidRPr="00410B2D" w:rsidRDefault="00442B83" w:rsidP="00442B83">
      <w:pPr>
        <w:pStyle w:val="BodyText"/>
        <w:numPr>
          <w:ilvl w:val="0"/>
          <w:numId w:val="12"/>
        </w:numPr>
        <w:ind w:left="284" w:right="143" w:hanging="284"/>
        <w:rPr>
          <w:rFonts w:asciiTheme="majorHAnsi" w:hAnsiTheme="majorHAnsi"/>
          <w:sz w:val="20"/>
          <w:szCs w:val="20"/>
        </w:rPr>
      </w:pPr>
      <w:r w:rsidRPr="00410B2D">
        <w:rPr>
          <w:rFonts w:asciiTheme="majorHAnsi" w:hAnsiTheme="majorHAnsi"/>
          <w:sz w:val="20"/>
          <w:szCs w:val="20"/>
        </w:rPr>
        <w:t>Junaidi.</w:t>
      </w:r>
      <w:r w:rsidRPr="00410B2D">
        <w:rPr>
          <w:rFonts w:asciiTheme="majorHAnsi" w:hAnsiTheme="majorHAnsi"/>
          <w:spacing w:val="-5"/>
          <w:sz w:val="20"/>
          <w:szCs w:val="20"/>
        </w:rPr>
        <w:t xml:space="preserve"> </w:t>
      </w:r>
      <w:r w:rsidRPr="00410B2D">
        <w:rPr>
          <w:rFonts w:asciiTheme="majorHAnsi" w:hAnsiTheme="majorHAnsi"/>
          <w:sz w:val="20"/>
          <w:szCs w:val="20"/>
        </w:rPr>
        <w:t>(2021).</w:t>
      </w:r>
      <w:r w:rsidRPr="00410B2D">
        <w:rPr>
          <w:rFonts w:asciiTheme="majorHAnsi" w:hAnsiTheme="majorHAnsi"/>
          <w:spacing w:val="-5"/>
          <w:sz w:val="20"/>
          <w:szCs w:val="20"/>
        </w:rPr>
        <w:t xml:space="preserve"> </w:t>
      </w:r>
      <w:r w:rsidRPr="00410B2D">
        <w:rPr>
          <w:rFonts w:asciiTheme="majorHAnsi" w:hAnsiTheme="majorHAnsi"/>
          <w:sz w:val="20"/>
          <w:szCs w:val="20"/>
        </w:rPr>
        <w:t>Efektivitas</w:t>
      </w:r>
      <w:r w:rsidRPr="00410B2D">
        <w:rPr>
          <w:rFonts w:asciiTheme="majorHAnsi" w:hAnsiTheme="majorHAnsi"/>
          <w:spacing w:val="-5"/>
          <w:sz w:val="20"/>
          <w:szCs w:val="20"/>
        </w:rPr>
        <w:t xml:space="preserve"> </w:t>
      </w:r>
      <w:r w:rsidRPr="00410B2D">
        <w:rPr>
          <w:rFonts w:asciiTheme="majorHAnsi" w:hAnsiTheme="majorHAnsi"/>
          <w:sz w:val="20"/>
          <w:szCs w:val="20"/>
        </w:rPr>
        <w:t>pemberian</w:t>
      </w:r>
      <w:r w:rsidRPr="00410B2D">
        <w:rPr>
          <w:rFonts w:asciiTheme="majorHAnsi" w:hAnsiTheme="majorHAnsi"/>
          <w:spacing w:val="-5"/>
          <w:sz w:val="20"/>
          <w:szCs w:val="20"/>
        </w:rPr>
        <w:t xml:space="preserve"> </w:t>
      </w:r>
      <w:r w:rsidRPr="00410B2D">
        <w:rPr>
          <w:rFonts w:asciiTheme="majorHAnsi" w:hAnsiTheme="majorHAnsi"/>
          <w:sz w:val="20"/>
          <w:szCs w:val="20"/>
        </w:rPr>
        <w:t>pupuk</w:t>
      </w:r>
      <w:r w:rsidRPr="00410B2D">
        <w:rPr>
          <w:rFonts w:asciiTheme="majorHAnsi" w:hAnsiTheme="majorHAnsi"/>
          <w:spacing w:val="-5"/>
          <w:sz w:val="20"/>
          <w:szCs w:val="20"/>
        </w:rPr>
        <w:t xml:space="preserve"> </w:t>
      </w:r>
      <w:r w:rsidRPr="00410B2D">
        <w:rPr>
          <w:rFonts w:asciiTheme="majorHAnsi" w:hAnsiTheme="majorHAnsi"/>
          <w:sz w:val="20"/>
          <w:szCs w:val="20"/>
        </w:rPr>
        <w:t>organik</w:t>
      </w:r>
      <w:r w:rsidRPr="00410B2D">
        <w:rPr>
          <w:rFonts w:asciiTheme="majorHAnsi" w:hAnsiTheme="majorHAnsi"/>
          <w:spacing w:val="-5"/>
          <w:sz w:val="20"/>
          <w:szCs w:val="20"/>
        </w:rPr>
        <w:t xml:space="preserve"> </w:t>
      </w:r>
      <w:r w:rsidRPr="00410B2D">
        <w:rPr>
          <w:rFonts w:asciiTheme="majorHAnsi" w:hAnsiTheme="majorHAnsi"/>
          <w:sz w:val="20"/>
          <w:szCs w:val="20"/>
        </w:rPr>
        <w:t>cair</w:t>
      </w:r>
      <w:r w:rsidRPr="00410B2D">
        <w:rPr>
          <w:rFonts w:asciiTheme="majorHAnsi" w:hAnsiTheme="majorHAnsi"/>
          <w:spacing w:val="-6"/>
          <w:sz w:val="20"/>
          <w:szCs w:val="20"/>
        </w:rPr>
        <w:t xml:space="preserve"> </w:t>
      </w:r>
      <w:r w:rsidRPr="00410B2D">
        <w:rPr>
          <w:rFonts w:asciiTheme="majorHAnsi" w:hAnsiTheme="majorHAnsi"/>
          <w:sz w:val="20"/>
          <w:szCs w:val="20"/>
        </w:rPr>
        <w:t>daun</w:t>
      </w:r>
      <w:r w:rsidRPr="00410B2D">
        <w:rPr>
          <w:rFonts w:asciiTheme="majorHAnsi" w:hAnsiTheme="majorHAnsi"/>
          <w:spacing w:val="-5"/>
          <w:sz w:val="20"/>
          <w:szCs w:val="20"/>
        </w:rPr>
        <w:t xml:space="preserve"> </w:t>
      </w:r>
      <w:r w:rsidRPr="00410B2D">
        <w:rPr>
          <w:rFonts w:asciiTheme="majorHAnsi" w:hAnsiTheme="majorHAnsi"/>
          <w:sz w:val="20"/>
          <w:szCs w:val="20"/>
        </w:rPr>
        <w:t>kelor</w:t>
      </w:r>
      <w:r w:rsidRPr="00410B2D">
        <w:rPr>
          <w:rFonts w:asciiTheme="majorHAnsi" w:hAnsiTheme="majorHAnsi"/>
          <w:spacing w:val="-5"/>
          <w:sz w:val="20"/>
          <w:szCs w:val="20"/>
        </w:rPr>
        <w:t xml:space="preserve"> </w:t>
      </w:r>
      <w:r w:rsidRPr="00410B2D">
        <w:rPr>
          <w:rFonts w:asciiTheme="majorHAnsi" w:hAnsiTheme="majorHAnsi"/>
          <w:sz w:val="20"/>
          <w:szCs w:val="20"/>
        </w:rPr>
        <w:t>dan</w:t>
      </w:r>
      <w:r w:rsidRPr="00410B2D">
        <w:rPr>
          <w:rFonts w:asciiTheme="majorHAnsi" w:hAnsiTheme="majorHAnsi"/>
          <w:spacing w:val="-6"/>
          <w:sz w:val="20"/>
          <w:szCs w:val="20"/>
        </w:rPr>
        <w:t xml:space="preserve"> </w:t>
      </w:r>
      <w:r w:rsidRPr="00410B2D">
        <w:rPr>
          <w:rFonts w:asciiTheme="majorHAnsi" w:hAnsiTheme="majorHAnsi"/>
          <w:sz w:val="20"/>
          <w:szCs w:val="20"/>
        </w:rPr>
        <w:t xml:space="preserve">interval waktu pemberian terhadap pertumbuhan serta hasil tanaman jagung pulut (Zea mays ceratina L.). Jurnal Agroteknologi, 15(9), 5067-5077. </w:t>
      </w:r>
      <w:hyperlink r:id="rId25" w:history="1">
        <w:r w:rsidRPr="00410B2D">
          <w:rPr>
            <w:rStyle w:val="Hyperlink"/>
            <w:rFonts w:asciiTheme="majorHAnsi" w:hAnsiTheme="majorHAnsi"/>
            <w:color w:val="auto"/>
            <w:spacing w:val="-2"/>
            <w:sz w:val="20"/>
            <w:szCs w:val="20"/>
          </w:rPr>
          <w:t>https://doi.org/10.33758/mbi.v15i9.1043</w:t>
        </w:r>
      </w:hyperlink>
      <w:r w:rsidRPr="00410B2D">
        <w:rPr>
          <w:rFonts w:asciiTheme="majorHAnsi" w:hAnsiTheme="majorHAnsi"/>
          <w:spacing w:val="-2"/>
          <w:sz w:val="20"/>
          <w:szCs w:val="20"/>
        </w:rPr>
        <w:t>.</w:t>
      </w:r>
    </w:p>
    <w:p w14:paraId="315D3E88" w14:textId="77777777" w:rsidR="00442B83" w:rsidRPr="00410B2D" w:rsidRDefault="00442B83" w:rsidP="00442B83">
      <w:pPr>
        <w:pStyle w:val="ListParagraph"/>
        <w:rPr>
          <w:rFonts w:asciiTheme="majorHAnsi" w:hAnsiTheme="majorHAnsi"/>
          <w:sz w:val="20"/>
          <w:szCs w:val="20"/>
        </w:rPr>
      </w:pPr>
    </w:p>
    <w:p w14:paraId="528340A1" w14:textId="77777777" w:rsidR="00442B83" w:rsidRPr="00410B2D" w:rsidRDefault="00442B83" w:rsidP="00442B83">
      <w:pPr>
        <w:pStyle w:val="BodyText"/>
        <w:numPr>
          <w:ilvl w:val="0"/>
          <w:numId w:val="12"/>
        </w:numPr>
        <w:ind w:left="284" w:right="143" w:hanging="284"/>
        <w:rPr>
          <w:rFonts w:asciiTheme="majorHAnsi" w:hAnsiTheme="majorHAnsi"/>
          <w:sz w:val="20"/>
          <w:szCs w:val="20"/>
        </w:rPr>
      </w:pPr>
      <w:r w:rsidRPr="00410B2D">
        <w:rPr>
          <w:rFonts w:asciiTheme="majorHAnsi" w:hAnsiTheme="majorHAnsi"/>
          <w:sz w:val="20"/>
          <w:szCs w:val="20"/>
        </w:rPr>
        <w:t xml:space="preserve">La Muhaidir, dkk, (2021). Pengaruh Pupuk Organik Cair Daun Kelor Terhadap Pertumbuhan Dan Hasil Tanaman Terong Ungu, diakses pada tanggal 3- feburuari -2024, </w:t>
      </w:r>
      <w:hyperlink r:id="rId26">
        <w:r w:rsidRPr="00410B2D">
          <w:rPr>
            <w:rFonts w:asciiTheme="majorHAnsi" w:hAnsiTheme="majorHAnsi"/>
            <w:sz w:val="20"/>
            <w:szCs w:val="20"/>
          </w:rPr>
          <w:t>https://media.neliti.com/media/publications/423881-</w:t>
        </w:r>
      </w:hyperlink>
      <w:r w:rsidRPr="00410B2D">
        <w:rPr>
          <w:rFonts w:asciiTheme="majorHAnsi" w:hAnsiTheme="majorHAnsi"/>
          <w:sz w:val="20"/>
          <w:szCs w:val="20"/>
        </w:rPr>
        <w:t xml:space="preserve"> </w:t>
      </w:r>
      <w:hyperlink r:id="rId27">
        <w:r w:rsidRPr="00410B2D">
          <w:rPr>
            <w:rFonts w:asciiTheme="majorHAnsi" w:hAnsiTheme="majorHAnsi"/>
            <w:spacing w:val="-2"/>
            <w:sz w:val="20"/>
            <w:szCs w:val="20"/>
          </w:rPr>
          <w:t>pengaruh-pupuk-organik-cair-daun-kelor-t-c57d2985.pdf.</w:t>
        </w:r>
      </w:hyperlink>
    </w:p>
    <w:p w14:paraId="10533011" w14:textId="77777777" w:rsidR="00442B83" w:rsidRPr="00410B2D" w:rsidRDefault="00442B83" w:rsidP="00442B83">
      <w:pPr>
        <w:pStyle w:val="ListParagraph"/>
        <w:rPr>
          <w:rFonts w:asciiTheme="majorHAnsi" w:hAnsiTheme="majorHAnsi"/>
          <w:sz w:val="20"/>
          <w:szCs w:val="20"/>
        </w:rPr>
      </w:pPr>
    </w:p>
    <w:p w14:paraId="2A004E3D" w14:textId="77777777" w:rsidR="00442B83" w:rsidRPr="00410B2D" w:rsidRDefault="00442B83" w:rsidP="00442B83">
      <w:pPr>
        <w:pStyle w:val="BodyText"/>
        <w:numPr>
          <w:ilvl w:val="0"/>
          <w:numId w:val="12"/>
        </w:numPr>
        <w:ind w:left="284" w:right="143" w:hanging="284"/>
        <w:rPr>
          <w:rFonts w:asciiTheme="majorHAnsi" w:hAnsiTheme="majorHAnsi"/>
          <w:sz w:val="20"/>
          <w:szCs w:val="20"/>
        </w:rPr>
      </w:pPr>
      <w:r w:rsidRPr="00410B2D">
        <w:rPr>
          <w:rFonts w:asciiTheme="majorHAnsi" w:hAnsiTheme="majorHAnsi"/>
          <w:sz w:val="20"/>
          <w:szCs w:val="20"/>
        </w:rPr>
        <w:t xml:space="preserve">Muhammad nur Rahim (2023), PENGARUH PEMBERIAN EKSTRAK DAUN LAMTORO DAN EKSTRAK DAUN KELOR TERHADAP </w:t>
      </w:r>
      <w:r w:rsidRPr="00410B2D">
        <w:rPr>
          <w:rFonts w:asciiTheme="majorHAnsi" w:hAnsiTheme="majorHAnsi"/>
          <w:spacing w:val="-2"/>
          <w:sz w:val="20"/>
          <w:szCs w:val="20"/>
        </w:rPr>
        <w:t>PERTUMBUHAN DAN</w:t>
      </w:r>
      <w:r w:rsidRPr="00410B2D">
        <w:rPr>
          <w:rFonts w:asciiTheme="majorHAnsi" w:hAnsiTheme="majorHAnsi"/>
          <w:spacing w:val="-1"/>
          <w:sz w:val="20"/>
          <w:szCs w:val="20"/>
        </w:rPr>
        <w:t xml:space="preserve"> </w:t>
      </w:r>
      <w:r w:rsidRPr="00410B2D">
        <w:rPr>
          <w:rFonts w:asciiTheme="majorHAnsi" w:hAnsiTheme="majorHAnsi"/>
          <w:spacing w:val="-2"/>
          <w:sz w:val="20"/>
          <w:szCs w:val="20"/>
        </w:rPr>
        <w:t>PRODUKSI</w:t>
      </w:r>
      <w:r w:rsidRPr="00410B2D">
        <w:rPr>
          <w:rFonts w:asciiTheme="majorHAnsi" w:hAnsiTheme="majorHAnsi"/>
          <w:spacing w:val="-4"/>
          <w:sz w:val="20"/>
          <w:szCs w:val="20"/>
        </w:rPr>
        <w:t xml:space="preserve"> </w:t>
      </w:r>
      <w:r w:rsidRPr="00410B2D">
        <w:rPr>
          <w:rFonts w:asciiTheme="majorHAnsi" w:hAnsiTheme="majorHAnsi"/>
          <w:spacing w:val="-2"/>
          <w:sz w:val="20"/>
          <w:szCs w:val="20"/>
        </w:rPr>
        <w:t>TANAMAN JAGUNG</w:t>
      </w:r>
      <w:r w:rsidRPr="00410B2D">
        <w:rPr>
          <w:rFonts w:asciiTheme="majorHAnsi" w:hAnsiTheme="majorHAnsi"/>
          <w:spacing w:val="-6"/>
          <w:sz w:val="20"/>
          <w:szCs w:val="20"/>
        </w:rPr>
        <w:t xml:space="preserve"> </w:t>
      </w:r>
      <w:r w:rsidRPr="00410B2D">
        <w:rPr>
          <w:rFonts w:asciiTheme="majorHAnsi" w:hAnsiTheme="majorHAnsi"/>
          <w:spacing w:val="-2"/>
          <w:sz w:val="20"/>
          <w:szCs w:val="20"/>
        </w:rPr>
        <w:t>MANIS</w:t>
      </w:r>
      <w:r w:rsidRPr="00410B2D">
        <w:rPr>
          <w:rFonts w:asciiTheme="majorHAnsi" w:hAnsiTheme="majorHAnsi"/>
          <w:spacing w:val="-4"/>
          <w:sz w:val="20"/>
          <w:szCs w:val="20"/>
        </w:rPr>
        <w:t xml:space="preserve"> (Zea</w:t>
      </w:r>
      <w:r w:rsidRPr="00410B2D">
        <w:rPr>
          <w:rFonts w:asciiTheme="majorHAnsi" w:hAnsiTheme="majorHAnsi"/>
          <w:sz w:val="20"/>
          <w:szCs w:val="20"/>
          <w:lang w:val="id-ID"/>
        </w:rPr>
        <w:t xml:space="preserve"> </w:t>
      </w:r>
      <w:r w:rsidRPr="00410B2D">
        <w:rPr>
          <w:rFonts w:asciiTheme="majorHAnsi" w:hAnsiTheme="majorHAnsi"/>
          <w:sz w:val="20"/>
          <w:szCs w:val="20"/>
        </w:rPr>
        <w:t>mays</w:t>
      </w:r>
      <w:r w:rsidRPr="00410B2D">
        <w:rPr>
          <w:rFonts w:asciiTheme="majorHAnsi" w:hAnsiTheme="majorHAnsi"/>
          <w:spacing w:val="-3"/>
          <w:sz w:val="20"/>
          <w:szCs w:val="20"/>
        </w:rPr>
        <w:t xml:space="preserve"> </w:t>
      </w:r>
      <w:r w:rsidRPr="00410B2D">
        <w:rPr>
          <w:rFonts w:asciiTheme="majorHAnsi" w:hAnsiTheme="majorHAnsi"/>
          <w:sz w:val="20"/>
          <w:szCs w:val="20"/>
        </w:rPr>
        <w:t>saccharata</w:t>
      </w:r>
      <w:r w:rsidRPr="00410B2D">
        <w:rPr>
          <w:rFonts w:asciiTheme="majorHAnsi" w:hAnsiTheme="majorHAnsi"/>
          <w:spacing w:val="-4"/>
          <w:sz w:val="20"/>
          <w:szCs w:val="20"/>
        </w:rPr>
        <w:t xml:space="preserve"> </w:t>
      </w:r>
      <w:r w:rsidRPr="00410B2D">
        <w:rPr>
          <w:rFonts w:asciiTheme="majorHAnsi" w:hAnsiTheme="majorHAnsi"/>
          <w:spacing w:val="-2"/>
          <w:sz w:val="20"/>
          <w:szCs w:val="20"/>
        </w:rPr>
        <w:t>Sturt.)</w:t>
      </w:r>
    </w:p>
    <w:p w14:paraId="68C64383" w14:textId="77777777" w:rsidR="00442B83" w:rsidRPr="00410B2D" w:rsidRDefault="00442B83" w:rsidP="00442B83">
      <w:pPr>
        <w:pStyle w:val="ListParagraph"/>
        <w:rPr>
          <w:rFonts w:asciiTheme="majorHAnsi" w:hAnsiTheme="majorHAnsi"/>
          <w:sz w:val="20"/>
          <w:szCs w:val="20"/>
        </w:rPr>
      </w:pPr>
    </w:p>
    <w:p w14:paraId="10BDD54C" w14:textId="77777777" w:rsidR="00442B83" w:rsidRPr="00410B2D" w:rsidRDefault="00442B83" w:rsidP="00442B83">
      <w:pPr>
        <w:pStyle w:val="BodyText"/>
        <w:numPr>
          <w:ilvl w:val="0"/>
          <w:numId w:val="12"/>
        </w:numPr>
        <w:ind w:left="284" w:right="143" w:hanging="284"/>
        <w:rPr>
          <w:rFonts w:asciiTheme="majorHAnsi" w:hAnsiTheme="majorHAnsi"/>
          <w:sz w:val="20"/>
          <w:szCs w:val="20"/>
        </w:rPr>
      </w:pPr>
      <w:r w:rsidRPr="00410B2D">
        <w:rPr>
          <w:rFonts w:asciiTheme="majorHAnsi" w:hAnsiTheme="majorHAnsi"/>
          <w:sz w:val="20"/>
          <w:szCs w:val="20"/>
        </w:rPr>
        <w:t>Nursabrina,</w:t>
      </w:r>
      <w:r w:rsidRPr="00410B2D">
        <w:rPr>
          <w:rFonts w:asciiTheme="majorHAnsi" w:hAnsiTheme="majorHAnsi"/>
          <w:spacing w:val="-9"/>
          <w:sz w:val="20"/>
          <w:szCs w:val="20"/>
        </w:rPr>
        <w:t xml:space="preserve"> </w:t>
      </w:r>
      <w:r w:rsidRPr="00410B2D">
        <w:rPr>
          <w:rFonts w:asciiTheme="majorHAnsi" w:hAnsiTheme="majorHAnsi"/>
          <w:sz w:val="20"/>
          <w:szCs w:val="20"/>
        </w:rPr>
        <w:t>dkk</w:t>
      </w:r>
      <w:r w:rsidRPr="00410B2D">
        <w:rPr>
          <w:rFonts w:asciiTheme="majorHAnsi" w:hAnsiTheme="majorHAnsi"/>
          <w:spacing w:val="-9"/>
          <w:sz w:val="20"/>
          <w:szCs w:val="20"/>
        </w:rPr>
        <w:t xml:space="preserve"> </w:t>
      </w:r>
      <w:r w:rsidRPr="00410B2D">
        <w:rPr>
          <w:rFonts w:asciiTheme="majorHAnsi" w:hAnsiTheme="majorHAnsi"/>
          <w:sz w:val="20"/>
          <w:szCs w:val="20"/>
        </w:rPr>
        <w:t>(2022).</w:t>
      </w:r>
      <w:r w:rsidRPr="00410B2D">
        <w:rPr>
          <w:rFonts w:asciiTheme="majorHAnsi" w:hAnsiTheme="majorHAnsi"/>
          <w:spacing w:val="-8"/>
          <w:sz w:val="20"/>
          <w:szCs w:val="20"/>
        </w:rPr>
        <w:t xml:space="preserve"> </w:t>
      </w:r>
      <w:r w:rsidRPr="00410B2D">
        <w:rPr>
          <w:rFonts w:asciiTheme="majorHAnsi" w:hAnsiTheme="majorHAnsi"/>
          <w:sz w:val="20"/>
          <w:szCs w:val="20"/>
        </w:rPr>
        <w:t>Pengaruh</w:t>
      </w:r>
      <w:r w:rsidRPr="00410B2D">
        <w:rPr>
          <w:rFonts w:asciiTheme="majorHAnsi" w:hAnsiTheme="majorHAnsi"/>
          <w:spacing w:val="-9"/>
          <w:sz w:val="20"/>
          <w:szCs w:val="20"/>
        </w:rPr>
        <w:t xml:space="preserve"> </w:t>
      </w:r>
      <w:r w:rsidRPr="00410B2D">
        <w:rPr>
          <w:rFonts w:asciiTheme="majorHAnsi" w:hAnsiTheme="majorHAnsi"/>
          <w:sz w:val="20"/>
          <w:szCs w:val="20"/>
        </w:rPr>
        <w:t>Pemangkasan</w:t>
      </w:r>
      <w:r w:rsidRPr="00410B2D">
        <w:rPr>
          <w:rFonts w:asciiTheme="majorHAnsi" w:hAnsiTheme="majorHAnsi"/>
          <w:spacing w:val="-9"/>
          <w:sz w:val="20"/>
          <w:szCs w:val="20"/>
        </w:rPr>
        <w:t xml:space="preserve"> </w:t>
      </w:r>
      <w:r w:rsidRPr="00410B2D">
        <w:rPr>
          <w:rFonts w:asciiTheme="majorHAnsi" w:hAnsiTheme="majorHAnsi"/>
          <w:sz w:val="20"/>
          <w:szCs w:val="20"/>
        </w:rPr>
        <w:t>Tunas</w:t>
      </w:r>
      <w:r w:rsidRPr="00410B2D">
        <w:rPr>
          <w:rFonts w:asciiTheme="majorHAnsi" w:hAnsiTheme="majorHAnsi"/>
          <w:spacing w:val="-8"/>
          <w:sz w:val="20"/>
          <w:szCs w:val="20"/>
        </w:rPr>
        <w:t xml:space="preserve"> </w:t>
      </w:r>
      <w:r w:rsidRPr="00410B2D">
        <w:rPr>
          <w:rFonts w:asciiTheme="majorHAnsi" w:hAnsiTheme="majorHAnsi"/>
          <w:sz w:val="20"/>
          <w:szCs w:val="20"/>
        </w:rPr>
        <w:t>Air</w:t>
      </w:r>
      <w:r w:rsidRPr="00410B2D">
        <w:rPr>
          <w:rFonts w:asciiTheme="majorHAnsi" w:hAnsiTheme="majorHAnsi"/>
          <w:spacing w:val="-8"/>
          <w:sz w:val="20"/>
          <w:szCs w:val="20"/>
        </w:rPr>
        <w:t xml:space="preserve"> </w:t>
      </w:r>
      <w:r w:rsidRPr="00410B2D">
        <w:rPr>
          <w:rFonts w:asciiTheme="majorHAnsi" w:hAnsiTheme="majorHAnsi"/>
          <w:sz w:val="20"/>
          <w:szCs w:val="20"/>
        </w:rPr>
        <w:t>Terhadap</w:t>
      </w:r>
      <w:r w:rsidRPr="00410B2D">
        <w:rPr>
          <w:rFonts w:asciiTheme="majorHAnsi" w:hAnsiTheme="majorHAnsi"/>
          <w:spacing w:val="-9"/>
          <w:sz w:val="20"/>
          <w:szCs w:val="20"/>
        </w:rPr>
        <w:t xml:space="preserve"> </w:t>
      </w:r>
      <w:r w:rsidRPr="00410B2D">
        <w:rPr>
          <w:rFonts w:asciiTheme="majorHAnsi" w:hAnsiTheme="majorHAnsi"/>
          <w:sz w:val="20"/>
          <w:szCs w:val="20"/>
        </w:rPr>
        <w:t xml:space="preserve">Pertumbuhan Dan Hasil 2 Varietas Tanaman Terung (Solanum Melongena L.) Di Polybag. </w:t>
      </w:r>
      <w:hyperlink r:id="rId28">
        <w:r w:rsidRPr="00410B2D">
          <w:rPr>
            <w:rFonts w:asciiTheme="majorHAnsi" w:hAnsiTheme="majorHAnsi"/>
            <w:sz w:val="20"/>
            <w:szCs w:val="20"/>
          </w:rPr>
          <w:t>https://repository.ub.ac.id/id/eprint/196558/</w:t>
        </w:r>
      </w:hyperlink>
    </w:p>
    <w:p w14:paraId="5DAC783C" w14:textId="77777777" w:rsidR="00442B83" w:rsidRPr="00410B2D" w:rsidRDefault="00442B83" w:rsidP="00442B83">
      <w:pPr>
        <w:pStyle w:val="ListParagraph"/>
        <w:rPr>
          <w:rFonts w:asciiTheme="majorHAnsi" w:hAnsiTheme="majorHAnsi"/>
          <w:sz w:val="20"/>
          <w:szCs w:val="20"/>
        </w:rPr>
      </w:pPr>
    </w:p>
    <w:p w14:paraId="1C3A62DB" w14:textId="77777777" w:rsidR="00442B83" w:rsidRPr="00410B2D" w:rsidRDefault="00442B83" w:rsidP="00442B83">
      <w:pPr>
        <w:pStyle w:val="BodyText"/>
        <w:numPr>
          <w:ilvl w:val="0"/>
          <w:numId w:val="12"/>
        </w:numPr>
        <w:ind w:left="284" w:right="143" w:hanging="284"/>
        <w:rPr>
          <w:rFonts w:asciiTheme="majorHAnsi" w:hAnsiTheme="majorHAnsi"/>
          <w:sz w:val="20"/>
          <w:szCs w:val="20"/>
        </w:rPr>
      </w:pPr>
      <w:r w:rsidRPr="00410B2D">
        <w:rPr>
          <w:rFonts w:asciiTheme="majorHAnsi" w:hAnsiTheme="majorHAnsi"/>
          <w:sz w:val="20"/>
          <w:szCs w:val="20"/>
        </w:rPr>
        <w:t>Rajiman.</w:t>
      </w:r>
      <w:r w:rsidRPr="00410B2D">
        <w:rPr>
          <w:rFonts w:asciiTheme="majorHAnsi" w:hAnsiTheme="majorHAnsi"/>
          <w:spacing w:val="40"/>
          <w:sz w:val="20"/>
          <w:szCs w:val="20"/>
        </w:rPr>
        <w:t xml:space="preserve"> </w:t>
      </w:r>
      <w:r w:rsidRPr="00410B2D">
        <w:rPr>
          <w:rFonts w:asciiTheme="majorHAnsi" w:hAnsiTheme="majorHAnsi"/>
          <w:sz w:val="20"/>
          <w:szCs w:val="20"/>
        </w:rPr>
        <w:t>2019.</w:t>
      </w:r>
      <w:r w:rsidRPr="00410B2D">
        <w:rPr>
          <w:rFonts w:asciiTheme="majorHAnsi" w:hAnsiTheme="majorHAnsi"/>
          <w:spacing w:val="40"/>
          <w:sz w:val="20"/>
          <w:szCs w:val="20"/>
        </w:rPr>
        <w:t xml:space="preserve"> </w:t>
      </w:r>
      <w:r w:rsidRPr="00410B2D">
        <w:rPr>
          <w:rFonts w:asciiTheme="majorHAnsi" w:hAnsiTheme="majorHAnsi"/>
          <w:sz w:val="20"/>
          <w:szCs w:val="20"/>
        </w:rPr>
        <w:t>Pengaruh</w:t>
      </w:r>
      <w:r w:rsidRPr="00410B2D">
        <w:rPr>
          <w:rFonts w:asciiTheme="majorHAnsi" w:hAnsiTheme="majorHAnsi"/>
          <w:spacing w:val="40"/>
          <w:sz w:val="20"/>
          <w:szCs w:val="20"/>
        </w:rPr>
        <w:t xml:space="preserve"> </w:t>
      </w:r>
      <w:r w:rsidRPr="00410B2D">
        <w:rPr>
          <w:rFonts w:asciiTheme="majorHAnsi" w:hAnsiTheme="majorHAnsi"/>
          <w:sz w:val="20"/>
          <w:szCs w:val="20"/>
        </w:rPr>
        <w:t>Ekstrak</w:t>
      </w:r>
      <w:r w:rsidRPr="00410B2D">
        <w:rPr>
          <w:rFonts w:asciiTheme="majorHAnsi" w:hAnsiTheme="majorHAnsi"/>
          <w:spacing w:val="40"/>
          <w:sz w:val="20"/>
          <w:szCs w:val="20"/>
        </w:rPr>
        <w:t xml:space="preserve"> </w:t>
      </w:r>
      <w:r w:rsidRPr="00410B2D">
        <w:rPr>
          <w:rFonts w:asciiTheme="majorHAnsi" w:hAnsiTheme="majorHAnsi"/>
          <w:sz w:val="20"/>
          <w:szCs w:val="20"/>
        </w:rPr>
        <w:t>Daun</w:t>
      </w:r>
      <w:r w:rsidRPr="00410B2D">
        <w:rPr>
          <w:rFonts w:asciiTheme="majorHAnsi" w:hAnsiTheme="majorHAnsi"/>
          <w:spacing w:val="40"/>
          <w:sz w:val="20"/>
          <w:szCs w:val="20"/>
        </w:rPr>
        <w:t xml:space="preserve"> </w:t>
      </w:r>
      <w:r w:rsidRPr="00410B2D">
        <w:rPr>
          <w:rFonts w:asciiTheme="majorHAnsi" w:hAnsiTheme="majorHAnsi"/>
          <w:sz w:val="20"/>
          <w:szCs w:val="20"/>
        </w:rPr>
        <w:t>Kelor</w:t>
      </w:r>
      <w:r w:rsidRPr="00410B2D">
        <w:rPr>
          <w:rFonts w:asciiTheme="majorHAnsi" w:hAnsiTheme="majorHAnsi"/>
          <w:spacing w:val="40"/>
          <w:sz w:val="20"/>
          <w:szCs w:val="20"/>
        </w:rPr>
        <w:t xml:space="preserve"> </w:t>
      </w:r>
      <w:r w:rsidRPr="00410B2D">
        <w:rPr>
          <w:rFonts w:asciiTheme="majorHAnsi" w:hAnsiTheme="majorHAnsi"/>
          <w:sz w:val="20"/>
          <w:szCs w:val="20"/>
        </w:rPr>
        <w:t>Terhadap</w:t>
      </w:r>
      <w:r w:rsidRPr="00410B2D">
        <w:rPr>
          <w:rFonts w:asciiTheme="majorHAnsi" w:hAnsiTheme="majorHAnsi"/>
          <w:spacing w:val="40"/>
          <w:sz w:val="20"/>
          <w:szCs w:val="20"/>
        </w:rPr>
        <w:t xml:space="preserve"> </w:t>
      </w:r>
      <w:r w:rsidRPr="00410B2D">
        <w:rPr>
          <w:rFonts w:asciiTheme="majorHAnsi" w:hAnsiTheme="majorHAnsi"/>
          <w:sz w:val="20"/>
          <w:szCs w:val="20"/>
        </w:rPr>
        <w:t>Produktivitas</w:t>
      </w:r>
      <w:r w:rsidRPr="00410B2D">
        <w:rPr>
          <w:rFonts w:asciiTheme="majorHAnsi" w:hAnsiTheme="majorHAnsi"/>
          <w:spacing w:val="40"/>
          <w:sz w:val="20"/>
          <w:szCs w:val="20"/>
        </w:rPr>
        <w:t xml:space="preserve"> </w:t>
      </w:r>
      <w:r w:rsidRPr="00410B2D">
        <w:rPr>
          <w:rFonts w:asciiTheme="majorHAnsi" w:hAnsiTheme="majorHAnsi"/>
          <w:sz w:val="20"/>
          <w:szCs w:val="20"/>
        </w:rPr>
        <w:t>Dan</w:t>
      </w:r>
      <w:r w:rsidRPr="00410B2D">
        <w:rPr>
          <w:rFonts w:asciiTheme="majorHAnsi" w:hAnsiTheme="majorHAnsi"/>
          <w:spacing w:val="80"/>
          <w:sz w:val="20"/>
          <w:szCs w:val="20"/>
        </w:rPr>
        <w:t xml:space="preserve"> </w:t>
      </w:r>
      <w:r w:rsidRPr="00410B2D">
        <w:rPr>
          <w:rFonts w:asciiTheme="majorHAnsi" w:hAnsiTheme="majorHAnsi"/>
          <w:sz w:val="20"/>
          <w:szCs w:val="20"/>
        </w:rPr>
        <w:t>Kualitas Bawang Merah. Jurnal Ilmu-ilmu Pertanian, 26(1): 64-72</w:t>
      </w:r>
    </w:p>
    <w:p w14:paraId="06EF3332" w14:textId="77777777" w:rsidR="00442B83" w:rsidRPr="00410B2D" w:rsidRDefault="00442B83" w:rsidP="00442B83">
      <w:pPr>
        <w:pStyle w:val="ListParagraph"/>
        <w:rPr>
          <w:rFonts w:asciiTheme="majorHAnsi" w:hAnsiTheme="majorHAnsi"/>
          <w:sz w:val="20"/>
          <w:szCs w:val="20"/>
        </w:rPr>
      </w:pPr>
    </w:p>
    <w:p w14:paraId="075B58B4" w14:textId="77777777" w:rsidR="00442B83" w:rsidRPr="00410B2D" w:rsidRDefault="00000000" w:rsidP="00442B83">
      <w:pPr>
        <w:pStyle w:val="BodyText"/>
        <w:numPr>
          <w:ilvl w:val="0"/>
          <w:numId w:val="12"/>
        </w:numPr>
        <w:ind w:left="284" w:right="143" w:hanging="284"/>
        <w:rPr>
          <w:rFonts w:asciiTheme="majorHAnsi" w:hAnsiTheme="majorHAnsi"/>
          <w:sz w:val="20"/>
          <w:szCs w:val="20"/>
        </w:rPr>
      </w:pPr>
      <w:hyperlink r:id="rId29">
        <w:r w:rsidR="00442B83" w:rsidRPr="00410B2D">
          <w:rPr>
            <w:rFonts w:asciiTheme="majorHAnsi" w:hAnsiTheme="majorHAnsi"/>
            <w:sz w:val="20"/>
            <w:szCs w:val="20"/>
          </w:rPr>
          <w:t>Rita Elfianis,</w:t>
        </w:r>
      </w:hyperlink>
      <w:r w:rsidR="00442B83" w:rsidRPr="00410B2D">
        <w:rPr>
          <w:rFonts w:asciiTheme="majorHAnsi" w:hAnsiTheme="majorHAnsi"/>
          <w:sz w:val="20"/>
          <w:szCs w:val="20"/>
        </w:rPr>
        <w:t xml:space="preserve"> (2021). Klasifikasi dan Morfologi Tanaman Cabai Rawit, diakses pada tanggal 31-januari-2024.</w:t>
      </w:r>
    </w:p>
    <w:p w14:paraId="5666AFF4" w14:textId="77777777" w:rsidR="00442B83" w:rsidRPr="00410B2D" w:rsidRDefault="00442B83" w:rsidP="00442B83">
      <w:pPr>
        <w:pStyle w:val="ListParagraph"/>
        <w:rPr>
          <w:rFonts w:asciiTheme="majorHAnsi" w:hAnsiTheme="majorHAnsi"/>
          <w:sz w:val="20"/>
          <w:szCs w:val="20"/>
        </w:rPr>
      </w:pPr>
    </w:p>
    <w:p w14:paraId="28969E1F" w14:textId="77777777" w:rsidR="00442B83" w:rsidRPr="00410B2D" w:rsidRDefault="00442B83" w:rsidP="00442B83">
      <w:pPr>
        <w:pStyle w:val="BodyText"/>
        <w:numPr>
          <w:ilvl w:val="0"/>
          <w:numId w:val="12"/>
        </w:numPr>
        <w:ind w:left="284" w:right="143" w:hanging="284"/>
        <w:rPr>
          <w:rFonts w:asciiTheme="majorHAnsi" w:hAnsiTheme="majorHAnsi"/>
          <w:sz w:val="20"/>
          <w:szCs w:val="20"/>
        </w:rPr>
      </w:pPr>
      <w:r w:rsidRPr="00410B2D">
        <w:rPr>
          <w:rFonts w:asciiTheme="majorHAnsi" w:hAnsiTheme="majorHAnsi"/>
          <w:sz w:val="20"/>
          <w:szCs w:val="20"/>
        </w:rPr>
        <w:t>Rukmana,R.</w:t>
      </w:r>
      <w:r w:rsidRPr="00410B2D">
        <w:rPr>
          <w:rFonts w:asciiTheme="majorHAnsi" w:hAnsiTheme="majorHAnsi"/>
          <w:spacing w:val="40"/>
          <w:sz w:val="20"/>
          <w:szCs w:val="20"/>
        </w:rPr>
        <w:t xml:space="preserve"> </w:t>
      </w:r>
      <w:r w:rsidRPr="00410B2D">
        <w:rPr>
          <w:rFonts w:asciiTheme="majorHAnsi" w:hAnsiTheme="majorHAnsi"/>
          <w:sz w:val="20"/>
          <w:szCs w:val="20"/>
        </w:rPr>
        <w:t>dan</w:t>
      </w:r>
      <w:r w:rsidRPr="00410B2D">
        <w:rPr>
          <w:rFonts w:asciiTheme="majorHAnsi" w:hAnsiTheme="majorHAnsi"/>
          <w:spacing w:val="40"/>
          <w:sz w:val="20"/>
          <w:szCs w:val="20"/>
        </w:rPr>
        <w:t xml:space="preserve"> </w:t>
      </w:r>
      <w:r w:rsidRPr="00410B2D">
        <w:rPr>
          <w:rFonts w:asciiTheme="majorHAnsi" w:hAnsiTheme="majorHAnsi"/>
          <w:sz w:val="20"/>
          <w:szCs w:val="20"/>
        </w:rPr>
        <w:t>Herdi</w:t>
      </w:r>
      <w:r w:rsidRPr="00410B2D">
        <w:rPr>
          <w:rFonts w:asciiTheme="majorHAnsi" w:hAnsiTheme="majorHAnsi"/>
          <w:spacing w:val="40"/>
          <w:sz w:val="20"/>
          <w:szCs w:val="20"/>
        </w:rPr>
        <w:t xml:space="preserve"> </w:t>
      </w:r>
      <w:r w:rsidRPr="00410B2D">
        <w:rPr>
          <w:rFonts w:asciiTheme="majorHAnsi" w:hAnsiTheme="majorHAnsi"/>
          <w:sz w:val="20"/>
          <w:szCs w:val="20"/>
        </w:rPr>
        <w:t>Y.2017.</w:t>
      </w:r>
      <w:r w:rsidRPr="00410B2D">
        <w:rPr>
          <w:rFonts w:asciiTheme="majorHAnsi" w:hAnsiTheme="majorHAnsi"/>
          <w:spacing w:val="40"/>
          <w:sz w:val="20"/>
          <w:szCs w:val="20"/>
        </w:rPr>
        <w:t xml:space="preserve"> </w:t>
      </w:r>
      <w:r w:rsidRPr="00410B2D">
        <w:rPr>
          <w:rFonts w:asciiTheme="majorHAnsi" w:hAnsiTheme="majorHAnsi"/>
          <w:sz w:val="20"/>
          <w:szCs w:val="20"/>
        </w:rPr>
        <w:t>Untung</w:t>
      </w:r>
      <w:r w:rsidRPr="00410B2D">
        <w:rPr>
          <w:rFonts w:asciiTheme="majorHAnsi" w:hAnsiTheme="majorHAnsi"/>
          <w:spacing w:val="40"/>
          <w:sz w:val="20"/>
          <w:szCs w:val="20"/>
        </w:rPr>
        <w:t xml:space="preserve"> </w:t>
      </w:r>
      <w:r w:rsidRPr="00410B2D">
        <w:rPr>
          <w:rFonts w:asciiTheme="majorHAnsi" w:hAnsiTheme="majorHAnsi"/>
          <w:sz w:val="20"/>
          <w:szCs w:val="20"/>
        </w:rPr>
        <w:t>Selangit</w:t>
      </w:r>
      <w:r w:rsidRPr="00410B2D">
        <w:rPr>
          <w:rFonts w:asciiTheme="majorHAnsi" w:hAnsiTheme="majorHAnsi"/>
          <w:spacing w:val="40"/>
          <w:sz w:val="20"/>
          <w:szCs w:val="20"/>
        </w:rPr>
        <w:t xml:space="preserve"> </w:t>
      </w:r>
      <w:r w:rsidRPr="00410B2D">
        <w:rPr>
          <w:rFonts w:asciiTheme="majorHAnsi" w:hAnsiTheme="majorHAnsi"/>
          <w:sz w:val="20"/>
          <w:szCs w:val="20"/>
        </w:rPr>
        <w:t>dari</w:t>
      </w:r>
      <w:r w:rsidRPr="00410B2D">
        <w:rPr>
          <w:rFonts w:asciiTheme="majorHAnsi" w:hAnsiTheme="majorHAnsi"/>
          <w:spacing w:val="40"/>
          <w:sz w:val="20"/>
          <w:szCs w:val="20"/>
        </w:rPr>
        <w:t xml:space="preserve"> </w:t>
      </w:r>
      <w:r w:rsidRPr="00410B2D">
        <w:rPr>
          <w:rFonts w:asciiTheme="majorHAnsi" w:hAnsiTheme="majorHAnsi"/>
          <w:sz w:val="20"/>
          <w:szCs w:val="20"/>
        </w:rPr>
        <w:t>Agribisnis</w:t>
      </w:r>
      <w:r w:rsidRPr="00410B2D">
        <w:rPr>
          <w:rFonts w:asciiTheme="majorHAnsi" w:hAnsiTheme="majorHAnsi"/>
          <w:spacing w:val="40"/>
          <w:sz w:val="20"/>
          <w:szCs w:val="20"/>
        </w:rPr>
        <w:t xml:space="preserve"> </w:t>
      </w:r>
      <w:r w:rsidRPr="00410B2D">
        <w:rPr>
          <w:rFonts w:asciiTheme="majorHAnsi" w:hAnsiTheme="majorHAnsi"/>
          <w:sz w:val="20"/>
          <w:szCs w:val="20"/>
        </w:rPr>
        <w:t>Cabai.Lily</w:t>
      </w:r>
      <w:r w:rsidRPr="00410B2D">
        <w:rPr>
          <w:rFonts w:asciiTheme="majorHAnsi" w:hAnsiTheme="majorHAnsi"/>
          <w:spacing w:val="40"/>
          <w:sz w:val="20"/>
          <w:szCs w:val="20"/>
        </w:rPr>
        <w:t xml:space="preserve"> </w:t>
      </w:r>
      <w:r w:rsidRPr="00410B2D">
        <w:rPr>
          <w:rFonts w:asciiTheme="majorHAnsi" w:hAnsiTheme="majorHAnsi"/>
          <w:sz w:val="20"/>
          <w:szCs w:val="20"/>
        </w:rPr>
        <w:t>Publisher: Yogyakarta.</w:t>
      </w:r>
    </w:p>
    <w:p w14:paraId="353CDB83" w14:textId="77777777" w:rsidR="00442B83" w:rsidRPr="00410B2D" w:rsidRDefault="00442B83" w:rsidP="00442B83">
      <w:pPr>
        <w:pStyle w:val="ListParagraph"/>
        <w:rPr>
          <w:rFonts w:asciiTheme="majorHAnsi" w:hAnsiTheme="majorHAnsi"/>
          <w:sz w:val="20"/>
          <w:szCs w:val="20"/>
        </w:rPr>
      </w:pPr>
    </w:p>
    <w:p w14:paraId="731EF0A8" w14:textId="77777777" w:rsidR="00442B83" w:rsidRPr="00410B2D" w:rsidRDefault="00442B83" w:rsidP="00442B83">
      <w:pPr>
        <w:pStyle w:val="BodyText"/>
        <w:numPr>
          <w:ilvl w:val="0"/>
          <w:numId w:val="12"/>
        </w:numPr>
        <w:ind w:left="284" w:right="143" w:hanging="284"/>
        <w:rPr>
          <w:rFonts w:asciiTheme="majorHAnsi" w:hAnsiTheme="majorHAnsi"/>
          <w:sz w:val="20"/>
          <w:szCs w:val="20"/>
        </w:rPr>
      </w:pPr>
      <w:r w:rsidRPr="00410B2D">
        <w:rPr>
          <w:rFonts w:asciiTheme="majorHAnsi" w:hAnsiTheme="majorHAnsi"/>
          <w:sz w:val="20"/>
          <w:szCs w:val="20"/>
        </w:rPr>
        <w:t>Siti Nur Aeni, (2023) Cara</w:t>
      </w:r>
      <w:r w:rsidRPr="00410B2D">
        <w:rPr>
          <w:rFonts w:asciiTheme="majorHAnsi" w:hAnsiTheme="majorHAnsi"/>
          <w:spacing w:val="-1"/>
          <w:sz w:val="20"/>
          <w:szCs w:val="20"/>
        </w:rPr>
        <w:t xml:space="preserve"> </w:t>
      </w:r>
      <w:r w:rsidRPr="00410B2D">
        <w:rPr>
          <w:rFonts w:asciiTheme="majorHAnsi" w:hAnsiTheme="majorHAnsi"/>
          <w:sz w:val="20"/>
          <w:szCs w:val="20"/>
        </w:rPr>
        <w:t>Membuat Pupuk dari</w:t>
      </w:r>
      <w:r w:rsidRPr="00410B2D">
        <w:rPr>
          <w:rFonts w:asciiTheme="majorHAnsi" w:hAnsiTheme="majorHAnsi"/>
          <w:spacing w:val="-1"/>
          <w:sz w:val="20"/>
          <w:szCs w:val="20"/>
        </w:rPr>
        <w:t xml:space="preserve"> </w:t>
      </w:r>
      <w:r w:rsidRPr="00410B2D">
        <w:rPr>
          <w:rFonts w:asciiTheme="majorHAnsi" w:hAnsiTheme="majorHAnsi"/>
          <w:sz w:val="20"/>
          <w:szCs w:val="20"/>
        </w:rPr>
        <w:t xml:space="preserve">Daun Kelor yang Menyuburkan </w:t>
      </w:r>
      <w:r w:rsidRPr="00410B2D">
        <w:rPr>
          <w:rFonts w:asciiTheme="majorHAnsi" w:hAnsiTheme="majorHAnsi"/>
          <w:spacing w:val="-2"/>
          <w:sz w:val="20"/>
          <w:szCs w:val="20"/>
        </w:rPr>
        <w:t>Tanaman,</w:t>
      </w:r>
      <w:r w:rsidRPr="00410B2D">
        <w:rPr>
          <w:rFonts w:asciiTheme="majorHAnsi" w:hAnsiTheme="majorHAnsi"/>
          <w:sz w:val="20"/>
          <w:szCs w:val="20"/>
        </w:rPr>
        <w:tab/>
      </w:r>
      <w:r w:rsidRPr="00410B2D">
        <w:rPr>
          <w:rFonts w:asciiTheme="majorHAnsi" w:hAnsiTheme="majorHAnsi"/>
          <w:spacing w:val="-6"/>
          <w:sz w:val="20"/>
          <w:szCs w:val="20"/>
        </w:rPr>
        <w:t>di</w:t>
      </w:r>
      <w:r w:rsidRPr="00410B2D">
        <w:rPr>
          <w:rFonts w:asciiTheme="majorHAnsi" w:hAnsiTheme="majorHAnsi"/>
          <w:sz w:val="20"/>
          <w:szCs w:val="20"/>
        </w:rPr>
        <w:tab/>
      </w:r>
      <w:r w:rsidRPr="00410B2D">
        <w:rPr>
          <w:rFonts w:asciiTheme="majorHAnsi" w:hAnsiTheme="majorHAnsi"/>
          <w:spacing w:val="-2"/>
          <w:sz w:val="20"/>
          <w:szCs w:val="20"/>
        </w:rPr>
        <w:t>akses</w:t>
      </w:r>
      <w:r w:rsidRPr="00410B2D">
        <w:rPr>
          <w:rFonts w:asciiTheme="majorHAnsi" w:hAnsiTheme="majorHAnsi"/>
          <w:sz w:val="20"/>
          <w:szCs w:val="20"/>
        </w:rPr>
        <w:tab/>
      </w:r>
      <w:r w:rsidRPr="00410B2D">
        <w:rPr>
          <w:rFonts w:asciiTheme="majorHAnsi" w:hAnsiTheme="majorHAnsi"/>
          <w:spacing w:val="-4"/>
          <w:sz w:val="20"/>
          <w:szCs w:val="20"/>
        </w:rPr>
        <w:t>pada</w:t>
      </w:r>
      <w:r w:rsidRPr="00410B2D">
        <w:rPr>
          <w:rFonts w:asciiTheme="majorHAnsi" w:hAnsiTheme="majorHAnsi"/>
          <w:sz w:val="20"/>
          <w:szCs w:val="20"/>
        </w:rPr>
        <w:tab/>
      </w:r>
      <w:r w:rsidRPr="00410B2D">
        <w:rPr>
          <w:rFonts w:asciiTheme="majorHAnsi" w:hAnsiTheme="majorHAnsi"/>
          <w:spacing w:val="-2"/>
          <w:sz w:val="20"/>
          <w:szCs w:val="20"/>
        </w:rPr>
        <w:t>tanggal2</w:t>
      </w:r>
      <w:r w:rsidRPr="00410B2D">
        <w:rPr>
          <w:rFonts w:asciiTheme="majorHAnsi" w:hAnsiTheme="majorHAnsi"/>
          <w:sz w:val="20"/>
          <w:szCs w:val="20"/>
        </w:rPr>
        <w:tab/>
      </w:r>
      <w:r w:rsidRPr="00410B2D">
        <w:rPr>
          <w:rFonts w:asciiTheme="majorHAnsi" w:hAnsiTheme="majorHAnsi"/>
          <w:spacing w:val="-2"/>
          <w:sz w:val="20"/>
          <w:szCs w:val="20"/>
        </w:rPr>
        <w:t>feburuari</w:t>
      </w:r>
      <w:r w:rsidRPr="00410B2D">
        <w:rPr>
          <w:rFonts w:asciiTheme="majorHAnsi" w:hAnsiTheme="majorHAnsi"/>
          <w:sz w:val="20"/>
          <w:szCs w:val="20"/>
        </w:rPr>
        <w:tab/>
      </w:r>
      <w:r w:rsidRPr="00410B2D">
        <w:rPr>
          <w:rFonts w:asciiTheme="majorHAnsi" w:hAnsiTheme="majorHAnsi"/>
          <w:spacing w:val="-2"/>
          <w:sz w:val="20"/>
          <w:szCs w:val="20"/>
        </w:rPr>
        <w:t>2024.</w:t>
      </w:r>
    </w:p>
    <w:p w14:paraId="0503543F" w14:textId="77777777" w:rsidR="00442B83" w:rsidRPr="00410B2D" w:rsidRDefault="00442B83" w:rsidP="00442B83">
      <w:pPr>
        <w:pStyle w:val="ListParagraph"/>
        <w:rPr>
          <w:rFonts w:asciiTheme="majorHAnsi" w:hAnsiTheme="majorHAnsi"/>
          <w:spacing w:val="-2"/>
          <w:sz w:val="20"/>
          <w:szCs w:val="20"/>
        </w:rPr>
      </w:pPr>
    </w:p>
    <w:p w14:paraId="489E0FE6" w14:textId="77777777" w:rsidR="00442B83" w:rsidRPr="00410B2D" w:rsidRDefault="00442B83" w:rsidP="00442B83">
      <w:pPr>
        <w:pStyle w:val="BodyText"/>
        <w:numPr>
          <w:ilvl w:val="0"/>
          <w:numId w:val="12"/>
        </w:numPr>
        <w:ind w:left="284" w:right="143" w:hanging="284"/>
        <w:rPr>
          <w:rFonts w:asciiTheme="majorHAnsi" w:hAnsiTheme="majorHAnsi"/>
          <w:sz w:val="20"/>
          <w:szCs w:val="20"/>
        </w:rPr>
      </w:pPr>
      <w:r w:rsidRPr="00410B2D">
        <w:rPr>
          <w:rFonts w:asciiTheme="majorHAnsi" w:hAnsiTheme="majorHAnsi"/>
          <w:spacing w:val="-2"/>
          <w:sz w:val="20"/>
          <w:szCs w:val="20"/>
        </w:rPr>
        <w:t>https://agri.kompas.com/read/2023/03/26/174432284/cara-membuat- pupuk-dari-daun-kelor-yang-menyuburkan-tanaman?page=2</w:t>
      </w:r>
    </w:p>
    <w:p w14:paraId="72D4C956" w14:textId="77777777" w:rsidR="00442B83" w:rsidRPr="00410B2D" w:rsidRDefault="00442B83" w:rsidP="00442B83">
      <w:pPr>
        <w:pStyle w:val="ListParagraph"/>
        <w:rPr>
          <w:rFonts w:asciiTheme="majorHAnsi" w:hAnsiTheme="majorHAnsi"/>
          <w:sz w:val="20"/>
          <w:szCs w:val="20"/>
        </w:rPr>
      </w:pPr>
    </w:p>
    <w:p w14:paraId="6DC44B74" w14:textId="202D67E0" w:rsidR="00442B83" w:rsidRPr="00410B2D" w:rsidRDefault="00442B83" w:rsidP="00442B83">
      <w:pPr>
        <w:pStyle w:val="BodyText"/>
        <w:numPr>
          <w:ilvl w:val="0"/>
          <w:numId w:val="12"/>
        </w:numPr>
        <w:ind w:left="284" w:right="143" w:hanging="284"/>
        <w:rPr>
          <w:rFonts w:asciiTheme="majorHAnsi" w:hAnsiTheme="majorHAnsi"/>
          <w:sz w:val="20"/>
          <w:szCs w:val="20"/>
        </w:rPr>
      </w:pPr>
      <w:r w:rsidRPr="00410B2D">
        <w:rPr>
          <w:rFonts w:asciiTheme="majorHAnsi" w:hAnsiTheme="majorHAnsi"/>
          <w:sz w:val="20"/>
          <w:szCs w:val="20"/>
        </w:rPr>
        <w:t>Suriana,</w:t>
      </w:r>
      <w:r w:rsidRPr="00410B2D">
        <w:rPr>
          <w:rFonts w:asciiTheme="majorHAnsi" w:hAnsiTheme="majorHAnsi"/>
          <w:spacing w:val="33"/>
          <w:sz w:val="20"/>
          <w:szCs w:val="20"/>
        </w:rPr>
        <w:t xml:space="preserve"> </w:t>
      </w:r>
      <w:r w:rsidRPr="00410B2D">
        <w:rPr>
          <w:rFonts w:asciiTheme="majorHAnsi" w:hAnsiTheme="majorHAnsi"/>
          <w:sz w:val="20"/>
          <w:szCs w:val="20"/>
        </w:rPr>
        <w:t>Neti.</w:t>
      </w:r>
      <w:r w:rsidRPr="00410B2D">
        <w:rPr>
          <w:rFonts w:asciiTheme="majorHAnsi" w:hAnsiTheme="majorHAnsi"/>
          <w:spacing w:val="33"/>
          <w:sz w:val="20"/>
          <w:szCs w:val="20"/>
        </w:rPr>
        <w:t xml:space="preserve"> </w:t>
      </w:r>
      <w:r w:rsidRPr="00410B2D">
        <w:rPr>
          <w:rFonts w:asciiTheme="majorHAnsi" w:hAnsiTheme="majorHAnsi"/>
          <w:sz w:val="20"/>
          <w:szCs w:val="20"/>
        </w:rPr>
        <w:t>2019.</w:t>
      </w:r>
      <w:r w:rsidRPr="00410B2D">
        <w:rPr>
          <w:rFonts w:asciiTheme="majorHAnsi" w:hAnsiTheme="majorHAnsi"/>
          <w:spacing w:val="35"/>
          <w:sz w:val="20"/>
          <w:szCs w:val="20"/>
        </w:rPr>
        <w:t xml:space="preserve"> </w:t>
      </w:r>
      <w:r w:rsidRPr="00410B2D">
        <w:rPr>
          <w:rFonts w:asciiTheme="majorHAnsi" w:hAnsiTheme="majorHAnsi"/>
          <w:sz w:val="20"/>
          <w:szCs w:val="20"/>
        </w:rPr>
        <w:t>Panduan</w:t>
      </w:r>
      <w:r w:rsidRPr="00410B2D">
        <w:rPr>
          <w:rFonts w:asciiTheme="majorHAnsi" w:hAnsiTheme="majorHAnsi"/>
          <w:spacing w:val="33"/>
          <w:sz w:val="20"/>
          <w:szCs w:val="20"/>
        </w:rPr>
        <w:t xml:space="preserve"> </w:t>
      </w:r>
      <w:r w:rsidRPr="00410B2D">
        <w:rPr>
          <w:rFonts w:asciiTheme="majorHAnsi" w:hAnsiTheme="majorHAnsi"/>
          <w:sz w:val="20"/>
          <w:szCs w:val="20"/>
        </w:rPr>
        <w:t>Lengkap</w:t>
      </w:r>
      <w:r w:rsidRPr="00410B2D">
        <w:rPr>
          <w:rFonts w:asciiTheme="majorHAnsi" w:hAnsiTheme="majorHAnsi"/>
          <w:spacing w:val="33"/>
          <w:sz w:val="20"/>
          <w:szCs w:val="20"/>
        </w:rPr>
        <w:t xml:space="preserve"> </w:t>
      </w:r>
      <w:r w:rsidRPr="00410B2D">
        <w:rPr>
          <w:rFonts w:asciiTheme="majorHAnsi" w:hAnsiTheme="majorHAnsi"/>
          <w:sz w:val="20"/>
          <w:szCs w:val="20"/>
        </w:rPr>
        <w:t>&amp;</w:t>
      </w:r>
      <w:r w:rsidRPr="00410B2D">
        <w:rPr>
          <w:rFonts w:asciiTheme="majorHAnsi" w:hAnsiTheme="majorHAnsi"/>
          <w:spacing w:val="32"/>
          <w:sz w:val="20"/>
          <w:szCs w:val="20"/>
        </w:rPr>
        <w:t xml:space="preserve"> </w:t>
      </w:r>
      <w:r w:rsidRPr="00410B2D">
        <w:rPr>
          <w:rFonts w:asciiTheme="majorHAnsi" w:hAnsiTheme="majorHAnsi"/>
          <w:sz w:val="20"/>
          <w:szCs w:val="20"/>
        </w:rPr>
        <w:t>Praktis</w:t>
      </w:r>
      <w:r w:rsidRPr="00410B2D">
        <w:rPr>
          <w:rFonts w:asciiTheme="majorHAnsi" w:hAnsiTheme="majorHAnsi"/>
          <w:spacing w:val="36"/>
          <w:sz w:val="20"/>
          <w:szCs w:val="20"/>
        </w:rPr>
        <w:t xml:space="preserve"> </w:t>
      </w:r>
      <w:r w:rsidRPr="00410B2D">
        <w:rPr>
          <w:rFonts w:asciiTheme="majorHAnsi" w:hAnsiTheme="majorHAnsi"/>
          <w:sz w:val="20"/>
          <w:szCs w:val="20"/>
        </w:rPr>
        <w:t>Budidaya</w:t>
      </w:r>
      <w:r w:rsidRPr="00410B2D">
        <w:rPr>
          <w:rFonts w:asciiTheme="majorHAnsi" w:hAnsiTheme="majorHAnsi"/>
          <w:spacing w:val="34"/>
          <w:sz w:val="20"/>
          <w:szCs w:val="20"/>
        </w:rPr>
        <w:t xml:space="preserve"> </w:t>
      </w:r>
      <w:r w:rsidRPr="00410B2D">
        <w:rPr>
          <w:rFonts w:asciiTheme="majorHAnsi" w:hAnsiTheme="majorHAnsi"/>
          <w:sz w:val="20"/>
          <w:szCs w:val="20"/>
        </w:rPr>
        <w:t>Cabai</w:t>
      </w:r>
      <w:r w:rsidRPr="00410B2D">
        <w:rPr>
          <w:rFonts w:asciiTheme="majorHAnsi" w:hAnsiTheme="majorHAnsi"/>
          <w:spacing w:val="32"/>
          <w:sz w:val="20"/>
          <w:szCs w:val="20"/>
        </w:rPr>
        <w:t xml:space="preserve"> </w:t>
      </w:r>
      <w:r w:rsidRPr="00410B2D">
        <w:rPr>
          <w:rFonts w:asciiTheme="majorHAnsi" w:hAnsiTheme="majorHAnsi"/>
          <w:sz w:val="20"/>
          <w:szCs w:val="20"/>
        </w:rPr>
        <w:t>Rawit</w:t>
      </w:r>
      <w:r w:rsidRPr="00410B2D">
        <w:rPr>
          <w:rFonts w:asciiTheme="majorHAnsi" w:hAnsiTheme="majorHAnsi"/>
          <w:spacing w:val="35"/>
          <w:sz w:val="20"/>
          <w:szCs w:val="20"/>
        </w:rPr>
        <w:t xml:space="preserve"> </w:t>
      </w:r>
      <w:r w:rsidRPr="00410B2D">
        <w:rPr>
          <w:rFonts w:asciiTheme="majorHAnsi" w:hAnsiTheme="majorHAnsi"/>
          <w:sz w:val="20"/>
          <w:szCs w:val="20"/>
        </w:rPr>
        <w:t>yang Paling Menguntungkan. Garuda Pustaka. Jakarta Timur.</w:t>
      </w:r>
    </w:p>
    <w:p w14:paraId="1E8F997A" w14:textId="77777777" w:rsidR="00442B83" w:rsidRPr="00410B2D" w:rsidRDefault="00442B83" w:rsidP="00442B83">
      <w:pPr>
        <w:pStyle w:val="ListParagraph"/>
        <w:rPr>
          <w:rFonts w:asciiTheme="majorHAnsi" w:hAnsiTheme="majorHAnsi"/>
          <w:sz w:val="20"/>
          <w:szCs w:val="20"/>
        </w:rPr>
      </w:pPr>
    </w:p>
    <w:p w14:paraId="2E245596" w14:textId="77777777" w:rsidR="00442B83" w:rsidRPr="00410B2D" w:rsidRDefault="00442B83" w:rsidP="00442B83">
      <w:pPr>
        <w:pStyle w:val="BodyText"/>
        <w:numPr>
          <w:ilvl w:val="0"/>
          <w:numId w:val="12"/>
        </w:numPr>
        <w:ind w:left="284" w:right="143" w:hanging="284"/>
        <w:rPr>
          <w:rFonts w:asciiTheme="majorHAnsi" w:hAnsiTheme="majorHAnsi"/>
          <w:sz w:val="20"/>
          <w:szCs w:val="20"/>
        </w:rPr>
      </w:pPr>
      <w:r w:rsidRPr="00410B2D">
        <w:rPr>
          <w:rFonts w:asciiTheme="majorHAnsi" w:hAnsiTheme="majorHAnsi"/>
          <w:sz w:val="20"/>
          <w:szCs w:val="20"/>
        </w:rPr>
        <w:t xml:space="preserve">Taufiq, H. (2020). Pengaruh Kombinasi Porasi Dan Pupuk Hayati (M-Bio) Terhadap Pertumbuhan Dan Hasil Tanaman Cabai Rawit (Capsicum Frustescens L.) Varietas Bara (Doctoral dissertation, Universitas </w:t>
      </w:r>
      <w:r w:rsidRPr="00410B2D">
        <w:rPr>
          <w:rFonts w:asciiTheme="majorHAnsi" w:hAnsiTheme="majorHAnsi"/>
          <w:spacing w:val="-2"/>
          <w:sz w:val="20"/>
          <w:szCs w:val="20"/>
        </w:rPr>
        <w:t>Siliwangi).</w:t>
      </w:r>
    </w:p>
    <w:p w14:paraId="42F41E1B" w14:textId="77777777" w:rsidR="00442B83" w:rsidRPr="00410B2D" w:rsidRDefault="00442B83" w:rsidP="00442B83">
      <w:pPr>
        <w:pStyle w:val="ListParagraph"/>
        <w:rPr>
          <w:rFonts w:asciiTheme="majorHAnsi" w:hAnsiTheme="majorHAnsi"/>
          <w:sz w:val="20"/>
          <w:szCs w:val="20"/>
        </w:rPr>
      </w:pPr>
    </w:p>
    <w:p w14:paraId="205A9A13" w14:textId="1F3E2529" w:rsidR="00442B83" w:rsidRPr="00410B2D" w:rsidRDefault="00442B83" w:rsidP="00442B83">
      <w:pPr>
        <w:pStyle w:val="BodyText"/>
        <w:numPr>
          <w:ilvl w:val="0"/>
          <w:numId w:val="12"/>
        </w:numPr>
        <w:ind w:left="284" w:right="143" w:hanging="284"/>
        <w:rPr>
          <w:rFonts w:asciiTheme="majorHAnsi" w:hAnsiTheme="majorHAnsi"/>
          <w:sz w:val="20"/>
          <w:szCs w:val="20"/>
        </w:rPr>
      </w:pPr>
      <w:r w:rsidRPr="00410B2D">
        <w:rPr>
          <w:rFonts w:asciiTheme="majorHAnsi" w:hAnsiTheme="majorHAnsi"/>
          <w:sz w:val="20"/>
          <w:szCs w:val="20"/>
        </w:rPr>
        <w:t>Trisnawati, (2021). Berjuta manfaat kelor dan Kementerian Pertanian Republik Indonesia</w:t>
      </w:r>
      <w:r w:rsidRPr="00410B2D">
        <w:rPr>
          <w:rFonts w:asciiTheme="majorHAnsi" w:hAnsiTheme="majorHAnsi"/>
          <w:spacing w:val="-2"/>
          <w:sz w:val="20"/>
          <w:szCs w:val="20"/>
        </w:rPr>
        <w:t xml:space="preserve"> </w:t>
      </w:r>
      <w:r w:rsidRPr="00410B2D">
        <w:rPr>
          <w:rFonts w:asciiTheme="majorHAnsi" w:hAnsiTheme="majorHAnsi"/>
          <w:sz w:val="20"/>
          <w:szCs w:val="20"/>
        </w:rPr>
        <w:t>Pusat</w:t>
      </w:r>
      <w:r w:rsidRPr="00410B2D">
        <w:rPr>
          <w:rFonts w:asciiTheme="majorHAnsi" w:hAnsiTheme="majorHAnsi"/>
          <w:spacing w:val="-2"/>
          <w:sz w:val="20"/>
          <w:szCs w:val="20"/>
        </w:rPr>
        <w:t xml:space="preserve"> </w:t>
      </w:r>
      <w:r w:rsidRPr="00410B2D">
        <w:rPr>
          <w:rFonts w:asciiTheme="majorHAnsi" w:hAnsiTheme="majorHAnsi"/>
          <w:sz w:val="20"/>
          <w:szCs w:val="20"/>
        </w:rPr>
        <w:t>Perpustakaan</w:t>
      </w:r>
      <w:r w:rsidRPr="00410B2D">
        <w:rPr>
          <w:rFonts w:asciiTheme="majorHAnsi" w:hAnsiTheme="majorHAnsi"/>
          <w:spacing w:val="-1"/>
          <w:sz w:val="20"/>
          <w:szCs w:val="20"/>
        </w:rPr>
        <w:t xml:space="preserve"> </w:t>
      </w:r>
      <w:r w:rsidRPr="00410B2D">
        <w:rPr>
          <w:rFonts w:asciiTheme="majorHAnsi" w:hAnsiTheme="majorHAnsi"/>
          <w:sz w:val="20"/>
          <w:szCs w:val="20"/>
        </w:rPr>
        <w:t>dan</w:t>
      </w:r>
      <w:r w:rsidRPr="00410B2D">
        <w:rPr>
          <w:rFonts w:asciiTheme="majorHAnsi" w:hAnsiTheme="majorHAnsi"/>
          <w:spacing w:val="-1"/>
          <w:sz w:val="20"/>
          <w:szCs w:val="20"/>
        </w:rPr>
        <w:t xml:space="preserve"> </w:t>
      </w:r>
      <w:r w:rsidRPr="00410B2D">
        <w:rPr>
          <w:rFonts w:asciiTheme="majorHAnsi" w:hAnsiTheme="majorHAnsi"/>
          <w:sz w:val="20"/>
          <w:szCs w:val="20"/>
        </w:rPr>
        <w:t>Penyebaran</w:t>
      </w:r>
      <w:r w:rsidRPr="00410B2D">
        <w:rPr>
          <w:rFonts w:asciiTheme="majorHAnsi" w:hAnsiTheme="majorHAnsi"/>
          <w:spacing w:val="-1"/>
          <w:sz w:val="20"/>
          <w:szCs w:val="20"/>
        </w:rPr>
        <w:t xml:space="preserve"> </w:t>
      </w:r>
      <w:r w:rsidRPr="00410B2D">
        <w:rPr>
          <w:rFonts w:asciiTheme="majorHAnsi" w:hAnsiTheme="majorHAnsi"/>
          <w:sz w:val="20"/>
          <w:szCs w:val="20"/>
        </w:rPr>
        <w:t>Teknologi</w:t>
      </w:r>
      <w:r w:rsidRPr="00410B2D">
        <w:rPr>
          <w:rFonts w:asciiTheme="majorHAnsi" w:hAnsiTheme="majorHAnsi"/>
          <w:spacing w:val="-1"/>
          <w:sz w:val="20"/>
          <w:szCs w:val="20"/>
        </w:rPr>
        <w:t xml:space="preserve"> </w:t>
      </w:r>
      <w:r w:rsidRPr="00410B2D">
        <w:rPr>
          <w:rFonts w:asciiTheme="majorHAnsi" w:hAnsiTheme="majorHAnsi"/>
          <w:sz w:val="20"/>
          <w:szCs w:val="20"/>
        </w:rPr>
        <w:t>Pertanian</w:t>
      </w:r>
      <w:r w:rsidRPr="00410B2D">
        <w:rPr>
          <w:rFonts w:asciiTheme="majorHAnsi" w:hAnsiTheme="majorHAnsi"/>
          <w:spacing w:val="-1"/>
          <w:sz w:val="20"/>
          <w:szCs w:val="20"/>
        </w:rPr>
        <w:t xml:space="preserve"> </w:t>
      </w:r>
      <w:r w:rsidRPr="00410B2D">
        <w:rPr>
          <w:rFonts w:asciiTheme="majorHAnsi" w:hAnsiTheme="majorHAnsi"/>
          <w:sz w:val="20"/>
          <w:szCs w:val="20"/>
        </w:rPr>
        <w:t xml:space="preserve">2021. </w:t>
      </w:r>
      <w:r w:rsidRPr="00410B2D">
        <w:rPr>
          <w:rFonts w:asciiTheme="majorHAnsi" w:hAnsiTheme="majorHAnsi"/>
          <w:spacing w:val="-2"/>
          <w:sz w:val="20"/>
          <w:szCs w:val="20"/>
        </w:rPr>
        <w:t>diakses</w:t>
      </w:r>
      <w:r w:rsidRPr="00410B2D">
        <w:rPr>
          <w:rFonts w:asciiTheme="majorHAnsi" w:hAnsiTheme="majorHAnsi"/>
          <w:sz w:val="20"/>
          <w:szCs w:val="20"/>
        </w:rPr>
        <w:tab/>
      </w:r>
      <w:r w:rsidRPr="00410B2D">
        <w:rPr>
          <w:rFonts w:asciiTheme="majorHAnsi" w:hAnsiTheme="majorHAnsi"/>
          <w:spacing w:val="-4"/>
          <w:sz w:val="20"/>
          <w:szCs w:val="20"/>
        </w:rPr>
        <w:t>pada</w:t>
      </w:r>
      <w:r w:rsidRPr="00410B2D">
        <w:rPr>
          <w:rFonts w:asciiTheme="majorHAnsi" w:hAnsiTheme="majorHAnsi"/>
          <w:sz w:val="20"/>
          <w:szCs w:val="20"/>
        </w:rPr>
        <w:tab/>
      </w:r>
      <w:r w:rsidRPr="00410B2D">
        <w:rPr>
          <w:rFonts w:asciiTheme="majorHAnsi" w:hAnsiTheme="majorHAnsi"/>
          <w:spacing w:val="-2"/>
          <w:sz w:val="20"/>
          <w:szCs w:val="20"/>
        </w:rPr>
        <w:t xml:space="preserve">tanggal31-januari-2024, </w:t>
      </w:r>
      <w:hyperlink r:id="rId30">
        <w:r w:rsidRPr="00410B2D">
          <w:rPr>
            <w:rFonts w:asciiTheme="majorHAnsi" w:hAnsiTheme="majorHAnsi"/>
            <w:spacing w:val="-2"/>
            <w:sz w:val="20"/>
            <w:szCs w:val="20"/>
          </w:rPr>
          <w:t>https://repository.pertanian.go.id/server/api/core/bitstreams/82d9d234-</w:t>
        </w:r>
      </w:hyperlink>
      <w:r w:rsidRPr="00410B2D">
        <w:rPr>
          <w:rFonts w:asciiTheme="majorHAnsi" w:hAnsiTheme="majorHAnsi"/>
          <w:spacing w:val="-2"/>
          <w:sz w:val="20"/>
          <w:szCs w:val="20"/>
        </w:rPr>
        <w:t xml:space="preserve"> </w:t>
      </w:r>
      <w:hyperlink r:id="rId31">
        <w:r w:rsidRPr="00410B2D">
          <w:rPr>
            <w:rFonts w:asciiTheme="majorHAnsi" w:hAnsiTheme="majorHAnsi"/>
            <w:spacing w:val="-2"/>
            <w:sz w:val="20"/>
            <w:szCs w:val="20"/>
          </w:rPr>
          <w:t>b6b6-4041-b8b1-14e684819af8/content</w:t>
        </w:r>
      </w:hyperlink>
    </w:p>
    <w:p w14:paraId="4ED57B75" w14:textId="77777777" w:rsidR="00442B83" w:rsidRPr="00410B2D" w:rsidRDefault="00442B83" w:rsidP="00442B83">
      <w:pPr>
        <w:pStyle w:val="ListParagraph"/>
        <w:numPr>
          <w:ilvl w:val="0"/>
          <w:numId w:val="12"/>
        </w:numPr>
        <w:tabs>
          <w:tab w:val="left" w:pos="831"/>
          <w:tab w:val="left" w:pos="833"/>
        </w:tabs>
        <w:spacing w:before="3"/>
        <w:ind w:right="4823"/>
        <w:rPr>
          <w:rFonts w:asciiTheme="majorHAnsi" w:hAnsiTheme="majorHAnsi"/>
          <w:sz w:val="20"/>
          <w:szCs w:val="20"/>
        </w:rPr>
      </w:pPr>
    </w:p>
    <w:p w14:paraId="7923A248" w14:textId="3FDAC559" w:rsidR="00442B83" w:rsidRPr="00410B2D" w:rsidRDefault="00442B83" w:rsidP="00442B83">
      <w:pPr>
        <w:pStyle w:val="BodyText"/>
        <w:ind w:left="0" w:right="143"/>
        <w:rPr>
          <w:rFonts w:asciiTheme="majorHAnsi" w:hAnsiTheme="majorHAnsi"/>
          <w:sz w:val="20"/>
          <w:szCs w:val="20"/>
        </w:rPr>
        <w:sectPr w:rsidR="00442B83" w:rsidRPr="00410B2D" w:rsidSect="00A463E9">
          <w:pgSz w:w="11910" w:h="16840"/>
          <w:pgMar w:top="1920" w:right="566" w:bottom="1240" w:left="1700" w:header="0" w:footer="1046" w:gutter="0"/>
          <w:cols w:num="2" w:space="286"/>
        </w:sectPr>
      </w:pPr>
    </w:p>
    <w:p w14:paraId="6AA06310" w14:textId="77777777" w:rsidR="001B2338" w:rsidRPr="00410B2D" w:rsidRDefault="001B2338" w:rsidP="00671BDC">
      <w:pPr>
        <w:pStyle w:val="BodyText"/>
        <w:spacing w:before="48"/>
        <w:rPr>
          <w:rFonts w:asciiTheme="majorHAnsi" w:hAnsiTheme="majorHAnsi"/>
          <w:sz w:val="20"/>
          <w:szCs w:val="20"/>
        </w:rPr>
      </w:pPr>
    </w:p>
    <w:sectPr w:rsidR="001B2338" w:rsidRPr="00410B2D" w:rsidSect="001B2338">
      <w:headerReference w:type="default" r:id="rId32"/>
      <w:footerReference w:type="default" r:id="rId33"/>
      <w:pgSz w:w="11910" w:h="16840"/>
      <w:pgMar w:top="920" w:right="1275" w:bottom="280" w:left="1275" w:header="725" w:footer="0"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34DF32" w14:textId="77777777" w:rsidR="00945D1B" w:rsidRDefault="00945D1B">
      <w:r>
        <w:separator/>
      </w:r>
    </w:p>
  </w:endnote>
  <w:endnote w:type="continuationSeparator" w:id="0">
    <w:p w14:paraId="153FB734" w14:textId="77777777" w:rsidR="00945D1B" w:rsidRDefault="00945D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1C9A28" w14:textId="77777777" w:rsidR="009F198B" w:rsidRDefault="009F198B">
    <w:pPr>
      <w:pStyle w:val="BodyText"/>
      <w:spacing w:line="14" w:lineRule="auto"/>
      <w:ind w:left="0"/>
      <w:jc w:val="left"/>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3AC1D" w14:textId="77777777" w:rsidR="00A65559" w:rsidRDefault="00A65559">
    <w:pPr>
      <w:pStyle w:val="BodyText"/>
      <w:spacing w:line="14" w:lineRule="auto"/>
      <w:rPr>
        <w:sz w:val="20"/>
      </w:rPr>
    </w:pPr>
    <w:r>
      <w:rPr>
        <w:noProof/>
        <w:sz w:val="20"/>
      </w:rPr>
      <mc:AlternateContent>
        <mc:Choice Requires="wps">
          <w:drawing>
            <wp:anchor distT="0" distB="0" distL="0" distR="0" simplePos="0" relativeHeight="251656704" behindDoc="1" locked="0" layoutInCell="1" allowOverlap="1" wp14:anchorId="6AFEE50B" wp14:editId="48B7DF80">
              <wp:simplePos x="0" y="0"/>
              <wp:positionH relativeFrom="page">
                <wp:posOffset>3871595</wp:posOffset>
              </wp:positionH>
              <wp:positionV relativeFrom="page">
                <wp:posOffset>9887987</wp:posOffset>
              </wp:positionV>
              <wp:extent cx="177800" cy="194310"/>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800" cy="194310"/>
                      </a:xfrm>
                      <a:prstGeom prst="rect">
                        <a:avLst/>
                      </a:prstGeom>
                    </wps:spPr>
                    <wps:txbx>
                      <w:txbxContent>
                        <w:p w14:paraId="265396FA" w14:textId="77777777" w:rsidR="00A65559" w:rsidRDefault="00A65559">
                          <w:pPr>
                            <w:pStyle w:val="BodyText"/>
                            <w:spacing w:before="10"/>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w14:anchorId="6AFEE50B" id="_x0000_t202" coordsize="21600,21600" o:spt="202" path="m,l,21600r21600,l21600,xe">
              <v:stroke joinstyle="miter"/>
              <v:path gradientshapeok="t" o:connecttype="rect"/>
            </v:shapetype>
            <v:shape id="Textbox 14" o:spid="_x0000_s1026" type="#_x0000_t202" style="position:absolute;left:0;text-align:left;margin-left:304.85pt;margin-top:778.6pt;width:14pt;height:15.3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" filled="f" stroked="f">
              <v:textbox inset="0,0,0,0">
                <w:txbxContent>
                  <w:p w14:paraId="265396FA" w14:textId="77777777" w:rsidR="00A65559" w:rsidRDefault="00A65559">
                    <w:pPr>
                      <w:pStyle w:val="BodyText"/>
                      <w:spacing w:before="10"/>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C530C" w14:textId="77777777" w:rsidR="009F198B" w:rsidRDefault="00000000">
    <w:pPr>
      <w:pStyle w:val="BodyText"/>
      <w:spacing w:line="14" w:lineRule="auto"/>
      <w:ind w:left="0"/>
      <w:jc w:val="left"/>
      <w:rPr>
        <w:sz w:val="20"/>
      </w:rPr>
    </w:pPr>
    <w:r>
      <w:rPr>
        <w:noProof/>
        <w:sz w:val="20"/>
      </w:rPr>
      <mc:AlternateContent>
        <mc:Choice Requires="wps">
          <w:drawing>
            <wp:anchor distT="0" distB="0" distL="0" distR="0" simplePos="0" relativeHeight="251655680" behindDoc="1" locked="0" layoutInCell="1" allowOverlap="1" wp14:anchorId="33A5DCA0" wp14:editId="097AD7DD">
              <wp:simplePos x="0" y="0"/>
              <wp:positionH relativeFrom="page">
                <wp:posOffset>3671570</wp:posOffset>
              </wp:positionH>
              <wp:positionV relativeFrom="page">
                <wp:posOffset>9905365</wp:posOffset>
              </wp:positionV>
              <wp:extent cx="231140" cy="1651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1140" cy="165100"/>
                      </a:xfrm>
                      <a:prstGeom prst="rect">
                        <a:avLst/>
                      </a:prstGeom>
                    </wps:spPr>
                    <wps:txbx>
                      <w:txbxContent>
                        <w:p w14:paraId="77D49AAA" w14:textId="77777777" w:rsidR="009F198B" w:rsidRDefault="00000000">
                          <w:pPr>
                            <w:spacing w:line="244"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4</w:t>
                          </w:r>
                          <w:r>
                            <w:rPr>
                              <w:rFonts w:ascii="Calibri"/>
                              <w:spacing w:val="-5"/>
                            </w:rPr>
                            <w:t>0</w:t>
                          </w:r>
                          <w:r>
                            <w:rPr>
                              <w:rFonts w:ascii="Calibri"/>
                              <w:spacing w:val="-5"/>
                            </w:rPr>
                            <w:fldChar w:fldCharType="end"/>
                          </w:r>
                        </w:p>
                      </w:txbxContent>
                    </wps:txbx>
                    <wps:bodyPr wrap="square" lIns="0" tIns="0" rIns="0" bIns="0" rtlCol="0">
                      <a:noAutofit/>
                    </wps:bodyPr>
                  </wps:wsp>
                </a:graphicData>
              </a:graphic>
            </wp:anchor>
          </w:drawing>
        </mc:Choice>
        <mc:Fallback>
          <w:pict>
            <v:shapetype w14:anchorId="33A5DCA0" id="_x0000_t202" coordsize="21600,21600" o:spt="202" path="m,l,21600r21600,l21600,xe">
              <v:stroke joinstyle="miter"/>
              <v:path gradientshapeok="t" o:connecttype="rect"/>
            </v:shapetype>
            <v:shape id="Textbox 2" o:spid="_x0000_s1027" type="#_x0000_t202" style="position:absolute;margin-left:289.1pt;margin-top:779.95pt;width:18.2pt;height:13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" filled="f" stroked="f">
              <v:textbox inset="0,0,0,0">
                <w:txbxContent>
                  <w:p w14:paraId="77D49AAA" w14:textId="77777777" w:rsidR="009F198B" w:rsidRDefault="00000000">
                    <w:pPr>
                      <w:spacing w:line="244"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4</w:t>
                    </w:r>
                    <w:r>
                      <w:rPr>
                        <w:rFonts w:ascii="Calibri"/>
                        <w:spacing w:val="-5"/>
                      </w:rPr>
                      <w:t>0</w:t>
                    </w:r>
                    <w:r>
                      <w:rPr>
                        <w:rFonts w:ascii="Calibri"/>
                        <w:spacing w:val="-5"/>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BF453" w14:textId="77777777" w:rsidR="009F198B" w:rsidRDefault="009F198B">
    <w:pPr>
      <w:pStyle w:val="BodyText"/>
      <w:spacing w:line="14" w:lineRule="auto"/>
      <w:ind w:left="0"/>
      <w:jc w:val="left"/>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AD3DE" w14:textId="77777777" w:rsidR="009F198B" w:rsidRDefault="009F198B">
    <w:pPr>
      <w:pStyle w:val="BodyText"/>
      <w:spacing w:line="14" w:lineRule="auto"/>
      <w:ind w:left="0"/>
      <w:jc w:val="left"/>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4F3AD3" w14:textId="77777777" w:rsidR="00945D1B" w:rsidRDefault="00945D1B">
      <w:r>
        <w:separator/>
      </w:r>
    </w:p>
  </w:footnote>
  <w:footnote w:type="continuationSeparator" w:id="0">
    <w:p w14:paraId="4669149D" w14:textId="77777777" w:rsidR="00945D1B" w:rsidRDefault="00945D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7C836" w14:textId="69E0A36A" w:rsidR="00D4687D" w:rsidRDefault="00671BDC" w:rsidP="00D4687D">
    <w:pPr>
      <w:pStyle w:val="BodyText"/>
      <w:spacing w:line="14" w:lineRule="auto"/>
      <w:ind w:left="0"/>
      <w:jc w:val="left"/>
      <w:rPr>
        <w:sz w:val="20"/>
      </w:rPr>
    </w:pPr>
    <w:r>
      <w:rPr>
        <w:noProof/>
        <w:sz w:val="20"/>
      </w:rPr>
      <w:drawing>
        <wp:anchor distT="0" distB="0" distL="0" distR="0" simplePos="0" relativeHeight="251658752" behindDoc="1" locked="0" layoutInCell="1" allowOverlap="1" wp14:anchorId="3A18C4B1" wp14:editId="31BA74F4">
          <wp:simplePos x="0" y="0"/>
          <wp:positionH relativeFrom="page">
            <wp:posOffset>649182</wp:posOffset>
          </wp:positionH>
          <wp:positionV relativeFrom="page">
            <wp:posOffset>12911</wp:posOffset>
          </wp:positionV>
          <wp:extent cx="6768210" cy="1102359"/>
          <wp:effectExtent l="0" t="0" r="0" b="0"/>
          <wp:wrapNone/>
          <wp:docPr id="8" name="Pictur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768210" cy="1102359"/>
                  </a:xfrm>
                  <a:prstGeom prst="rect">
                    <a:avLst/>
                  </a:prstGeom>
                </pic:spPr>
              </pic:pic>
            </a:graphicData>
          </a:graphic>
        </wp:anchor>
      </w:drawing>
    </w:r>
  </w:p>
  <w:p w14:paraId="055EC1AB" w14:textId="524CDDAA" w:rsidR="00D4687D" w:rsidRPr="00D4687D" w:rsidRDefault="00D4687D" w:rsidP="00D4687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46EA1" w14:textId="77777777" w:rsidR="009F198B" w:rsidRDefault="00000000">
    <w:pPr>
      <w:pStyle w:val="BodyText"/>
      <w:spacing w:line="14" w:lineRule="auto"/>
      <w:ind w:left="0"/>
      <w:jc w:val="left"/>
      <w:rPr>
        <w:sz w:val="20"/>
      </w:rPr>
    </w:pPr>
    <w:r>
      <w:rPr>
        <w:noProof/>
        <w:sz w:val="20"/>
      </w:rPr>
      <mc:AlternateContent>
        <mc:Choice Requires="wps">
          <w:drawing>
            <wp:anchor distT="0" distB="0" distL="0" distR="0" simplePos="0" relativeHeight="251657728" behindDoc="1" locked="0" layoutInCell="1" allowOverlap="1" wp14:anchorId="0FCFE357" wp14:editId="69E9FF7C">
              <wp:simplePos x="0" y="0"/>
              <wp:positionH relativeFrom="page">
                <wp:posOffset>1953895</wp:posOffset>
              </wp:positionH>
              <wp:positionV relativeFrom="page">
                <wp:posOffset>447652</wp:posOffset>
              </wp:positionV>
              <wp:extent cx="3656329" cy="16002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56329" cy="160020"/>
                      </a:xfrm>
                      <a:prstGeom prst="rect">
                        <a:avLst/>
                      </a:prstGeom>
                    </wps:spPr>
                    <wps:txbx>
                      <w:txbxContent>
                        <w:p w14:paraId="1F3C5411" w14:textId="77777777" w:rsidR="009F198B" w:rsidRDefault="00000000">
                          <w:pPr>
                            <w:spacing w:before="20"/>
                            <w:ind w:left="20"/>
                            <w:rPr>
                              <w:i/>
                              <w:sz w:val="18"/>
                            </w:rPr>
                          </w:pPr>
                          <w:r>
                            <w:rPr>
                              <w:i/>
                              <w:sz w:val="18"/>
                            </w:rPr>
                            <w:t>Agrotekma:</w:t>
                          </w:r>
                          <w:r>
                            <w:rPr>
                              <w:i/>
                              <w:spacing w:val="-3"/>
                              <w:sz w:val="18"/>
                            </w:rPr>
                            <w:t xml:space="preserve"> </w:t>
                          </w:r>
                          <w:r>
                            <w:rPr>
                              <w:i/>
                              <w:sz w:val="18"/>
                            </w:rPr>
                            <w:t>Jurnal</w:t>
                          </w:r>
                          <w:r>
                            <w:rPr>
                              <w:i/>
                              <w:spacing w:val="-2"/>
                              <w:sz w:val="18"/>
                            </w:rPr>
                            <w:t xml:space="preserve"> </w:t>
                          </w:r>
                          <w:r>
                            <w:rPr>
                              <w:i/>
                              <w:sz w:val="18"/>
                            </w:rPr>
                            <w:t>Agroteknologi</w:t>
                          </w:r>
                          <w:r>
                            <w:rPr>
                              <w:i/>
                              <w:spacing w:val="-3"/>
                              <w:sz w:val="18"/>
                            </w:rPr>
                            <w:t xml:space="preserve"> </w:t>
                          </w:r>
                          <w:r>
                            <w:rPr>
                              <w:i/>
                              <w:sz w:val="18"/>
                            </w:rPr>
                            <w:t>dan</w:t>
                          </w:r>
                          <w:r>
                            <w:rPr>
                              <w:i/>
                              <w:spacing w:val="-3"/>
                              <w:sz w:val="18"/>
                            </w:rPr>
                            <w:t xml:space="preserve"> </w:t>
                          </w:r>
                          <w:r>
                            <w:rPr>
                              <w:i/>
                              <w:sz w:val="18"/>
                            </w:rPr>
                            <w:t>Ilmu</w:t>
                          </w:r>
                          <w:r>
                            <w:rPr>
                              <w:i/>
                              <w:spacing w:val="-3"/>
                              <w:sz w:val="18"/>
                            </w:rPr>
                            <w:t xml:space="preserve"> </w:t>
                          </w:r>
                          <w:r>
                            <w:rPr>
                              <w:i/>
                              <w:sz w:val="18"/>
                            </w:rPr>
                            <w:t>Pertanian,</w:t>
                          </w:r>
                          <w:r>
                            <w:rPr>
                              <w:i/>
                              <w:spacing w:val="-5"/>
                              <w:sz w:val="18"/>
                            </w:rPr>
                            <w:t xml:space="preserve"> </w:t>
                          </w:r>
                          <w:r>
                            <w:rPr>
                              <w:i/>
                              <w:sz w:val="18"/>
                            </w:rPr>
                            <w:t>8</w:t>
                          </w:r>
                          <w:r>
                            <w:rPr>
                              <w:i/>
                              <w:spacing w:val="-1"/>
                              <w:sz w:val="18"/>
                            </w:rPr>
                            <w:t xml:space="preserve"> </w:t>
                          </w:r>
                          <w:r>
                            <w:rPr>
                              <w:i/>
                              <w:sz w:val="18"/>
                            </w:rPr>
                            <w:t>(2)</w:t>
                          </w:r>
                          <w:r>
                            <w:rPr>
                              <w:i/>
                              <w:spacing w:val="-5"/>
                              <w:sz w:val="18"/>
                            </w:rPr>
                            <w:t xml:space="preserve"> </w:t>
                          </w:r>
                          <w:r>
                            <w:rPr>
                              <w:i/>
                              <w:sz w:val="18"/>
                            </w:rPr>
                            <w:t>Juni</w:t>
                          </w:r>
                          <w:r>
                            <w:rPr>
                              <w:i/>
                              <w:spacing w:val="-2"/>
                              <w:sz w:val="18"/>
                            </w:rPr>
                            <w:t xml:space="preserve"> </w:t>
                          </w:r>
                          <w:r>
                            <w:rPr>
                              <w:i/>
                              <w:sz w:val="18"/>
                            </w:rPr>
                            <w:t>2024:</w:t>
                          </w:r>
                          <w:r>
                            <w:rPr>
                              <w:i/>
                              <w:spacing w:val="-1"/>
                              <w:sz w:val="18"/>
                            </w:rPr>
                            <w:t xml:space="preserve"> </w:t>
                          </w:r>
                          <w:r>
                            <w:rPr>
                              <w:i/>
                              <w:sz w:val="18"/>
                            </w:rPr>
                            <w:t>38-</w:t>
                          </w:r>
                          <w:r>
                            <w:rPr>
                              <w:i/>
                              <w:spacing w:val="-5"/>
                              <w:sz w:val="18"/>
                            </w:rPr>
                            <w:t>44</w:t>
                          </w:r>
                        </w:p>
                      </w:txbxContent>
                    </wps:txbx>
                    <wps:bodyPr wrap="square" lIns="0" tIns="0" rIns="0" bIns="0" rtlCol="0">
                      <a:noAutofit/>
                    </wps:bodyPr>
                  </wps:wsp>
                </a:graphicData>
              </a:graphic>
            </wp:anchor>
          </w:drawing>
        </mc:Choice>
        <mc:Fallback>
          <w:pict>
            <v:shapetype w14:anchorId="0FCFE357" id="_x0000_t202" coordsize="21600,21600" o:spt="202" path="m,l,21600r21600,l21600,xe">
              <v:stroke joinstyle="miter"/>
              <v:path gradientshapeok="t" o:connecttype="rect"/>
            </v:shapetype>
            <v:shape id="Textbox 4" o:spid="_x0000_s1028" type="#_x0000_t202" style="position:absolute;margin-left:153.85pt;margin-top:35.25pt;width:287.9pt;height:12.6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" filled="f" stroked="f">
              <v:textbox inset="0,0,0,0">
                <w:txbxContent>
                  <w:p w14:paraId="1F3C5411" w14:textId="77777777" w:rsidR="009F198B" w:rsidRDefault="00000000">
                    <w:pPr>
                      <w:spacing w:before="20"/>
                      <w:ind w:left="20"/>
                      <w:rPr>
                        <w:i/>
                        <w:sz w:val="18"/>
                      </w:rPr>
                    </w:pPr>
                    <w:r>
                      <w:rPr>
                        <w:i/>
                        <w:sz w:val="18"/>
                      </w:rPr>
                      <w:t>Agrotekma:</w:t>
                    </w:r>
                    <w:r>
                      <w:rPr>
                        <w:i/>
                        <w:spacing w:val="-3"/>
                        <w:sz w:val="18"/>
                      </w:rPr>
                      <w:t xml:space="preserve"> </w:t>
                    </w:r>
                    <w:r>
                      <w:rPr>
                        <w:i/>
                        <w:sz w:val="18"/>
                      </w:rPr>
                      <w:t>Jurnal</w:t>
                    </w:r>
                    <w:r>
                      <w:rPr>
                        <w:i/>
                        <w:spacing w:val="-2"/>
                        <w:sz w:val="18"/>
                      </w:rPr>
                      <w:t xml:space="preserve"> </w:t>
                    </w:r>
                    <w:r>
                      <w:rPr>
                        <w:i/>
                        <w:sz w:val="18"/>
                      </w:rPr>
                      <w:t>Agroteknologi</w:t>
                    </w:r>
                    <w:r>
                      <w:rPr>
                        <w:i/>
                        <w:spacing w:val="-3"/>
                        <w:sz w:val="18"/>
                      </w:rPr>
                      <w:t xml:space="preserve"> </w:t>
                    </w:r>
                    <w:r>
                      <w:rPr>
                        <w:i/>
                        <w:sz w:val="18"/>
                      </w:rPr>
                      <w:t>dan</w:t>
                    </w:r>
                    <w:r>
                      <w:rPr>
                        <w:i/>
                        <w:spacing w:val="-3"/>
                        <w:sz w:val="18"/>
                      </w:rPr>
                      <w:t xml:space="preserve"> </w:t>
                    </w:r>
                    <w:r>
                      <w:rPr>
                        <w:i/>
                        <w:sz w:val="18"/>
                      </w:rPr>
                      <w:t>Ilmu</w:t>
                    </w:r>
                    <w:r>
                      <w:rPr>
                        <w:i/>
                        <w:spacing w:val="-3"/>
                        <w:sz w:val="18"/>
                      </w:rPr>
                      <w:t xml:space="preserve"> </w:t>
                    </w:r>
                    <w:r>
                      <w:rPr>
                        <w:i/>
                        <w:sz w:val="18"/>
                      </w:rPr>
                      <w:t>Pertanian,</w:t>
                    </w:r>
                    <w:r>
                      <w:rPr>
                        <w:i/>
                        <w:spacing w:val="-5"/>
                        <w:sz w:val="18"/>
                      </w:rPr>
                      <w:t xml:space="preserve"> </w:t>
                    </w:r>
                    <w:r>
                      <w:rPr>
                        <w:i/>
                        <w:sz w:val="18"/>
                      </w:rPr>
                      <w:t>8</w:t>
                    </w:r>
                    <w:r>
                      <w:rPr>
                        <w:i/>
                        <w:spacing w:val="-1"/>
                        <w:sz w:val="18"/>
                      </w:rPr>
                      <w:t xml:space="preserve"> </w:t>
                    </w:r>
                    <w:r>
                      <w:rPr>
                        <w:i/>
                        <w:sz w:val="18"/>
                      </w:rPr>
                      <w:t>(2)</w:t>
                    </w:r>
                    <w:r>
                      <w:rPr>
                        <w:i/>
                        <w:spacing w:val="-5"/>
                        <w:sz w:val="18"/>
                      </w:rPr>
                      <w:t xml:space="preserve"> </w:t>
                    </w:r>
                    <w:r>
                      <w:rPr>
                        <w:i/>
                        <w:sz w:val="18"/>
                      </w:rPr>
                      <w:t>Juni</w:t>
                    </w:r>
                    <w:r>
                      <w:rPr>
                        <w:i/>
                        <w:spacing w:val="-2"/>
                        <w:sz w:val="18"/>
                      </w:rPr>
                      <w:t xml:space="preserve"> </w:t>
                    </w:r>
                    <w:r>
                      <w:rPr>
                        <w:i/>
                        <w:sz w:val="18"/>
                      </w:rPr>
                      <w:t>2024:</w:t>
                    </w:r>
                    <w:r>
                      <w:rPr>
                        <w:i/>
                        <w:spacing w:val="-1"/>
                        <w:sz w:val="18"/>
                      </w:rPr>
                      <w:t xml:space="preserve"> </w:t>
                    </w:r>
                    <w:r>
                      <w:rPr>
                        <w:i/>
                        <w:sz w:val="18"/>
                      </w:rPr>
                      <w:t>38-</w:t>
                    </w:r>
                    <w:r>
                      <w:rPr>
                        <w:i/>
                        <w:spacing w:val="-5"/>
                        <w:sz w:val="18"/>
                      </w:rPr>
                      <w:t>44</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16FD4" w14:textId="77777777" w:rsidR="009F198B" w:rsidRDefault="00000000">
    <w:pPr>
      <w:pStyle w:val="BodyText"/>
      <w:spacing w:line="14" w:lineRule="auto"/>
      <w:ind w:left="0"/>
      <w:jc w:val="left"/>
      <w:rPr>
        <w:sz w:val="20"/>
      </w:rPr>
    </w:pPr>
    <w:r>
      <w:rPr>
        <w:noProof/>
        <w:sz w:val="20"/>
      </w:rPr>
      <mc:AlternateContent>
        <mc:Choice Requires="wps">
          <w:drawing>
            <wp:anchor distT="0" distB="0" distL="0" distR="0" simplePos="0" relativeHeight="251659776" behindDoc="1" locked="0" layoutInCell="1" allowOverlap="1" wp14:anchorId="34BEE44B" wp14:editId="73B2BF84">
              <wp:simplePos x="0" y="0"/>
              <wp:positionH relativeFrom="page">
                <wp:posOffset>1953895</wp:posOffset>
              </wp:positionH>
              <wp:positionV relativeFrom="page">
                <wp:posOffset>447652</wp:posOffset>
              </wp:positionV>
              <wp:extent cx="3656329" cy="160020"/>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56329" cy="160020"/>
                      </a:xfrm>
                      <a:prstGeom prst="rect">
                        <a:avLst/>
                      </a:prstGeom>
                    </wps:spPr>
                    <wps:txbx>
                      <w:txbxContent>
                        <w:p w14:paraId="5CE4F275" w14:textId="77777777" w:rsidR="009F198B" w:rsidRDefault="00000000">
                          <w:pPr>
                            <w:spacing w:before="20"/>
                            <w:ind w:left="20"/>
                            <w:rPr>
                              <w:i/>
                              <w:sz w:val="18"/>
                            </w:rPr>
                          </w:pPr>
                          <w:r>
                            <w:rPr>
                              <w:i/>
                              <w:sz w:val="18"/>
                            </w:rPr>
                            <w:t>Agrotekma:</w:t>
                          </w:r>
                          <w:r>
                            <w:rPr>
                              <w:i/>
                              <w:spacing w:val="-3"/>
                              <w:sz w:val="18"/>
                            </w:rPr>
                            <w:t xml:space="preserve"> </w:t>
                          </w:r>
                          <w:r>
                            <w:rPr>
                              <w:i/>
                              <w:sz w:val="18"/>
                            </w:rPr>
                            <w:t>Jurnal</w:t>
                          </w:r>
                          <w:r>
                            <w:rPr>
                              <w:i/>
                              <w:spacing w:val="-2"/>
                              <w:sz w:val="18"/>
                            </w:rPr>
                            <w:t xml:space="preserve"> </w:t>
                          </w:r>
                          <w:r>
                            <w:rPr>
                              <w:i/>
                              <w:sz w:val="18"/>
                            </w:rPr>
                            <w:t>Agroteknologi</w:t>
                          </w:r>
                          <w:r>
                            <w:rPr>
                              <w:i/>
                              <w:spacing w:val="-3"/>
                              <w:sz w:val="18"/>
                            </w:rPr>
                            <w:t xml:space="preserve"> </w:t>
                          </w:r>
                          <w:r>
                            <w:rPr>
                              <w:i/>
                              <w:sz w:val="18"/>
                            </w:rPr>
                            <w:t>dan</w:t>
                          </w:r>
                          <w:r>
                            <w:rPr>
                              <w:i/>
                              <w:spacing w:val="-3"/>
                              <w:sz w:val="18"/>
                            </w:rPr>
                            <w:t xml:space="preserve"> </w:t>
                          </w:r>
                          <w:r>
                            <w:rPr>
                              <w:i/>
                              <w:sz w:val="18"/>
                            </w:rPr>
                            <w:t>Ilmu</w:t>
                          </w:r>
                          <w:r>
                            <w:rPr>
                              <w:i/>
                              <w:spacing w:val="-3"/>
                              <w:sz w:val="18"/>
                            </w:rPr>
                            <w:t xml:space="preserve"> </w:t>
                          </w:r>
                          <w:r>
                            <w:rPr>
                              <w:i/>
                              <w:sz w:val="18"/>
                            </w:rPr>
                            <w:t>Pertanian,</w:t>
                          </w:r>
                          <w:r>
                            <w:rPr>
                              <w:i/>
                              <w:spacing w:val="-5"/>
                              <w:sz w:val="18"/>
                            </w:rPr>
                            <w:t xml:space="preserve"> </w:t>
                          </w:r>
                          <w:r>
                            <w:rPr>
                              <w:i/>
                              <w:sz w:val="18"/>
                            </w:rPr>
                            <w:t>8</w:t>
                          </w:r>
                          <w:r>
                            <w:rPr>
                              <w:i/>
                              <w:spacing w:val="-1"/>
                              <w:sz w:val="18"/>
                            </w:rPr>
                            <w:t xml:space="preserve"> </w:t>
                          </w:r>
                          <w:r>
                            <w:rPr>
                              <w:i/>
                              <w:sz w:val="18"/>
                            </w:rPr>
                            <w:t>(2)</w:t>
                          </w:r>
                          <w:r>
                            <w:rPr>
                              <w:i/>
                              <w:spacing w:val="-5"/>
                              <w:sz w:val="18"/>
                            </w:rPr>
                            <w:t xml:space="preserve"> </w:t>
                          </w:r>
                          <w:r>
                            <w:rPr>
                              <w:i/>
                              <w:sz w:val="18"/>
                            </w:rPr>
                            <w:t>Juni</w:t>
                          </w:r>
                          <w:r>
                            <w:rPr>
                              <w:i/>
                              <w:spacing w:val="-2"/>
                              <w:sz w:val="18"/>
                            </w:rPr>
                            <w:t xml:space="preserve"> </w:t>
                          </w:r>
                          <w:r>
                            <w:rPr>
                              <w:i/>
                              <w:sz w:val="18"/>
                            </w:rPr>
                            <w:t>2024:</w:t>
                          </w:r>
                          <w:r>
                            <w:rPr>
                              <w:i/>
                              <w:spacing w:val="-1"/>
                              <w:sz w:val="18"/>
                            </w:rPr>
                            <w:t xml:space="preserve"> </w:t>
                          </w:r>
                          <w:r>
                            <w:rPr>
                              <w:i/>
                              <w:sz w:val="18"/>
                            </w:rPr>
                            <w:t>38-</w:t>
                          </w:r>
                          <w:r>
                            <w:rPr>
                              <w:i/>
                              <w:spacing w:val="-5"/>
                              <w:sz w:val="18"/>
                            </w:rPr>
                            <w:t>44</w:t>
                          </w:r>
                        </w:p>
                      </w:txbxContent>
                    </wps:txbx>
                    <wps:bodyPr wrap="square" lIns="0" tIns="0" rIns="0" bIns="0" rtlCol="0">
                      <a:noAutofit/>
                    </wps:bodyPr>
                  </wps:wsp>
                </a:graphicData>
              </a:graphic>
            </wp:anchor>
          </w:drawing>
        </mc:Choice>
        <mc:Fallback>
          <w:pict>
            <v:shapetype w14:anchorId="34BEE44B" id="_x0000_t202" coordsize="21600,21600" o:spt="202" path="m,l,21600r21600,l21600,xe">
              <v:stroke joinstyle="miter"/>
              <v:path gradientshapeok="t" o:connecttype="rect"/>
            </v:shapetype>
            <v:shape id="Textbox 9" o:spid="_x0000_s1029" type="#_x0000_t202" style="position:absolute;margin-left:153.85pt;margin-top:35.25pt;width:287.9pt;height:12.6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" filled="f" stroked="f">
              <v:textbox inset="0,0,0,0">
                <w:txbxContent>
                  <w:p w14:paraId="5CE4F275" w14:textId="77777777" w:rsidR="009F198B" w:rsidRDefault="00000000">
                    <w:pPr>
                      <w:spacing w:before="20"/>
                      <w:ind w:left="20"/>
                      <w:rPr>
                        <w:i/>
                        <w:sz w:val="18"/>
                      </w:rPr>
                    </w:pPr>
                    <w:r>
                      <w:rPr>
                        <w:i/>
                        <w:sz w:val="18"/>
                      </w:rPr>
                      <w:t>Agrotekma:</w:t>
                    </w:r>
                    <w:r>
                      <w:rPr>
                        <w:i/>
                        <w:spacing w:val="-3"/>
                        <w:sz w:val="18"/>
                      </w:rPr>
                      <w:t xml:space="preserve"> </w:t>
                    </w:r>
                    <w:r>
                      <w:rPr>
                        <w:i/>
                        <w:sz w:val="18"/>
                      </w:rPr>
                      <w:t>Jurnal</w:t>
                    </w:r>
                    <w:r>
                      <w:rPr>
                        <w:i/>
                        <w:spacing w:val="-2"/>
                        <w:sz w:val="18"/>
                      </w:rPr>
                      <w:t xml:space="preserve"> </w:t>
                    </w:r>
                    <w:r>
                      <w:rPr>
                        <w:i/>
                        <w:sz w:val="18"/>
                      </w:rPr>
                      <w:t>Agroteknologi</w:t>
                    </w:r>
                    <w:r>
                      <w:rPr>
                        <w:i/>
                        <w:spacing w:val="-3"/>
                        <w:sz w:val="18"/>
                      </w:rPr>
                      <w:t xml:space="preserve"> </w:t>
                    </w:r>
                    <w:r>
                      <w:rPr>
                        <w:i/>
                        <w:sz w:val="18"/>
                      </w:rPr>
                      <w:t>dan</w:t>
                    </w:r>
                    <w:r>
                      <w:rPr>
                        <w:i/>
                        <w:spacing w:val="-3"/>
                        <w:sz w:val="18"/>
                      </w:rPr>
                      <w:t xml:space="preserve"> </w:t>
                    </w:r>
                    <w:r>
                      <w:rPr>
                        <w:i/>
                        <w:sz w:val="18"/>
                      </w:rPr>
                      <w:t>Ilmu</w:t>
                    </w:r>
                    <w:r>
                      <w:rPr>
                        <w:i/>
                        <w:spacing w:val="-3"/>
                        <w:sz w:val="18"/>
                      </w:rPr>
                      <w:t xml:space="preserve"> </w:t>
                    </w:r>
                    <w:r>
                      <w:rPr>
                        <w:i/>
                        <w:sz w:val="18"/>
                      </w:rPr>
                      <w:t>Pertanian,</w:t>
                    </w:r>
                    <w:r>
                      <w:rPr>
                        <w:i/>
                        <w:spacing w:val="-5"/>
                        <w:sz w:val="18"/>
                      </w:rPr>
                      <w:t xml:space="preserve"> </w:t>
                    </w:r>
                    <w:r>
                      <w:rPr>
                        <w:i/>
                        <w:sz w:val="18"/>
                      </w:rPr>
                      <w:t>8</w:t>
                    </w:r>
                    <w:r>
                      <w:rPr>
                        <w:i/>
                        <w:spacing w:val="-1"/>
                        <w:sz w:val="18"/>
                      </w:rPr>
                      <w:t xml:space="preserve"> </w:t>
                    </w:r>
                    <w:r>
                      <w:rPr>
                        <w:i/>
                        <w:sz w:val="18"/>
                      </w:rPr>
                      <w:t>(2)</w:t>
                    </w:r>
                    <w:r>
                      <w:rPr>
                        <w:i/>
                        <w:spacing w:val="-5"/>
                        <w:sz w:val="18"/>
                      </w:rPr>
                      <w:t xml:space="preserve"> </w:t>
                    </w:r>
                    <w:r>
                      <w:rPr>
                        <w:i/>
                        <w:sz w:val="18"/>
                      </w:rPr>
                      <w:t>Juni</w:t>
                    </w:r>
                    <w:r>
                      <w:rPr>
                        <w:i/>
                        <w:spacing w:val="-2"/>
                        <w:sz w:val="18"/>
                      </w:rPr>
                      <w:t xml:space="preserve"> </w:t>
                    </w:r>
                    <w:r>
                      <w:rPr>
                        <w:i/>
                        <w:sz w:val="18"/>
                      </w:rPr>
                      <w:t>2024:</w:t>
                    </w:r>
                    <w:r>
                      <w:rPr>
                        <w:i/>
                        <w:spacing w:val="-1"/>
                        <w:sz w:val="18"/>
                      </w:rPr>
                      <w:t xml:space="preserve"> </w:t>
                    </w:r>
                    <w:r>
                      <w:rPr>
                        <w:i/>
                        <w:sz w:val="18"/>
                      </w:rPr>
                      <w:t>38-</w:t>
                    </w:r>
                    <w:r>
                      <w:rPr>
                        <w:i/>
                        <w:spacing w:val="-5"/>
                        <w:sz w:val="18"/>
                      </w:rPr>
                      <w:t>44</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450A6"/>
    <w:multiLevelType w:val="multilevel"/>
    <w:tmpl w:val="E1DC6FF0"/>
    <w:lvl w:ilvl="0">
      <w:start w:val="1"/>
      <w:numFmt w:val="decimal"/>
      <w:lvlText w:val="%1."/>
      <w:lvlJc w:val="left"/>
      <w:pPr>
        <w:ind w:left="3263" w:hanging="360"/>
      </w:pPr>
      <w:rPr>
        <w:rFonts w:ascii="Times New Roman" w:eastAsia="Times New Roman" w:hAnsi="Times New Roman" w:cs="Times New Roman" w:hint="default"/>
        <w:b w:val="0"/>
        <w:bCs w:val="0"/>
        <w:i w:val="0"/>
        <w:iCs w:val="0"/>
        <w:spacing w:val="0"/>
        <w:w w:val="100"/>
        <w:sz w:val="24"/>
        <w:szCs w:val="24"/>
        <w:lang w:val="id" w:eastAsia="en-US" w:bidi="ar-SA"/>
      </w:rPr>
    </w:lvl>
    <w:lvl w:ilvl="1">
      <w:start w:val="1"/>
      <w:numFmt w:val="decimal"/>
      <w:lvlText w:val="%1.%2."/>
      <w:lvlJc w:val="left"/>
      <w:pPr>
        <w:ind w:left="2195" w:hanging="569"/>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1.%2.%3."/>
      <w:lvlJc w:val="left"/>
      <w:pPr>
        <w:ind w:left="2335" w:hanging="709"/>
      </w:pPr>
      <w:rPr>
        <w:rFonts w:ascii="Times New Roman" w:eastAsia="Times New Roman" w:hAnsi="Times New Roman" w:cs="Times New Roman" w:hint="default"/>
        <w:b/>
        <w:bCs/>
        <w:i w:val="0"/>
        <w:iCs w:val="0"/>
        <w:spacing w:val="0"/>
        <w:w w:val="100"/>
        <w:sz w:val="24"/>
        <w:szCs w:val="24"/>
        <w:lang w:val="id" w:eastAsia="en-US" w:bidi="ar-SA"/>
      </w:rPr>
    </w:lvl>
    <w:lvl w:ilvl="3">
      <w:numFmt w:val="bullet"/>
      <w:lvlText w:val="•"/>
      <w:lvlJc w:val="left"/>
      <w:pPr>
        <w:ind w:left="4189" w:hanging="709"/>
      </w:pPr>
      <w:rPr>
        <w:rFonts w:hint="default"/>
        <w:lang w:val="id" w:eastAsia="en-US" w:bidi="ar-SA"/>
      </w:rPr>
    </w:lvl>
    <w:lvl w:ilvl="4">
      <w:numFmt w:val="bullet"/>
      <w:lvlText w:val="•"/>
      <w:lvlJc w:val="left"/>
      <w:pPr>
        <w:ind w:left="5119" w:hanging="709"/>
      </w:pPr>
      <w:rPr>
        <w:rFonts w:hint="default"/>
        <w:lang w:val="id" w:eastAsia="en-US" w:bidi="ar-SA"/>
      </w:rPr>
    </w:lvl>
    <w:lvl w:ilvl="5">
      <w:numFmt w:val="bullet"/>
      <w:lvlText w:val="•"/>
      <w:lvlJc w:val="left"/>
      <w:pPr>
        <w:ind w:left="6049" w:hanging="709"/>
      </w:pPr>
      <w:rPr>
        <w:rFonts w:hint="default"/>
        <w:lang w:val="id" w:eastAsia="en-US" w:bidi="ar-SA"/>
      </w:rPr>
    </w:lvl>
    <w:lvl w:ilvl="6">
      <w:numFmt w:val="bullet"/>
      <w:lvlText w:val="•"/>
      <w:lvlJc w:val="left"/>
      <w:pPr>
        <w:ind w:left="6979" w:hanging="709"/>
      </w:pPr>
      <w:rPr>
        <w:rFonts w:hint="default"/>
        <w:lang w:val="id" w:eastAsia="en-US" w:bidi="ar-SA"/>
      </w:rPr>
    </w:lvl>
    <w:lvl w:ilvl="7">
      <w:numFmt w:val="bullet"/>
      <w:lvlText w:val="•"/>
      <w:lvlJc w:val="left"/>
      <w:pPr>
        <w:ind w:left="7909" w:hanging="709"/>
      </w:pPr>
      <w:rPr>
        <w:rFonts w:hint="default"/>
        <w:lang w:val="id" w:eastAsia="en-US" w:bidi="ar-SA"/>
      </w:rPr>
    </w:lvl>
    <w:lvl w:ilvl="8">
      <w:numFmt w:val="bullet"/>
      <w:lvlText w:val="•"/>
      <w:lvlJc w:val="left"/>
      <w:pPr>
        <w:ind w:left="8839" w:hanging="709"/>
      </w:pPr>
      <w:rPr>
        <w:rFonts w:hint="default"/>
        <w:lang w:val="id" w:eastAsia="en-US" w:bidi="ar-SA"/>
      </w:rPr>
    </w:lvl>
  </w:abstractNum>
  <w:abstractNum w:abstractNumId="1" w15:restartNumberingAfterBreak="0">
    <w:nsid w:val="08BB19EB"/>
    <w:multiLevelType w:val="hybridMultilevel"/>
    <w:tmpl w:val="1EBED84E"/>
    <w:lvl w:ilvl="0" w:tplc="BC3619CE">
      <w:start w:val="1"/>
      <w:numFmt w:val="lowerLetter"/>
      <w:lvlText w:val="%1."/>
      <w:lvlJc w:val="left"/>
      <w:pPr>
        <w:ind w:left="2564" w:hanging="360"/>
      </w:pPr>
      <w:rPr>
        <w:rFonts w:hint="default"/>
        <w:spacing w:val="-1"/>
        <w:w w:val="100"/>
        <w:lang w:val="id" w:eastAsia="en-US" w:bidi="ar-SA"/>
      </w:rPr>
    </w:lvl>
    <w:lvl w:ilvl="1" w:tplc="3BFCB668">
      <w:numFmt w:val="bullet"/>
      <w:lvlText w:val="•"/>
      <w:lvlJc w:val="left"/>
      <w:pPr>
        <w:ind w:left="3268" w:hanging="360"/>
      </w:pPr>
      <w:rPr>
        <w:rFonts w:hint="default"/>
        <w:lang w:val="id" w:eastAsia="en-US" w:bidi="ar-SA"/>
      </w:rPr>
    </w:lvl>
    <w:lvl w:ilvl="2" w:tplc="31F4B334">
      <w:numFmt w:val="bullet"/>
      <w:lvlText w:val="•"/>
      <w:lvlJc w:val="left"/>
      <w:pPr>
        <w:ind w:left="3976" w:hanging="360"/>
      </w:pPr>
      <w:rPr>
        <w:rFonts w:hint="default"/>
        <w:lang w:val="id" w:eastAsia="en-US" w:bidi="ar-SA"/>
      </w:rPr>
    </w:lvl>
    <w:lvl w:ilvl="3" w:tplc="7904E9EC">
      <w:numFmt w:val="bullet"/>
      <w:lvlText w:val="•"/>
      <w:lvlJc w:val="left"/>
      <w:pPr>
        <w:ind w:left="4684" w:hanging="360"/>
      </w:pPr>
      <w:rPr>
        <w:rFonts w:hint="default"/>
        <w:lang w:val="id" w:eastAsia="en-US" w:bidi="ar-SA"/>
      </w:rPr>
    </w:lvl>
    <w:lvl w:ilvl="4" w:tplc="A5FEA846">
      <w:numFmt w:val="bullet"/>
      <w:lvlText w:val="•"/>
      <w:lvlJc w:val="left"/>
      <w:pPr>
        <w:ind w:left="5392" w:hanging="360"/>
      </w:pPr>
      <w:rPr>
        <w:rFonts w:hint="default"/>
        <w:lang w:val="id" w:eastAsia="en-US" w:bidi="ar-SA"/>
      </w:rPr>
    </w:lvl>
    <w:lvl w:ilvl="5" w:tplc="FC167200">
      <w:numFmt w:val="bullet"/>
      <w:lvlText w:val="•"/>
      <w:lvlJc w:val="left"/>
      <w:pPr>
        <w:ind w:left="6100" w:hanging="360"/>
      </w:pPr>
      <w:rPr>
        <w:rFonts w:hint="default"/>
        <w:lang w:val="id" w:eastAsia="en-US" w:bidi="ar-SA"/>
      </w:rPr>
    </w:lvl>
    <w:lvl w:ilvl="6" w:tplc="CD72030A">
      <w:numFmt w:val="bullet"/>
      <w:lvlText w:val="•"/>
      <w:lvlJc w:val="left"/>
      <w:pPr>
        <w:ind w:left="6808" w:hanging="360"/>
      </w:pPr>
      <w:rPr>
        <w:rFonts w:hint="default"/>
        <w:lang w:val="id" w:eastAsia="en-US" w:bidi="ar-SA"/>
      </w:rPr>
    </w:lvl>
    <w:lvl w:ilvl="7" w:tplc="E22C50CE">
      <w:numFmt w:val="bullet"/>
      <w:lvlText w:val="•"/>
      <w:lvlJc w:val="left"/>
      <w:pPr>
        <w:ind w:left="7516" w:hanging="360"/>
      </w:pPr>
      <w:rPr>
        <w:rFonts w:hint="default"/>
        <w:lang w:val="id" w:eastAsia="en-US" w:bidi="ar-SA"/>
      </w:rPr>
    </w:lvl>
    <w:lvl w:ilvl="8" w:tplc="54F6BADC">
      <w:numFmt w:val="bullet"/>
      <w:lvlText w:val="•"/>
      <w:lvlJc w:val="left"/>
      <w:pPr>
        <w:ind w:left="8224" w:hanging="360"/>
      </w:pPr>
      <w:rPr>
        <w:rFonts w:hint="default"/>
        <w:lang w:val="id" w:eastAsia="en-US" w:bidi="ar-SA"/>
      </w:rPr>
    </w:lvl>
  </w:abstractNum>
  <w:abstractNum w:abstractNumId="2" w15:restartNumberingAfterBreak="0">
    <w:nsid w:val="0AC71521"/>
    <w:multiLevelType w:val="hybridMultilevel"/>
    <w:tmpl w:val="AF14489A"/>
    <w:lvl w:ilvl="0" w:tplc="BF0E137E">
      <w:start w:val="1"/>
      <w:numFmt w:val="decimal"/>
      <w:lvlText w:val="%1."/>
      <w:lvlJc w:val="left"/>
      <w:pPr>
        <w:ind w:left="1496" w:hanging="360"/>
      </w:pPr>
      <w:rPr>
        <w:rFonts w:ascii="Times New Roman" w:eastAsia="Times New Roman" w:hAnsi="Times New Roman" w:cs="Times New Roman" w:hint="default"/>
        <w:b w:val="0"/>
        <w:bCs w:val="0"/>
        <w:i w:val="0"/>
        <w:iCs w:val="0"/>
        <w:spacing w:val="0"/>
        <w:w w:val="100"/>
        <w:sz w:val="24"/>
        <w:szCs w:val="24"/>
        <w:lang w:val="id" w:eastAsia="en-US" w:bidi="ar-SA"/>
      </w:rPr>
    </w:lvl>
    <w:lvl w:ilvl="1" w:tplc="14FA14E6">
      <w:numFmt w:val="bullet"/>
      <w:lvlText w:val="•"/>
      <w:lvlJc w:val="left"/>
      <w:pPr>
        <w:ind w:left="2314" w:hanging="360"/>
      </w:pPr>
      <w:rPr>
        <w:rFonts w:hint="default"/>
        <w:lang w:val="id" w:eastAsia="en-US" w:bidi="ar-SA"/>
      </w:rPr>
    </w:lvl>
    <w:lvl w:ilvl="2" w:tplc="2856CB7C">
      <w:numFmt w:val="bullet"/>
      <w:lvlText w:val="•"/>
      <w:lvlJc w:val="left"/>
      <w:pPr>
        <w:ind w:left="3128" w:hanging="360"/>
      </w:pPr>
      <w:rPr>
        <w:rFonts w:hint="default"/>
        <w:lang w:val="id" w:eastAsia="en-US" w:bidi="ar-SA"/>
      </w:rPr>
    </w:lvl>
    <w:lvl w:ilvl="3" w:tplc="D100796C">
      <w:numFmt w:val="bullet"/>
      <w:lvlText w:val="•"/>
      <w:lvlJc w:val="left"/>
      <w:pPr>
        <w:ind w:left="3942" w:hanging="360"/>
      </w:pPr>
      <w:rPr>
        <w:rFonts w:hint="default"/>
        <w:lang w:val="id" w:eastAsia="en-US" w:bidi="ar-SA"/>
      </w:rPr>
    </w:lvl>
    <w:lvl w:ilvl="4" w:tplc="9D08E268">
      <w:numFmt w:val="bullet"/>
      <w:lvlText w:val="•"/>
      <w:lvlJc w:val="left"/>
      <w:pPr>
        <w:ind w:left="4756" w:hanging="360"/>
      </w:pPr>
      <w:rPr>
        <w:rFonts w:hint="default"/>
        <w:lang w:val="id" w:eastAsia="en-US" w:bidi="ar-SA"/>
      </w:rPr>
    </w:lvl>
    <w:lvl w:ilvl="5" w:tplc="46B8904E">
      <w:numFmt w:val="bullet"/>
      <w:lvlText w:val="•"/>
      <w:lvlJc w:val="left"/>
      <w:pPr>
        <w:ind w:left="5570" w:hanging="360"/>
      </w:pPr>
      <w:rPr>
        <w:rFonts w:hint="default"/>
        <w:lang w:val="id" w:eastAsia="en-US" w:bidi="ar-SA"/>
      </w:rPr>
    </w:lvl>
    <w:lvl w:ilvl="6" w:tplc="679C40DA">
      <w:numFmt w:val="bullet"/>
      <w:lvlText w:val="•"/>
      <w:lvlJc w:val="left"/>
      <w:pPr>
        <w:ind w:left="6384" w:hanging="360"/>
      </w:pPr>
      <w:rPr>
        <w:rFonts w:hint="default"/>
        <w:lang w:val="id" w:eastAsia="en-US" w:bidi="ar-SA"/>
      </w:rPr>
    </w:lvl>
    <w:lvl w:ilvl="7" w:tplc="537E7C0C">
      <w:numFmt w:val="bullet"/>
      <w:lvlText w:val="•"/>
      <w:lvlJc w:val="left"/>
      <w:pPr>
        <w:ind w:left="7198" w:hanging="360"/>
      </w:pPr>
      <w:rPr>
        <w:rFonts w:hint="default"/>
        <w:lang w:val="id" w:eastAsia="en-US" w:bidi="ar-SA"/>
      </w:rPr>
    </w:lvl>
    <w:lvl w:ilvl="8" w:tplc="756626D0">
      <w:numFmt w:val="bullet"/>
      <w:lvlText w:val="•"/>
      <w:lvlJc w:val="left"/>
      <w:pPr>
        <w:ind w:left="8012" w:hanging="360"/>
      </w:pPr>
      <w:rPr>
        <w:rFonts w:hint="default"/>
        <w:lang w:val="id" w:eastAsia="en-US" w:bidi="ar-SA"/>
      </w:rPr>
    </w:lvl>
  </w:abstractNum>
  <w:abstractNum w:abstractNumId="3" w15:restartNumberingAfterBreak="0">
    <w:nsid w:val="128664F2"/>
    <w:multiLevelType w:val="hybridMultilevel"/>
    <w:tmpl w:val="7606342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1F123C68"/>
    <w:multiLevelType w:val="hybridMultilevel"/>
    <w:tmpl w:val="587042D8"/>
    <w:lvl w:ilvl="0" w:tplc="B338EC28">
      <w:start w:val="10"/>
      <w:numFmt w:val="decimal"/>
      <w:lvlText w:val="%1."/>
      <w:lvlJc w:val="left"/>
      <w:pPr>
        <w:ind w:left="833" w:hanging="361"/>
      </w:pPr>
      <w:rPr>
        <w:rFonts w:ascii="Cambria" w:eastAsia="Cambria" w:hAnsi="Cambria" w:cs="Cambria" w:hint="default"/>
        <w:b w:val="0"/>
        <w:bCs w:val="0"/>
        <w:i w:val="0"/>
        <w:iCs w:val="0"/>
        <w:spacing w:val="-1"/>
        <w:w w:val="100"/>
        <w:sz w:val="24"/>
        <w:szCs w:val="24"/>
        <w:lang w:val="id" w:eastAsia="en-US" w:bidi="ar-SA"/>
      </w:rPr>
    </w:lvl>
    <w:lvl w:ilvl="1" w:tplc="7038749A">
      <w:numFmt w:val="bullet"/>
      <w:lvlText w:val="•"/>
      <w:lvlJc w:val="left"/>
      <w:pPr>
        <w:ind w:left="1213" w:hanging="361"/>
      </w:pPr>
      <w:rPr>
        <w:rFonts w:hint="default"/>
        <w:lang w:val="id" w:eastAsia="en-US" w:bidi="ar-SA"/>
      </w:rPr>
    </w:lvl>
    <w:lvl w:ilvl="2" w:tplc="990CF194">
      <w:numFmt w:val="bullet"/>
      <w:lvlText w:val="•"/>
      <w:lvlJc w:val="left"/>
      <w:pPr>
        <w:ind w:left="1587" w:hanging="361"/>
      </w:pPr>
      <w:rPr>
        <w:rFonts w:hint="default"/>
        <w:lang w:val="id" w:eastAsia="en-US" w:bidi="ar-SA"/>
      </w:rPr>
    </w:lvl>
    <w:lvl w:ilvl="3" w:tplc="571406A6">
      <w:numFmt w:val="bullet"/>
      <w:lvlText w:val="•"/>
      <w:lvlJc w:val="left"/>
      <w:pPr>
        <w:ind w:left="1960" w:hanging="361"/>
      </w:pPr>
      <w:rPr>
        <w:rFonts w:hint="default"/>
        <w:lang w:val="id" w:eastAsia="en-US" w:bidi="ar-SA"/>
      </w:rPr>
    </w:lvl>
    <w:lvl w:ilvl="4" w:tplc="7022448C">
      <w:numFmt w:val="bullet"/>
      <w:lvlText w:val="•"/>
      <w:lvlJc w:val="left"/>
      <w:pPr>
        <w:ind w:left="2334" w:hanging="361"/>
      </w:pPr>
      <w:rPr>
        <w:rFonts w:hint="default"/>
        <w:lang w:val="id" w:eastAsia="en-US" w:bidi="ar-SA"/>
      </w:rPr>
    </w:lvl>
    <w:lvl w:ilvl="5" w:tplc="1FAA3FBE">
      <w:numFmt w:val="bullet"/>
      <w:lvlText w:val="•"/>
      <w:lvlJc w:val="left"/>
      <w:pPr>
        <w:ind w:left="2707" w:hanging="361"/>
      </w:pPr>
      <w:rPr>
        <w:rFonts w:hint="default"/>
        <w:lang w:val="id" w:eastAsia="en-US" w:bidi="ar-SA"/>
      </w:rPr>
    </w:lvl>
    <w:lvl w:ilvl="6" w:tplc="A5A64324">
      <w:numFmt w:val="bullet"/>
      <w:lvlText w:val="•"/>
      <w:lvlJc w:val="left"/>
      <w:pPr>
        <w:ind w:left="3081" w:hanging="361"/>
      </w:pPr>
      <w:rPr>
        <w:rFonts w:hint="default"/>
        <w:lang w:val="id" w:eastAsia="en-US" w:bidi="ar-SA"/>
      </w:rPr>
    </w:lvl>
    <w:lvl w:ilvl="7" w:tplc="5298E2D6">
      <w:numFmt w:val="bullet"/>
      <w:lvlText w:val="•"/>
      <w:lvlJc w:val="left"/>
      <w:pPr>
        <w:ind w:left="3454" w:hanging="361"/>
      </w:pPr>
      <w:rPr>
        <w:rFonts w:hint="default"/>
        <w:lang w:val="id" w:eastAsia="en-US" w:bidi="ar-SA"/>
      </w:rPr>
    </w:lvl>
    <w:lvl w:ilvl="8" w:tplc="D3CE3FCA">
      <w:numFmt w:val="bullet"/>
      <w:lvlText w:val="•"/>
      <w:lvlJc w:val="left"/>
      <w:pPr>
        <w:ind w:left="3828" w:hanging="361"/>
      </w:pPr>
      <w:rPr>
        <w:rFonts w:hint="default"/>
        <w:lang w:val="id" w:eastAsia="en-US" w:bidi="ar-SA"/>
      </w:rPr>
    </w:lvl>
  </w:abstractNum>
  <w:abstractNum w:abstractNumId="5" w15:restartNumberingAfterBreak="0">
    <w:nsid w:val="203A173D"/>
    <w:multiLevelType w:val="multilevel"/>
    <w:tmpl w:val="8200DFD2"/>
    <w:lvl w:ilvl="0">
      <w:start w:val="1"/>
      <w:numFmt w:val="decimal"/>
      <w:lvlText w:val="%1"/>
      <w:lvlJc w:val="left"/>
      <w:pPr>
        <w:ind w:left="1136" w:hanging="569"/>
      </w:pPr>
      <w:rPr>
        <w:rFonts w:hint="default"/>
        <w:lang w:val="id" w:eastAsia="en-US" w:bidi="ar-SA"/>
      </w:rPr>
    </w:lvl>
    <w:lvl w:ilvl="1">
      <w:start w:val="1"/>
      <w:numFmt w:val="decimal"/>
      <w:lvlText w:val="%1.%2."/>
      <w:lvlJc w:val="left"/>
      <w:pPr>
        <w:ind w:left="1136" w:hanging="569"/>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3."/>
      <w:lvlJc w:val="left"/>
      <w:pPr>
        <w:ind w:left="1496" w:hanging="360"/>
      </w:pPr>
      <w:rPr>
        <w:rFonts w:ascii="Times New Roman" w:eastAsia="Times New Roman" w:hAnsi="Times New Roman" w:cs="Times New Roman" w:hint="default"/>
        <w:b w:val="0"/>
        <w:bCs w:val="0"/>
        <w:i w:val="0"/>
        <w:iCs w:val="0"/>
        <w:spacing w:val="0"/>
        <w:w w:val="100"/>
        <w:sz w:val="24"/>
        <w:szCs w:val="24"/>
        <w:lang w:val="id" w:eastAsia="en-US" w:bidi="ar-SA"/>
      </w:rPr>
    </w:lvl>
    <w:lvl w:ilvl="3">
      <w:numFmt w:val="bullet"/>
      <w:lvlText w:val="•"/>
      <w:lvlJc w:val="left"/>
      <w:pPr>
        <w:ind w:left="3308" w:hanging="360"/>
      </w:pPr>
      <w:rPr>
        <w:rFonts w:hint="default"/>
        <w:lang w:val="id" w:eastAsia="en-US" w:bidi="ar-SA"/>
      </w:rPr>
    </w:lvl>
    <w:lvl w:ilvl="4">
      <w:numFmt w:val="bullet"/>
      <w:lvlText w:val="•"/>
      <w:lvlJc w:val="left"/>
      <w:pPr>
        <w:ind w:left="4213" w:hanging="360"/>
      </w:pPr>
      <w:rPr>
        <w:rFonts w:hint="default"/>
        <w:lang w:val="id" w:eastAsia="en-US" w:bidi="ar-SA"/>
      </w:rPr>
    </w:lvl>
    <w:lvl w:ilvl="5">
      <w:numFmt w:val="bullet"/>
      <w:lvlText w:val="•"/>
      <w:lvlJc w:val="left"/>
      <w:pPr>
        <w:ind w:left="5117" w:hanging="360"/>
      </w:pPr>
      <w:rPr>
        <w:rFonts w:hint="default"/>
        <w:lang w:val="id" w:eastAsia="en-US" w:bidi="ar-SA"/>
      </w:rPr>
    </w:lvl>
    <w:lvl w:ilvl="6">
      <w:numFmt w:val="bullet"/>
      <w:lvlText w:val="•"/>
      <w:lvlJc w:val="left"/>
      <w:pPr>
        <w:ind w:left="6022" w:hanging="360"/>
      </w:pPr>
      <w:rPr>
        <w:rFonts w:hint="default"/>
        <w:lang w:val="id" w:eastAsia="en-US" w:bidi="ar-SA"/>
      </w:rPr>
    </w:lvl>
    <w:lvl w:ilvl="7">
      <w:numFmt w:val="bullet"/>
      <w:lvlText w:val="•"/>
      <w:lvlJc w:val="left"/>
      <w:pPr>
        <w:ind w:left="6926" w:hanging="360"/>
      </w:pPr>
      <w:rPr>
        <w:rFonts w:hint="default"/>
        <w:lang w:val="id" w:eastAsia="en-US" w:bidi="ar-SA"/>
      </w:rPr>
    </w:lvl>
    <w:lvl w:ilvl="8">
      <w:numFmt w:val="bullet"/>
      <w:lvlText w:val="•"/>
      <w:lvlJc w:val="left"/>
      <w:pPr>
        <w:ind w:left="7831" w:hanging="360"/>
      </w:pPr>
      <w:rPr>
        <w:rFonts w:hint="default"/>
        <w:lang w:val="id" w:eastAsia="en-US" w:bidi="ar-SA"/>
      </w:rPr>
    </w:lvl>
  </w:abstractNum>
  <w:abstractNum w:abstractNumId="6" w15:restartNumberingAfterBreak="0">
    <w:nsid w:val="254916C6"/>
    <w:multiLevelType w:val="multilevel"/>
    <w:tmpl w:val="A28EAAC4"/>
    <w:lvl w:ilvl="0">
      <w:start w:val="3"/>
      <w:numFmt w:val="decimal"/>
      <w:lvlText w:val="%1"/>
      <w:lvlJc w:val="left"/>
      <w:pPr>
        <w:ind w:left="1136" w:hanging="569"/>
      </w:pPr>
      <w:rPr>
        <w:rFonts w:hint="default"/>
        <w:lang w:val="id" w:eastAsia="en-US" w:bidi="ar-SA"/>
      </w:rPr>
    </w:lvl>
    <w:lvl w:ilvl="1">
      <w:start w:val="1"/>
      <w:numFmt w:val="decimal"/>
      <w:lvlText w:val="%1.%2."/>
      <w:lvlJc w:val="left"/>
      <w:pPr>
        <w:ind w:left="1136" w:hanging="569"/>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1.%2.%3."/>
      <w:lvlJc w:val="left"/>
      <w:pPr>
        <w:ind w:left="1844" w:hanging="708"/>
      </w:pPr>
      <w:rPr>
        <w:rFonts w:ascii="Times New Roman" w:eastAsia="Times New Roman" w:hAnsi="Times New Roman" w:cs="Times New Roman" w:hint="default"/>
        <w:b/>
        <w:bCs/>
        <w:i w:val="0"/>
        <w:iCs w:val="0"/>
        <w:spacing w:val="0"/>
        <w:w w:val="100"/>
        <w:sz w:val="24"/>
        <w:szCs w:val="24"/>
        <w:lang w:val="id" w:eastAsia="en-US" w:bidi="ar-SA"/>
      </w:rPr>
    </w:lvl>
    <w:lvl w:ilvl="3">
      <w:start w:val="1"/>
      <w:numFmt w:val="decimal"/>
      <w:lvlText w:val="%4."/>
      <w:lvlJc w:val="left"/>
      <w:pPr>
        <w:ind w:left="2204" w:hanging="360"/>
      </w:pPr>
      <w:rPr>
        <w:rFonts w:ascii="Times New Roman" w:eastAsia="Times New Roman" w:hAnsi="Times New Roman" w:cs="Times New Roman" w:hint="default"/>
        <w:b w:val="0"/>
        <w:bCs w:val="0"/>
        <w:i w:val="0"/>
        <w:iCs w:val="0"/>
        <w:spacing w:val="0"/>
        <w:w w:val="100"/>
        <w:sz w:val="24"/>
        <w:szCs w:val="24"/>
        <w:lang w:val="id" w:eastAsia="en-US" w:bidi="ar-SA"/>
      </w:rPr>
    </w:lvl>
    <w:lvl w:ilvl="4">
      <w:numFmt w:val="bullet"/>
      <w:lvlText w:val="•"/>
      <w:lvlJc w:val="left"/>
      <w:pPr>
        <w:ind w:left="4060" w:hanging="360"/>
      </w:pPr>
      <w:rPr>
        <w:rFonts w:hint="default"/>
        <w:lang w:val="id" w:eastAsia="en-US" w:bidi="ar-SA"/>
      </w:rPr>
    </w:lvl>
    <w:lvl w:ilvl="5">
      <w:numFmt w:val="bullet"/>
      <w:lvlText w:val="•"/>
      <w:lvlJc w:val="left"/>
      <w:pPr>
        <w:ind w:left="4990" w:hanging="360"/>
      </w:pPr>
      <w:rPr>
        <w:rFonts w:hint="default"/>
        <w:lang w:val="id" w:eastAsia="en-US" w:bidi="ar-SA"/>
      </w:rPr>
    </w:lvl>
    <w:lvl w:ilvl="6">
      <w:numFmt w:val="bullet"/>
      <w:lvlText w:val="•"/>
      <w:lvlJc w:val="left"/>
      <w:pPr>
        <w:ind w:left="5920" w:hanging="360"/>
      </w:pPr>
      <w:rPr>
        <w:rFonts w:hint="default"/>
        <w:lang w:val="id" w:eastAsia="en-US" w:bidi="ar-SA"/>
      </w:rPr>
    </w:lvl>
    <w:lvl w:ilvl="7">
      <w:numFmt w:val="bullet"/>
      <w:lvlText w:val="•"/>
      <w:lvlJc w:val="left"/>
      <w:pPr>
        <w:ind w:left="6850" w:hanging="360"/>
      </w:pPr>
      <w:rPr>
        <w:rFonts w:hint="default"/>
        <w:lang w:val="id" w:eastAsia="en-US" w:bidi="ar-SA"/>
      </w:rPr>
    </w:lvl>
    <w:lvl w:ilvl="8">
      <w:numFmt w:val="bullet"/>
      <w:lvlText w:val="•"/>
      <w:lvlJc w:val="left"/>
      <w:pPr>
        <w:ind w:left="7780" w:hanging="360"/>
      </w:pPr>
      <w:rPr>
        <w:rFonts w:hint="default"/>
        <w:lang w:val="id" w:eastAsia="en-US" w:bidi="ar-SA"/>
      </w:rPr>
    </w:lvl>
  </w:abstractNum>
  <w:abstractNum w:abstractNumId="7" w15:restartNumberingAfterBreak="0">
    <w:nsid w:val="47072221"/>
    <w:multiLevelType w:val="multilevel"/>
    <w:tmpl w:val="EA6274C8"/>
    <w:lvl w:ilvl="0">
      <w:start w:val="5"/>
      <w:numFmt w:val="decimal"/>
      <w:lvlText w:val="%1"/>
      <w:lvlJc w:val="left"/>
      <w:pPr>
        <w:ind w:left="994" w:hanging="433"/>
      </w:pPr>
      <w:rPr>
        <w:rFonts w:hint="default"/>
        <w:lang w:val="id" w:eastAsia="en-US" w:bidi="ar-SA"/>
      </w:rPr>
    </w:lvl>
    <w:lvl w:ilvl="1">
      <w:start w:val="1"/>
      <w:numFmt w:val="decimal"/>
      <w:lvlText w:val="%1.%2."/>
      <w:lvlJc w:val="left"/>
      <w:pPr>
        <w:ind w:left="994" w:hanging="433"/>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3."/>
      <w:lvlJc w:val="left"/>
      <w:pPr>
        <w:ind w:left="1354" w:hanging="360"/>
      </w:pPr>
      <w:rPr>
        <w:rFonts w:ascii="Times New Roman" w:eastAsia="Times New Roman" w:hAnsi="Times New Roman" w:cs="Times New Roman" w:hint="default"/>
        <w:b w:val="0"/>
        <w:bCs w:val="0"/>
        <w:i w:val="0"/>
        <w:iCs w:val="0"/>
        <w:spacing w:val="0"/>
        <w:w w:val="100"/>
        <w:sz w:val="24"/>
        <w:szCs w:val="24"/>
        <w:lang w:val="id" w:eastAsia="en-US" w:bidi="ar-SA"/>
      </w:rPr>
    </w:lvl>
    <w:lvl w:ilvl="3">
      <w:numFmt w:val="bullet"/>
      <w:lvlText w:val="•"/>
      <w:lvlJc w:val="left"/>
      <w:pPr>
        <w:ind w:left="3200" w:hanging="360"/>
      </w:pPr>
      <w:rPr>
        <w:rFonts w:hint="default"/>
        <w:lang w:val="id" w:eastAsia="en-US" w:bidi="ar-SA"/>
      </w:rPr>
    </w:lvl>
    <w:lvl w:ilvl="4">
      <w:numFmt w:val="bullet"/>
      <w:lvlText w:val="•"/>
      <w:lvlJc w:val="left"/>
      <w:pPr>
        <w:ind w:left="4120" w:hanging="360"/>
      </w:pPr>
      <w:rPr>
        <w:rFonts w:hint="default"/>
        <w:lang w:val="id" w:eastAsia="en-US" w:bidi="ar-SA"/>
      </w:rPr>
    </w:lvl>
    <w:lvl w:ilvl="5">
      <w:numFmt w:val="bullet"/>
      <w:lvlText w:val="•"/>
      <w:lvlJc w:val="left"/>
      <w:pPr>
        <w:ind w:left="5040" w:hanging="360"/>
      </w:pPr>
      <w:rPr>
        <w:rFonts w:hint="default"/>
        <w:lang w:val="id" w:eastAsia="en-US" w:bidi="ar-SA"/>
      </w:rPr>
    </w:lvl>
    <w:lvl w:ilvl="6">
      <w:numFmt w:val="bullet"/>
      <w:lvlText w:val="•"/>
      <w:lvlJc w:val="left"/>
      <w:pPr>
        <w:ind w:left="5960" w:hanging="360"/>
      </w:pPr>
      <w:rPr>
        <w:rFonts w:hint="default"/>
        <w:lang w:val="id" w:eastAsia="en-US" w:bidi="ar-SA"/>
      </w:rPr>
    </w:lvl>
    <w:lvl w:ilvl="7">
      <w:numFmt w:val="bullet"/>
      <w:lvlText w:val="•"/>
      <w:lvlJc w:val="left"/>
      <w:pPr>
        <w:ind w:left="6880" w:hanging="360"/>
      </w:pPr>
      <w:rPr>
        <w:rFonts w:hint="default"/>
        <w:lang w:val="id" w:eastAsia="en-US" w:bidi="ar-SA"/>
      </w:rPr>
    </w:lvl>
    <w:lvl w:ilvl="8">
      <w:numFmt w:val="bullet"/>
      <w:lvlText w:val="•"/>
      <w:lvlJc w:val="left"/>
      <w:pPr>
        <w:ind w:left="7800" w:hanging="360"/>
      </w:pPr>
      <w:rPr>
        <w:rFonts w:hint="default"/>
        <w:lang w:val="id" w:eastAsia="en-US" w:bidi="ar-SA"/>
      </w:rPr>
    </w:lvl>
  </w:abstractNum>
  <w:abstractNum w:abstractNumId="8" w15:restartNumberingAfterBreak="0">
    <w:nsid w:val="5145004D"/>
    <w:multiLevelType w:val="hybridMultilevel"/>
    <w:tmpl w:val="8F16BE4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5F602A50"/>
    <w:multiLevelType w:val="hybridMultilevel"/>
    <w:tmpl w:val="EA068120"/>
    <w:lvl w:ilvl="0" w:tplc="09BA9C1C">
      <w:start w:val="1"/>
      <w:numFmt w:val="lowerLetter"/>
      <w:lvlText w:val="%1."/>
      <w:lvlJc w:val="left"/>
      <w:pPr>
        <w:ind w:left="113" w:hanging="284"/>
      </w:pPr>
      <w:rPr>
        <w:rFonts w:ascii="Cambria" w:eastAsia="Cambria" w:hAnsi="Cambria" w:cs="Cambria" w:hint="default"/>
        <w:b w:val="0"/>
        <w:bCs w:val="0"/>
        <w:i w:val="0"/>
        <w:iCs w:val="0"/>
        <w:spacing w:val="-2"/>
        <w:w w:val="100"/>
        <w:sz w:val="24"/>
        <w:szCs w:val="24"/>
        <w:lang w:val="id" w:eastAsia="en-US" w:bidi="ar-SA"/>
      </w:rPr>
    </w:lvl>
    <w:lvl w:ilvl="1" w:tplc="7520D8D2">
      <w:start w:val="1"/>
      <w:numFmt w:val="decimal"/>
      <w:lvlText w:val="%2."/>
      <w:lvlJc w:val="left"/>
      <w:pPr>
        <w:ind w:left="833" w:hanging="361"/>
        <w:jc w:val="right"/>
      </w:pPr>
      <w:rPr>
        <w:rFonts w:ascii="Cambria" w:eastAsia="Cambria" w:hAnsi="Cambria" w:cs="Cambria" w:hint="default"/>
        <w:b w:val="0"/>
        <w:bCs w:val="0"/>
        <w:i w:val="0"/>
        <w:iCs w:val="0"/>
        <w:spacing w:val="-1"/>
        <w:w w:val="100"/>
        <w:sz w:val="24"/>
        <w:szCs w:val="24"/>
        <w:lang w:val="id" w:eastAsia="en-US" w:bidi="ar-SA"/>
      </w:rPr>
    </w:lvl>
    <w:lvl w:ilvl="2" w:tplc="8736BF9E">
      <w:numFmt w:val="bullet"/>
      <w:lvlText w:val="•"/>
      <w:lvlJc w:val="left"/>
      <w:pPr>
        <w:ind w:left="1255" w:hanging="361"/>
      </w:pPr>
      <w:rPr>
        <w:rFonts w:hint="default"/>
        <w:lang w:val="id" w:eastAsia="en-US" w:bidi="ar-SA"/>
      </w:rPr>
    </w:lvl>
    <w:lvl w:ilvl="3" w:tplc="BC848D14">
      <w:numFmt w:val="bullet"/>
      <w:lvlText w:val="•"/>
      <w:lvlJc w:val="left"/>
      <w:pPr>
        <w:ind w:left="1670" w:hanging="361"/>
      </w:pPr>
      <w:rPr>
        <w:rFonts w:hint="default"/>
        <w:lang w:val="id" w:eastAsia="en-US" w:bidi="ar-SA"/>
      </w:rPr>
    </w:lvl>
    <w:lvl w:ilvl="4" w:tplc="AF2CDB26">
      <w:numFmt w:val="bullet"/>
      <w:lvlText w:val="•"/>
      <w:lvlJc w:val="left"/>
      <w:pPr>
        <w:ind w:left="2085" w:hanging="361"/>
      </w:pPr>
      <w:rPr>
        <w:rFonts w:hint="default"/>
        <w:lang w:val="id" w:eastAsia="en-US" w:bidi="ar-SA"/>
      </w:rPr>
    </w:lvl>
    <w:lvl w:ilvl="5" w:tplc="CC1E3084">
      <w:numFmt w:val="bullet"/>
      <w:lvlText w:val="•"/>
      <w:lvlJc w:val="left"/>
      <w:pPr>
        <w:ind w:left="2500" w:hanging="361"/>
      </w:pPr>
      <w:rPr>
        <w:rFonts w:hint="default"/>
        <w:lang w:val="id" w:eastAsia="en-US" w:bidi="ar-SA"/>
      </w:rPr>
    </w:lvl>
    <w:lvl w:ilvl="6" w:tplc="C6F2E254">
      <w:numFmt w:val="bullet"/>
      <w:lvlText w:val="•"/>
      <w:lvlJc w:val="left"/>
      <w:pPr>
        <w:ind w:left="2915" w:hanging="361"/>
      </w:pPr>
      <w:rPr>
        <w:rFonts w:hint="default"/>
        <w:lang w:val="id" w:eastAsia="en-US" w:bidi="ar-SA"/>
      </w:rPr>
    </w:lvl>
    <w:lvl w:ilvl="7" w:tplc="3BE630BC">
      <w:numFmt w:val="bullet"/>
      <w:lvlText w:val="•"/>
      <w:lvlJc w:val="left"/>
      <w:pPr>
        <w:ind w:left="3330" w:hanging="361"/>
      </w:pPr>
      <w:rPr>
        <w:rFonts w:hint="default"/>
        <w:lang w:val="id" w:eastAsia="en-US" w:bidi="ar-SA"/>
      </w:rPr>
    </w:lvl>
    <w:lvl w:ilvl="8" w:tplc="FE3845A4">
      <w:numFmt w:val="bullet"/>
      <w:lvlText w:val="•"/>
      <w:lvlJc w:val="left"/>
      <w:pPr>
        <w:ind w:left="3745" w:hanging="361"/>
      </w:pPr>
      <w:rPr>
        <w:rFonts w:hint="default"/>
        <w:lang w:val="id" w:eastAsia="en-US" w:bidi="ar-SA"/>
      </w:rPr>
    </w:lvl>
  </w:abstractNum>
  <w:abstractNum w:abstractNumId="10" w15:restartNumberingAfterBreak="0">
    <w:nsid w:val="64D048B4"/>
    <w:multiLevelType w:val="multilevel"/>
    <w:tmpl w:val="E1DC6FF0"/>
    <w:lvl w:ilvl="0">
      <w:start w:val="1"/>
      <w:numFmt w:val="decimal"/>
      <w:lvlText w:val="%1."/>
      <w:lvlJc w:val="left"/>
      <w:pPr>
        <w:ind w:left="2204" w:hanging="360"/>
      </w:pPr>
      <w:rPr>
        <w:rFonts w:ascii="Times New Roman" w:eastAsia="Times New Roman" w:hAnsi="Times New Roman" w:cs="Times New Roman" w:hint="default"/>
        <w:b w:val="0"/>
        <w:bCs w:val="0"/>
        <w:i w:val="0"/>
        <w:iCs w:val="0"/>
        <w:spacing w:val="0"/>
        <w:w w:val="100"/>
        <w:sz w:val="24"/>
        <w:szCs w:val="24"/>
        <w:lang w:val="id" w:eastAsia="en-US" w:bidi="ar-SA"/>
      </w:rPr>
    </w:lvl>
    <w:lvl w:ilvl="1">
      <w:start w:val="1"/>
      <w:numFmt w:val="decimal"/>
      <w:lvlText w:val="%1.%2."/>
      <w:lvlJc w:val="left"/>
      <w:pPr>
        <w:ind w:left="1136" w:hanging="569"/>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1.%2.%3."/>
      <w:lvlJc w:val="left"/>
      <w:pPr>
        <w:ind w:left="1276" w:hanging="709"/>
      </w:pPr>
      <w:rPr>
        <w:rFonts w:ascii="Times New Roman" w:eastAsia="Times New Roman" w:hAnsi="Times New Roman" w:cs="Times New Roman" w:hint="default"/>
        <w:b/>
        <w:bCs/>
        <w:i w:val="0"/>
        <w:iCs w:val="0"/>
        <w:spacing w:val="0"/>
        <w:w w:val="100"/>
        <w:sz w:val="24"/>
        <w:szCs w:val="24"/>
        <w:lang w:val="id" w:eastAsia="en-US" w:bidi="ar-SA"/>
      </w:rPr>
    </w:lvl>
    <w:lvl w:ilvl="3">
      <w:numFmt w:val="bullet"/>
      <w:lvlText w:val="•"/>
      <w:lvlJc w:val="left"/>
      <w:pPr>
        <w:ind w:left="3130" w:hanging="709"/>
      </w:pPr>
      <w:rPr>
        <w:rFonts w:hint="default"/>
        <w:lang w:val="id" w:eastAsia="en-US" w:bidi="ar-SA"/>
      </w:rPr>
    </w:lvl>
    <w:lvl w:ilvl="4">
      <w:numFmt w:val="bullet"/>
      <w:lvlText w:val="•"/>
      <w:lvlJc w:val="left"/>
      <w:pPr>
        <w:ind w:left="4060" w:hanging="709"/>
      </w:pPr>
      <w:rPr>
        <w:rFonts w:hint="default"/>
        <w:lang w:val="id" w:eastAsia="en-US" w:bidi="ar-SA"/>
      </w:rPr>
    </w:lvl>
    <w:lvl w:ilvl="5">
      <w:numFmt w:val="bullet"/>
      <w:lvlText w:val="•"/>
      <w:lvlJc w:val="left"/>
      <w:pPr>
        <w:ind w:left="4990" w:hanging="709"/>
      </w:pPr>
      <w:rPr>
        <w:rFonts w:hint="default"/>
        <w:lang w:val="id" w:eastAsia="en-US" w:bidi="ar-SA"/>
      </w:rPr>
    </w:lvl>
    <w:lvl w:ilvl="6">
      <w:numFmt w:val="bullet"/>
      <w:lvlText w:val="•"/>
      <w:lvlJc w:val="left"/>
      <w:pPr>
        <w:ind w:left="5920" w:hanging="709"/>
      </w:pPr>
      <w:rPr>
        <w:rFonts w:hint="default"/>
        <w:lang w:val="id" w:eastAsia="en-US" w:bidi="ar-SA"/>
      </w:rPr>
    </w:lvl>
    <w:lvl w:ilvl="7">
      <w:numFmt w:val="bullet"/>
      <w:lvlText w:val="•"/>
      <w:lvlJc w:val="left"/>
      <w:pPr>
        <w:ind w:left="6850" w:hanging="709"/>
      </w:pPr>
      <w:rPr>
        <w:rFonts w:hint="default"/>
        <w:lang w:val="id" w:eastAsia="en-US" w:bidi="ar-SA"/>
      </w:rPr>
    </w:lvl>
    <w:lvl w:ilvl="8">
      <w:numFmt w:val="bullet"/>
      <w:lvlText w:val="•"/>
      <w:lvlJc w:val="left"/>
      <w:pPr>
        <w:ind w:left="7780" w:hanging="709"/>
      </w:pPr>
      <w:rPr>
        <w:rFonts w:hint="default"/>
        <w:lang w:val="id" w:eastAsia="en-US" w:bidi="ar-SA"/>
      </w:rPr>
    </w:lvl>
  </w:abstractNum>
  <w:abstractNum w:abstractNumId="11" w15:restartNumberingAfterBreak="0">
    <w:nsid w:val="763F1E19"/>
    <w:multiLevelType w:val="hybridMultilevel"/>
    <w:tmpl w:val="A09AB0A4"/>
    <w:lvl w:ilvl="0" w:tplc="FD3206C6">
      <w:start w:val="1"/>
      <w:numFmt w:val="decimal"/>
      <w:lvlText w:val="%1."/>
      <w:lvlJc w:val="left"/>
      <w:pPr>
        <w:ind w:left="1496" w:hanging="360"/>
      </w:pPr>
      <w:rPr>
        <w:rFonts w:ascii="Times New Roman" w:eastAsia="Times New Roman" w:hAnsi="Times New Roman" w:cs="Times New Roman" w:hint="default"/>
        <w:b w:val="0"/>
        <w:bCs w:val="0"/>
        <w:i w:val="0"/>
        <w:iCs w:val="0"/>
        <w:spacing w:val="0"/>
        <w:w w:val="100"/>
        <w:sz w:val="24"/>
        <w:szCs w:val="24"/>
        <w:lang w:val="id" w:eastAsia="en-US" w:bidi="ar-SA"/>
      </w:rPr>
    </w:lvl>
    <w:lvl w:ilvl="1" w:tplc="44CCC7BE">
      <w:numFmt w:val="bullet"/>
      <w:lvlText w:val="•"/>
      <w:lvlJc w:val="left"/>
      <w:pPr>
        <w:ind w:left="2314" w:hanging="360"/>
      </w:pPr>
      <w:rPr>
        <w:rFonts w:hint="default"/>
        <w:lang w:val="id" w:eastAsia="en-US" w:bidi="ar-SA"/>
      </w:rPr>
    </w:lvl>
    <w:lvl w:ilvl="2" w:tplc="705E2E84">
      <w:numFmt w:val="bullet"/>
      <w:lvlText w:val="•"/>
      <w:lvlJc w:val="left"/>
      <w:pPr>
        <w:ind w:left="3128" w:hanging="360"/>
      </w:pPr>
      <w:rPr>
        <w:rFonts w:hint="default"/>
        <w:lang w:val="id" w:eastAsia="en-US" w:bidi="ar-SA"/>
      </w:rPr>
    </w:lvl>
    <w:lvl w:ilvl="3" w:tplc="CA861A5E">
      <w:numFmt w:val="bullet"/>
      <w:lvlText w:val="•"/>
      <w:lvlJc w:val="left"/>
      <w:pPr>
        <w:ind w:left="3942" w:hanging="360"/>
      </w:pPr>
      <w:rPr>
        <w:rFonts w:hint="default"/>
        <w:lang w:val="id" w:eastAsia="en-US" w:bidi="ar-SA"/>
      </w:rPr>
    </w:lvl>
    <w:lvl w:ilvl="4" w:tplc="F2CE4D22">
      <w:numFmt w:val="bullet"/>
      <w:lvlText w:val="•"/>
      <w:lvlJc w:val="left"/>
      <w:pPr>
        <w:ind w:left="4756" w:hanging="360"/>
      </w:pPr>
      <w:rPr>
        <w:rFonts w:hint="default"/>
        <w:lang w:val="id" w:eastAsia="en-US" w:bidi="ar-SA"/>
      </w:rPr>
    </w:lvl>
    <w:lvl w:ilvl="5" w:tplc="610679EC">
      <w:numFmt w:val="bullet"/>
      <w:lvlText w:val="•"/>
      <w:lvlJc w:val="left"/>
      <w:pPr>
        <w:ind w:left="5570" w:hanging="360"/>
      </w:pPr>
      <w:rPr>
        <w:rFonts w:hint="default"/>
        <w:lang w:val="id" w:eastAsia="en-US" w:bidi="ar-SA"/>
      </w:rPr>
    </w:lvl>
    <w:lvl w:ilvl="6" w:tplc="BE38E000">
      <w:numFmt w:val="bullet"/>
      <w:lvlText w:val="•"/>
      <w:lvlJc w:val="left"/>
      <w:pPr>
        <w:ind w:left="6384" w:hanging="360"/>
      </w:pPr>
      <w:rPr>
        <w:rFonts w:hint="default"/>
        <w:lang w:val="id" w:eastAsia="en-US" w:bidi="ar-SA"/>
      </w:rPr>
    </w:lvl>
    <w:lvl w:ilvl="7" w:tplc="F2B2610C">
      <w:numFmt w:val="bullet"/>
      <w:lvlText w:val="•"/>
      <w:lvlJc w:val="left"/>
      <w:pPr>
        <w:ind w:left="7198" w:hanging="360"/>
      </w:pPr>
      <w:rPr>
        <w:rFonts w:hint="default"/>
        <w:lang w:val="id" w:eastAsia="en-US" w:bidi="ar-SA"/>
      </w:rPr>
    </w:lvl>
    <w:lvl w:ilvl="8" w:tplc="A1BAE042">
      <w:numFmt w:val="bullet"/>
      <w:lvlText w:val="•"/>
      <w:lvlJc w:val="left"/>
      <w:pPr>
        <w:ind w:left="8012" w:hanging="360"/>
      </w:pPr>
      <w:rPr>
        <w:rFonts w:hint="default"/>
        <w:lang w:val="id" w:eastAsia="en-US" w:bidi="ar-SA"/>
      </w:rPr>
    </w:lvl>
  </w:abstractNum>
  <w:num w:numId="1" w16cid:durableId="1998606610">
    <w:abstractNumId w:val="4"/>
  </w:num>
  <w:num w:numId="2" w16cid:durableId="174347958">
    <w:abstractNumId w:val="9"/>
  </w:num>
  <w:num w:numId="3" w16cid:durableId="1878852648">
    <w:abstractNumId w:val="6"/>
  </w:num>
  <w:num w:numId="4" w16cid:durableId="499808534">
    <w:abstractNumId w:val="10"/>
  </w:num>
  <w:num w:numId="5" w16cid:durableId="783382085">
    <w:abstractNumId w:val="0"/>
  </w:num>
  <w:num w:numId="6" w16cid:durableId="1412390973">
    <w:abstractNumId w:val="7"/>
  </w:num>
  <w:num w:numId="7" w16cid:durableId="442651287">
    <w:abstractNumId w:val="5"/>
  </w:num>
  <w:num w:numId="8" w16cid:durableId="756443147">
    <w:abstractNumId w:val="1"/>
  </w:num>
  <w:num w:numId="9" w16cid:durableId="728379391">
    <w:abstractNumId w:val="2"/>
  </w:num>
  <w:num w:numId="10" w16cid:durableId="1845239998">
    <w:abstractNumId w:val="8"/>
  </w:num>
  <w:num w:numId="11" w16cid:durableId="2057967727">
    <w:abstractNumId w:val="11"/>
  </w:num>
  <w:num w:numId="12" w16cid:durableId="14511704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proofState w:spelling="clean" w:grammar="clean"/>
  <w:defaultTabStop w:val="720"/>
  <w:evenAndOddHeaders/>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98B"/>
    <w:rsid w:val="00017612"/>
    <w:rsid w:val="000A236B"/>
    <w:rsid w:val="000D3A29"/>
    <w:rsid w:val="00164386"/>
    <w:rsid w:val="001B2338"/>
    <w:rsid w:val="002657B2"/>
    <w:rsid w:val="002A08AD"/>
    <w:rsid w:val="002A6F06"/>
    <w:rsid w:val="0032077E"/>
    <w:rsid w:val="003330E6"/>
    <w:rsid w:val="003712D5"/>
    <w:rsid w:val="003938D9"/>
    <w:rsid w:val="003A4E92"/>
    <w:rsid w:val="00410B2D"/>
    <w:rsid w:val="00442B83"/>
    <w:rsid w:val="0051315E"/>
    <w:rsid w:val="005638C6"/>
    <w:rsid w:val="005C5039"/>
    <w:rsid w:val="006155A3"/>
    <w:rsid w:val="00671BDC"/>
    <w:rsid w:val="00687235"/>
    <w:rsid w:val="006A37E6"/>
    <w:rsid w:val="006D1E6A"/>
    <w:rsid w:val="006E6197"/>
    <w:rsid w:val="007713C1"/>
    <w:rsid w:val="00781F2C"/>
    <w:rsid w:val="0079274A"/>
    <w:rsid w:val="007E649C"/>
    <w:rsid w:val="008255C5"/>
    <w:rsid w:val="00840D2E"/>
    <w:rsid w:val="008A6CDD"/>
    <w:rsid w:val="008C77CA"/>
    <w:rsid w:val="00945D1B"/>
    <w:rsid w:val="0095552E"/>
    <w:rsid w:val="009738F9"/>
    <w:rsid w:val="009F198B"/>
    <w:rsid w:val="00A463E9"/>
    <w:rsid w:val="00A65559"/>
    <w:rsid w:val="00AE152F"/>
    <w:rsid w:val="00B24C12"/>
    <w:rsid w:val="00B33223"/>
    <w:rsid w:val="00B33705"/>
    <w:rsid w:val="00B42A67"/>
    <w:rsid w:val="00B56399"/>
    <w:rsid w:val="00B84B8F"/>
    <w:rsid w:val="00BE748D"/>
    <w:rsid w:val="00BF2ABD"/>
    <w:rsid w:val="00C40A1C"/>
    <w:rsid w:val="00C604B4"/>
    <w:rsid w:val="00D4687D"/>
    <w:rsid w:val="00D73EC4"/>
    <w:rsid w:val="00E32CCB"/>
    <w:rsid w:val="00EE265D"/>
    <w:rsid w:val="00F207BC"/>
    <w:rsid w:val="00F263B7"/>
    <w:rsid w:val="00F44A0A"/>
    <w:rsid w:val="00F4583C"/>
    <w:rsid w:val="00FC59C1"/>
    <w:rsid w:val="00FD021C"/>
    <w:rsid w:val="00FD0756"/>
    <w:rsid w:val="00FE4B12"/>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B0865F"/>
  <w15:docId w15:val="{3EAA778F-2BA5-43FB-897A-13859762F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eastAsia="Cambria" w:hAnsi="Cambria" w:cs="Cambria"/>
      <w:lang w:val="id"/>
    </w:rPr>
  </w:style>
  <w:style w:type="paragraph" w:styleId="Heading1">
    <w:name w:val="heading 1"/>
    <w:basedOn w:val="Normal"/>
    <w:uiPriority w:val="9"/>
    <w:qFormat/>
    <w:pPr>
      <w:spacing w:line="281" w:lineRule="exact"/>
      <w:ind w:left="113"/>
      <w:outlineLvl w:val="0"/>
    </w:pPr>
    <w:rPr>
      <w:b/>
      <w:bCs/>
      <w:sz w:val="24"/>
      <w:szCs w:val="24"/>
    </w:rPr>
  </w:style>
  <w:style w:type="paragraph" w:styleId="Heading2">
    <w:name w:val="heading 2"/>
    <w:basedOn w:val="Normal"/>
    <w:next w:val="Normal"/>
    <w:link w:val="Heading2Char"/>
    <w:uiPriority w:val="9"/>
    <w:unhideWhenUsed/>
    <w:qFormat/>
    <w:rsid w:val="003A4E92"/>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33"/>
      <w:jc w:val="both"/>
    </w:pPr>
    <w:rPr>
      <w:sz w:val="24"/>
      <w:szCs w:val="24"/>
    </w:rPr>
  </w:style>
  <w:style w:type="paragraph" w:styleId="ListParagraph">
    <w:name w:val="List Paragraph"/>
    <w:basedOn w:val="Normal"/>
    <w:uiPriority w:val="1"/>
    <w:qFormat/>
    <w:pPr>
      <w:ind w:left="833" w:right="38" w:hanging="360"/>
      <w:jc w:val="both"/>
    </w:pPr>
  </w:style>
  <w:style w:type="paragraph" w:customStyle="1" w:styleId="TableParagraph">
    <w:name w:val="Table Paragraph"/>
    <w:basedOn w:val="Normal"/>
    <w:uiPriority w:val="1"/>
    <w:qFormat/>
    <w:pPr>
      <w:jc w:val="center"/>
    </w:pPr>
  </w:style>
  <w:style w:type="character" w:styleId="Hyperlink">
    <w:name w:val="Hyperlink"/>
    <w:basedOn w:val="DefaultParagraphFont"/>
    <w:uiPriority w:val="99"/>
    <w:unhideWhenUsed/>
    <w:rsid w:val="007E649C"/>
    <w:rPr>
      <w:color w:val="0000FF" w:themeColor="hyperlink"/>
      <w:u w:val="single"/>
    </w:rPr>
  </w:style>
  <w:style w:type="character" w:styleId="UnresolvedMention">
    <w:name w:val="Unresolved Mention"/>
    <w:basedOn w:val="DefaultParagraphFont"/>
    <w:uiPriority w:val="99"/>
    <w:semiHidden/>
    <w:unhideWhenUsed/>
    <w:rsid w:val="007E649C"/>
    <w:rPr>
      <w:color w:val="605E5C"/>
      <w:shd w:val="clear" w:color="auto" w:fill="E1DFDD"/>
    </w:rPr>
  </w:style>
  <w:style w:type="paragraph" w:styleId="HTMLPreformatted">
    <w:name w:val="HTML Preformatted"/>
    <w:basedOn w:val="Normal"/>
    <w:link w:val="HTMLPreformattedChar"/>
    <w:uiPriority w:val="99"/>
    <w:unhideWhenUsed/>
    <w:rsid w:val="00B563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Times New Roman" w:hAnsi="Courier New" w:cs="Courier New"/>
      <w:sz w:val="20"/>
      <w:szCs w:val="20"/>
      <w:lang w:val="id-ID" w:eastAsia="id-ID"/>
    </w:rPr>
  </w:style>
  <w:style w:type="character" w:customStyle="1" w:styleId="HTMLPreformattedChar">
    <w:name w:val="HTML Preformatted Char"/>
    <w:basedOn w:val="DefaultParagraphFont"/>
    <w:link w:val="HTMLPreformatted"/>
    <w:uiPriority w:val="99"/>
    <w:rsid w:val="00B56399"/>
    <w:rPr>
      <w:rFonts w:ascii="Courier New" w:eastAsia="Times New Roman" w:hAnsi="Courier New" w:cs="Courier New"/>
      <w:sz w:val="20"/>
      <w:szCs w:val="20"/>
      <w:lang w:val="id-ID" w:eastAsia="id-ID"/>
    </w:rPr>
  </w:style>
  <w:style w:type="character" w:customStyle="1" w:styleId="y2iqfc">
    <w:name w:val="y2iqfc"/>
    <w:basedOn w:val="DefaultParagraphFont"/>
    <w:rsid w:val="00B56399"/>
  </w:style>
  <w:style w:type="character" w:customStyle="1" w:styleId="Heading2Char">
    <w:name w:val="Heading 2 Char"/>
    <w:basedOn w:val="DefaultParagraphFont"/>
    <w:link w:val="Heading2"/>
    <w:uiPriority w:val="9"/>
    <w:rsid w:val="003A4E92"/>
    <w:rPr>
      <w:rFonts w:asciiTheme="majorHAnsi" w:eastAsiaTheme="majorEastAsia" w:hAnsiTheme="majorHAnsi" w:cstheme="majorBidi"/>
      <w:color w:val="365F91" w:themeColor="accent1" w:themeShade="BF"/>
      <w:sz w:val="26"/>
      <w:szCs w:val="26"/>
      <w:lang w:val="id"/>
    </w:rPr>
  </w:style>
  <w:style w:type="paragraph" w:styleId="TOC1">
    <w:name w:val="toc 1"/>
    <w:basedOn w:val="Normal"/>
    <w:uiPriority w:val="1"/>
    <w:qFormat/>
    <w:rsid w:val="003A4E92"/>
    <w:pPr>
      <w:spacing w:before="138"/>
      <w:ind w:left="568"/>
    </w:pPr>
    <w:rPr>
      <w:rFonts w:ascii="Times New Roman" w:eastAsia="Times New Roman" w:hAnsi="Times New Roman" w:cs="Times New Roman"/>
      <w:sz w:val="24"/>
      <w:szCs w:val="24"/>
    </w:rPr>
  </w:style>
  <w:style w:type="table" w:styleId="TableGrid">
    <w:name w:val="Table Grid"/>
    <w:basedOn w:val="TableNormal"/>
    <w:uiPriority w:val="39"/>
    <w:rsid w:val="006D1E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4687D"/>
    <w:pPr>
      <w:tabs>
        <w:tab w:val="center" w:pos="4513"/>
        <w:tab w:val="right" w:pos="9026"/>
      </w:tabs>
    </w:pPr>
  </w:style>
  <w:style w:type="character" w:customStyle="1" w:styleId="HeaderChar">
    <w:name w:val="Header Char"/>
    <w:basedOn w:val="DefaultParagraphFont"/>
    <w:link w:val="Header"/>
    <w:uiPriority w:val="99"/>
    <w:rsid w:val="00D4687D"/>
    <w:rPr>
      <w:rFonts w:ascii="Cambria" w:eastAsia="Cambria" w:hAnsi="Cambria" w:cs="Cambria"/>
      <w:lang w:val="id"/>
    </w:rPr>
  </w:style>
  <w:style w:type="paragraph" w:styleId="Footer">
    <w:name w:val="footer"/>
    <w:basedOn w:val="Normal"/>
    <w:link w:val="FooterChar"/>
    <w:uiPriority w:val="99"/>
    <w:unhideWhenUsed/>
    <w:rsid w:val="00D4687D"/>
    <w:pPr>
      <w:tabs>
        <w:tab w:val="center" w:pos="4513"/>
        <w:tab w:val="right" w:pos="9026"/>
      </w:tabs>
    </w:pPr>
  </w:style>
  <w:style w:type="character" w:customStyle="1" w:styleId="FooterChar">
    <w:name w:val="Footer Char"/>
    <w:basedOn w:val="DefaultParagraphFont"/>
    <w:link w:val="Footer"/>
    <w:uiPriority w:val="99"/>
    <w:rsid w:val="00D4687D"/>
    <w:rPr>
      <w:rFonts w:ascii="Cambria" w:eastAsia="Cambria" w:hAnsi="Cambria" w:cs="Cambria"/>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03769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goldenfarm99.com/panduan-lengkap-budidaya-cabai-rawit/" TargetMode="External"/><Relationship Id="rId26" Type="http://schemas.openxmlformats.org/officeDocument/2006/relationships/hyperlink" Target="https://media.neliti.com/media/publications/423881-pengaruh-pupuk-organik-cair-daun-kelor-t-c57d2985.pdf" TargetMode="External"/><Relationship Id="rId3" Type="http://schemas.openxmlformats.org/officeDocument/2006/relationships/styles" Target="styles.xml"/><Relationship Id="rId21" Type="http://schemas.openxmlformats.org/officeDocument/2006/relationships/hyperlink" Target="https://sulsel.bps.go.id/indicator/55/1099/1/produksi-cabai-rawit-provinsi-sulawesi-selatan-menurut-kabupaten-kota.html"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yperlink" Target="https://goldenfarm99.com/author/admin-2/" TargetMode="External"/><Relationship Id="rId25" Type="http://schemas.openxmlformats.org/officeDocument/2006/relationships/hyperlink" Target="https://doi.org/10.33758/mbi.v15i9.1043" TargetMode="External"/><Relationship Id="rId33"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yperlink" Target="https://www.kompas.com/homey/read/2021/05/12/154000976/cara-pemangkasan-tanaman-cabai-yang-benar-dan-manfaatnya" TargetMode="External"/><Relationship Id="rId20" Type="http://schemas.openxmlformats.org/officeDocument/2006/relationships/hyperlink" Target="https://distan.bulelengkab.go.id/informasi/detail/artikel/pohon-kelor-moringa-oleifera-dan-manfaatnya-59" TargetMode="External"/><Relationship Id="rId29" Type="http://schemas.openxmlformats.org/officeDocument/2006/relationships/hyperlink" Target="https://agrotek.id/author/agrote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ejurnalunsam.id/index.php/jempa/article/view/2517" TargetMode="External"/><Relationship Id="rId32"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www.kompas.com/homey/read/2021/05/12/154000976/cara-pemangkasan-tanaman-cabai-yang-benar-dan-manfaatnya" TargetMode="External"/><Relationship Id="rId23" Type="http://schemas.openxmlformats.org/officeDocument/2006/relationships/hyperlink" Target="file://localhost/C:/Users/acerc/Downloads/571-39263-1-PB.pdf" TargetMode="External"/><Relationship Id="rId28" Type="http://schemas.openxmlformats.org/officeDocument/2006/relationships/hyperlink" Target="https://repository.ub.ac.id/id/eprint/196558/" TargetMode="External"/><Relationship Id="rId10" Type="http://schemas.openxmlformats.org/officeDocument/2006/relationships/footer" Target="footer1.xml"/><Relationship Id="rId19" Type="http://schemas.openxmlformats.org/officeDocument/2006/relationships/hyperlink" Target="https://distan.bulelengkab.go.id/informasi/detail/artikel/pohon-kelor-" TargetMode="External"/><Relationship Id="rId31" Type="http://schemas.openxmlformats.org/officeDocument/2006/relationships/hyperlink" Target="https://repository.pertanian.go.id/server/api/core/bitstreams/82d9d234-b6b6-4041-b8b1-14e684819af8/content"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hyperlink" Target="https://sulsel.bps.go.id/indicator/55/1099/1/produksi-cabai-rawit-provinsi-sulawesi-selatan-menurut-kabupaten-kota.html" TargetMode="External"/><Relationship Id="rId27" Type="http://schemas.openxmlformats.org/officeDocument/2006/relationships/hyperlink" Target="https://media.neliti.com/media/publications/423881-pengaruh-pupuk-organik-cair-daun-kelor-t-c57d2985.pdf" TargetMode="External"/><Relationship Id="rId30" Type="http://schemas.openxmlformats.org/officeDocument/2006/relationships/hyperlink" Target="https://repository.pertanian.go.id/server/api/core/bitstreams/82d9d234-b6b6-4041-b8b1-14e684819af8/content" TargetMode="External"/><Relationship Id="rId35" Type="http://schemas.openxmlformats.org/officeDocument/2006/relationships/theme" Target="theme/theme1.xml"/><Relationship Id="rId8" Type="http://schemas.openxmlformats.org/officeDocument/2006/relationships/hyperlink" Target="mailto:mawarstip93@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4B543C-F5F8-49BA-BA32-CD881117EF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5196</Words>
  <Characters>29619</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amalia 71</cp:lastModifiedBy>
  <cp:revision>2</cp:revision>
  <dcterms:created xsi:type="dcterms:W3CDTF">2025-01-06T08:05:00Z</dcterms:created>
  <dcterms:modified xsi:type="dcterms:W3CDTF">2025-01-06T08:05:00Z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2024-08-19T00:00:00Z</vt:filetime>
  </property>
  <property fmtid="{D5CDD505-2E9C-101B-9397-08002B2CF9AE}" pid="3" name="Creator">
    <vt:lpwstr>Microsoft® Word 2016</vt:lpwstr>
  </property>
  <property fmtid="{D5CDD505-2E9C-101B-9397-08002B2CF9AE}" pid="4" name="LastSaved">
    <vt:filetime>2024-12-18T00:00:00Z</vt:filetime>
  </property>
  <property fmtid="{D5CDD505-2E9C-101B-9397-08002B2CF9AE}" pid="5" name="Producer">
    <vt:lpwstr>Microsoft® Word 2016</vt:lpwstr>
  </property>
</Properties>
</file>